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E51AA" w14:textId="11A5FB1D" w:rsidR="00015EFB" w:rsidRPr="00D54655" w:rsidRDefault="00015EFB" w:rsidP="00DC5C89">
      <w:pPr>
        <w:spacing w:after="0"/>
        <w:rPr>
          <w:rFonts w:ascii="Cambria" w:hAnsi="Cambria" w:cstheme="minorHAnsi"/>
          <w:color w:val="000000" w:themeColor="text1"/>
          <w:sz w:val="20"/>
        </w:rPr>
      </w:pPr>
      <w:r w:rsidRPr="00D54655">
        <w:rPr>
          <w:rFonts w:ascii="Cambria" w:hAnsi="Cambria" w:cstheme="minorHAnsi"/>
          <w:b/>
          <w:bCs/>
          <w:color w:val="000000" w:themeColor="text1"/>
          <w:sz w:val="28"/>
          <w:szCs w:val="32"/>
        </w:rPr>
        <w:t>NAVEEN KRISHNA DEVULAPALLY</w:t>
      </w:r>
      <w:r w:rsidRPr="00D54655">
        <w:rPr>
          <w:rFonts w:ascii="Cambria" w:hAnsi="Cambria" w:cstheme="minorHAnsi"/>
          <w:b/>
          <w:bCs/>
          <w:color w:val="000000" w:themeColor="text1"/>
          <w:sz w:val="28"/>
          <w:szCs w:val="32"/>
        </w:rPr>
        <w:br/>
      </w:r>
      <w:r w:rsidRPr="00D54655">
        <w:rPr>
          <w:rFonts w:ascii="Cambria" w:hAnsi="Cambria" w:cstheme="minorHAnsi"/>
          <w:b/>
          <w:bCs/>
          <w:color w:val="000000" w:themeColor="text1"/>
          <w:sz w:val="24"/>
          <w:szCs w:val="28"/>
        </w:rPr>
        <w:t xml:space="preserve">Data </w:t>
      </w:r>
      <w:r w:rsidR="00D54655" w:rsidRPr="00D54655">
        <w:rPr>
          <w:rFonts w:ascii="Cambria" w:hAnsi="Cambria" w:cstheme="minorHAnsi"/>
          <w:b/>
          <w:bCs/>
          <w:color w:val="000000" w:themeColor="text1"/>
          <w:sz w:val="24"/>
          <w:szCs w:val="28"/>
        </w:rPr>
        <w:t xml:space="preserve">Engineer </w:t>
      </w:r>
      <w:r w:rsidRPr="00D54655">
        <w:rPr>
          <w:rFonts w:ascii="Cambria" w:hAnsi="Cambria" w:cstheme="minorHAnsi"/>
          <w:b/>
          <w:bCs/>
          <w:color w:val="000000" w:themeColor="text1"/>
          <w:sz w:val="24"/>
          <w:szCs w:val="28"/>
        </w:rPr>
        <w:br/>
      </w:r>
      <w:r w:rsidR="00DC5C89" w:rsidRPr="00D54655">
        <w:rPr>
          <w:rFonts w:ascii="Cambria" w:hAnsi="Cambria" w:cstheme="minorHAnsi"/>
          <w:color w:val="000000" w:themeColor="text1"/>
          <w:sz w:val="20"/>
        </w:rPr>
        <w:t xml:space="preserve">(217) 441-0047 </w:t>
      </w:r>
      <w:r w:rsidR="00D54655" w:rsidRPr="00D54655">
        <w:rPr>
          <w:rFonts w:ascii="Cambria" w:hAnsi="Cambria" w:cstheme="minorHAnsi"/>
          <w:b/>
          <w:bCs/>
          <w:color w:val="000000" w:themeColor="text1"/>
          <w:sz w:val="20"/>
        </w:rPr>
        <w:t xml:space="preserve">| </w:t>
      </w:r>
      <w:hyperlink r:id="rId8" w:history="1">
        <w:r w:rsidR="00F02AF7" w:rsidRPr="00D54655">
          <w:rPr>
            <w:rStyle w:val="Hyperlink"/>
            <w:rFonts w:ascii="Cambria" w:hAnsi="Cambria" w:cstheme="minorHAnsi"/>
            <w:color w:val="000000" w:themeColor="text1"/>
            <w:sz w:val="20"/>
          </w:rPr>
          <w:t>naveenkrishnadevulapally18@gmail.com</w:t>
        </w:r>
      </w:hyperlink>
      <w:r w:rsidR="00DC5C89" w:rsidRPr="00D54655">
        <w:rPr>
          <w:rFonts w:ascii="Cambria" w:hAnsi="Cambria" w:cstheme="minorHAnsi"/>
          <w:color w:val="000000" w:themeColor="text1"/>
          <w:sz w:val="20"/>
        </w:rPr>
        <w:t xml:space="preserve"> </w:t>
      </w:r>
      <w:r w:rsidR="00D54655" w:rsidRPr="00D54655">
        <w:rPr>
          <w:rFonts w:ascii="Cambria" w:hAnsi="Cambria" w:cstheme="minorHAnsi"/>
          <w:color w:val="000000" w:themeColor="text1"/>
          <w:sz w:val="20"/>
        </w:rPr>
        <w:t xml:space="preserve">| </w:t>
      </w:r>
      <w:hyperlink r:id="rId9" w:history="1">
        <w:r w:rsidR="00DC5C89" w:rsidRPr="00D54655">
          <w:rPr>
            <w:rStyle w:val="Hyperlink"/>
            <w:rFonts w:ascii="Cambria" w:hAnsi="Cambria" w:cstheme="minorHAnsi"/>
            <w:color w:val="000000" w:themeColor="text1"/>
            <w:sz w:val="20"/>
          </w:rPr>
          <w:t>linkedin.com/in/naveenkrishna620/</w:t>
        </w:r>
      </w:hyperlink>
      <w:r w:rsidR="00DC5C89" w:rsidRPr="00D54655">
        <w:rPr>
          <w:rFonts w:ascii="Cambria" w:hAnsi="Cambria" w:cstheme="minorHAnsi"/>
          <w:color w:val="000000" w:themeColor="text1"/>
          <w:sz w:val="20"/>
        </w:rPr>
        <w:t xml:space="preserve"> </w:t>
      </w:r>
      <w:r w:rsidR="00D54655" w:rsidRPr="00D54655">
        <w:rPr>
          <w:rFonts w:ascii="Cambria" w:hAnsi="Cambria" w:cstheme="minorHAnsi"/>
          <w:b/>
          <w:bCs/>
          <w:color w:val="000000" w:themeColor="text1"/>
          <w:sz w:val="20"/>
        </w:rPr>
        <w:t xml:space="preserve">| </w:t>
      </w:r>
      <w:hyperlink r:id="rId10" w:history="1">
        <w:r w:rsidR="005749C3" w:rsidRPr="00D54655">
          <w:rPr>
            <w:rStyle w:val="Hyperlink"/>
            <w:rFonts w:ascii="Cambria" w:hAnsi="Cambria" w:cstheme="minorHAnsi"/>
            <w:color w:val="000000" w:themeColor="text1"/>
            <w:sz w:val="20"/>
          </w:rPr>
          <w:t>github.com/</w:t>
        </w:r>
        <w:proofErr w:type="spellStart"/>
        <w:r w:rsidR="005749C3" w:rsidRPr="00D54655">
          <w:rPr>
            <w:rStyle w:val="Hyperlink"/>
            <w:rFonts w:ascii="Cambria" w:hAnsi="Cambria" w:cstheme="minorHAnsi"/>
            <w:color w:val="000000" w:themeColor="text1"/>
            <w:sz w:val="20"/>
          </w:rPr>
          <w:t>naveenkrishna</w:t>
        </w:r>
        <w:proofErr w:type="spellEnd"/>
        <w:r w:rsidR="005749C3" w:rsidRPr="00D54655">
          <w:rPr>
            <w:rStyle w:val="Hyperlink"/>
            <w:rFonts w:ascii="Cambria" w:hAnsi="Cambria" w:cstheme="minorHAnsi"/>
            <w:color w:val="000000" w:themeColor="text1"/>
            <w:sz w:val="20"/>
          </w:rPr>
          <w:t>-d</w:t>
        </w:r>
      </w:hyperlink>
      <w:r w:rsidR="005749C3" w:rsidRPr="00D54655">
        <w:rPr>
          <w:rFonts w:ascii="Cambria" w:hAnsi="Cambria" w:cstheme="minorHAnsi"/>
          <w:color w:val="000000" w:themeColor="text1"/>
          <w:sz w:val="20"/>
        </w:rPr>
        <w:t xml:space="preserve"> </w:t>
      </w:r>
    </w:p>
    <w:p w14:paraId="2FFA115C" w14:textId="77777777" w:rsidR="00015EFB" w:rsidRPr="00EB3A20" w:rsidRDefault="00015EFB" w:rsidP="00EB3A20">
      <w:pPr>
        <w:pBdr>
          <w:bottom w:val="single" w:sz="12" w:space="1" w:color="002060"/>
        </w:pBdr>
        <w:spacing w:after="0" w:line="120" w:lineRule="auto"/>
        <w:rPr>
          <w:rFonts w:ascii="Cambria" w:hAnsi="Cambria" w:cstheme="minorHAnsi"/>
          <w:b/>
          <w:bCs/>
          <w:color w:val="002060"/>
        </w:rPr>
      </w:pPr>
    </w:p>
    <w:p w14:paraId="26E890EF" w14:textId="186C9D7E" w:rsidR="005749C3" w:rsidRPr="00EB3A20" w:rsidRDefault="005749C3" w:rsidP="005749C3">
      <w:pPr>
        <w:pBdr>
          <w:bottom w:val="single" w:sz="12" w:space="1" w:color="002060"/>
        </w:pBdr>
        <w:spacing w:after="0"/>
        <w:rPr>
          <w:rFonts w:ascii="Cambria" w:hAnsi="Cambria" w:cstheme="minorHAnsi"/>
          <w:b/>
          <w:bCs/>
          <w:color w:val="002060"/>
          <w:sz w:val="21"/>
          <w:szCs w:val="21"/>
        </w:rPr>
      </w:pPr>
      <w:r w:rsidRPr="00EB3A20">
        <w:rPr>
          <w:rFonts w:ascii="Cambria" w:hAnsi="Cambria" w:cstheme="minorHAnsi"/>
          <w:b/>
          <w:bCs/>
          <w:color w:val="002060"/>
          <w:sz w:val="21"/>
          <w:szCs w:val="21"/>
        </w:rPr>
        <w:t>SUMMARY</w:t>
      </w:r>
    </w:p>
    <w:p w14:paraId="4D819ABA" w14:textId="04245365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Results-driven Data Engineer with over 4+ years of professional experience in designing, developing, and optimizing data pipelines and architectures.</w:t>
      </w:r>
    </w:p>
    <w:p w14:paraId="0019A379" w14:textId="16D6D43E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Proficient in a wide range of programming languages including Python, Scala, R, and SQL, and experienced with essential data science packages such as NumPy, Pandas, Matplotlib, SciPy, Scikit-learn, Seaborn, and TensorFlow.</w:t>
      </w:r>
    </w:p>
    <w:p w14:paraId="72A0FA86" w14:textId="6AFA16A7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Skilled in ETL and data integration using Informatica, Talend, SSIS, Google Dataflow, AWS Glue and Azure Data Factory (ADF), as well as managing big data technologies within the Hadoop Ecosystem.</w:t>
      </w:r>
    </w:p>
    <w:p w14:paraId="24B7CEE9" w14:textId="272294B2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Adept at leveraging cloud technologies from AWS, GCP, and Azure to deliver scalable and efficient data solutions.</w:t>
      </w:r>
    </w:p>
    <w:p w14:paraId="3A8974DF" w14:textId="7FDED5AB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Expertise in database management with PostgreSQL, MS SQL, MySQL, Cassandra, and DynamoDB, coupled with advanced capabilities in data visualization using Tableau, QlikView, and Power BI.</w:t>
      </w:r>
    </w:p>
    <w:p w14:paraId="465559A4" w14:textId="051B014E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Proficient in Unix Shell Scripting for automating tasks.</w:t>
      </w:r>
    </w:p>
    <w:p w14:paraId="2F353958" w14:textId="41322E2D" w:rsidR="00B85FF0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Committed to continuous improvement and innovation in data engineering, utilizing a diverse array of technologies including version control (Git, GitHub), data cataloging (Alation), data analytics (ThoughtSpot), real-time data integration (Striim), job scheduling (Control-M, Airflow), SQL management tools (MySQL, PostgreSQL, SQL Server), cloud platforms (AWS, GCP, Azure), big data processing (Apache Spark, Hadoop), containerization (Docker, Kubernetes), and CI/CD pipelines (GitLab CI/CD) to ensure robust, maintainable, and high-performance data systems.</w:t>
      </w:r>
    </w:p>
    <w:p w14:paraId="25091859" w14:textId="77777777" w:rsidR="00D54655" w:rsidRDefault="00D54655" w:rsidP="00D54655">
      <w:pPr>
        <w:pBdr>
          <w:bottom w:val="single" w:sz="12" w:space="1" w:color="002060"/>
        </w:pBdr>
        <w:spacing w:after="0" w:line="120" w:lineRule="auto"/>
        <w:rPr>
          <w:rFonts w:ascii="Cambria" w:hAnsi="Cambria" w:cstheme="minorHAnsi"/>
          <w:b/>
          <w:bCs/>
          <w:color w:val="002060"/>
        </w:rPr>
      </w:pPr>
    </w:p>
    <w:p w14:paraId="34FAE97D" w14:textId="279F4AE6" w:rsidR="005749C3" w:rsidRPr="00EB3A20" w:rsidRDefault="005749C3" w:rsidP="005749C3">
      <w:pPr>
        <w:pBdr>
          <w:bottom w:val="single" w:sz="12" w:space="1" w:color="002060"/>
        </w:pBdr>
        <w:spacing w:after="0"/>
        <w:rPr>
          <w:rFonts w:ascii="Cambria" w:hAnsi="Cambria" w:cstheme="minorHAnsi"/>
          <w:b/>
          <w:bCs/>
          <w:color w:val="002060"/>
          <w:sz w:val="21"/>
          <w:szCs w:val="21"/>
        </w:rPr>
      </w:pPr>
      <w:r w:rsidRPr="00EB3A20">
        <w:rPr>
          <w:rFonts w:ascii="Cambria" w:hAnsi="Cambria" w:cstheme="minorHAnsi"/>
          <w:b/>
          <w:bCs/>
          <w:color w:val="002060"/>
          <w:sz w:val="21"/>
          <w:szCs w:val="21"/>
        </w:rPr>
        <w:t>PROFESSIONAL EXPERIENCE</w:t>
      </w:r>
    </w:p>
    <w:p w14:paraId="090865F9" w14:textId="4654E73F" w:rsidR="00213C97" w:rsidRPr="0029348B" w:rsidRDefault="00213C97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29348B">
        <w:rPr>
          <w:rFonts w:ascii="Cambria" w:hAnsi="Cambria" w:cstheme="minorHAnsi"/>
          <w:b/>
          <w:bCs/>
          <w:sz w:val="20"/>
          <w:szCs w:val="20"/>
        </w:rPr>
        <w:t>KeyGlee</w:t>
      </w:r>
      <w:proofErr w:type="spellEnd"/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ab/>
        <w:t xml:space="preserve">            </w:t>
      </w:r>
      <w:r w:rsidRPr="0029348B">
        <w:rPr>
          <w:rFonts w:ascii="Cambria" w:hAnsi="Cambria" w:cstheme="minorHAnsi"/>
          <w:b/>
          <w:bCs/>
          <w:sz w:val="20"/>
          <w:szCs w:val="20"/>
        </w:rPr>
        <w:t>Tempe</w:t>
      </w:r>
      <w:r w:rsidR="00950ACE" w:rsidRPr="0029348B">
        <w:rPr>
          <w:rFonts w:ascii="Cambria" w:hAnsi="Cambria" w:cstheme="minorHAnsi"/>
          <w:b/>
          <w:bCs/>
          <w:sz w:val="20"/>
          <w:szCs w:val="20"/>
        </w:rPr>
        <w:t>,</w:t>
      </w:r>
      <w:r w:rsidR="00346191" w:rsidRPr="0029348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29348B">
        <w:rPr>
          <w:rFonts w:ascii="Cambria" w:hAnsi="Cambria" w:cstheme="minorHAnsi"/>
          <w:b/>
          <w:bCs/>
          <w:sz w:val="20"/>
          <w:szCs w:val="20"/>
        </w:rPr>
        <w:t>AZ, USA</w:t>
      </w:r>
    </w:p>
    <w:p w14:paraId="4D309E57" w14:textId="4CDDE4C1" w:rsidR="005749C3" w:rsidRPr="0029348B" w:rsidRDefault="00213C97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Data Engineer </w:t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Feb 2024 – </w:t>
      </w:r>
      <w:r w:rsidR="00C02C3E" w:rsidRPr="0029348B">
        <w:rPr>
          <w:rFonts w:ascii="Cambria" w:hAnsi="Cambria" w:cstheme="minorHAnsi"/>
          <w:b/>
          <w:bCs/>
          <w:sz w:val="20"/>
          <w:szCs w:val="20"/>
        </w:rPr>
        <w:t>Current</w:t>
      </w:r>
    </w:p>
    <w:p w14:paraId="3ADAA5BD" w14:textId="4E73BD5D" w:rsidR="006D0153" w:rsidRPr="00D54655" w:rsidRDefault="006D0153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Designed and implemented a multi-cloud data pipeline integrating AWS services with Google Cloud Platform to optimize data storage and processing workflows.</w:t>
      </w:r>
    </w:p>
    <w:p w14:paraId="402FB245" w14:textId="77777777" w:rsidR="00B85FF0" w:rsidRPr="00D54655" w:rsidRDefault="006D0153" w:rsidP="00B85FF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Maintained Amazon DynamoDB tables for real-time data storage needs, ensuring low-latency data access and high throughput performance</w:t>
      </w:r>
      <w:r w:rsidR="0000207B" w:rsidRPr="00D54655">
        <w:rPr>
          <w:rFonts w:ascii="Cambria" w:hAnsi="Cambria" w:cstheme="minorHAnsi"/>
          <w:sz w:val="19"/>
          <w:szCs w:val="19"/>
        </w:rPr>
        <w:t>.</w:t>
      </w:r>
    </w:p>
    <w:p w14:paraId="5CA2B464" w14:textId="77777777" w:rsidR="00B85FF0" w:rsidRPr="00D54655" w:rsidRDefault="00B85FF0" w:rsidP="00B85FF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 xml:space="preserve">Leveraged Apache Hadoop ecosystem (HDFS, MapReduce, Hive, </w:t>
      </w:r>
      <w:proofErr w:type="spellStart"/>
      <w:r w:rsidRPr="00D54655">
        <w:rPr>
          <w:rFonts w:ascii="Cambria" w:hAnsi="Cambria" w:cstheme="minorHAnsi"/>
          <w:sz w:val="19"/>
          <w:szCs w:val="19"/>
        </w:rPr>
        <w:t>HBase</w:t>
      </w:r>
      <w:proofErr w:type="spellEnd"/>
      <w:r w:rsidRPr="00D54655">
        <w:rPr>
          <w:rFonts w:ascii="Cambria" w:hAnsi="Cambria" w:cstheme="minorHAnsi"/>
          <w:sz w:val="19"/>
          <w:szCs w:val="19"/>
        </w:rPr>
        <w:t>) for distributed storage and processing of large datasets, optimizing performance and scalability.</w:t>
      </w:r>
    </w:p>
    <w:p w14:paraId="38E2758D" w14:textId="5DD55820" w:rsidR="00B85FF0" w:rsidRPr="00D54655" w:rsidRDefault="00B85FF0" w:rsidP="00B85FF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Produced interactive dashboards and reports by applying Power BI and SSRS, enabling stakeholders to visualize key metrics and trends.</w:t>
      </w:r>
    </w:p>
    <w:p w14:paraId="63134AD3" w14:textId="40211C24" w:rsidR="00803800" w:rsidRPr="00D54655" w:rsidRDefault="006D0153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Orchestrated the cross-cloud data transfer from AWS to GCP using AWS-native tools and Google’s Data Transfer Service, ensuring data consistency and integrity</w:t>
      </w:r>
      <w:r w:rsidR="00803800" w:rsidRPr="00D54655">
        <w:rPr>
          <w:rFonts w:ascii="Cambria" w:hAnsi="Cambria" w:cstheme="minorHAnsi"/>
          <w:sz w:val="19"/>
          <w:szCs w:val="19"/>
        </w:rPr>
        <w:t>.</w:t>
      </w:r>
    </w:p>
    <w:p w14:paraId="3A834EA4" w14:textId="656D9ED4" w:rsidR="003274F6" w:rsidRPr="00D54655" w:rsidRDefault="006D0153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Created and managed Cloud Storage buckets in Google Cloud (data-lake-bronze) as part of a tiered data storage strategy, facilitating efficient data lifecycle management</w:t>
      </w:r>
      <w:r w:rsidR="003274F6" w:rsidRPr="00D54655">
        <w:rPr>
          <w:rFonts w:ascii="Cambria" w:hAnsi="Cambria" w:cstheme="minorHAnsi"/>
          <w:sz w:val="19"/>
          <w:szCs w:val="19"/>
        </w:rPr>
        <w:t>.</w:t>
      </w:r>
    </w:p>
    <w:p w14:paraId="1CF6B543" w14:textId="3AA6C604" w:rsidR="00803800" w:rsidRPr="00D54655" w:rsidRDefault="009B1289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Implemented Cloud Functions in Google Cloud to automate ETL tasks and data transformations, reducing manual effort and speeding up data availability for analytics.</w:t>
      </w:r>
    </w:p>
    <w:p w14:paraId="1A2FE926" w14:textId="03128DA4" w:rsidR="00C91D94" w:rsidRPr="00D54655" w:rsidRDefault="00C91D94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Automated data workflows and enhanced real-time processing by leveraging AWS Lambda for serverless computing, along with AWS SNS for efficient notification services.</w:t>
      </w:r>
    </w:p>
    <w:p w14:paraId="570C5652" w14:textId="634C688C" w:rsidR="009B1289" w:rsidRPr="0029348B" w:rsidRDefault="009B1289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20"/>
          <w:szCs w:val="20"/>
        </w:rPr>
      </w:pPr>
      <w:r w:rsidRPr="00D54655">
        <w:rPr>
          <w:rFonts w:ascii="Cambria" w:hAnsi="Cambria" w:cstheme="minorHAnsi"/>
          <w:sz w:val="19"/>
          <w:szCs w:val="19"/>
        </w:rPr>
        <w:t>Monitored data quality and implemented data validation checks using cloud functions, guaranteeing the accuracy of data for business intelligence applications.</w:t>
      </w:r>
    </w:p>
    <w:p w14:paraId="35A32949" w14:textId="77777777" w:rsidR="00213C97" w:rsidRPr="0029348B" w:rsidRDefault="00213C97" w:rsidP="00213C97">
      <w:pPr>
        <w:spacing w:after="0"/>
        <w:jc w:val="both"/>
        <w:rPr>
          <w:rFonts w:ascii="Cambria" w:hAnsi="Cambria" w:cstheme="minorHAnsi"/>
          <w:sz w:val="6"/>
          <w:szCs w:val="6"/>
        </w:rPr>
      </w:pPr>
    </w:p>
    <w:p w14:paraId="258DFD6A" w14:textId="3FE61669" w:rsidR="00213C97" w:rsidRPr="0029348B" w:rsidRDefault="00213C97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>University of Illinois Springfield</w:t>
      </w:r>
      <w:r w:rsidR="00C03E08" w:rsidRPr="0029348B">
        <w:rPr>
          <w:rFonts w:ascii="Cambria" w:hAnsi="Cambria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F74223" w:rsidRPr="0029348B">
        <w:rPr>
          <w:rFonts w:ascii="Cambria" w:hAnsi="Cambria" w:cstheme="minorHAnsi"/>
          <w:b/>
          <w:bCs/>
          <w:sz w:val="20"/>
          <w:szCs w:val="20"/>
        </w:rPr>
        <w:t xml:space="preserve">                         </w:t>
      </w:r>
      <w:r w:rsidRPr="0029348B">
        <w:rPr>
          <w:rFonts w:ascii="Cambria" w:hAnsi="Cambria" w:cstheme="minorHAnsi"/>
          <w:b/>
          <w:bCs/>
          <w:sz w:val="20"/>
          <w:szCs w:val="20"/>
        </w:rPr>
        <w:t>Springfield, IL, USA</w:t>
      </w:r>
    </w:p>
    <w:p w14:paraId="59A84EDA" w14:textId="19DB2F63" w:rsidR="00213C97" w:rsidRPr="0029348B" w:rsidRDefault="006D0153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>Graduate Student Assistant</w:t>
      </w:r>
      <w:r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="00213C97" w:rsidRPr="0029348B">
        <w:rPr>
          <w:rFonts w:ascii="Cambria" w:hAnsi="Cambria" w:cstheme="minorHAnsi"/>
          <w:b/>
          <w:bCs/>
          <w:sz w:val="20"/>
          <w:szCs w:val="20"/>
        </w:rPr>
        <w:t>Oct 2022 - Sep 2023</w:t>
      </w:r>
    </w:p>
    <w:p w14:paraId="3480717F" w14:textId="762CEB51" w:rsidR="007705CE" w:rsidRPr="00D54655" w:rsidRDefault="009B1289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Developed an AI-based system to predict student performance and identify at-risk students to provide timely interventions.</w:t>
      </w:r>
    </w:p>
    <w:p w14:paraId="46D27014" w14:textId="46AC6F9B" w:rsidR="009B1289" w:rsidRPr="00D54655" w:rsidRDefault="009B1289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Utilized Scikit-learn and TensorFlow to create predictive models based on student demographic data, academic records, and engagement metrics.</w:t>
      </w:r>
    </w:p>
    <w:p w14:paraId="6FC95F79" w14:textId="76AF4564" w:rsidR="009B1289" w:rsidRPr="00D54655" w:rsidRDefault="009B1289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Collaborated with the university’s administration to gather and preprocess data from various sources, including student information systems, learning management systems, and survey results.</w:t>
      </w:r>
    </w:p>
    <w:p w14:paraId="4FF75187" w14:textId="5D50644C" w:rsidR="008A7182" w:rsidRPr="00D54655" w:rsidRDefault="009B1289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Deployed machine learning models into production using Azure functions and integrated them with the university's existing systems for real-time predictions. Successfully identified at-risk students with an accuracy rate of over 85%, enabling the university to implement targeted support measures and improve overall student retention rates</w:t>
      </w:r>
      <w:r w:rsidR="008A7182" w:rsidRPr="00D54655">
        <w:rPr>
          <w:rFonts w:ascii="Cambria" w:hAnsi="Cambria" w:cstheme="minorHAnsi"/>
          <w:sz w:val="19"/>
          <w:szCs w:val="19"/>
        </w:rPr>
        <w:t>.</w:t>
      </w:r>
    </w:p>
    <w:p w14:paraId="4B20E6D3" w14:textId="12724C63" w:rsidR="001B1EC4" w:rsidRPr="00D54655" w:rsidRDefault="001B1EC4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Developed a recommendation system to suggest personalized interventions and resources for at-risk students, improving their academic outcomes.</w:t>
      </w:r>
    </w:p>
    <w:p w14:paraId="1C7C2FA8" w14:textId="7E844FEE" w:rsidR="001B1EC4" w:rsidRPr="00D54655" w:rsidRDefault="001B1EC4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Worked closely with faculty members and academic advisors to refine models and ensure their relevance and accuracy in predicting student performance.</w:t>
      </w:r>
    </w:p>
    <w:p w14:paraId="26DB3BD2" w14:textId="76A37A03" w:rsidR="001B1EC4" w:rsidRPr="0029348B" w:rsidRDefault="001B1EC4" w:rsidP="001B6E2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20"/>
          <w:szCs w:val="20"/>
        </w:rPr>
      </w:pPr>
      <w:r w:rsidRPr="00D54655">
        <w:rPr>
          <w:rFonts w:ascii="Cambria" w:hAnsi="Cambria" w:cstheme="minorHAnsi"/>
          <w:sz w:val="19"/>
          <w:szCs w:val="19"/>
        </w:rPr>
        <w:t>Ensured the privacy and security of student data by adhering to FERPA guidelines and implementing robust data handling practices</w:t>
      </w:r>
      <w:r w:rsidRPr="0029348B">
        <w:rPr>
          <w:rFonts w:ascii="Cambria" w:hAnsi="Cambria" w:cstheme="minorHAnsi"/>
          <w:sz w:val="20"/>
          <w:szCs w:val="20"/>
        </w:rPr>
        <w:t>.</w:t>
      </w:r>
    </w:p>
    <w:p w14:paraId="389077A4" w14:textId="77777777" w:rsidR="00213C97" w:rsidRPr="0029348B" w:rsidRDefault="00213C97" w:rsidP="00213C97">
      <w:pPr>
        <w:spacing w:after="0"/>
        <w:jc w:val="both"/>
        <w:rPr>
          <w:rFonts w:ascii="Cambria" w:hAnsi="Cambria" w:cstheme="minorHAnsi"/>
          <w:sz w:val="6"/>
          <w:szCs w:val="6"/>
        </w:rPr>
      </w:pPr>
    </w:p>
    <w:p w14:paraId="725B9157" w14:textId="500FD0F1" w:rsidR="00213C97" w:rsidRPr="0029348B" w:rsidRDefault="00213C97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>Accenture | Client: CNA Insurance</w:t>
      </w:r>
      <w:r w:rsidR="00426F4F" w:rsidRPr="0029348B">
        <w:rPr>
          <w:rFonts w:ascii="Cambria" w:hAnsi="Cambria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F74223" w:rsidRPr="0029348B">
        <w:rPr>
          <w:rFonts w:ascii="Cambria" w:hAnsi="Cambria" w:cstheme="minorHAnsi"/>
          <w:b/>
          <w:bCs/>
          <w:sz w:val="20"/>
          <w:szCs w:val="20"/>
        </w:rPr>
        <w:t xml:space="preserve">                         </w:t>
      </w: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Hyderabad, India </w:t>
      </w:r>
    </w:p>
    <w:p w14:paraId="5E2C3990" w14:textId="6EF8E220" w:rsidR="00213C97" w:rsidRPr="0029348B" w:rsidRDefault="00213C97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Application Development Analyst </w:t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A25949" w:rsidRPr="0029348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29348B">
        <w:rPr>
          <w:rFonts w:ascii="Cambria" w:hAnsi="Cambria" w:cstheme="minorHAnsi"/>
          <w:b/>
          <w:bCs/>
          <w:sz w:val="20"/>
          <w:szCs w:val="20"/>
        </w:rPr>
        <w:t>Jun 2020 - Jul 2022</w:t>
      </w:r>
    </w:p>
    <w:p w14:paraId="11C31AFE" w14:textId="35553FAD" w:rsidR="006E7235" w:rsidRPr="00D54655" w:rsidRDefault="006E7235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Supported the migration of an on-premises legacy data warehouse to Google Cloud Platform, ensuring data integrity through validation checks, directly contributing to improved data accessibility for business operations.</w:t>
      </w:r>
    </w:p>
    <w:p w14:paraId="5AE5C40C" w14:textId="2315AE0E" w:rsidR="003F24B6" w:rsidRPr="00D54655" w:rsidRDefault="003F24B6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Assisted in designing data pipelines for streaming and batch processing, utilizing Google Cloud Pub/Sub and Cloud Dataflow under senior supervision.</w:t>
      </w:r>
    </w:p>
    <w:p w14:paraId="62ACFF04" w14:textId="697EEDEC" w:rsidR="00A16174" w:rsidRPr="00D54655" w:rsidRDefault="00A16174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Implemented the setup and ongoing maintenance of a Big</w:t>
      </w:r>
      <w:r w:rsidR="00985ECF" w:rsidRPr="00D54655">
        <w:rPr>
          <w:rFonts w:ascii="Cambria" w:hAnsi="Cambria" w:cstheme="minorHAnsi"/>
          <w:sz w:val="19"/>
          <w:szCs w:val="19"/>
        </w:rPr>
        <w:t xml:space="preserve"> </w:t>
      </w:r>
      <w:r w:rsidRPr="00D54655">
        <w:rPr>
          <w:rFonts w:ascii="Cambria" w:hAnsi="Cambria" w:cstheme="minorHAnsi"/>
          <w:sz w:val="19"/>
          <w:szCs w:val="19"/>
        </w:rPr>
        <w:t>Query-based data lake, transforming and staging 10TB+ datasets to enable 25% quicker data retrieval for analytics purposes.</w:t>
      </w:r>
    </w:p>
    <w:p w14:paraId="418EB701" w14:textId="77777777" w:rsidR="00B85FF0" w:rsidRPr="00D54655" w:rsidRDefault="00F32F91" w:rsidP="00B85FF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Engineered ETL scripts to automate data extraction from diverse sources such as sales, marketing, and manufacturing databases, impacting over 50 different data streams.</w:t>
      </w:r>
    </w:p>
    <w:p w14:paraId="09398ADB" w14:textId="77777777" w:rsidR="00B85FF0" w:rsidRPr="00D54655" w:rsidRDefault="00B85FF0" w:rsidP="00B85FF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lastRenderedPageBreak/>
        <w:t>Developed stored procedures in MS SQL to fetch data from different servers using FTP and processed files to update tables, improving the accuracy of data</w:t>
      </w:r>
    </w:p>
    <w:p w14:paraId="40084AEE" w14:textId="77777777" w:rsidR="00C77EE2" w:rsidRPr="00D54655" w:rsidRDefault="00B85FF0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Developed and coordinated Control-M workflows to schedule and automate ETL jobs to kick off on time for data availability</w:t>
      </w:r>
    </w:p>
    <w:p w14:paraId="70084906" w14:textId="35FCD872" w:rsidR="00C77EE2" w:rsidRPr="00D54655" w:rsidRDefault="00C77EE2" w:rsidP="00C77EE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Migrated an Oracle database to BigQuery using Striim for real-time data, and configured GCP services including Dataflow, Storage, and BigQuery using cloud shell SDK, enhancing data availability, accessibility, and ensuring reliable, scalable data processing.</w:t>
      </w:r>
    </w:p>
    <w:p w14:paraId="455FCDD2" w14:textId="381A9D10" w:rsidR="00B85FF0" w:rsidRPr="00D54655" w:rsidRDefault="00B85FF0" w:rsidP="00B85FF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Built data pipelines in airflow on GCP for ETL related jobs using different airflow operators, ensuring efficient data processing and performing automation</w:t>
      </w:r>
    </w:p>
    <w:p w14:paraId="61F0BC49" w14:textId="748E3F0E" w:rsidR="00060FF6" w:rsidRPr="00D54655" w:rsidRDefault="00060FF6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Orchestrated the establishment of continuous data synchronization protocols between cloud and on-premises environments, achieving data accuracy and supporting seamless monthly data conversion and validation cycles.</w:t>
      </w:r>
    </w:p>
    <w:p w14:paraId="2CF5D170" w14:textId="52BD89C1" w:rsidR="00570156" w:rsidRPr="00D54655" w:rsidRDefault="00570156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 xml:space="preserve">Performed rigorous data quality checks, maintaining accuracy </w:t>
      </w:r>
      <w:r w:rsidR="001B1EC4" w:rsidRPr="00D54655">
        <w:rPr>
          <w:rFonts w:ascii="Cambria" w:hAnsi="Cambria" w:cstheme="minorHAnsi"/>
          <w:sz w:val="19"/>
          <w:szCs w:val="19"/>
        </w:rPr>
        <w:t>of</w:t>
      </w:r>
      <w:r w:rsidRPr="00D54655">
        <w:rPr>
          <w:rFonts w:ascii="Cambria" w:hAnsi="Cambria" w:cstheme="minorHAnsi"/>
          <w:sz w:val="19"/>
          <w:szCs w:val="19"/>
        </w:rPr>
        <w:t xml:space="preserve"> data in the staging and reporting layers of the data warehouse, thus boosting data reliability for strategic decision-making.</w:t>
      </w:r>
    </w:p>
    <w:p w14:paraId="70D6F857" w14:textId="54E038BF" w:rsidR="003F24B6" w:rsidRPr="00D54655" w:rsidRDefault="00AB3D12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 xml:space="preserve">Refined </w:t>
      </w:r>
      <w:r w:rsidR="003F24B6" w:rsidRPr="00D54655">
        <w:rPr>
          <w:rFonts w:ascii="Cambria" w:hAnsi="Cambria" w:cstheme="minorHAnsi"/>
          <w:sz w:val="19"/>
          <w:szCs w:val="19"/>
        </w:rPr>
        <w:t>SQL queries and data modeling, contributing to the development of both star and snowflake schema designs in a cloud environment.</w:t>
      </w:r>
    </w:p>
    <w:p w14:paraId="35C76225" w14:textId="7EBBEC8D" w:rsidR="00BF6A55" w:rsidRPr="00D54655" w:rsidRDefault="00BF6A55" w:rsidP="003F24B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Contributed actively in agile team meetings, influencing the planning and execution of data engineering projects, which led to a 10% improvement in project delivery timelines.</w:t>
      </w:r>
    </w:p>
    <w:p w14:paraId="336764DD" w14:textId="71FA29C3" w:rsidR="00213C97" w:rsidRDefault="003C390A" w:rsidP="00D5465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 xml:space="preserve">Enforced stringent </w:t>
      </w:r>
      <w:r w:rsidR="003F24B6" w:rsidRPr="00D54655">
        <w:rPr>
          <w:rFonts w:ascii="Cambria" w:hAnsi="Cambria" w:cstheme="minorHAnsi"/>
          <w:sz w:val="19"/>
          <w:szCs w:val="19"/>
        </w:rPr>
        <w:t>data governance and security measures in collaboration with the data operations team, ensuring compliance with company policies and data protection regulations.</w:t>
      </w:r>
    </w:p>
    <w:p w14:paraId="2521058B" w14:textId="77777777" w:rsidR="00D54655" w:rsidRPr="00D54655" w:rsidRDefault="00D54655" w:rsidP="00D54655">
      <w:pPr>
        <w:spacing w:after="0"/>
        <w:jc w:val="both"/>
        <w:rPr>
          <w:rFonts w:ascii="Cambria" w:hAnsi="Cambria" w:cstheme="minorHAnsi"/>
          <w:sz w:val="6"/>
          <w:szCs w:val="6"/>
        </w:rPr>
      </w:pPr>
    </w:p>
    <w:p w14:paraId="17D8D8DB" w14:textId="2B1F45E4" w:rsidR="00213C97" w:rsidRPr="0029348B" w:rsidRDefault="00AA233E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>KPMG</w:t>
      </w:r>
      <w:r w:rsidR="00176DA0" w:rsidRPr="0029348B">
        <w:rPr>
          <w:rFonts w:ascii="Cambria" w:hAnsi="Cambria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F74223" w:rsidRPr="0029348B">
        <w:rPr>
          <w:rFonts w:ascii="Cambria" w:hAnsi="Cambria" w:cstheme="minorHAnsi"/>
          <w:b/>
          <w:bCs/>
          <w:sz w:val="20"/>
          <w:szCs w:val="20"/>
        </w:rPr>
        <w:t xml:space="preserve">                                           </w:t>
      </w:r>
      <w:r w:rsidRPr="0029348B">
        <w:rPr>
          <w:rFonts w:ascii="Cambria" w:hAnsi="Cambria" w:cstheme="minorHAnsi"/>
          <w:b/>
          <w:bCs/>
          <w:sz w:val="20"/>
          <w:szCs w:val="20"/>
        </w:rPr>
        <w:t>India</w:t>
      </w:r>
    </w:p>
    <w:p w14:paraId="651A51AE" w14:textId="7FCF41CD" w:rsidR="00213C97" w:rsidRPr="0029348B" w:rsidRDefault="00213C97" w:rsidP="00213C97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Data </w:t>
      </w:r>
      <w:r w:rsidR="00E26651" w:rsidRPr="0029348B">
        <w:rPr>
          <w:rFonts w:ascii="Cambria" w:hAnsi="Cambria" w:cstheme="minorHAnsi"/>
          <w:b/>
          <w:bCs/>
          <w:sz w:val="20"/>
          <w:szCs w:val="20"/>
        </w:rPr>
        <w:t xml:space="preserve">Analyst </w:t>
      </w:r>
      <w:r w:rsidR="00E2665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207571" w:rsidRPr="0029348B">
        <w:rPr>
          <w:rFonts w:ascii="Cambria" w:hAnsi="Cambria" w:cstheme="minorHAnsi"/>
          <w:b/>
          <w:bCs/>
          <w:sz w:val="20"/>
          <w:szCs w:val="20"/>
        </w:rPr>
        <w:tab/>
      </w:r>
      <w:r w:rsidR="00E26651" w:rsidRPr="0029348B">
        <w:rPr>
          <w:rFonts w:ascii="Cambria" w:hAnsi="Cambria" w:cstheme="minorHAnsi"/>
          <w:b/>
          <w:bCs/>
          <w:sz w:val="20"/>
          <w:szCs w:val="20"/>
        </w:rPr>
        <w:tab/>
        <w:t xml:space="preserve"> Aug</w:t>
      </w:r>
      <w:r w:rsidR="000E5582" w:rsidRPr="0029348B">
        <w:rPr>
          <w:rFonts w:ascii="Cambria" w:hAnsi="Cambria" w:cstheme="minorHAnsi"/>
          <w:b/>
          <w:bCs/>
          <w:sz w:val="20"/>
          <w:szCs w:val="20"/>
        </w:rPr>
        <w:t xml:space="preserve"> 2019</w:t>
      </w:r>
      <w:r w:rsidR="00DF33CD" w:rsidRPr="0029348B">
        <w:rPr>
          <w:rFonts w:ascii="Cambria" w:hAnsi="Cambria" w:cstheme="minorHAnsi"/>
          <w:b/>
          <w:bCs/>
          <w:sz w:val="20"/>
          <w:szCs w:val="20"/>
        </w:rPr>
        <w:t xml:space="preserve"> - May 2020</w:t>
      </w:r>
    </w:p>
    <w:p w14:paraId="0E967B75" w14:textId="495C34D9" w:rsidR="00B729CE" w:rsidRPr="00D54655" w:rsidRDefault="00B729CE" w:rsidP="00A639E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Achieved improvement in operational efficiency by conducting in-depth data analysis and creating visualizations with Python, NumPy, and Pandas, resulting in more informed business decisions.</w:t>
      </w:r>
    </w:p>
    <w:p w14:paraId="5DFBA63C" w14:textId="67140621" w:rsidR="00A639EE" w:rsidRPr="00D54655" w:rsidRDefault="00A639EE" w:rsidP="00A639E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Incr</w:t>
      </w:r>
      <w:r w:rsidR="00193AC8" w:rsidRPr="00D54655">
        <w:rPr>
          <w:rFonts w:ascii="Cambria" w:hAnsi="Cambria" w:cstheme="minorHAnsi"/>
          <w:sz w:val="19"/>
          <w:szCs w:val="19"/>
        </w:rPr>
        <w:t xml:space="preserve">eased reporting accuracy </w:t>
      </w:r>
      <w:r w:rsidRPr="00D54655">
        <w:rPr>
          <w:rFonts w:ascii="Cambria" w:hAnsi="Cambria" w:cstheme="minorHAnsi"/>
          <w:sz w:val="19"/>
          <w:szCs w:val="19"/>
        </w:rPr>
        <w:t>by developing and maintaining interactive Tableau dashboards, enhancing the organization's data-driven decision-making process.</w:t>
      </w:r>
    </w:p>
    <w:p w14:paraId="532F3A58" w14:textId="356692E5" w:rsidR="0005743C" w:rsidRPr="00D54655" w:rsidRDefault="0005743C" w:rsidP="00A639E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Reduced data retrieval time by utilizing SQL Server to design and implement complex ETL processes, ensuring data integrity and accuracy across multiple databases.</w:t>
      </w:r>
    </w:p>
    <w:p w14:paraId="07E65333" w14:textId="324ACDA2" w:rsidR="003D57A9" w:rsidRPr="00D54655" w:rsidRDefault="003D57A9" w:rsidP="00A639E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Improved data quality and consistency by performing comprehensive data cleaning and wrangling tasks, facilitating more accurate and reliable analysis.</w:t>
      </w:r>
    </w:p>
    <w:p w14:paraId="2C7F724C" w14:textId="764B6994" w:rsidR="005749C3" w:rsidRPr="00D54655" w:rsidRDefault="00A639EE" w:rsidP="00A639E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Enhanced data accessibility a</w:t>
      </w:r>
      <w:r w:rsidR="00193AC8" w:rsidRPr="00D54655">
        <w:rPr>
          <w:rFonts w:ascii="Cambria" w:hAnsi="Cambria" w:cstheme="minorHAnsi"/>
          <w:sz w:val="19"/>
          <w:szCs w:val="19"/>
        </w:rPr>
        <w:t xml:space="preserve">nd management efficiency </w:t>
      </w:r>
      <w:r w:rsidRPr="00D54655">
        <w:rPr>
          <w:rFonts w:ascii="Cambria" w:hAnsi="Cambria" w:cstheme="minorHAnsi"/>
          <w:sz w:val="19"/>
          <w:szCs w:val="19"/>
        </w:rPr>
        <w:t>by designing and implementing data warehousing solutions using best practices, enabling more effective data analysis and reporting.</w:t>
      </w:r>
    </w:p>
    <w:p w14:paraId="0DCA200A" w14:textId="77777777" w:rsidR="005749C3" w:rsidRPr="0029348B" w:rsidRDefault="005749C3" w:rsidP="002315DA">
      <w:pPr>
        <w:spacing w:after="0"/>
        <w:jc w:val="both"/>
        <w:rPr>
          <w:rFonts w:ascii="Cambria" w:hAnsi="Cambria" w:cstheme="minorHAnsi"/>
          <w:sz w:val="10"/>
          <w:szCs w:val="10"/>
        </w:rPr>
      </w:pPr>
    </w:p>
    <w:p w14:paraId="7732F572" w14:textId="45D22641" w:rsidR="005749C3" w:rsidRPr="00964A25" w:rsidRDefault="005749C3" w:rsidP="005749C3">
      <w:pPr>
        <w:pBdr>
          <w:bottom w:val="single" w:sz="12" w:space="1" w:color="002060"/>
        </w:pBdr>
        <w:spacing w:after="0"/>
        <w:rPr>
          <w:rFonts w:ascii="Cambria" w:hAnsi="Cambria" w:cstheme="minorHAnsi"/>
          <w:b/>
          <w:bCs/>
          <w:color w:val="002060"/>
          <w:sz w:val="21"/>
          <w:szCs w:val="21"/>
        </w:rPr>
      </w:pPr>
      <w:r w:rsidRPr="00964A25">
        <w:rPr>
          <w:rFonts w:ascii="Cambria" w:hAnsi="Cambria" w:cstheme="minorHAnsi"/>
          <w:b/>
          <w:bCs/>
          <w:color w:val="002060"/>
          <w:sz w:val="21"/>
          <w:szCs w:val="21"/>
        </w:rPr>
        <w:t>TECHNICAL SKILLS</w:t>
      </w:r>
    </w:p>
    <w:tbl>
      <w:tblPr>
        <w:tblStyle w:val="PlainTable2"/>
        <w:tblW w:w="0" w:type="auto"/>
        <w:tblBorders>
          <w:top w:val="single" w:sz="6" w:space="0" w:color="002060"/>
          <w:bottom w:val="single" w:sz="6" w:space="0" w:color="002060"/>
          <w:insideH w:val="single" w:sz="6" w:space="0" w:color="002060"/>
        </w:tblBorders>
        <w:tblLook w:val="0400" w:firstRow="0" w:lastRow="0" w:firstColumn="0" w:lastColumn="0" w:noHBand="0" w:noVBand="1"/>
      </w:tblPr>
      <w:tblGrid>
        <w:gridCol w:w="3150"/>
        <w:gridCol w:w="8180"/>
      </w:tblGrid>
      <w:tr w:rsidR="00A3304B" w:rsidRPr="0029348B" w14:paraId="6D1EF003" w14:textId="77777777" w:rsidTr="002E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none" w:sz="0" w:space="0" w:color="auto"/>
              <w:bottom w:val="none" w:sz="0" w:space="0" w:color="auto"/>
            </w:tcBorders>
          </w:tcPr>
          <w:p w14:paraId="6A8C0EB5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Programming Languages:</w:t>
            </w:r>
          </w:p>
        </w:tc>
        <w:tc>
          <w:tcPr>
            <w:tcW w:w="8180" w:type="dxa"/>
            <w:tcBorders>
              <w:top w:val="none" w:sz="0" w:space="0" w:color="auto"/>
              <w:bottom w:val="none" w:sz="0" w:space="0" w:color="auto"/>
            </w:tcBorders>
          </w:tcPr>
          <w:p w14:paraId="1A1D324A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Python, Scala, R, SQL</w:t>
            </w:r>
          </w:p>
        </w:tc>
      </w:tr>
      <w:tr w:rsidR="00A3304B" w:rsidRPr="0029348B" w14:paraId="6F702E85" w14:textId="77777777" w:rsidTr="002E6B4C">
        <w:tc>
          <w:tcPr>
            <w:tcW w:w="3150" w:type="dxa"/>
          </w:tcPr>
          <w:p w14:paraId="4CE1B0BF" w14:textId="47AD40F3" w:rsidR="00A3304B" w:rsidRPr="00D54655" w:rsidRDefault="00A3304B" w:rsidP="00A3304B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sz w:val="19"/>
                <w:szCs w:val="19"/>
              </w:rPr>
              <w:t xml:space="preserve">Packages: </w:t>
            </w:r>
          </w:p>
        </w:tc>
        <w:tc>
          <w:tcPr>
            <w:tcW w:w="8180" w:type="dxa"/>
          </w:tcPr>
          <w:p w14:paraId="094677D7" w14:textId="5CA18CF5" w:rsidR="00A3304B" w:rsidRPr="00D54655" w:rsidRDefault="00A3304B" w:rsidP="00A3304B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  <w:highlight w:val="white"/>
              </w:rPr>
              <w:t>NumPy, Pandas, Matplotlib, SciPy, Scikit-learn, Seaborn, TensorFlow</w:t>
            </w:r>
          </w:p>
        </w:tc>
      </w:tr>
      <w:tr w:rsidR="002315DA" w:rsidRPr="0029348B" w14:paraId="64D664C3" w14:textId="77777777" w:rsidTr="002E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none" w:sz="0" w:space="0" w:color="auto"/>
              <w:bottom w:val="none" w:sz="0" w:space="0" w:color="auto"/>
            </w:tcBorders>
          </w:tcPr>
          <w:p w14:paraId="71D564C9" w14:textId="5F8420EF" w:rsidR="002315DA" w:rsidRPr="00D54655" w:rsidRDefault="002315DA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ETL and Data Integration Tools</w:t>
            </w:r>
            <w:r w:rsidR="00A3304B"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8180" w:type="dxa"/>
            <w:tcBorders>
              <w:top w:val="none" w:sz="0" w:space="0" w:color="auto"/>
              <w:bottom w:val="none" w:sz="0" w:space="0" w:color="auto"/>
            </w:tcBorders>
          </w:tcPr>
          <w:p w14:paraId="22885FF8" w14:textId="0ECE0BFB" w:rsidR="002315DA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Informatica, Talend, SSIS, Azure Data Factory (ADF)</w:t>
            </w:r>
          </w:p>
        </w:tc>
      </w:tr>
      <w:tr w:rsidR="002315DA" w:rsidRPr="0029348B" w14:paraId="7F96D114" w14:textId="77777777" w:rsidTr="002E6B4C">
        <w:tc>
          <w:tcPr>
            <w:tcW w:w="3150" w:type="dxa"/>
          </w:tcPr>
          <w:p w14:paraId="5CDBC67B" w14:textId="2477D35D" w:rsidR="002315DA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Big Data Technologies:</w:t>
            </w:r>
          </w:p>
        </w:tc>
        <w:tc>
          <w:tcPr>
            <w:tcW w:w="8180" w:type="dxa"/>
          </w:tcPr>
          <w:p w14:paraId="765A41AF" w14:textId="4519E01F" w:rsidR="002315DA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Hadoop Ecosystem (HDFS, Sqoop, HBase, Hive, MapReduce), Apache Spark, Kafka</w:t>
            </w:r>
          </w:p>
        </w:tc>
      </w:tr>
      <w:tr w:rsidR="00A3304B" w:rsidRPr="0029348B" w14:paraId="2E414923" w14:textId="77777777" w:rsidTr="002E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none" w:sz="0" w:space="0" w:color="auto"/>
              <w:bottom w:val="none" w:sz="0" w:space="0" w:color="auto"/>
            </w:tcBorders>
          </w:tcPr>
          <w:p w14:paraId="16EBE33C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Reporting Tools:</w:t>
            </w:r>
          </w:p>
        </w:tc>
        <w:tc>
          <w:tcPr>
            <w:tcW w:w="8180" w:type="dxa"/>
            <w:tcBorders>
              <w:top w:val="none" w:sz="0" w:space="0" w:color="auto"/>
              <w:bottom w:val="none" w:sz="0" w:space="0" w:color="auto"/>
            </w:tcBorders>
          </w:tcPr>
          <w:p w14:paraId="7279305D" w14:textId="6014D1D4" w:rsidR="00A3304B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Tableau, QlikView, Power BI</w:t>
            </w:r>
            <w:r w:rsidR="00A639EE" w:rsidRPr="00D54655">
              <w:rPr>
                <w:rFonts w:ascii="Cambria" w:hAnsi="Cambria" w:cstheme="minorHAnsi"/>
                <w:sz w:val="19"/>
                <w:szCs w:val="19"/>
              </w:rPr>
              <w:t>, MS Excel</w:t>
            </w:r>
          </w:p>
        </w:tc>
      </w:tr>
      <w:tr w:rsidR="00A3304B" w:rsidRPr="0029348B" w14:paraId="35B78EA8" w14:textId="77777777" w:rsidTr="002E6B4C">
        <w:tc>
          <w:tcPr>
            <w:tcW w:w="3150" w:type="dxa"/>
          </w:tcPr>
          <w:p w14:paraId="086A801D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Database:</w:t>
            </w:r>
          </w:p>
        </w:tc>
        <w:tc>
          <w:tcPr>
            <w:tcW w:w="8180" w:type="dxa"/>
          </w:tcPr>
          <w:p w14:paraId="78C1967F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PostgreSQL, MS SQL, MySQL, Cassandra, DynamoDB</w:t>
            </w:r>
          </w:p>
        </w:tc>
      </w:tr>
      <w:tr w:rsidR="00A3304B" w:rsidRPr="0029348B" w14:paraId="21A69845" w14:textId="77777777" w:rsidTr="002E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none" w:sz="0" w:space="0" w:color="auto"/>
              <w:bottom w:val="none" w:sz="0" w:space="0" w:color="auto"/>
            </w:tcBorders>
          </w:tcPr>
          <w:p w14:paraId="1DD1A75A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Cloud Technologies:</w:t>
            </w:r>
          </w:p>
        </w:tc>
        <w:tc>
          <w:tcPr>
            <w:tcW w:w="8180" w:type="dxa"/>
            <w:tcBorders>
              <w:top w:val="none" w:sz="0" w:space="0" w:color="auto"/>
              <w:bottom w:val="none" w:sz="0" w:space="0" w:color="auto"/>
            </w:tcBorders>
          </w:tcPr>
          <w:p w14:paraId="0F0DDB66" w14:textId="77777777" w:rsidR="00A3304B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AWS (S3, DynamoDB, Glue, Lambda, SQS, SNS, EMR, Kinesis), GCP (Cloud Storage, PubSub, Big Query, Dataflow), Azure (Data Factory, Data Lake, Azure Files)</w:t>
            </w:r>
          </w:p>
        </w:tc>
      </w:tr>
      <w:tr w:rsidR="002315DA" w:rsidRPr="0029348B" w14:paraId="61B3C435" w14:textId="77777777" w:rsidTr="002E6B4C">
        <w:tc>
          <w:tcPr>
            <w:tcW w:w="3150" w:type="dxa"/>
          </w:tcPr>
          <w:p w14:paraId="688783BA" w14:textId="23F46756" w:rsidR="002315DA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Scripting and Development:</w:t>
            </w:r>
          </w:p>
        </w:tc>
        <w:tc>
          <w:tcPr>
            <w:tcW w:w="8180" w:type="dxa"/>
          </w:tcPr>
          <w:p w14:paraId="31D55F3F" w14:textId="52080A61" w:rsidR="002315DA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HTML, CSS, JavaScript, Unix Shell Scripting</w:t>
            </w:r>
          </w:p>
        </w:tc>
      </w:tr>
      <w:tr w:rsidR="002315DA" w:rsidRPr="0029348B" w14:paraId="04C3B61D" w14:textId="77777777" w:rsidTr="002E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none" w:sz="0" w:space="0" w:color="auto"/>
              <w:bottom w:val="none" w:sz="0" w:space="0" w:color="auto"/>
            </w:tcBorders>
          </w:tcPr>
          <w:p w14:paraId="34FAC52B" w14:textId="722D0BD5" w:rsidR="002315DA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Version Control:</w:t>
            </w:r>
          </w:p>
        </w:tc>
        <w:tc>
          <w:tcPr>
            <w:tcW w:w="8180" w:type="dxa"/>
            <w:tcBorders>
              <w:top w:val="none" w:sz="0" w:space="0" w:color="auto"/>
              <w:bottom w:val="none" w:sz="0" w:space="0" w:color="auto"/>
            </w:tcBorders>
          </w:tcPr>
          <w:p w14:paraId="136AD6EB" w14:textId="66116C7D" w:rsidR="002315DA" w:rsidRPr="00D54655" w:rsidRDefault="00A3304B" w:rsidP="002315DA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Git, GitHub</w:t>
            </w:r>
          </w:p>
        </w:tc>
      </w:tr>
      <w:tr w:rsidR="002315DA" w:rsidRPr="0029348B" w14:paraId="289DBDF5" w14:textId="77777777" w:rsidTr="002E6B4C">
        <w:tc>
          <w:tcPr>
            <w:tcW w:w="3150" w:type="dxa"/>
          </w:tcPr>
          <w:p w14:paraId="4C0764F7" w14:textId="3CD995A8" w:rsidR="002315DA" w:rsidRPr="00D54655" w:rsidRDefault="00A3304B" w:rsidP="002315DA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>Tools:</w:t>
            </w:r>
          </w:p>
        </w:tc>
        <w:tc>
          <w:tcPr>
            <w:tcW w:w="8180" w:type="dxa"/>
          </w:tcPr>
          <w:p w14:paraId="53FE20AF" w14:textId="77777777" w:rsidR="00A3304B" w:rsidRPr="00D54655" w:rsidRDefault="00A3304B" w:rsidP="00A3304B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 xml:space="preserve">Alation, ThoughtSpot, Striim, Control-M, Airflow, TOAD, SecureFX, SecureCRT, SQL Server </w:t>
            </w:r>
          </w:p>
          <w:p w14:paraId="52B94520" w14:textId="5738B0CA" w:rsidR="002315DA" w:rsidRPr="00D54655" w:rsidRDefault="00A3304B" w:rsidP="00A3304B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Management Studio, Oracle SQL Developer, VS Code</w:t>
            </w:r>
          </w:p>
        </w:tc>
      </w:tr>
      <w:tr w:rsidR="00A3304B" w:rsidRPr="0029348B" w14:paraId="00786459" w14:textId="77777777" w:rsidTr="002E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none" w:sz="0" w:space="0" w:color="auto"/>
              <w:bottom w:val="none" w:sz="0" w:space="0" w:color="auto"/>
            </w:tcBorders>
          </w:tcPr>
          <w:p w14:paraId="7D616DB0" w14:textId="3FAB1987" w:rsidR="00A3304B" w:rsidRPr="00D54655" w:rsidRDefault="00A3304B" w:rsidP="00A3304B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bCs/>
                <w:sz w:val="19"/>
                <w:szCs w:val="19"/>
              </w:rPr>
              <w:t xml:space="preserve">IDE’s: </w:t>
            </w:r>
          </w:p>
        </w:tc>
        <w:tc>
          <w:tcPr>
            <w:tcW w:w="8180" w:type="dxa"/>
            <w:tcBorders>
              <w:top w:val="none" w:sz="0" w:space="0" w:color="auto"/>
              <w:bottom w:val="none" w:sz="0" w:space="0" w:color="auto"/>
            </w:tcBorders>
          </w:tcPr>
          <w:p w14:paraId="1DB9EAFB" w14:textId="21FF2AB5" w:rsidR="00A3304B" w:rsidRPr="00D54655" w:rsidRDefault="00A3304B" w:rsidP="00A3304B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PyCharm, Jupyter Notebook</w:t>
            </w:r>
          </w:p>
        </w:tc>
      </w:tr>
      <w:tr w:rsidR="00A3304B" w:rsidRPr="0029348B" w14:paraId="19B31834" w14:textId="77777777" w:rsidTr="002E6B4C">
        <w:tc>
          <w:tcPr>
            <w:tcW w:w="3150" w:type="dxa"/>
          </w:tcPr>
          <w:p w14:paraId="468D37F8" w14:textId="20C5FBDE" w:rsidR="00A3304B" w:rsidRPr="00D54655" w:rsidRDefault="00A3304B" w:rsidP="00A3304B">
            <w:pPr>
              <w:jc w:val="both"/>
              <w:rPr>
                <w:rFonts w:ascii="Cambria" w:hAnsi="Cambria" w:cstheme="minorHAnsi"/>
                <w:b/>
                <w:bCs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b/>
                <w:sz w:val="19"/>
                <w:szCs w:val="19"/>
              </w:rPr>
              <w:t>Operating Systems:</w:t>
            </w:r>
          </w:p>
        </w:tc>
        <w:tc>
          <w:tcPr>
            <w:tcW w:w="8180" w:type="dxa"/>
          </w:tcPr>
          <w:p w14:paraId="32A90860" w14:textId="665C411F" w:rsidR="00A3304B" w:rsidRPr="00D54655" w:rsidRDefault="00A3304B" w:rsidP="00A3304B">
            <w:pPr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D54655">
              <w:rPr>
                <w:rFonts w:ascii="Cambria" w:hAnsi="Cambria" w:cstheme="minorHAnsi"/>
                <w:sz w:val="19"/>
                <w:szCs w:val="19"/>
              </w:rPr>
              <w:t>Windows, Linux</w:t>
            </w:r>
          </w:p>
        </w:tc>
      </w:tr>
    </w:tbl>
    <w:p w14:paraId="7C3BE3C8" w14:textId="77777777" w:rsidR="005749C3" w:rsidRPr="0029348B" w:rsidRDefault="005749C3" w:rsidP="002315DA">
      <w:pPr>
        <w:spacing w:after="0"/>
        <w:jc w:val="both"/>
        <w:rPr>
          <w:rFonts w:ascii="Cambria" w:hAnsi="Cambria" w:cstheme="minorHAnsi"/>
          <w:sz w:val="10"/>
          <w:szCs w:val="10"/>
        </w:rPr>
      </w:pPr>
    </w:p>
    <w:p w14:paraId="7ADF8986" w14:textId="2F2C5B75" w:rsidR="005749C3" w:rsidRPr="00EB3A20" w:rsidRDefault="005749C3" w:rsidP="005749C3">
      <w:pPr>
        <w:pBdr>
          <w:bottom w:val="single" w:sz="12" w:space="1" w:color="002060"/>
        </w:pBdr>
        <w:spacing w:after="0"/>
        <w:rPr>
          <w:rFonts w:ascii="Cambria" w:hAnsi="Cambria" w:cstheme="minorHAnsi"/>
          <w:b/>
          <w:bCs/>
          <w:color w:val="002060"/>
          <w:sz w:val="21"/>
          <w:szCs w:val="21"/>
        </w:rPr>
      </w:pPr>
      <w:r w:rsidRPr="00EB3A20">
        <w:rPr>
          <w:rFonts w:ascii="Cambria" w:hAnsi="Cambria" w:cstheme="minorHAnsi"/>
          <w:b/>
          <w:bCs/>
          <w:color w:val="002060"/>
          <w:sz w:val="21"/>
          <w:szCs w:val="21"/>
        </w:rPr>
        <w:t>EDUCATION</w:t>
      </w:r>
    </w:p>
    <w:p w14:paraId="7EB064DC" w14:textId="778D440A" w:rsidR="002315DA" w:rsidRPr="00D54655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19"/>
          <w:szCs w:val="19"/>
        </w:rPr>
      </w:pPr>
      <w:r w:rsidRPr="00D54655">
        <w:rPr>
          <w:rFonts w:ascii="Cambria" w:hAnsi="Cambria" w:cstheme="minorHAnsi"/>
          <w:b/>
          <w:bCs/>
          <w:sz w:val="19"/>
          <w:szCs w:val="19"/>
        </w:rPr>
        <w:t>University of Illinois</w:t>
      </w:r>
      <w:r w:rsidR="0074381F" w:rsidRPr="00D54655">
        <w:rPr>
          <w:rFonts w:ascii="Cambria" w:hAnsi="Cambria" w:cstheme="minorHAnsi"/>
          <w:b/>
          <w:bCs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D54655">
        <w:rPr>
          <w:rFonts w:ascii="Cambria" w:hAnsi="Cambria" w:cstheme="minorHAnsi"/>
          <w:b/>
          <w:bCs/>
          <w:sz w:val="19"/>
          <w:szCs w:val="19"/>
        </w:rPr>
        <w:t xml:space="preserve">                </w:t>
      </w:r>
      <w:r w:rsidRPr="00D54655">
        <w:rPr>
          <w:rFonts w:ascii="Cambria" w:hAnsi="Cambria" w:cstheme="minorHAnsi"/>
          <w:b/>
          <w:bCs/>
          <w:sz w:val="19"/>
          <w:szCs w:val="19"/>
        </w:rPr>
        <w:t xml:space="preserve">Springfield, IL  </w:t>
      </w:r>
    </w:p>
    <w:p w14:paraId="2419E102" w14:textId="2BF8FD2F" w:rsidR="005749C3" w:rsidRPr="00D54655" w:rsidRDefault="009C718D" w:rsidP="002315DA">
      <w:pPr>
        <w:spacing w:after="0"/>
        <w:jc w:val="both"/>
        <w:rPr>
          <w:rFonts w:ascii="Cambria" w:hAnsi="Cambria" w:cstheme="minorHAnsi"/>
          <w:bCs/>
          <w:sz w:val="19"/>
          <w:szCs w:val="19"/>
        </w:rPr>
      </w:pPr>
      <w:r>
        <w:rPr>
          <w:rFonts w:ascii="Cambria" w:hAnsi="Cambria" w:cstheme="minorHAnsi"/>
          <w:bCs/>
          <w:sz w:val="19"/>
          <w:szCs w:val="19"/>
        </w:rPr>
        <w:t>Masters of Science in</w:t>
      </w:r>
      <w:r w:rsidR="002315DA" w:rsidRPr="00D54655">
        <w:rPr>
          <w:rFonts w:ascii="Cambria" w:hAnsi="Cambria" w:cstheme="minorHAnsi"/>
          <w:bCs/>
          <w:sz w:val="19"/>
          <w:szCs w:val="19"/>
        </w:rPr>
        <w:t xml:space="preserve"> Data Analytics </w:t>
      </w:r>
      <w:bookmarkStart w:id="0" w:name="_GoBack"/>
      <w:bookmarkEnd w:id="0"/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  <w:t xml:space="preserve">   </w:t>
      </w:r>
      <w:r w:rsidR="009D6F6F" w:rsidRPr="00D54655">
        <w:rPr>
          <w:rFonts w:ascii="Cambria" w:hAnsi="Cambria" w:cstheme="minorHAnsi"/>
          <w:bCs/>
          <w:sz w:val="19"/>
          <w:szCs w:val="19"/>
        </w:rPr>
        <w:t xml:space="preserve">                  </w:t>
      </w:r>
      <w:r w:rsidR="00D54655">
        <w:rPr>
          <w:rFonts w:ascii="Cambria" w:hAnsi="Cambria" w:cstheme="minorHAnsi"/>
          <w:bCs/>
          <w:sz w:val="19"/>
          <w:szCs w:val="19"/>
        </w:rPr>
        <w:t xml:space="preserve">    </w:t>
      </w:r>
      <w:r w:rsidR="002315DA" w:rsidRPr="00D54655">
        <w:rPr>
          <w:rFonts w:ascii="Cambria" w:hAnsi="Cambria" w:cstheme="minorHAnsi"/>
          <w:bCs/>
          <w:sz w:val="19"/>
          <w:szCs w:val="19"/>
        </w:rPr>
        <w:t>Aug 2022 - Dec 2023</w:t>
      </w:r>
    </w:p>
    <w:p w14:paraId="5C04389E" w14:textId="77777777" w:rsidR="002315DA" w:rsidRPr="00D54655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19"/>
          <w:szCs w:val="19"/>
        </w:rPr>
      </w:pPr>
    </w:p>
    <w:p w14:paraId="547ED014" w14:textId="58045EF4" w:rsidR="002315DA" w:rsidRPr="00D54655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19"/>
          <w:szCs w:val="19"/>
        </w:rPr>
      </w:pPr>
      <w:r w:rsidRPr="00D54655">
        <w:rPr>
          <w:rFonts w:ascii="Cambria" w:hAnsi="Cambria" w:cstheme="minorHAnsi"/>
          <w:b/>
          <w:bCs/>
          <w:sz w:val="19"/>
          <w:szCs w:val="19"/>
        </w:rPr>
        <w:t>Sreenidhi Institute of Science &amp; Technology</w:t>
      </w:r>
      <w:r w:rsidR="0074381F" w:rsidRPr="00D54655">
        <w:rPr>
          <w:rFonts w:ascii="Cambria" w:hAnsi="Cambria" w:cstheme="minorHAnsi"/>
          <w:b/>
          <w:bCs/>
          <w:sz w:val="19"/>
          <w:szCs w:val="19"/>
        </w:rPr>
        <w:t xml:space="preserve">                                                                                                                                     </w:t>
      </w:r>
      <w:r w:rsidR="00D54655">
        <w:rPr>
          <w:rFonts w:ascii="Cambria" w:hAnsi="Cambria" w:cstheme="minorHAnsi"/>
          <w:b/>
          <w:bCs/>
          <w:sz w:val="19"/>
          <w:szCs w:val="19"/>
        </w:rPr>
        <w:t xml:space="preserve">                  </w:t>
      </w:r>
      <w:r w:rsidRPr="00D54655">
        <w:rPr>
          <w:rFonts w:ascii="Cambria" w:hAnsi="Cambria" w:cstheme="minorHAnsi"/>
          <w:b/>
          <w:bCs/>
          <w:sz w:val="19"/>
          <w:szCs w:val="19"/>
        </w:rPr>
        <w:t>Hyderabad, IND</w:t>
      </w:r>
    </w:p>
    <w:p w14:paraId="3C1166C2" w14:textId="1A0B1386" w:rsidR="005749C3" w:rsidRDefault="009C718D" w:rsidP="002315DA">
      <w:pPr>
        <w:spacing w:after="0"/>
        <w:jc w:val="both"/>
        <w:rPr>
          <w:rFonts w:ascii="Cambria" w:hAnsi="Cambria" w:cstheme="minorHAnsi"/>
          <w:bCs/>
          <w:sz w:val="19"/>
          <w:szCs w:val="19"/>
        </w:rPr>
      </w:pPr>
      <w:r w:rsidRPr="00D54655">
        <w:rPr>
          <w:rFonts w:ascii="Cambria" w:hAnsi="Cambria" w:cstheme="minorHAnsi"/>
          <w:bCs/>
          <w:sz w:val="19"/>
          <w:szCs w:val="19"/>
        </w:rPr>
        <w:t>Bachelors</w:t>
      </w:r>
      <w:r>
        <w:rPr>
          <w:rFonts w:ascii="Cambria" w:hAnsi="Cambria" w:cstheme="minorHAnsi"/>
          <w:bCs/>
          <w:sz w:val="19"/>
          <w:szCs w:val="19"/>
        </w:rPr>
        <w:t xml:space="preserve"> in </w:t>
      </w:r>
      <w:r w:rsidR="002315DA" w:rsidRPr="00D54655">
        <w:rPr>
          <w:rFonts w:ascii="Cambria" w:hAnsi="Cambria" w:cstheme="minorHAnsi"/>
          <w:bCs/>
          <w:sz w:val="19"/>
          <w:szCs w:val="19"/>
        </w:rPr>
        <w:t xml:space="preserve">Computer Science </w:t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</w:r>
      <w:r w:rsidR="00A25949" w:rsidRPr="00D54655">
        <w:rPr>
          <w:rFonts w:ascii="Cambria" w:hAnsi="Cambria" w:cstheme="minorHAnsi"/>
          <w:bCs/>
          <w:sz w:val="19"/>
          <w:szCs w:val="19"/>
        </w:rPr>
        <w:tab/>
        <w:t xml:space="preserve">  </w:t>
      </w:r>
      <w:r w:rsidR="009D6F6F" w:rsidRPr="00D54655">
        <w:rPr>
          <w:rFonts w:ascii="Cambria" w:hAnsi="Cambria" w:cstheme="minorHAnsi"/>
          <w:bCs/>
          <w:sz w:val="19"/>
          <w:szCs w:val="19"/>
        </w:rPr>
        <w:t xml:space="preserve">  </w:t>
      </w:r>
      <w:r w:rsidR="00D54655">
        <w:rPr>
          <w:rFonts w:ascii="Cambria" w:hAnsi="Cambria" w:cstheme="minorHAnsi"/>
          <w:bCs/>
          <w:sz w:val="19"/>
          <w:szCs w:val="19"/>
        </w:rPr>
        <w:t xml:space="preserve">   </w:t>
      </w:r>
      <w:r w:rsidR="002315DA" w:rsidRPr="00D54655">
        <w:rPr>
          <w:rFonts w:ascii="Cambria" w:hAnsi="Cambria" w:cstheme="minorHAnsi"/>
          <w:bCs/>
          <w:sz w:val="19"/>
          <w:szCs w:val="19"/>
        </w:rPr>
        <w:t>Aug 2016 - May 2020</w:t>
      </w:r>
    </w:p>
    <w:p w14:paraId="1AE6E8C3" w14:textId="277C36B7" w:rsidR="00D54655" w:rsidRDefault="00D54655" w:rsidP="002315DA">
      <w:pPr>
        <w:spacing w:after="0"/>
        <w:jc w:val="both"/>
        <w:rPr>
          <w:rFonts w:ascii="Cambria" w:hAnsi="Cambria" w:cstheme="minorHAnsi"/>
          <w:sz w:val="6"/>
          <w:szCs w:val="6"/>
        </w:rPr>
      </w:pPr>
    </w:p>
    <w:p w14:paraId="634BD4F5" w14:textId="77777777" w:rsidR="00D54655" w:rsidRPr="00D54655" w:rsidRDefault="00D54655" w:rsidP="002315DA">
      <w:pPr>
        <w:spacing w:after="0"/>
        <w:jc w:val="both"/>
        <w:rPr>
          <w:rFonts w:ascii="Cambria" w:hAnsi="Cambria" w:cstheme="minorHAnsi"/>
          <w:sz w:val="6"/>
          <w:szCs w:val="6"/>
        </w:rPr>
      </w:pPr>
    </w:p>
    <w:p w14:paraId="21C79824" w14:textId="0ACF53AB" w:rsidR="005749C3" w:rsidRPr="00EB3A20" w:rsidRDefault="005749C3" w:rsidP="005749C3">
      <w:pPr>
        <w:pBdr>
          <w:bottom w:val="single" w:sz="12" w:space="1" w:color="002060"/>
        </w:pBdr>
        <w:spacing w:after="0"/>
        <w:rPr>
          <w:rFonts w:ascii="Cambria" w:hAnsi="Cambria" w:cstheme="minorHAnsi"/>
          <w:b/>
          <w:bCs/>
          <w:color w:val="002060"/>
          <w:sz w:val="21"/>
          <w:szCs w:val="21"/>
        </w:rPr>
      </w:pPr>
      <w:r w:rsidRPr="00EB3A20">
        <w:rPr>
          <w:rFonts w:ascii="Cambria" w:hAnsi="Cambria" w:cstheme="minorHAnsi"/>
          <w:b/>
          <w:bCs/>
          <w:color w:val="002060"/>
          <w:sz w:val="21"/>
          <w:szCs w:val="21"/>
        </w:rPr>
        <w:t>PROJECTS</w:t>
      </w:r>
    </w:p>
    <w:p w14:paraId="3B3A99B8" w14:textId="5516D184" w:rsidR="002315DA" w:rsidRPr="0029348B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Food Calorie Estimation Model </w:t>
      </w:r>
    </w:p>
    <w:p w14:paraId="674645BA" w14:textId="6E2B0C2C" w:rsidR="002315DA" w:rsidRPr="00D54655" w:rsidRDefault="00BB309D" w:rsidP="00CE2D8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D</w:t>
      </w:r>
      <w:r w:rsidR="002315DA" w:rsidRPr="00D54655">
        <w:rPr>
          <w:rFonts w:ascii="Cambria" w:hAnsi="Cambria" w:cstheme="minorHAnsi"/>
          <w:sz w:val="19"/>
          <w:szCs w:val="19"/>
        </w:rPr>
        <w:t xml:space="preserve">eveloped food calorie estimation tool using Convolutional Neural Network by Image identification and classification of food items using CNN deep learning techniques </w:t>
      </w:r>
    </w:p>
    <w:p w14:paraId="5FE16B9A" w14:textId="6CC184D3" w:rsidR="002315DA" w:rsidRPr="0029348B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Data encryption and decryption </w:t>
      </w:r>
    </w:p>
    <w:p w14:paraId="0DEDEC0E" w14:textId="598BB667" w:rsidR="002315DA" w:rsidRPr="00D54655" w:rsidRDefault="002315DA" w:rsidP="00CE2D8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 xml:space="preserve">Performed secret data transmission of text and image files using ‘AES’ algorithm in Python </w:t>
      </w:r>
    </w:p>
    <w:p w14:paraId="4CB946A6" w14:textId="5D4D5C5C" w:rsidR="002315DA" w:rsidRPr="0029348B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Graduate admission prediction </w:t>
      </w:r>
    </w:p>
    <w:p w14:paraId="6B57E2D7" w14:textId="061A4759" w:rsidR="002315DA" w:rsidRPr="00D54655" w:rsidRDefault="002315DA" w:rsidP="00803800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 xml:space="preserve">Implemented seven regression models and compared model performance including Lasso, Ridge, Elastic Net, Random Forest, Gradient Boosting, Linear SVM, and Radial SVM, to analyze and predict graduate admission probabilities.  </w:t>
      </w:r>
    </w:p>
    <w:p w14:paraId="4093A030" w14:textId="3C2205F3" w:rsidR="002315DA" w:rsidRPr="0029348B" w:rsidRDefault="002315DA" w:rsidP="002315DA">
      <w:pPr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29348B">
        <w:rPr>
          <w:rFonts w:ascii="Cambria" w:hAnsi="Cambria" w:cstheme="minorHAnsi"/>
          <w:b/>
          <w:bCs/>
          <w:sz w:val="20"/>
          <w:szCs w:val="20"/>
        </w:rPr>
        <w:t xml:space="preserve">Car make and Model detection </w:t>
      </w:r>
    </w:p>
    <w:p w14:paraId="4856055E" w14:textId="3DB66D0C" w:rsidR="00DC5C89" w:rsidRPr="00D54655" w:rsidRDefault="002315DA" w:rsidP="00612E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 w:cstheme="minorHAnsi"/>
          <w:sz w:val="19"/>
          <w:szCs w:val="19"/>
        </w:rPr>
      </w:pPr>
      <w:r w:rsidRPr="00D54655">
        <w:rPr>
          <w:rFonts w:ascii="Cambria" w:hAnsi="Cambria" w:cstheme="minorHAnsi"/>
          <w:sz w:val="19"/>
          <w:szCs w:val="19"/>
        </w:rPr>
        <w:t>This project employs Deep Convolutional Neural Networks to identify car makes and models. It is aimed at enhancing vehicle recognition</w:t>
      </w:r>
      <w:r w:rsidR="00B85FF0" w:rsidRPr="00D54655">
        <w:rPr>
          <w:rFonts w:ascii="Cambria" w:hAnsi="Cambria" w:cstheme="minorHAnsi"/>
          <w:sz w:val="19"/>
          <w:szCs w:val="19"/>
        </w:rPr>
        <w:t xml:space="preserve"> technology using AI.</w:t>
      </w:r>
    </w:p>
    <w:sectPr w:rsidR="00DC5C89" w:rsidRPr="00D54655" w:rsidSect="00DA390A">
      <w:pgSz w:w="11906" w:h="16838"/>
      <w:pgMar w:top="270" w:right="282" w:bottom="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51A"/>
    <w:multiLevelType w:val="hybridMultilevel"/>
    <w:tmpl w:val="74185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46AA"/>
    <w:multiLevelType w:val="multilevel"/>
    <w:tmpl w:val="3020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276C7"/>
    <w:multiLevelType w:val="hybridMultilevel"/>
    <w:tmpl w:val="BB16F1AC"/>
    <w:lvl w:ilvl="0" w:tplc="FB92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FB"/>
    <w:rsid w:val="0000207B"/>
    <w:rsid w:val="00015EFB"/>
    <w:rsid w:val="0005743C"/>
    <w:rsid w:val="00060FF6"/>
    <w:rsid w:val="000B0F8D"/>
    <w:rsid w:val="000E5582"/>
    <w:rsid w:val="00176DA0"/>
    <w:rsid w:val="00193AC8"/>
    <w:rsid w:val="001B1EC4"/>
    <w:rsid w:val="001B2515"/>
    <w:rsid w:val="001B6E25"/>
    <w:rsid w:val="001E6B48"/>
    <w:rsid w:val="00207571"/>
    <w:rsid w:val="002129BB"/>
    <w:rsid w:val="00213C97"/>
    <w:rsid w:val="002315DA"/>
    <w:rsid w:val="00232B6D"/>
    <w:rsid w:val="002479E1"/>
    <w:rsid w:val="0029348B"/>
    <w:rsid w:val="002B5FD6"/>
    <w:rsid w:val="002B632E"/>
    <w:rsid w:val="002D08B1"/>
    <w:rsid w:val="002E6B4C"/>
    <w:rsid w:val="00307645"/>
    <w:rsid w:val="003274F6"/>
    <w:rsid w:val="00346191"/>
    <w:rsid w:val="003C390A"/>
    <w:rsid w:val="003D57A9"/>
    <w:rsid w:val="003E06C2"/>
    <w:rsid w:val="003F24B6"/>
    <w:rsid w:val="003F7D1A"/>
    <w:rsid w:val="00405E84"/>
    <w:rsid w:val="00426F4F"/>
    <w:rsid w:val="0043707C"/>
    <w:rsid w:val="004B67EE"/>
    <w:rsid w:val="004C46B8"/>
    <w:rsid w:val="00570156"/>
    <w:rsid w:val="005749C3"/>
    <w:rsid w:val="005B7095"/>
    <w:rsid w:val="00624B99"/>
    <w:rsid w:val="006545AC"/>
    <w:rsid w:val="00676E81"/>
    <w:rsid w:val="006B1F5C"/>
    <w:rsid w:val="006D0153"/>
    <w:rsid w:val="006E7235"/>
    <w:rsid w:val="0074381F"/>
    <w:rsid w:val="0075520C"/>
    <w:rsid w:val="007705CE"/>
    <w:rsid w:val="007A1CFC"/>
    <w:rsid w:val="00802B7A"/>
    <w:rsid w:val="00803800"/>
    <w:rsid w:val="008A42EA"/>
    <w:rsid w:val="008A7182"/>
    <w:rsid w:val="008B1B8B"/>
    <w:rsid w:val="009027E6"/>
    <w:rsid w:val="009161FD"/>
    <w:rsid w:val="00933F73"/>
    <w:rsid w:val="00950ACE"/>
    <w:rsid w:val="00964A25"/>
    <w:rsid w:val="00972169"/>
    <w:rsid w:val="00985ECF"/>
    <w:rsid w:val="009B1289"/>
    <w:rsid w:val="009C718D"/>
    <w:rsid w:val="009D6F6F"/>
    <w:rsid w:val="00A16174"/>
    <w:rsid w:val="00A25949"/>
    <w:rsid w:val="00A3304B"/>
    <w:rsid w:val="00A62EA4"/>
    <w:rsid w:val="00A639EE"/>
    <w:rsid w:val="00A94150"/>
    <w:rsid w:val="00AA1A88"/>
    <w:rsid w:val="00AA233E"/>
    <w:rsid w:val="00AA7737"/>
    <w:rsid w:val="00AB3D12"/>
    <w:rsid w:val="00AD0BA9"/>
    <w:rsid w:val="00B54275"/>
    <w:rsid w:val="00B66926"/>
    <w:rsid w:val="00B729CE"/>
    <w:rsid w:val="00B846ED"/>
    <w:rsid w:val="00B85FF0"/>
    <w:rsid w:val="00BB309D"/>
    <w:rsid w:val="00BF6A55"/>
    <w:rsid w:val="00C01943"/>
    <w:rsid w:val="00C0224C"/>
    <w:rsid w:val="00C02C3E"/>
    <w:rsid w:val="00C03E08"/>
    <w:rsid w:val="00C148CB"/>
    <w:rsid w:val="00C41115"/>
    <w:rsid w:val="00C624BD"/>
    <w:rsid w:val="00C77EE2"/>
    <w:rsid w:val="00C91D94"/>
    <w:rsid w:val="00CE2D80"/>
    <w:rsid w:val="00D0717D"/>
    <w:rsid w:val="00D54655"/>
    <w:rsid w:val="00DA390A"/>
    <w:rsid w:val="00DA6724"/>
    <w:rsid w:val="00DC0F45"/>
    <w:rsid w:val="00DC5C89"/>
    <w:rsid w:val="00DF33CD"/>
    <w:rsid w:val="00E17119"/>
    <w:rsid w:val="00E26651"/>
    <w:rsid w:val="00E3318A"/>
    <w:rsid w:val="00E60AF6"/>
    <w:rsid w:val="00EB3A20"/>
    <w:rsid w:val="00ED5B7F"/>
    <w:rsid w:val="00F02AF7"/>
    <w:rsid w:val="00F22850"/>
    <w:rsid w:val="00F32F91"/>
    <w:rsid w:val="00F74223"/>
    <w:rsid w:val="00F778B4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D9DA0"/>
  <w15:chartTrackingRefBased/>
  <w15:docId w15:val="{ACE5DDB8-84F3-415D-AAC5-E617556D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C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5C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D80"/>
    <w:pPr>
      <w:ind w:left="720"/>
      <w:contextualSpacing/>
    </w:pPr>
  </w:style>
  <w:style w:type="table" w:styleId="PlainTable2">
    <w:name w:val="Plain Table 2"/>
    <w:basedOn w:val="TableNormal"/>
    <w:uiPriority w:val="42"/>
    <w:rsid w:val="008038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krishnadevulapally18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naveenkrishna-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aveenkrishna6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023581-a5b9-4fc4-906a-41b812b844ac">
      <Terms xmlns="http://schemas.microsoft.com/office/infopath/2007/PartnerControls"/>
    </lcf76f155ced4ddcb4097134ff3c332f>
    <TaxCatchAll xmlns="66bd2e83-e83f-4e24-8cc8-f355b8b13c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02599F5DC9F4096021EBA248D7262" ma:contentTypeVersion="15" ma:contentTypeDescription="Create a new document." ma:contentTypeScope="" ma:versionID="2ee09238f055d4a06ac2be1d3a912c78">
  <xsd:schema xmlns:xsd="http://www.w3.org/2001/XMLSchema" xmlns:xs="http://www.w3.org/2001/XMLSchema" xmlns:p="http://schemas.microsoft.com/office/2006/metadata/properties" xmlns:ns2="0a023581-a5b9-4fc4-906a-41b812b844ac" xmlns:ns3="66bd2e83-e83f-4e24-8cc8-f355b8b13c06" targetNamespace="http://schemas.microsoft.com/office/2006/metadata/properties" ma:root="true" ma:fieldsID="98dd74afc7500d292ef6e560849620b3" ns2:_="" ns3:_="">
    <xsd:import namespace="0a023581-a5b9-4fc4-906a-41b812b844ac"/>
    <xsd:import namespace="66bd2e83-e83f-4e24-8cc8-f355b8b13c0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23581-a5b9-4fc4-906a-41b812b844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8a227b7-a1d3-46d4-b751-01cc771d87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d2e83-e83f-4e24-8cc8-f355b8b13c0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f645c6-9edd-489b-ab65-11929dbdc2d3}" ma:internalName="TaxCatchAll" ma:showField="CatchAllData" ma:web="66bd2e83-e83f-4e24-8cc8-f355b8b13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D5AD8-0833-4DFA-8081-9A5687A80333}">
  <ds:schemaRefs>
    <ds:schemaRef ds:uri="http://schemas.microsoft.com/office/2006/metadata/properties"/>
    <ds:schemaRef ds:uri="http://schemas.microsoft.com/office/infopath/2007/PartnerControls"/>
    <ds:schemaRef ds:uri="0a023581-a5b9-4fc4-906a-41b812b844ac"/>
    <ds:schemaRef ds:uri="66bd2e83-e83f-4e24-8cc8-f355b8b13c06"/>
  </ds:schemaRefs>
</ds:datastoreItem>
</file>

<file path=customXml/itemProps2.xml><?xml version="1.0" encoding="utf-8"?>
<ds:datastoreItem xmlns:ds="http://schemas.openxmlformats.org/officeDocument/2006/customXml" ds:itemID="{E2E2AA6D-37F1-4718-8142-E52760715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0F6E9-30E1-495D-80E3-FF642A921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23581-a5b9-4fc4-906a-41b812b844ac"/>
    <ds:schemaRef ds:uri="66bd2e83-e83f-4e24-8cc8-f355b8b13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Devulapally, Naveen Krishna</dc:creator>
  <cp:keywords/>
  <dc:description/>
  <cp:lastModifiedBy>Priyansh Naithani</cp:lastModifiedBy>
  <cp:revision>49</cp:revision>
  <cp:lastPrinted>2024-06-03T21:51:00Z</cp:lastPrinted>
  <dcterms:created xsi:type="dcterms:W3CDTF">2024-06-03T22:32:00Z</dcterms:created>
  <dcterms:modified xsi:type="dcterms:W3CDTF">2024-06-07T20:43:00Z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a3b33fb3936ad86c735afde40b2722fe69ccaae0f6f9c53bfae858d4d7f9e3a1</vt:lpwstr>
  </property>
  <property fmtid="{D5CDD505-2E9C-101B-9397-08002B2CF9AE}" pid="3" name="ContentTypeId">
    <vt:lpwstr>0x0101000D502599F5DC9F4096021EBA248D7262</vt:lpwstr>
  </property>
</Properties>
</file>