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AC793" w14:textId="77777777" w:rsidR="006F39BB" w:rsidRDefault="006F39BB" w:rsidP="006F39BB"/>
    <w:p w14:paraId="153A7447" w14:textId="77777777" w:rsidR="006F39BB" w:rsidRDefault="006F39BB" w:rsidP="006F39BB"/>
    <w:p w14:paraId="4ABC7871" w14:textId="77777777" w:rsidR="006F39BB" w:rsidRDefault="006F39BB" w:rsidP="006F39BB"/>
    <w:p w14:paraId="3B375D05" w14:textId="77777777" w:rsidR="006F39BB" w:rsidRDefault="006F39BB" w:rsidP="006F39BB"/>
    <w:p w14:paraId="3194FF3E" w14:textId="77777777" w:rsidR="006F39BB" w:rsidRDefault="006F39BB" w:rsidP="006F39BB"/>
    <w:p w14:paraId="6ABD0C74" w14:textId="77777777" w:rsidR="006F39BB" w:rsidRDefault="006F39BB" w:rsidP="006F39BB">
      <w:pPr>
        <w:jc w:val="center"/>
      </w:pPr>
    </w:p>
    <w:p w14:paraId="0CED7A89" w14:textId="77777777" w:rsidR="006F39BB" w:rsidRDefault="006F39BB" w:rsidP="006F39BB">
      <w:pPr>
        <w:jc w:val="center"/>
      </w:pPr>
    </w:p>
    <w:p w14:paraId="4BE8C86B" w14:textId="77777777" w:rsidR="006F39BB" w:rsidRDefault="006F39BB" w:rsidP="006F39BB">
      <w:pPr>
        <w:jc w:val="center"/>
      </w:pPr>
    </w:p>
    <w:p w14:paraId="6982D21A" w14:textId="77777777" w:rsidR="006F39BB" w:rsidRDefault="006F39BB" w:rsidP="006F39BB">
      <w:pPr>
        <w:jc w:val="center"/>
      </w:pPr>
    </w:p>
    <w:p w14:paraId="663A13EB" w14:textId="446DE516" w:rsidR="006F39BB" w:rsidRDefault="006F39BB" w:rsidP="006F39BB">
      <w:pPr>
        <w:jc w:val="center"/>
      </w:pPr>
      <w:r>
        <w:t>Detailed Analysis CTA 8</w:t>
      </w:r>
    </w:p>
    <w:p w14:paraId="5D1B180E" w14:textId="77777777" w:rsidR="006F39BB" w:rsidRDefault="006F39BB" w:rsidP="006F39BB">
      <w:pPr>
        <w:jc w:val="center"/>
      </w:pPr>
      <w:r>
        <w:t>Malyk Parker</w:t>
      </w:r>
    </w:p>
    <w:p w14:paraId="7376AA53" w14:textId="77777777" w:rsidR="006F39BB" w:rsidRDefault="006F39BB" w:rsidP="006F39BB">
      <w:pPr>
        <w:jc w:val="center"/>
      </w:pPr>
      <w:r>
        <w:t>Colorado State University Global</w:t>
      </w:r>
    </w:p>
    <w:p w14:paraId="2A7118CE" w14:textId="77777777" w:rsidR="006F39BB" w:rsidRDefault="006F39BB" w:rsidP="006F39BB">
      <w:pPr>
        <w:jc w:val="center"/>
      </w:pPr>
      <w:r>
        <w:t>CSC450-1 Programming III</w:t>
      </w:r>
    </w:p>
    <w:p w14:paraId="4FD16AFB" w14:textId="77777777" w:rsidR="006F39BB" w:rsidRDefault="006F39BB" w:rsidP="006F39BB">
      <w:pPr>
        <w:jc w:val="center"/>
      </w:pPr>
      <w:r>
        <w:t>Reginald Haseltine</w:t>
      </w:r>
    </w:p>
    <w:p w14:paraId="1DCEC09F" w14:textId="27019D61" w:rsidR="002C1C78" w:rsidRDefault="006F39BB" w:rsidP="006F39BB">
      <w:pPr>
        <w:jc w:val="center"/>
      </w:pPr>
      <w:r>
        <w:t>June 8, 2025</w:t>
      </w:r>
    </w:p>
    <w:p w14:paraId="03FF64BD" w14:textId="77777777" w:rsidR="002C1C78" w:rsidRDefault="002C1C7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1663235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3594DB" w14:textId="4A00CCC4" w:rsidR="002C1C78" w:rsidRDefault="002C1C78">
          <w:pPr>
            <w:pStyle w:val="TOCHeading"/>
          </w:pPr>
          <w:r>
            <w:t>Contents</w:t>
          </w:r>
        </w:p>
        <w:p w14:paraId="714D349D" w14:textId="1D612546" w:rsidR="006E716A" w:rsidRDefault="002C1C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281705" w:history="1">
            <w:r w:rsidR="006E716A" w:rsidRPr="00A0545C">
              <w:rPr>
                <w:rStyle w:val="Hyperlink"/>
                <w:rFonts w:ascii="Times New Roman" w:hAnsi="Times New Roman" w:cs="Times New Roman"/>
                <w:noProof/>
              </w:rPr>
              <w:t>Detailed Analysis CTA 8</w:t>
            </w:r>
            <w:r w:rsidR="006E716A">
              <w:rPr>
                <w:noProof/>
                <w:webHidden/>
              </w:rPr>
              <w:tab/>
            </w:r>
            <w:r w:rsidR="006E716A">
              <w:rPr>
                <w:noProof/>
                <w:webHidden/>
              </w:rPr>
              <w:fldChar w:fldCharType="begin"/>
            </w:r>
            <w:r w:rsidR="006E716A">
              <w:rPr>
                <w:noProof/>
                <w:webHidden/>
              </w:rPr>
              <w:instrText xml:space="preserve"> PAGEREF _Toc200281705 \h </w:instrText>
            </w:r>
            <w:r w:rsidR="006E716A">
              <w:rPr>
                <w:noProof/>
                <w:webHidden/>
              </w:rPr>
            </w:r>
            <w:r w:rsidR="006E716A">
              <w:rPr>
                <w:noProof/>
                <w:webHidden/>
              </w:rPr>
              <w:fldChar w:fldCharType="separate"/>
            </w:r>
            <w:r w:rsidR="006E716A">
              <w:rPr>
                <w:noProof/>
                <w:webHidden/>
              </w:rPr>
              <w:t>3</w:t>
            </w:r>
            <w:r w:rsidR="006E716A">
              <w:rPr>
                <w:noProof/>
                <w:webHidden/>
              </w:rPr>
              <w:fldChar w:fldCharType="end"/>
            </w:r>
          </w:hyperlink>
        </w:p>
        <w:p w14:paraId="39E870A2" w14:textId="4883F0C1" w:rsidR="006E716A" w:rsidRDefault="006E71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281706" w:history="1">
            <w:r w:rsidRPr="00A0545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5CB99" w14:textId="1551F895" w:rsidR="006E716A" w:rsidRDefault="006E71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281707" w:history="1">
            <w:r w:rsidRPr="00A0545C">
              <w:rPr>
                <w:rStyle w:val="Hyperlink"/>
                <w:rFonts w:ascii="Times New Roman" w:hAnsi="Times New Roman" w:cs="Times New Roman"/>
                <w:noProof/>
              </w:rPr>
              <w:t>Code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070C5" w14:textId="73C5AA31" w:rsidR="006E716A" w:rsidRDefault="006E71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281708" w:history="1">
            <w:r w:rsidRPr="00A0545C">
              <w:rPr>
                <w:rStyle w:val="Hyperlink"/>
                <w:rFonts w:ascii="Times New Roman" w:hAnsi="Times New Roman" w:cs="Times New Roman"/>
                <w:noProof/>
              </w:rPr>
              <w:t>Output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C9B15" w14:textId="2682F449" w:rsidR="002C1C78" w:rsidRDefault="002C1C78">
          <w:r>
            <w:rPr>
              <w:b/>
              <w:bCs/>
              <w:noProof/>
            </w:rPr>
            <w:fldChar w:fldCharType="end"/>
          </w:r>
        </w:p>
      </w:sdtContent>
    </w:sdt>
    <w:p w14:paraId="5B249F56" w14:textId="77777777" w:rsidR="004145CE" w:rsidRDefault="004145CE" w:rsidP="006F39BB">
      <w:pPr>
        <w:jc w:val="center"/>
      </w:pPr>
    </w:p>
    <w:p w14:paraId="08027B3A" w14:textId="77777777" w:rsidR="004145CE" w:rsidRDefault="004145CE">
      <w:r>
        <w:br w:type="page"/>
      </w:r>
    </w:p>
    <w:p w14:paraId="273FAF93" w14:textId="74A4FBB8" w:rsidR="00163706" w:rsidRPr="002C1C78" w:rsidRDefault="004145CE" w:rsidP="002C1C78">
      <w:pPr>
        <w:pStyle w:val="Heading1"/>
        <w:spacing w:line="48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200281705"/>
      <w:r w:rsidRPr="002C1C78">
        <w:rPr>
          <w:rFonts w:ascii="Times New Roman" w:hAnsi="Times New Roman" w:cs="Times New Roman"/>
          <w:color w:val="auto"/>
          <w:sz w:val="24"/>
          <w:szCs w:val="24"/>
        </w:rPr>
        <w:lastRenderedPageBreak/>
        <w:t>Detailed Analysis CTA 8</w:t>
      </w:r>
      <w:bookmarkEnd w:id="0"/>
    </w:p>
    <w:p w14:paraId="2698968E" w14:textId="5F66AB5A" w:rsidR="004145CE" w:rsidRDefault="004145CE" w:rsidP="004145C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A32C3">
        <w:rPr>
          <w:rFonts w:ascii="Times New Roman" w:hAnsi="Times New Roman" w:cs="Times New Roman"/>
        </w:rPr>
        <w:t xml:space="preserve">For the Module 8 Portfolio Project </w:t>
      </w:r>
      <w:r w:rsidR="002F384A">
        <w:rPr>
          <w:rFonts w:ascii="Times New Roman" w:hAnsi="Times New Roman" w:cs="Times New Roman"/>
        </w:rPr>
        <w:t>result</w:t>
      </w:r>
      <w:r w:rsidR="006A32C3">
        <w:rPr>
          <w:rFonts w:ascii="Times New Roman" w:hAnsi="Times New Roman" w:cs="Times New Roman"/>
        </w:rPr>
        <w:t xml:space="preserve"> was to write two threads that count up and own. But </w:t>
      </w:r>
      <w:r w:rsidR="0001446E">
        <w:rPr>
          <w:rFonts w:ascii="Times New Roman" w:hAnsi="Times New Roman" w:cs="Times New Roman"/>
        </w:rPr>
        <w:t xml:space="preserve">there are some things that you </w:t>
      </w:r>
      <w:r w:rsidR="002F384A">
        <w:rPr>
          <w:rFonts w:ascii="Times New Roman" w:hAnsi="Times New Roman" w:cs="Times New Roman"/>
        </w:rPr>
        <w:t>must</w:t>
      </w:r>
      <w:r w:rsidR="0001446E">
        <w:rPr>
          <w:rFonts w:ascii="Times New Roman" w:hAnsi="Times New Roman" w:cs="Times New Roman"/>
        </w:rPr>
        <w:t xml:space="preserve"> realize when doing this when it comes to the performance and </w:t>
      </w:r>
      <w:r w:rsidR="002F384A">
        <w:rPr>
          <w:rFonts w:ascii="Times New Roman" w:hAnsi="Times New Roman" w:cs="Times New Roman"/>
        </w:rPr>
        <w:t>security</w:t>
      </w:r>
      <w:r w:rsidR="0001446E">
        <w:rPr>
          <w:rFonts w:ascii="Times New Roman" w:hAnsi="Times New Roman" w:cs="Times New Roman"/>
        </w:rPr>
        <w:t xml:space="preserve"> of the program. Java has a lot of </w:t>
      </w:r>
      <w:r w:rsidR="002F384A">
        <w:rPr>
          <w:rFonts w:ascii="Times New Roman" w:hAnsi="Times New Roman" w:cs="Times New Roman"/>
        </w:rPr>
        <w:t>built-in</w:t>
      </w:r>
      <w:r w:rsidR="0001446E">
        <w:rPr>
          <w:rFonts w:ascii="Times New Roman" w:hAnsi="Times New Roman" w:cs="Times New Roman"/>
        </w:rPr>
        <w:t xml:space="preserve"> </w:t>
      </w:r>
      <w:r w:rsidR="00723331">
        <w:rPr>
          <w:rFonts w:ascii="Times New Roman" w:hAnsi="Times New Roman" w:cs="Times New Roman"/>
        </w:rPr>
        <w:t xml:space="preserve">concurrency utilities and a garbage collector, where on the other hand C++ has no garbage collector </w:t>
      </w:r>
      <w:r w:rsidR="005719E1">
        <w:rPr>
          <w:rFonts w:ascii="Times New Roman" w:hAnsi="Times New Roman" w:cs="Times New Roman"/>
        </w:rPr>
        <w:t xml:space="preserve">which puts more </w:t>
      </w:r>
      <w:r w:rsidR="002F384A">
        <w:rPr>
          <w:rFonts w:ascii="Times New Roman" w:hAnsi="Times New Roman" w:cs="Times New Roman"/>
        </w:rPr>
        <w:t>responsibility</w:t>
      </w:r>
      <w:r w:rsidR="005719E1">
        <w:rPr>
          <w:rFonts w:ascii="Times New Roman" w:hAnsi="Times New Roman" w:cs="Times New Roman"/>
        </w:rPr>
        <w:t xml:space="preserve"> on the programmer. In this analysis I will break down the differences between</w:t>
      </w:r>
      <w:r w:rsidR="002F384A">
        <w:rPr>
          <w:rFonts w:ascii="Times New Roman" w:hAnsi="Times New Roman" w:cs="Times New Roman"/>
        </w:rPr>
        <w:t xml:space="preserve"> these two showing what is best and not best for each. </w:t>
      </w:r>
    </w:p>
    <w:p w14:paraId="35AA7D7E" w14:textId="0E916523" w:rsidR="00F402B6" w:rsidRDefault="002F384A" w:rsidP="00F729EF">
      <w:pPr>
        <w:spacing w:line="480" w:lineRule="auto"/>
        <w:rPr>
          <w:rFonts w:ascii="Times New Roman" w:hAnsi="Times New Roman" w:cs="Times New Roman"/>
        </w:rPr>
      </w:pPr>
      <w:r w:rsidRPr="00F729EF">
        <w:rPr>
          <w:rFonts w:ascii="Times New Roman" w:hAnsi="Times New Roman" w:cs="Times New Roman"/>
        </w:rPr>
        <w:tab/>
      </w:r>
      <w:r w:rsidR="00515679" w:rsidRPr="00F729EF">
        <w:rPr>
          <w:rFonts w:ascii="Times New Roman" w:hAnsi="Times New Roman" w:cs="Times New Roman"/>
        </w:rPr>
        <w:t xml:space="preserve">For java I used a fixed pool thread to avoid </w:t>
      </w:r>
      <w:r w:rsidR="00244F4A" w:rsidRPr="00F729EF">
        <w:rPr>
          <w:rFonts w:ascii="Times New Roman" w:hAnsi="Times New Roman" w:cs="Times New Roman"/>
        </w:rPr>
        <w:t>continuously</w:t>
      </w:r>
      <w:r w:rsidR="00515679" w:rsidRPr="00F729EF">
        <w:rPr>
          <w:rFonts w:ascii="Times New Roman" w:hAnsi="Times New Roman" w:cs="Times New Roman"/>
        </w:rPr>
        <w:t xml:space="preserve"> creating and getting rid of the threads. With the use of a </w:t>
      </w:r>
      <w:r w:rsidR="009C28CE" w:rsidRPr="00F729EF">
        <w:rPr>
          <w:rFonts w:ascii="Times New Roman" w:hAnsi="Times New Roman" w:cs="Times New Roman"/>
        </w:rPr>
        <w:t>CoountDownLatch I could stop the down thread until the up thread was finished with its job</w:t>
      </w:r>
      <w:r w:rsidR="00945504" w:rsidRPr="00F729EF">
        <w:rPr>
          <w:rFonts w:ascii="Times New Roman" w:hAnsi="Times New Roman" w:cs="Times New Roman"/>
        </w:rPr>
        <w:t xml:space="preserve"> without the lock and unlock calls that would have been needed. The garbage collectors handle the small lam</w:t>
      </w:r>
      <w:r w:rsidR="00244F4A" w:rsidRPr="00F729EF">
        <w:rPr>
          <w:rFonts w:ascii="Times New Roman" w:hAnsi="Times New Roman" w:cs="Times New Roman"/>
        </w:rPr>
        <w:t xml:space="preserve">bdas and the running objects. </w:t>
      </w:r>
      <w:r w:rsidR="000F0EA8" w:rsidRPr="00F729EF">
        <w:rPr>
          <w:rFonts w:ascii="Times New Roman" w:hAnsi="Times New Roman" w:cs="Times New Roman"/>
        </w:rPr>
        <w:t xml:space="preserve"> </w:t>
      </w:r>
      <w:r w:rsidR="00880951" w:rsidRPr="00F729EF">
        <w:rPr>
          <w:rFonts w:ascii="Times New Roman" w:hAnsi="Times New Roman" w:cs="Times New Roman"/>
        </w:rPr>
        <w:t xml:space="preserve">On the C++ side, creating two std::thread </w:t>
      </w:r>
      <w:r w:rsidR="002E63C5" w:rsidRPr="00F729EF">
        <w:rPr>
          <w:rFonts w:ascii="Times New Roman" w:hAnsi="Times New Roman" w:cs="Times New Roman"/>
        </w:rPr>
        <w:t xml:space="preserve">is just as easy but without the pooling. If you wanted </w:t>
      </w:r>
      <w:r w:rsidR="00393E71" w:rsidRPr="00F729EF">
        <w:rPr>
          <w:rFonts w:ascii="Times New Roman" w:hAnsi="Times New Roman" w:cs="Times New Roman"/>
        </w:rPr>
        <w:t>pooling,</w:t>
      </w:r>
      <w:r w:rsidR="002E63C5" w:rsidRPr="00F729EF">
        <w:rPr>
          <w:rFonts w:ascii="Times New Roman" w:hAnsi="Times New Roman" w:cs="Times New Roman"/>
        </w:rPr>
        <w:t xml:space="preserve"> you would need to use something in the library or build it yourself which could become very complex. </w:t>
      </w:r>
      <w:r w:rsidR="00637DA6" w:rsidRPr="00F729EF">
        <w:rPr>
          <w:rFonts w:ascii="Times New Roman" w:hAnsi="Times New Roman" w:cs="Times New Roman"/>
        </w:rPr>
        <w:t xml:space="preserve">To coordinate the threads together you can use a mutex, </w:t>
      </w:r>
      <w:r w:rsidR="00393E71" w:rsidRPr="00F729EF">
        <w:rPr>
          <w:rFonts w:ascii="Times New Roman" w:hAnsi="Times New Roman" w:cs="Times New Roman"/>
        </w:rPr>
        <w:t>condition_variable</w:t>
      </w:r>
      <w:r w:rsidR="00637DA6" w:rsidRPr="00F729EF">
        <w:rPr>
          <w:rFonts w:ascii="Times New Roman" w:hAnsi="Times New Roman" w:cs="Times New Roman"/>
        </w:rPr>
        <w:t>, and a flag</w:t>
      </w:r>
      <w:r w:rsidR="00A734EB" w:rsidRPr="00F729EF">
        <w:rPr>
          <w:rFonts w:ascii="Times New Roman" w:hAnsi="Times New Roman" w:cs="Times New Roman"/>
        </w:rPr>
        <w:t xml:space="preserve">. Doing this though would require a loop for the wake ups. </w:t>
      </w:r>
      <w:r w:rsidR="00F729EF" w:rsidRPr="00F729EF">
        <w:rPr>
          <w:rFonts w:ascii="Times New Roman" w:hAnsi="Times New Roman" w:cs="Times New Roman"/>
        </w:rPr>
        <w:t>If we want to get technical with the performance of the program using these threads, you could look at When those threads run, both Java and C++ map to the original threads. A two-thread workload on a quad-core CPU runs smoothly, but overloading cores leads to noticeable issues. Jav</w:t>
      </w:r>
      <w:r w:rsidR="00F729EF">
        <w:rPr>
          <w:rFonts w:ascii="Times New Roman" w:hAnsi="Times New Roman" w:cs="Times New Roman"/>
        </w:rPr>
        <w:t>a has an advantage here with</w:t>
      </w:r>
      <w:r w:rsidR="00F729EF" w:rsidRPr="00F729EF">
        <w:rPr>
          <w:rFonts w:ascii="Times New Roman" w:hAnsi="Times New Roman" w:cs="Times New Roman"/>
        </w:rPr>
        <w:t xml:space="preserve"> its</w:t>
      </w:r>
      <w:r w:rsidR="00F729EF">
        <w:rPr>
          <w:rFonts w:ascii="Times New Roman" w:hAnsi="Times New Roman" w:cs="Times New Roman"/>
        </w:rPr>
        <w:t xml:space="preserve"> </w:t>
      </w:r>
      <w:r w:rsidR="00F729EF" w:rsidRPr="00F729EF">
        <w:rPr>
          <w:rFonts w:ascii="Times New Roman" w:hAnsi="Times New Roman" w:cs="Times New Roman"/>
        </w:rPr>
        <w:t>concurrency utilities—things like CountDownLatch hide kernel‑level park/unpark details—whereas in C++ you must manage thos</w:t>
      </w:r>
      <w:r w:rsidR="00F729EF">
        <w:rPr>
          <w:rFonts w:ascii="Times New Roman" w:hAnsi="Times New Roman" w:cs="Times New Roman"/>
        </w:rPr>
        <w:t>e</w:t>
      </w:r>
      <w:r w:rsidR="00F729EF" w:rsidRPr="00F729EF">
        <w:rPr>
          <w:rFonts w:ascii="Times New Roman" w:hAnsi="Times New Roman" w:cs="Times New Roman"/>
        </w:rPr>
        <w:t xml:space="preserve"> </w:t>
      </w:r>
      <w:r w:rsidR="00F729EF">
        <w:rPr>
          <w:rFonts w:ascii="Times New Roman" w:hAnsi="Times New Roman" w:cs="Times New Roman"/>
        </w:rPr>
        <w:t>on your own</w:t>
      </w:r>
      <w:r w:rsidR="00F729EF" w:rsidRPr="00F729EF">
        <w:rPr>
          <w:rFonts w:ascii="Times New Roman" w:hAnsi="Times New Roman" w:cs="Times New Roman"/>
        </w:rPr>
        <w:t>.</w:t>
      </w:r>
      <w:r w:rsidR="00C743C3">
        <w:rPr>
          <w:rFonts w:ascii="Times New Roman" w:hAnsi="Times New Roman" w:cs="Times New Roman"/>
        </w:rPr>
        <w:t xml:space="preserve"> </w:t>
      </w:r>
      <w:r w:rsidR="00F402B6">
        <w:rPr>
          <w:rFonts w:ascii="Times New Roman" w:hAnsi="Times New Roman" w:cs="Times New Roman"/>
        </w:rPr>
        <w:t xml:space="preserve">When it comes to memory management, </w:t>
      </w:r>
      <w:r w:rsidR="00C743C3">
        <w:rPr>
          <w:rFonts w:ascii="Times New Roman" w:hAnsi="Times New Roman" w:cs="Times New Roman"/>
        </w:rPr>
        <w:t>Java’s</w:t>
      </w:r>
      <w:r w:rsidR="00F402B6">
        <w:rPr>
          <w:rFonts w:ascii="Times New Roman" w:hAnsi="Times New Roman" w:cs="Times New Roman"/>
        </w:rPr>
        <w:t xml:space="preserve"> garbage collector </w:t>
      </w:r>
      <w:r w:rsidR="004C66EB">
        <w:rPr>
          <w:rFonts w:ascii="Times New Roman" w:hAnsi="Times New Roman" w:cs="Times New Roman"/>
        </w:rPr>
        <w:t xml:space="preserve">can quietly reclaim heap objects but can introduce </w:t>
      </w:r>
      <w:r w:rsidR="00E87F11">
        <w:rPr>
          <w:rFonts w:ascii="Times New Roman" w:hAnsi="Times New Roman" w:cs="Times New Roman"/>
        </w:rPr>
        <w:t>unpredictable</w:t>
      </w:r>
      <w:r w:rsidR="004C66EB">
        <w:rPr>
          <w:rFonts w:ascii="Times New Roman" w:hAnsi="Times New Roman" w:cs="Times New Roman"/>
        </w:rPr>
        <w:t xml:space="preserve"> </w:t>
      </w:r>
      <w:r w:rsidR="00E87F11">
        <w:rPr>
          <w:rFonts w:ascii="Times New Roman" w:hAnsi="Times New Roman" w:cs="Times New Roman"/>
        </w:rPr>
        <w:t xml:space="preserve">pauses in the code especially if you go through a lot of temporary objects. In C++ </w:t>
      </w:r>
      <w:r w:rsidR="006F70B4">
        <w:rPr>
          <w:rFonts w:ascii="Times New Roman" w:hAnsi="Times New Roman" w:cs="Times New Roman"/>
        </w:rPr>
        <w:t>you would need to determine the destruction using RAII if you do not want any pauses to happen within the code.</w:t>
      </w:r>
      <w:r w:rsidR="00C743C3">
        <w:rPr>
          <w:rFonts w:ascii="Times New Roman" w:hAnsi="Times New Roman" w:cs="Times New Roman"/>
        </w:rPr>
        <w:t xml:space="preserve"> </w:t>
      </w:r>
    </w:p>
    <w:p w14:paraId="3C108E0D" w14:textId="6D4EF3A9" w:rsidR="00C743C3" w:rsidRDefault="00C743C3" w:rsidP="00F729E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E64858">
        <w:rPr>
          <w:rFonts w:ascii="Times New Roman" w:hAnsi="Times New Roman" w:cs="Times New Roman"/>
        </w:rPr>
        <w:t xml:space="preserve">Looking at the strings in both languages they all need to be paid </w:t>
      </w:r>
      <w:r w:rsidR="00607FCD">
        <w:rPr>
          <w:rFonts w:ascii="Times New Roman" w:hAnsi="Times New Roman" w:cs="Times New Roman"/>
        </w:rPr>
        <w:t>attention to</w:t>
      </w:r>
      <w:r w:rsidR="00E64858">
        <w:rPr>
          <w:rFonts w:ascii="Times New Roman" w:hAnsi="Times New Roman" w:cs="Times New Roman"/>
        </w:rPr>
        <w:t xml:space="preserve"> too carefully. </w:t>
      </w:r>
      <w:r w:rsidR="001B324F">
        <w:rPr>
          <w:rFonts w:ascii="Times New Roman" w:hAnsi="Times New Roman" w:cs="Times New Roman"/>
        </w:rPr>
        <w:t xml:space="preserve">Java has immutable string objects that are safe from unintentional </w:t>
      </w:r>
      <w:r w:rsidR="002D2C5B">
        <w:rPr>
          <w:rFonts w:ascii="Times New Roman" w:hAnsi="Times New Roman" w:cs="Times New Roman"/>
        </w:rPr>
        <w:t xml:space="preserve">changes, but if you store sensitive data in </w:t>
      </w:r>
      <w:r w:rsidR="00607FCD">
        <w:rPr>
          <w:rFonts w:ascii="Times New Roman" w:hAnsi="Times New Roman" w:cs="Times New Roman"/>
        </w:rPr>
        <w:t>them,</w:t>
      </w:r>
      <w:r w:rsidR="002D2C5B">
        <w:rPr>
          <w:rFonts w:ascii="Times New Roman" w:hAnsi="Times New Roman" w:cs="Times New Roman"/>
        </w:rPr>
        <w:t xml:space="preserve"> they can stay around in the memory until a full garbage collector sweep is done. </w:t>
      </w:r>
      <w:r w:rsidR="00A340FD">
        <w:rPr>
          <w:rFonts w:ascii="Times New Roman" w:hAnsi="Times New Roman" w:cs="Times New Roman"/>
        </w:rPr>
        <w:t xml:space="preserve">On the other </w:t>
      </w:r>
      <w:r w:rsidR="00607FCD">
        <w:rPr>
          <w:rFonts w:ascii="Times New Roman" w:hAnsi="Times New Roman" w:cs="Times New Roman"/>
        </w:rPr>
        <w:t>hand,</w:t>
      </w:r>
      <w:r w:rsidR="00A340FD">
        <w:rPr>
          <w:rFonts w:ascii="Times New Roman" w:hAnsi="Times New Roman" w:cs="Times New Roman"/>
        </w:rPr>
        <w:t xml:space="preserve"> in C++ </w:t>
      </w:r>
      <w:r w:rsidR="00607FCD">
        <w:rPr>
          <w:rFonts w:ascii="Times New Roman" w:hAnsi="Times New Roman" w:cs="Times New Roman"/>
        </w:rPr>
        <w:t>std::</w:t>
      </w:r>
      <w:r w:rsidR="00A340FD">
        <w:rPr>
          <w:rFonts w:ascii="Times New Roman" w:hAnsi="Times New Roman" w:cs="Times New Roman"/>
        </w:rPr>
        <w:t>string is mutable, so you can easily overwrite the buffer once you are done</w:t>
      </w:r>
      <w:r w:rsidR="00276C0C">
        <w:rPr>
          <w:rFonts w:ascii="Times New Roman" w:hAnsi="Times New Roman" w:cs="Times New Roman"/>
        </w:rPr>
        <w:t xml:space="preserve">, but it is important to remember to clear it manually so that sensitive data is not lingering around. </w:t>
      </w:r>
      <w:r w:rsidR="00607FCD">
        <w:rPr>
          <w:rFonts w:ascii="Times New Roman" w:hAnsi="Times New Roman" w:cs="Times New Roman"/>
        </w:rPr>
        <w:t xml:space="preserve">In these points we can also look at </w:t>
      </w:r>
      <w:r w:rsidR="007A3ABC">
        <w:rPr>
          <w:rFonts w:ascii="Times New Roman" w:hAnsi="Times New Roman" w:cs="Times New Roman"/>
        </w:rPr>
        <w:t xml:space="preserve">concatenating an untrusted input into queries or commands </w:t>
      </w:r>
      <w:r w:rsidR="004A2FF1">
        <w:rPr>
          <w:rFonts w:ascii="Times New Roman" w:hAnsi="Times New Roman" w:cs="Times New Roman"/>
        </w:rPr>
        <w:t xml:space="preserve">is going to be just about the same C++ and Java. I have read that most of the time with Java you </w:t>
      </w:r>
      <w:r w:rsidR="007B0B0B">
        <w:rPr>
          <w:rFonts w:ascii="Times New Roman" w:hAnsi="Times New Roman" w:cs="Times New Roman"/>
        </w:rPr>
        <w:t xml:space="preserve">can use PreparedStatements that handle the binding, while on the other hand in C++ it can often rely </w:t>
      </w:r>
      <w:r w:rsidR="003F2C20">
        <w:rPr>
          <w:rFonts w:ascii="Times New Roman" w:hAnsi="Times New Roman" w:cs="Times New Roman"/>
        </w:rPr>
        <w:t xml:space="preserve">on manual concatenation unless you find a library that can support it. </w:t>
      </w:r>
    </w:p>
    <w:p w14:paraId="26A81CCA" w14:textId="2020B7C2" w:rsidR="00B84BB5" w:rsidRDefault="00B84BB5" w:rsidP="00F729E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 </w:t>
      </w:r>
      <w:r w:rsidR="00EC7550">
        <w:rPr>
          <w:rFonts w:ascii="Times New Roman" w:hAnsi="Times New Roman" w:cs="Times New Roman"/>
        </w:rPr>
        <w:t>both examples</w:t>
      </w:r>
      <w:r>
        <w:rPr>
          <w:rFonts w:ascii="Times New Roman" w:hAnsi="Times New Roman" w:cs="Times New Roman"/>
        </w:rPr>
        <w:t xml:space="preserve"> for the project, I chose to go with primitive integer</w:t>
      </w:r>
      <w:r w:rsidR="00A017E4">
        <w:rPr>
          <w:rFonts w:ascii="Times New Roman" w:hAnsi="Times New Roman" w:cs="Times New Roman"/>
        </w:rPr>
        <w:t xml:space="preserve"> counters to get around the shared state hazards. Local variables in both threads would never </w:t>
      </w:r>
      <w:r w:rsidR="002E1528">
        <w:rPr>
          <w:rFonts w:ascii="Times New Roman" w:hAnsi="Times New Roman" w:cs="Times New Roman"/>
        </w:rPr>
        <w:t xml:space="preserve">work against each other </w:t>
      </w:r>
      <w:r w:rsidR="00147276">
        <w:rPr>
          <w:rFonts w:ascii="Times New Roman" w:hAnsi="Times New Roman" w:cs="Times New Roman"/>
        </w:rPr>
        <w:t xml:space="preserve">meaning that there is no need for locks or atomic required. But if I wanted to a shared counter, Java does have </w:t>
      </w:r>
      <w:r w:rsidR="00EC7550">
        <w:rPr>
          <w:rFonts w:ascii="Times New Roman" w:hAnsi="Times New Roman" w:cs="Times New Roman"/>
        </w:rPr>
        <w:t>an AtomicInteger</w:t>
      </w:r>
      <w:r w:rsidR="00147276">
        <w:rPr>
          <w:rFonts w:ascii="Times New Roman" w:hAnsi="Times New Roman" w:cs="Times New Roman"/>
        </w:rPr>
        <w:t xml:space="preserve"> and </w:t>
      </w:r>
      <w:r w:rsidR="00EC7550">
        <w:rPr>
          <w:rFonts w:ascii="Times New Roman" w:hAnsi="Times New Roman" w:cs="Times New Roman"/>
        </w:rPr>
        <w:t>synchronized</w:t>
      </w:r>
      <w:r w:rsidR="00147276">
        <w:rPr>
          <w:rFonts w:ascii="Times New Roman" w:hAnsi="Times New Roman" w:cs="Times New Roman"/>
        </w:rPr>
        <w:t xml:space="preserve"> blocks</w:t>
      </w:r>
      <w:r w:rsidR="00F02FB1">
        <w:rPr>
          <w:rFonts w:ascii="Times New Roman" w:hAnsi="Times New Roman" w:cs="Times New Roman"/>
        </w:rPr>
        <w:t xml:space="preserve">, where on the other hand C++ would depend on the std::atomic or explicit mutexes. </w:t>
      </w:r>
      <w:r w:rsidR="00EC7550">
        <w:rPr>
          <w:rFonts w:ascii="Times New Roman" w:hAnsi="Times New Roman" w:cs="Times New Roman"/>
        </w:rPr>
        <w:t xml:space="preserve">Another thing to keep in mind is </w:t>
      </w:r>
      <w:r w:rsidR="00AE2BF2">
        <w:rPr>
          <w:rFonts w:ascii="Times New Roman" w:hAnsi="Times New Roman" w:cs="Times New Roman"/>
        </w:rPr>
        <w:t xml:space="preserve">looking at the permissions perspective of things. I learned that Java once had a SecurityManager to limit the thread creation </w:t>
      </w:r>
      <w:r w:rsidR="00E90123">
        <w:rPr>
          <w:rFonts w:ascii="Times New Roman" w:hAnsi="Times New Roman" w:cs="Times New Roman"/>
        </w:rPr>
        <w:t xml:space="preserve">at a </w:t>
      </w:r>
      <w:r w:rsidR="00B136EC">
        <w:rPr>
          <w:rFonts w:ascii="Times New Roman" w:hAnsi="Times New Roman" w:cs="Times New Roman"/>
        </w:rPr>
        <w:t>time,</w:t>
      </w:r>
      <w:r w:rsidR="00E90123">
        <w:rPr>
          <w:rFonts w:ascii="Times New Roman" w:hAnsi="Times New Roman" w:cs="Times New Roman"/>
        </w:rPr>
        <w:t xml:space="preserve"> but it is no longer supported in my environment and that now it more load on the OS level </w:t>
      </w:r>
      <w:r w:rsidR="00BB3471">
        <w:rPr>
          <w:rFonts w:ascii="Times New Roman" w:hAnsi="Times New Roman" w:cs="Times New Roman"/>
        </w:rPr>
        <w:t xml:space="preserve">to control this along with the containers. In C++ </w:t>
      </w:r>
      <w:r w:rsidR="00435134">
        <w:rPr>
          <w:rFonts w:ascii="Times New Roman" w:hAnsi="Times New Roman" w:cs="Times New Roman"/>
        </w:rPr>
        <w:t xml:space="preserve">the </w:t>
      </w:r>
      <w:r w:rsidR="00B136EC">
        <w:rPr>
          <w:rFonts w:ascii="Times New Roman" w:hAnsi="Times New Roman" w:cs="Times New Roman"/>
        </w:rPr>
        <w:t>applications</w:t>
      </w:r>
      <w:r w:rsidR="00435134">
        <w:rPr>
          <w:rFonts w:ascii="Times New Roman" w:hAnsi="Times New Roman" w:cs="Times New Roman"/>
        </w:rPr>
        <w:t xml:space="preserve"> </w:t>
      </w:r>
      <w:r w:rsidR="00B136EC">
        <w:rPr>
          <w:rFonts w:ascii="Times New Roman" w:hAnsi="Times New Roman" w:cs="Times New Roman"/>
        </w:rPr>
        <w:t>have</w:t>
      </w:r>
      <w:r w:rsidR="00435134">
        <w:rPr>
          <w:rFonts w:ascii="Times New Roman" w:hAnsi="Times New Roman" w:cs="Times New Roman"/>
        </w:rPr>
        <w:t xml:space="preserve"> whatever privileges are given. </w:t>
      </w:r>
      <w:r w:rsidR="00B136EC">
        <w:rPr>
          <w:rFonts w:ascii="Times New Roman" w:hAnsi="Times New Roman" w:cs="Times New Roman"/>
        </w:rPr>
        <w:t>So,</w:t>
      </w:r>
      <w:r w:rsidR="00435134">
        <w:rPr>
          <w:rFonts w:ascii="Times New Roman" w:hAnsi="Times New Roman" w:cs="Times New Roman"/>
        </w:rPr>
        <w:t xml:space="preserve"> this means that the security boundary is mainly on the programmer </w:t>
      </w:r>
      <w:r w:rsidR="00B136EC">
        <w:rPr>
          <w:rFonts w:ascii="Times New Roman" w:hAnsi="Times New Roman" w:cs="Times New Roman"/>
        </w:rPr>
        <w:t xml:space="preserve">for the configuration and other tools that can be used. </w:t>
      </w:r>
    </w:p>
    <w:p w14:paraId="0DEFBFA0" w14:textId="08474A4A" w:rsidR="00FF5BBB" w:rsidRDefault="00FF5BBB" w:rsidP="00FF5BBB">
      <w:pPr>
        <w:spacing w:line="480" w:lineRule="auto"/>
        <w:ind w:firstLine="720"/>
        <w:rPr>
          <w:rFonts w:ascii="Times New Roman" w:hAnsi="Times New Roman" w:cs="Times New Roman"/>
        </w:rPr>
      </w:pPr>
      <w:r w:rsidRPr="006F54FA">
        <w:rPr>
          <w:rFonts w:ascii="Times New Roman" w:hAnsi="Times New Roman" w:cs="Times New Roman"/>
        </w:rPr>
        <w:t>Another angle</w:t>
      </w:r>
      <w:r>
        <w:rPr>
          <w:rFonts w:ascii="Times New Roman" w:hAnsi="Times New Roman" w:cs="Times New Roman"/>
        </w:rPr>
        <w:t xml:space="preserve"> to look at this</w:t>
      </w:r>
      <w:r w:rsidRPr="006F54FA">
        <w:rPr>
          <w:rFonts w:ascii="Times New Roman" w:hAnsi="Times New Roman" w:cs="Times New Roman"/>
        </w:rPr>
        <w:t xml:space="preserve"> is</w:t>
      </w:r>
      <w:r>
        <w:rPr>
          <w:rFonts w:ascii="Times New Roman" w:hAnsi="Times New Roman" w:cs="Times New Roman"/>
        </w:rPr>
        <w:t xml:space="preserve"> with</w:t>
      </w:r>
      <w:r w:rsidRPr="006F54FA">
        <w:rPr>
          <w:rFonts w:ascii="Times New Roman" w:hAnsi="Times New Roman" w:cs="Times New Roman"/>
        </w:rPr>
        <w:t xml:space="preserve"> exception handling and thread interruption. </w:t>
      </w:r>
      <w:r>
        <w:rPr>
          <w:rFonts w:ascii="Times New Roman" w:hAnsi="Times New Roman" w:cs="Times New Roman"/>
        </w:rPr>
        <w:t xml:space="preserve">With </w:t>
      </w:r>
      <w:r w:rsidRPr="006F54FA">
        <w:rPr>
          <w:rFonts w:ascii="Times New Roman" w:hAnsi="Times New Roman" w:cs="Times New Roman"/>
        </w:rPr>
        <w:t>Java catching InterruptedException and restoring the thread</w:t>
      </w:r>
      <w:r w:rsidR="00276119">
        <w:rPr>
          <w:rFonts w:ascii="Times New Roman" w:hAnsi="Times New Roman" w:cs="Times New Roman"/>
        </w:rPr>
        <w:t>s</w:t>
      </w:r>
      <w:r w:rsidRPr="006F54FA">
        <w:rPr>
          <w:rFonts w:ascii="Times New Roman" w:hAnsi="Times New Roman" w:cs="Times New Roman"/>
        </w:rPr>
        <w:t xml:space="preserve"> silent failures ensure that high</w:t>
      </w:r>
      <w:r w:rsidR="00276119">
        <w:rPr>
          <w:rFonts w:ascii="Times New Roman" w:hAnsi="Times New Roman" w:cs="Times New Roman"/>
        </w:rPr>
        <w:t xml:space="preserve"> </w:t>
      </w:r>
      <w:r w:rsidRPr="006F54FA">
        <w:rPr>
          <w:rFonts w:ascii="Times New Roman" w:hAnsi="Times New Roman" w:cs="Times New Roman"/>
        </w:rPr>
        <w:t>level workflows can detect and react to</w:t>
      </w:r>
      <w:r w:rsidR="00276119">
        <w:rPr>
          <w:rFonts w:ascii="Times New Roman" w:hAnsi="Times New Roman" w:cs="Times New Roman"/>
        </w:rPr>
        <w:t xml:space="preserve"> the cancellations that could happen</w:t>
      </w:r>
      <w:r w:rsidRPr="006F54FA">
        <w:rPr>
          <w:rFonts w:ascii="Times New Roman" w:hAnsi="Times New Roman" w:cs="Times New Roman"/>
        </w:rPr>
        <w:t xml:space="preserve">. Logging </w:t>
      </w:r>
      <w:r w:rsidR="00276119">
        <w:rPr>
          <w:rFonts w:ascii="Times New Roman" w:hAnsi="Times New Roman" w:cs="Times New Roman"/>
        </w:rPr>
        <w:t xml:space="preserve">the </w:t>
      </w:r>
      <w:r w:rsidRPr="006F54FA">
        <w:rPr>
          <w:rFonts w:ascii="Times New Roman" w:hAnsi="Times New Roman" w:cs="Times New Roman"/>
        </w:rPr>
        <w:t xml:space="preserve">frameworks </w:t>
      </w:r>
      <w:r w:rsidRPr="006F54FA">
        <w:rPr>
          <w:rFonts w:ascii="Times New Roman" w:hAnsi="Times New Roman" w:cs="Times New Roman"/>
        </w:rPr>
        <w:lastRenderedPageBreak/>
        <w:t xml:space="preserve">should be configured to mask or </w:t>
      </w:r>
      <w:r w:rsidR="00276119">
        <w:rPr>
          <w:rFonts w:ascii="Times New Roman" w:hAnsi="Times New Roman" w:cs="Times New Roman"/>
        </w:rPr>
        <w:t>get rid of</w:t>
      </w:r>
      <w:r w:rsidRPr="006F54FA">
        <w:rPr>
          <w:rFonts w:ascii="Times New Roman" w:hAnsi="Times New Roman" w:cs="Times New Roman"/>
        </w:rPr>
        <w:t xml:space="preserve"> sensitive data</w:t>
      </w:r>
      <w:r w:rsidR="00276119">
        <w:rPr>
          <w:rFonts w:ascii="Times New Roman" w:hAnsi="Times New Roman" w:cs="Times New Roman"/>
        </w:rPr>
        <w:t xml:space="preserve"> </w:t>
      </w:r>
      <w:r w:rsidRPr="006F54FA">
        <w:rPr>
          <w:rFonts w:ascii="Times New Roman" w:hAnsi="Times New Roman" w:cs="Times New Roman"/>
        </w:rPr>
        <w:t xml:space="preserve">avoiding the risk of secrets appearing in log files. </w:t>
      </w:r>
      <w:r w:rsidR="00276119">
        <w:rPr>
          <w:rFonts w:ascii="Times New Roman" w:hAnsi="Times New Roman" w:cs="Times New Roman"/>
        </w:rPr>
        <w:t>With C++</w:t>
      </w:r>
      <w:r w:rsidRPr="006F54FA">
        <w:rPr>
          <w:rFonts w:ascii="Times New Roman" w:hAnsi="Times New Roman" w:cs="Times New Roman"/>
        </w:rPr>
        <w:t xml:space="preserve"> exception handling across threads requires careful </w:t>
      </w:r>
      <w:r w:rsidR="00276119">
        <w:rPr>
          <w:rFonts w:ascii="Times New Roman" w:hAnsi="Times New Roman" w:cs="Times New Roman"/>
        </w:rPr>
        <w:t>thought on</w:t>
      </w:r>
      <w:r w:rsidRPr="006F54FA">
        <w:rPr>
          <w:rFonts w:ascii="Times New Roman" w:hAnsi="Times New Roman" w:cs="Times New Roman"/>
        </w:rPr>
        <w:t xml:space="preserve"> uncaught exceptions in</w:t>
      </w:r>
      <w:r w:rsidR="00276119">
        <w:rPr>
          <w:rFonts w:ascii="Times New Roman" w:hAnsi="Times New Roman" w:cs="Times New Roman"/>
        </w:rPr>
        <w:t xml:space="preserve"> which</w:t>
      </w:r>
      <w:r w:rsidRPr="006F54FA">
        <w:rPr>
          <w:rFonts w:ascii="Times New Roman" w:hAnsi="Times New Roman" w:cs="Times New Roman"/>
        </w:rPr>
        <w:t xml:space="preserve"> a worker thread can terminate the entire program unless caught within std::thread.</w:t>
      </w:r>
      <w:r w:rsidR="00276119">
        <w:rPr>
          <w:rFonts w:ascii="Times New Roman" w:hAnsi="Times New Roman" w:cs="Times New Roman"/>
        </w:rPr>
        <w:t xml:space="preserve"> W</w:t>
      </w:r>
      <w:r w:rsidRPr="006F54FA">
        <w:rPr>
          <w:rFonts w:ascii="Times New Roman" w:hAnsi="Times New Roman" w:cs="Times New Roman"/>
        </w:rPr>
        <w:t xml:space="preserve">hen using condition variables, </w:t>
      </w:r>
      <w:r w:rsidR="00276119" w:rsidRPr="006F54FA">
        <w:rPr>
          <w:rFonts w:ascii="Times New Roman" w:hAnsi="Times New Roman" w:cs="Times New Roman"/>
        </w:rPr>
        <w:t>false</w:t>
      </w:r>
      <w:r w:rsidRPr="006F54FA">
        <w:rPr>
          <w:rFonts w:ascii="Times New Roman" w:hAnsi="Times New Roman" w:cs="Times New Roman"/>
        </w:rPr>
        <w:t xml:space="preserve"> wakeups or missed notifications must be handled to avoid deadlocks or unintended busy loops, both of which can expose performance </w:t>
      </w:r>
      <w:r w:rsidR="00BC2391">
        <w:rPr>
          <w:rFonts w:ascii="Times New Roman" w:hAnsi="Times New Roman" w:cs="Times New Roman"/>
        </w:rPr>
        <w:t>issues</w:t>
      </w:r>
      <w:r w:rsidRPr="006F54FA">
        <w:rPr>
          <w:rFonts w:ascii="Times New Roman" w:hAnsi="Times New Roman" w:cs="Times New Roman"/>
        </w:rPr>
        <w:t>.</w:t>
      </w:r>
    </w:p>
    <w:p w14:paraId="27DE0976" w14:textId="4387274A" w:rsidR="009E3AF8" w:rsidRDefault="00B136EC" w:rsidP="00F729E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Looking at a complete comparison between the two</w:t>
      </w:r>
      <w:r w:rsidR="00600211">
        <w:rPr>
          <w:rFonts w:ascii="Times New Roman" w:hAnsi="Times New Roman" w:cs="Times New Roman"/>
        </w:rPr>
        <w:t xml:space="preserve">, both languages have similar costs and interactions with the </w:t>
      </w:r>
      <w:r w:rsidR="00276119">
        <w:rPr>
          <w:rFonts w:ascii="Times New Roman" w:hAnsi="Times New Roman" w:cs="Times New Roman"/>
        </w:rPr>
        <w:t>kernel,</w:t>
      </w:r>
      <w:r w:rsidR="00600211">
        <w:rPr>
          <w:rFonts w:ascii="Times New Roman" w:hAnsi="Times New Roman" w:cs="Times New Roman"/>
        </w:rPr>
        <w:t xml:space="preserve"> but they have very different approaches </w:t>
      </w:r>
      <w:r w:rsidR="00274692">
        <w:rPr>
          <w:rFonts w:ascii="Times New Roman" w:hAnsi="Times New Roman" w:cs="Times New Roman"/>
        </w:rPr>
        <w:t xml:space="preserve">to memory, security, and synchronization. I think that Java would win on the simplicity of having built in </w:t>
      </w:r>
      <w:r w:rsidR="001B735A">
        <w:rPr>
          <w:rFonts w:ascii="Times New Roman" w:hAnsi="Times New Roman" w:cs="Times New Roman"/>
        </w:rPr>
        <w:t xml:space="preserve">tools for safety, bounds checking, concurrency constructs, and managed memory to reduce the risk of buffer overflows, race conditions, and </w:t>
      </w:r>
      <w:r w:rsidR="000142E6">
        <w:rPr>
          <w:rFonts w:ascii="Times New Roman" w:hAnsi="Times New Roman" w:cs="Times New Roman"/>
        </w:rPr>
        <w:t>easier to debug. When it comes to C++ it can give you maximum control</w:t>
      </w:r>
      <w:r w:rsidR="00432C8A">
        <w:rPr>
          <w:rFonts w:ascii="Times New Roman" w:hAnsi="Times New Roman" w:cs="Times New Roman"/>
        </w:rPr>
        <w:t>, meaning there is no garbage collector, you have direct access to the OS primitives</w:t>
      </w:r>
      <w:r w:rsidR="00E613C7">
        <w:rPr>
          <w:rFonts w:ascii="Times New Roman" w:hAnsi="Times New Roman" w:cs="Times New Roman"/>
        </w:rPr>
        <w:t>, but with all the control you are given that can come at a cost. There is a lot more responsibility and pitfalls that you can run into when using C++</w:t>
      </w:r>
      <w:r w:rsidR="009E3AF8">
        <w:rPr>
          <w:rFonts w:ascii="Times New Roman" w:hAnsi="Times New Roman" w:cs="Times New Roman"/>
        </w:rPr>
        <w:t xml:space="preserve">. </w:t>
      </w:r>
    </w:p>
    <w:p w14:paraId="335E66DA" w14:textId="2DE32FFA" w:rsidR="00BC2391" w:rsidRDefault="009E3AF8" w:rsidP="00F729E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53D65">
        <w:rPr>
          <w:rFonts w:ascii="Times New Roman" w:hAnsi="Times New Roman" w:cs="Times New Roman"/>
        </w:rPr>
        <w:t>Overall,</w:t>
      </w:r>
      <w:r>
        <w:rPr>
          <w:rFonts w:ascii="Times New Roman" w:hAnsi="Times New Roman" w:cs="Times New Roman"/>
        </w:rPr>
        <w:t xml:space="preserve"> for </w:t>
      </w:r>
      <w:r w:rsidR="00C53D65">
        <w:rPr>
          <w:rFonts w:ascii="Times New Roman" w:hAnsi="Times New Roman" w:cs="Times New Roman"/>
        </w:rPr>
        <w:t>day-to-day</w:t>
      </w:r>
      <w:r>
        <w:rPr>
          <w:rFonts w:ascii="Times New Roman" w:hAnsi="Times New Roman" w:cs="Times New Roman"/>
        </w:rPr>
        <w:t xml:space="preserve"> development where safety and productivity </w:t>
      </w:r>
      <w:r w:rsidR="00C53D65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of the upmost importance</w:t>
      </w:r>
      <w:r w:rsidR="00DD6CF1">
        <w:rPr>
          <w:rFonts w:ascii="Times New Roman" w:hAnsi="Times New Roman" w:cs="Times New Roman"/>
        </w:rPr>
        <w:t xml:space="preserve">, </w:t>
      </w:r>
      <w:r w:rsidR="00EC2E18">
        <w:rPr>
          <w:rFonts w:ascii="Times New Roman" w:hAnsi="Times New Roman" w:cs="Times New Roman"/>
        </w:rPr>
        <w:t xml:space="preserve">along with looking at a smaller learning curve, and stronger resources Java takes the crown with that idea. When it comes to </w:t>
      </w:r>
      <w:r w:rsidR="00C53D65">
        <w:rPr>
          <w:rFonts w:ascii="Times New Roman" w:hAnsi="Times New Roman" w:cs="Times New Roman"/>
        </w:rPr>
        <w:t>high</w:t>
      </w:r>
      <w:r w:rsidR="00EC2E18">
        <w:rPr>
          <w:rFonts w:ascii="Times New Roman" w:hAnsi="Times New Roman" w:cs="Times New Roman"/>
        </w:rPr>
        <w:t xml:space="preserve"> performance </w:t>
      </w:r>
      <w:r w:rsidR="00C53D65">
        <w:rPr>
          <w:rFonts w:ascii="Times New Roman" w:hAnsi="Times New Roman" w:cs="Times New Roman"/>
        </w:rPr>
        <w:t xml:space="preserve">and a lot of resources are needed, C++ is the language that outperforms Java. But with C++ you must ensure that you are well versed with the memory and synchronization that comes with it. </w:t>
      </w:r>
    </w:p>
    <w:p w14:paraId="7FB44CE1" w14:textId="77777777" w:rsidR="00BC2391" w:rsidRDefault="00BC23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44D2076" w14:textId="477CD2AD" w:rsidR="00C53D65" w:rsidRPr="002C1C78" w:rsidRDefault="00BC2391" w:rsidP="002C1C78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200281706"/>
      <w:r w:rsidRPr="002C1C78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References</w:t>
      </w:r>
      <w:bookmarkEnd w:id="1"/>
    </w:p>
    <w:p w14:paraId="3D2BDEB5" w14:textId="77777777" w:rsidR="00A141C4" w:rsidRPr="00A141C4" w:rsidRDefault="00A141C4" w:rsidP="00A141C4">
      <w:pPr>
        <w:spacing w:line="480" w:lineRule="auto"/>
        <w:ind w:left="1440" w:hanging="720"/>
        <w:rPr>
          <w:rFonts w:ascii="Times New Roman" w:hAnsi="Times New Roman" w:cs="Times New Roman"/>
        </w:rPr>
      </w:pPr>
      <w:hyperlink r:id="rId8" w:tgtFrame="_blank" w:history="1">
        <w:r w:rsidRPr="00A141C4">
          <w:rPr>
            <w:rStyle w:val="Hyperlink"/>
            <w:rFonts w:ascii="Times New Roman" w:hAnsi="Times New Roman" w:cs="Times New Roman"/>
          </w:rPr>
          <w:t xml:space="preserve">Secure Coding Guidelines for Java </w:t>
        </w:r>
        <w:proofErr w:type="spellStart"/>
        <w:r w:rsidRPr="00A141C4">
          <w:rPr>
            <w:rStyle w:val="Hyperlink"/>
            <w:rFonts w:ascii="Times New Roman" w:hAnsi="Times New Roman" w:cs="Times New Roman"/>
          </w:rPr>
          <w:t>SELinks</w:t>
        </w:r>
        <w:proofErr w:type="spellEnd"/>
        <w:r w:rsidRPr="00A141C4">
          <w:rPr>
            <w:rStyle w:val="Hyperlink"/>
            <w:rFonts w:ascii="Times New Roman" w:hAnsi="Times New Roman" w:cs="Times New Roman"/>
          </w:rPr>
          <w:t xml:space="preserve"> to an external site.</w:t>
        </w:r>
      </w:hyperlink>
    </w:p>
    <w:p w14:paraId="760FE3B4" w14:textId="04684DC3" w:rsidR="00A141C4" w:rsidRPr="00A141C4" w:rsidRDefault="00A141C4" w:rsidP="00A141C4">
      <w:pPr>
        <w:spacing w:line="480" w:lineRule="auto"/>
        <w:ind w:left="1440" w:hanging="720"/>
        <w:rPr>
          <w:rFonts w:ascii="Times New Roman" w:hAnsi="Times New Roman" w:cs="Times New Roman"/>
        </w:rPr>
      </w:pPr>
      <w:proofErr w:type="spellStart"/>
      <w:r w:rsidRPr="00A141C4">
        <w:rPr>
          <w:rFonts w:ascii="Times New Roman" w:hAnsi="Times New Roman" w:cs="Times New Roman"/>
        </w:rPr>
        <w:t>Goffi</w:t>
      </w:r>
      <w:proofErr w:type="spellEnd"/>
      <w:r w:rsidRPr="00A141C4">
        <w:rPr>
          <w:rFonts w:ascii="Times New Roman" w:hAnsi="Times New Roman" w:cs="Times New Roman"/>
        </w:rPr>
        <w:t xml:space="preserve">, A., Gorla, A., </w:t>
      </w:r>
      <w:proofErr w:type="spellStart"/>
      <w:r w:rsidRPr="00A141C4">
        <w:rPr>
          <w:rFonts w:ascii="Times New Roman" w:hAnsi="Times New Roman" w:cs="Times New Roman"/>
        </w:rPr>
        <w:t>Mattavelli</w:t>
      </w:r>
      <w:proofErr w:type="spellEnd"/>
      <w:r w:rsidRPr="00A141C4">
        <w:rPr>
          <w:rFonts w:ascii="Times New Roman" w:hAnsi="Times New Roman" w:cs="Times New Roman"/>
        </w:rPr>
        <w:t xml:space="preserve">, A., &amp; </w:t>
      </w:r>
      <w:proofErr w:type="spellStart"/>
      <w:r w:rsidRPr="00A141C4">
        <w:rPr>
          <w:rFonts w:ascii="Times New Roman" w:hAnsi="Times New Roman" w:cs="Times New Roman"/>
        </w:rPr>
        <w:t>Pezzè</w:t>
      </w:r>
      <w:proofErr w:type="spellEnd"/>
      <w:r w:rsidRPr="00A141C4">
        <w:rPr>
          <w:rFonts w:ascii="Times New Roman" w:hAnsi="Times New Roman" w:cs="Times New Roman"/>
        </w:rPr>
        <w:t>, M. (2023). </w:t>
      </w:r>
      <w:hyperlink r:id="rId9" w:tgtFrame="_blank" w:history="1">
        <w:r w:rsidRPr="00A141C4">
          <w:rPr>
            <w:rStyle w:val="Hyperlink"/>
            <w:rFonts w:ascii="Times New Roman" w:hAnsi="Times New Roman" w:cs="Times New Roman"/>
          </w:rPr>
          <w:t>Intrinsic redundancy for reliability and beyondLinks to an external site.</w:t>
        </w:r>
      </w:hyperlink>
      <w:r w:rsidRPr="00A141C4">
        <w:rPr>
          <w:rFonts w:ascii="Times New Roman" w:hAnsi="Times New Roman" w:cs="Times New Roman"/>
        </w:rPr>
        <w:t xml:space="preserve">. </w:t>
      </w:r>
      <w:proofErr w:type="spellStart"/>
      <w:r w:rsidRPr="00A141C4">
        <w:rPr>
          <w:rFonts w:ascii="Times New Roman" w:hAnsi="Times New Roman" w:cs="Times New Roman"/>
        </w:rPr>
        <w:t>iMdea</w:t>
      </w:r>
      <w:proofErr w:type="spellEnd"/>
      <w:r w:rsidRPr="00A141C4">
        <w:rPr>
          <w:rFonts w:ascii="Times New Roman" w:hAnsi="Times New Roman" w:cs="Times New Roman"/>
        </w:rPr>
        <w:t xml:space="preserve">. </w:t>
      </w:r>
      <w:hyperlink r:id="rId10" w:history="1">
        <w:r w:rsidRPr="00A141C4">
          <w:rPr>
            <w:rStyle w:val="Hyperlink"/>
            <w:rFonts w:ascii="Times New Roman" w:hAnsi="Times New Roman" w:cs="Times New Roman"/>
          </w:rPr>
          <w:t>https://software.imdea.org/~alessandra.gorla/papers/Goffi-Redundancy-PAUSE17.pdf</w:t>
        </w:r>
      </w:hyperlink>
      <w:r>
        <w:rPr>
          <w:rFonts w:ascii="Times New Roman" w:hAnsi="Times New Roman" w:cs="Times New Roman"/>
        </w:rPr>
        <w:t xml:space="preserve"> </w:t>
      </w:r>
    </w:p>
    <w:p w14:paraId="5A9F6CC5" w14:textId="77777777" w:rsidR="00A141C4" w:rsidRPr="00A141C4" w:rsidRDefault="00A141C4" w:rsidP="00A141C4">
      <w:pPr>
        <w:spacing w:line="480" w:lineRule="auto"/>
        <w:ind w:left="1440" w:hanging="720"/>
        <w:rPr>
          <w:rFonts w:ascii="Times New Roman" w:hAnsi="Times New Roman" w:cs="Times New Roman"/>
        </w:rPr>
      </w:pPr>
      <w:r w:rsidRPr="00A141C4">
        <w:rPr>
          <w:rFonts w:ascii="Times New Roman" w:hAnsi="Times New Roman" w:cs="Times New Roman"/>
        </w:rPr>
        <w:t>Chapters 7 &amp; 8 in </w:t>
      </w:r>
      <w:hyperlink r:id="rId11" w:tgtFrame="_blank" w:history="1">
        <w:r w:rsidRPr="00A141C4">
          <w:rPr>
            <w:rStyle w:val="Hyperlink"/>
            <w:rFonts w:ascii="Times New Roman" w:hAnsi="Times New Roman" w:cs="Times New Roman"/>
          </w:rPr>
          <w:t xml:space="preserve">Introduction to programming using </w:t>
        </w:r>
        <w:proofErr w:type="spellStart"/>
        <w:r w:rsidRPr="00A141C4">
          <w:rPr>
            <w:rStyle w:val="Hyperlink"/>
            <w:rFonts w:ascii="Times New Roman" w:hAnsi="Times New Roman" w:cs="Times New Roman"/>
          </w:rPr>
          <w:t>JavaLinks</w:t>
        </w:r>
        <w:proofErr w:type="spellEnd"/>
        <w:r w:rsidRPr="00A141C4">
          <w:rPr>
            <w:rStyle w:val="Hyperlink"/>
            <w:rFonts w:ascii="Times New Roman" w:hAnsi="Times New Roman" w:cs="Times New Roman"/>
          </w:rPr>
          <w:t xml:space="preserve"> to an external site.</w:t>
        </w:r>
      </w:hyperlink>
    </w:p>
    <w:p w14:paraId="311CAF7D" w14:textId="4200571C" w:rsidR="002C1C78" w:rsidRDefault="00A141C4" w:rsidP="00A141C4">
      <w:pPr>
        <w:spacing w:line="480" w:lineRule="auto"/>
        <w:ind w:left="1440" w:hanging="720"/>
        <w:rPr>
          <w:rFonts w:ascii="Times New Roman" w:hAnsi="Times New Roman" w:cs="Times New Roman"/>
        </w:rPr>
      </w:pPr>
      <w:r w:rsidRPr="00A141C4">
        <w:rPr>
          <w:rFonts w:ascii="Times New Roman" w:hAnsi="Times New Roman" w:cs="Times New Roman"/>
        </w:rPr>
        <w:t>Gassner, D. (2019, November 19). </w:t>
      </w:r>
      <w:hyperlink r:id="rId12" w:tgtFrame="_blank" w:history="1">
        <w:r w:rsidRPr="00A141C4">
          <w:rPr>
            <w:rStyle w:val="Hyperlink"/>
            <w:rFonts w:ascii="Times New Roman" w:hAnsi="Times New Roman" w:cs="Times New Roman"/>
          </w:rPr>
          <w:t xml:space="preserve">Handle exceptions with try/catch from java 11+ essential </w:t>
        </w:r>
        <w:proofErr w:type="spellStart"/>
        <w:r w:rsidRPr="00A141C4">
          <w:rPr>
            <w:rStyle w:val="Hyperlink"/>
            <w:rFonts w:ascii="Times New Roman" w:hAnsi="Times New Roman" w:cs="Times New Roman"/>
          </w:rPr>
          <w:t>trainingLinks</w:t>
        </w:r>
        <w:proofErr w:type="spellEnd"/>
        <w:r w:rsidRPr="00A141C4">
          <w:rPr>
            <w:rStyle w:val="Hyperlink"/>
            <w:rFonts w:ascii="Times New Roman" w:hAnsi="Times New Roman" w:cs="Times New Roman"/>
          </w:rPr>
          <w:t xml:space="preserve"> to an external site.</w:t>
        </w:r>
      </w:hyperlink>
      <w:r w:rsidRPr="00A141C4">
        <w:rPr>
          <w:rFonts w:ascii="Times New Roman" w:hAnsi="Times New Roman" w:cs="Times New Roman"/>
        </w:rPr>
        <w:t>. [Video]. LinkedIn Learning.</w:t>
      </w:r>
    </w:p>
    <w:p w14:paraId="5CC3281A" w14:textId="77777777" w:rsidR="003431C5" w:rsidRDefault="002C1C78" w:rsidP="00532D64">
      <w:pPr>
        <w:pStyle w:val="Heading1"/>
        <w:jc w:val="center"/>
      </w:pPr>
      <w:r>
        <w:br w:type="page"/>
      </w:r>
      <w:bookmarkStart w:id="2" w:name="_Toc200281707"/>
    </w:p>
    <w:p w14:paraId="2F6EC000" w14:textId="0B6BBB26" w:rsidR="003431C5" w:rsidRDefault="003431C5" w:rsidP="00532D64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3431C5">
        <w:rPr>
          <w:rFonts w:ascii="Times New Roman" w:hAnsi="Times New Roman" w:cs="Times New Roman"/>
          <w:color w:val="auto"/>
          <w:sz w:val="24"/>
          <w:szCs w:val="24"/>
        </w:rPr>
        <w:lastRenderedPageBreak/>
        <w:t>Git Repository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Link</w:t>
      </w:r>
    </w:p>
    <w:p w14:paraId="15B70EC2" w14:textId="0BA065AE" w:rsidR="003431C5" w:rsidRPr="003431C5" w:rsidRDefault="00A86523" w:rsidP="003431C5">
      <w:hyperlink r:id="rId13" w:history="1">
        <w:r w:rsidRPr="00755441">
          <w:rPr>
            <w:rStyle w:val="Hyperlink"/>
          </w:rPr>
          <w:t>https://github.com/Malypar/Mod8-Portfolio-Project.git</w:t>
        </w:r>
      </w:hyperlink>
      <w:r>
        <w:t xml:space="preserve"> </w:t>
      </w:r>
    </w:p>
    <w:p w14:paraId="18F09CB6" w14:textId="77777777" w:rsidR="003431C5" w:rsidRDefault="003431C5" w:rsidP="00532D64">
      <w:pPr>
        <w:pStyle w:val="Heading1"/>
        <w:jc w:val="center"/>
      </w:pPr>
    </w:p>
    <w:p w14:paraId="1B7C7D42" w14:textId="46C89B0A" w:rsidR="00A141C4" w:rsidRDefault="002C1C78" w:rsidP="00532D64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532D64">
        <w:rPr>
          <w:rFonts w:ascii="Times New Roman" w:hAnsi="Times New Roman" w:cs="Times New Roman"/>
          <w:color w:val="auto"/>
          <w:sz w:val="24"/>
          <w:szCs w:val="24"/>
        </w:rPr>
        <w:t>Code Screenshot</w:t>
      </w:r>
      <w:bookmarkEnd w:id="2"/>
    </w:p>
    <w:p w14:paraId="25E992EC" w14:textId="0B554E3B" w:rsidR="00532D64" w:rsidRDefault="00532D64" w:rsidP="00532D64">
      <w:r w:rsidRPr="00532D64">
        <w:rPr>
          <w:noProof/>
        </w:rPr>
        <w:drawing>
          <wp:inline distT="0" distB="0" distL="0" distR="0" wp14:anchorId="62A6EBB2" wp14:editId="496C30F3">
            <wp:extent cx="4518407" cy="6477000"/>
            <wp:effectExtent l="0" t="0" r="0" b="0"/>
            <wp:docPr id="75216179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161794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161" cy="648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F6E07" w14:textId="77777777" w:rsidR="00532D64" w:rsidRDefault="00532D64" w:rsidP="00532D64"/>
    <w:p w14:paraId="230AF95C" w14:textId="2D6FA908" w:rsidR="00532D64" w:rsidRDefault="00532D64" w:rsidP="00532D64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200281708"/>
      <w:r w:rsidRPr="00532D64">
        <w:rPr>
          <w:rFonts w:ascii="Times New Roman" w:hAnsi="Times New Roman" w:cs="Times New Roman"/>
          <w:color w:val="auto"/>
          <w:sz w:val="24"/>
          <w:szCs w:val="24"/>
        </w:rPr>
        <w:t>Output Screenshot</w:t>
      </w:r>
      <w:bookmarkEnd w:id="3"/>
    </w:p>
    <w:p w14:paraId="37C48656" w14:textId="31009B25" w:rsidR="00532D64" w:rsidRPr="00532D64" w:rsidRDefault="00093920" w:rsidP="00532D64">
      <w:r w:rsidRPr="00093920">
        <w:rPr>
          <w:noProof/>
        </w:rPr>
        <w:drawing>
          <wp:inline distT="0" distB="0" distL="0" distR="0" wp14:anchorId="7F4CB121" wp14:editId="3C51E1FF">
            <wp:extent cx="1743318" cy="7030431"/>
            <wp:effectExtent l="0" t="0" r="9525" b="0"/>
            <wp:docPr id="13710072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0728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D64" w:rsidRPr="00532D64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B9175A" w14:textId="77777777" w:rsidR="00113D66" w:rsidRDefault="00113D66" w:rsidP="004145CE">
      <w:pPr>
        <w:spacing w:after="0" w:line="240" w:lineRule="auto"/>
      </w:pPr>
      <w:r>
        <w:separator/>
      </w:r>
    </w:p>
  </w:endnote>
  <w:endnote w:type="continuationSeparator" w:id="0">
    <w:p w14:paraId="1F8AD203" w14:textId="77777777" w:rsidR="00113D66" w:rsidRDefault="00113D66" w:rsidP="00414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E9F7DB" w14:textId="77777777" w:rsidR="00113D66" w:rsidRDefault="00113D66" w:rsidP="004145CE">
      <w:pPr>
        <w:spacing w:after="0" w:line="240" w:lineRule="auto"/>
      </w:pPr>
      <w:r>
        <w:separator/>
      </w:r>
    </w:p>
  </w:footnote>
  <w:footnote w:type="continuationSeparator" w:id="0">
    <w:p w14:paraId="3EC9E13A" w14:textId="77777777" w:rsidR="00113D66" w:rsidRDefault="00113D66" w:rsidP="00414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89739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BAF45F1" w14:textId="31AA0D36" w:rsidR="004145CE" w:rsidRDefault="004145C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8C18AC" w14:textId="77777777" w:rsidR="004145CE" w:rsidRDefault="00414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70F4B"/>
    <w:multiLevelType w:val="multilevel"/>
    <w:tmpl w:val="BF18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272632"/>
    <w:multiLevelType w:val="multilevel"/>
    <w:tmpl w:val="23106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2262056">
    <w:abstractNumId w:val="1"/>
  </w:num>
  <w:num w:numId="2" w16cid:durableId="648023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9BB"/>
    <w:rsid w:val="000142E6"/>
    <w:rsid w:val="0001446E"/>
    <w:rsid w:val="00093920"/>
    <w:rsid w:val="000E01BF"/>
    <w:rsid w:val="000F0EA8"/>
    <w:rsid w:val="00113D66"/>
    <w:rsid w:val="00147276"/>
    <w:rsid w:val="00163706"/>
    <w:rsid w:val="001B324F"/>
    <w:rsid w:val="001B735A"/>
    <w:rsid w:val="00244F4A"/>
    <w:rsid w:val="00274692"/>
    <w:rsid w:val="00275947"/>
    <w:rsid w:val="00276119"/>
    <w:rsid w:val="00276C0C"/>
    <w:rsid w:val="002C1C78"/>
    <w:rsid w:val="002D2C5B"/>
    <w:rsid w:val="002E1528"/>
    <w:rsid w:val="002E19FC"/>
    <w:rsid w:val="002E63C5"/>
    <w:rsid w:val="002F384A"/>
    <w:rsid w:val="00315BC6"/>
    <w:rsid w:val="003431C5"/>
    <w:rsid w:val="00393E71"/>
    <w:rsid w:val="003A2F8F"/>
    <w:rsid w:val="003F2C20"/>
    <w:rsid w:val="004145CE"/>
    <w:rsid w:val="00423DC3"/>
    <w:rsid w:val="00432BBF"/>
    <w:rsid w:val="00432C8A"/>
    <w:rsid w:val="00435134"/>
    <w:rsid w:val="004A2FF1"/>
    <w:rsid w:val="004C252C"/>
    <w:rsid w:val="004C66EB"/>
    <w:rsid w:val="00515679"/>
    <w:rsid w:val="00531F05"/>
    <w:rsid w:val="00532D64"/>
    <w:rsid w:val="005660BD"/>
    <w:rsid w:val="005719E1"/>
    <w:rsid w:val="00600211"/>
    <w:rsid w:val="00607FCD"/>
    <w:rsid w:val="00637DA6"/>
    <w:rsid w:val="006A32C3"/>
    <w:rsid w:val="006E716A"/>
    <w:rsid w:val="006F39BB"/>
    <w:rsid w:val="006F54FA"/>
    <w:rsid w:val="006F70B4"/>
    <w:rsid w:val="00723331"/>
    <w:rsid w:val="007A3ABC"/>
    <w:rsid w:val="007B0B0B"/>
    <w:rsid w:val="00880951"/>
    <w:rsid w:val="00945504"/>
    <w:rsid w:val="009C28CE"/>
    <w:rsid w:val="009C2EBD"/>
    <w:rsid w:val="009E3AF8"/>
    <w:rsid w:val="00A017E4"/>
    <w:rsid w:val="00A02E49"/>
    <w:rsid w:val="00A141C4"/>
    <w:rsid w:val="00A340FD"/>
    <w:rsid w:val="00A43A1A"/>
    <w:rsid w:val="00A734EB"/>
    <w:rsid w:val="00A86523"/>
    <w:rsid w:val="00AD2CEA"/>
    <w:rsid w:val="00AE2BF2"/>
    <w:rsid w:val="00AE63DE"/>
    <w:rsid w:val="00B136EC"/>
    <w:rsid w:val="00B45D39"/>
    <w:rsid w:val="00B84BB5"/>
    <w:rsid w:val="00BB3471"/>
    <w:rsid w:val="00BC2391"/>
    <w:rsid w:val="00C53D65"/>
    <w:rsid w:val="00C622E1"/>
    <w:rsid w:val="00C743C3"/>
    <w:rsid w:val="00DD6CF1"/>
    <w:rsid w:val="00E613C7"/>
    <w:rsid w:val="00E64858"/>
    <w:rsid w:val="00E87F11"/>
    <w:rsid w:val="00E90123"/>
    <w:rsid w:val="00EC2E18"/>
    <w:rsid w:val="00EC7550"/>
    <w:rsid w:val="00F02FB1"/>
    <w:rsid w:val="00F402B6"/>
    <w:rsid w:val="00F729EF"/>
    <w:rsid w:val="00FD52D1"/>
    <w:rsid w:val="00FF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9A9E8"/>
  <w15:chartTrackingRefBased/>
  <w15:docId w15:val="{D664AD40-E5F9-450C-90FD-30932F43B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9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9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9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9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9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9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9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9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9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9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9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9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9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9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9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9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9B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14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5CE"/>
  </w:style>
  <w:style w:type="paragraph" w:styleId="Footer">
    <w:name w:val="footer"/>
    <w:basedOn w:val="Normal"/>
    <w:link w:val="FooterChar"/>
    <w:uiPriority w:val="99"/>
    <w:unhideWhenUsed/>
    <w:rsid w:val="00414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5CE"/>
  </w:style>
  <w:style w:type="character" w:styleId="Hyperlink">
    <w:name w:val="Hyperlink"/>
    <w:basedOn w:val="DefaultParagraphFont"/>
    <w:uiPriority w:val="99"/>
    <w:unhideWhenUsed/>
    <w:rsid w:val="00A141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1C4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C1C78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C1C7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3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java/technologies/javase/seccodeguide.html" TargetMode="External"/><Relationship Id="rId13" Type="http://schemas.openxmlformats.org/officeDocument/2006/relationships/hyperlink" Target="https://github.com/Malypar/Mod8-Portfolio-Project.g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learning-login/share?account=2245842&amp;forceAccount=true&amp;redirect=https%3A%2F%2Fwww%2Elinkedin%2Ecom%2Flearning%2Fjava-11-plus-essential-training%2Fhandle-exceptions-with-try-catch&amp;shareId=7dc86f6b-da2a-4934-bdd0-e66e83f0557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th.hws.edu/javanote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software.imdea.org/~alessandra.gorla/papers/Goffi-Redundancy-PAUSE17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oftware.imdea.org/~alessandra.gorla/papers/Goffi-Redundancy-PAUSE17.pdf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6F6AB-5333-4475-A065-DDBEDEE9A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1123</Words>
  <Characters>6406</Characters>
  <Application>Microsoft Office Word</Application>
  <DocSecurity>0</DocSecurity>
  <Lines>53</Lines>
  <Paragraphs>15</Paragraphs>
  <ScaleCrop>false</ScaleCrop>
  <Company/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Malyk Parker</dc:creator>
  <cp:keywords/>
  <dc:description/>
  <cp:lastModifiedBy>Malyk Parker</cp:lastModifiedBy>
  <cp:revision>75</cp:revision>
  <dcterms:created xsi:type="dcterms:W3CDTF">2025-06-08T17:03:00Z</dcterms:created>
  <dcterms:modified xsi:type="dcterms:W3CDTF">2025-06-08T18:30:00Z</dcterms:modified>
</cp:coreProperties>
</file>