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97E9" w14:textId="1B493489" w:rsidR="00D06002" w:rsidRPr="00D06002" w:rsidRDefault="00EA6077" w:rsidP="00D06002">
      <w:pPr>
        <w:spacing w:before="240" w:line="336" w:lineRule="auto"/>
        <w:ind w:left="-426" w:right="-432"/>
        <w:jc w:val="both"/>
        <w:rPr>
          <w:rFonts w:ascii="Times New Roman" w:hAnsi="Times New Roman" w:cs="Times New Roman"/>
          <w:sz w:val="24"/>
          <w:szCs w:val="24"/>
          <w:lang w:val="fr-FR"/>
        </w:rPr>
      </w:pPr>
      <w:r w:rsidRPr="00FD7A80">
        <w:rPr>
          <w:rFonts w:ascii="Times New Roman" w:hAnsi="Times New Roman" w:cs="Times New Roman"/>
          <w:b/>
          <w:bCs/>
          <w:color w:val="0070C0"/>
          <w:sz w:val="28"/>
          <w:szCs w:val="28"/>
          <w:lang w:val="fr-FR"/>
        </w:rPr>
        <w:t>Rapport d’analyse et de préparation des données – Tableau de bord des ventes</w:t>
      </w:r>
      <w:r w:rsidRPr="00FD7A80">
        <w:rPr>
          <w:rFonts w:ascii="Times New Roman" w:hAnsi="Times New Roman" w:cs="Times New Roman"/>
          <w:sz w:val="24"/>
          <w:szCs w:val="24"/>
          <w:lang w:val="fr-FR"/>
        </w:rPr>
        <w:br/>
      </w:r>
      <w:r w:rsidR="00D06002" w:rsidRPr="00D06002">
        <w:rPr>
          <w:rFonts w:ascii="Times New Roman" w:hAnsi="Times New Roman" w:cs="Times New Roman"/>
          <w:sz w:val="24"/>
          <w:szCs w:val="24"/>
          <w:lang w:val="fr-FR"/>
        </w:rPr>
        <w:t xml:space="preserve">Ce document décrit la préparation des données, les mesures DAX utilisées dans Microsoft Power BI et les principales conclusions de l’analyse des ventes afin d’assurer la qualité des données et la fiabilité des indicateurs du tableau de bord. </w:t>
      </w:r>
    </w:p>
    <w:p w14:paraId="72D4C929" w14:textId="77777777" w:rsidR="00EA6077" w:rsidRPr="00FD7A80" w:rsidRDefault="00EA6077" w:rsidP="00D06002">
      <w:pPr>
        <w:pStyle w:val="Paragraphedeliste"/>
        <w:numPr>
          <w:ilvl w:val="0"/>
          <w:numId w:val="6"/>
        </w:numPr>
        <w:spacing w:before="240" w:line="336" w:lineRule="auto"/>
        <w:ind w:left="-142" w:right="-432"/>
        <w:rPr>
          <w:rFonts w:ascii="Times New Roman" w:hAnsi="Times New Roman" w:cs="Times New Roman"/>
          <w:b/>
          <w:bCs/>
          <w:color w:val="0070C0"/>
          <w:sz w:val="24"/>
          <w:szCs w:val="24"/>
          <w:lang w:val="fr-FR"/>
        </w:rPr>
      </w:pPr>
      <w:r w:rsidRPr="00FD7A80">
        <w:rPr>
          <w:rFonts w:ascii="Times New Roman" w:hAnsi="Times New Roman" w:cs="Times New Roman"/>
          <w:b/>
          <w:bCs/>
          <w:color w:val="0070C0"/>
          <w:sz w:val="24"/>
          <w:szCs w:val="24"/>
          <w:lang w:val="fr-FR"/>
        </w:rPr>
        <w:t>Nettoyage et préparation des données</w:t>
      </w:r>
    </w:p>
    <w:p w14:paraId="68360EBF" w14:textId="77777777" w:rsidR="00EA6077" w:rsidRPr="00FD7A80" w:rsidRDefault="00EA6077" w:rsidP="00D06002">
      <w:pPr>
        <w:pStyle w:val="Paragraphedeliste"/>
        <w:numPr>
          <w:ilvl w:val="0"/>
          <w:numId w:val="1"/>
        </w:numPr>
        <w:spacing w:before="240" w:line="336" w:lineRule="auto"/>
        <w:ind w:left="-142" w:right="-432"/>
        <w:rPr>
          <w:rFonts w:ascii="Times New Roman" w:hAnsi="Times New Roman" w:cs="Times New Roman"/>
          <w:sz w:val="24"/>
          <w:szCs w:val="24"/>
          <w:lang w:val="fr-FR"/>
        </w:rPr>
      </w:pPr>
      <w:r w:rsidRPr="00FD7A80">
        <w:rPr>
          <w:rFonts w:ascii="Times New Roman" w:hAnsi="Times New Roman" w:cs="Times New Roman"/>
          <w:sz w:val="24"/>
          <w:szCs w:val="24"/>
          <w:lang w:val="fr-FR"/>
        </w:rPr>
        <w:t>Détection des lignes vides :</w:t>
      </w:r>
      <w:r w:rsidRPr="00FD7A80">
        <w:rPr>
          <w:rFonts w:ascii="Times New Roman" w:hAnsi="Times New Roman" w:cs="Times New Roman"/>
          <w:sz w:val="24"/>
          <w:szCs w:val="24"/>
          <w:lang w:val="fr-FR"/>
        </w:rPr>
        <w:br/>
        <w:t xml:space="preserve">Une vérification de la base de données a été effectuée afin d’identifier d’éventuelles lignes vides. Aucune ligne vide n’a été détectée dans le </w:t>
      </w:r>
      <w:proofErr w:type="spellStart"/>
      <w:r w:rsidRPr="00FD7A80">
        <w:rPr>
          <w:rFonts w:ascii="Times New Roman" w:hAnsi="Times New Roman" w:cs="Times New Roman"/>
          <w:sz w:val="24"/>
          <w:szCs w:val="24"/>
          <w:lang w:val="fr-FR"/>
        </w:rPr>
        <w:t>dataset</w:t>
      </w:r>
      <w:proofErr w:type="spellEnd"/>
      <w:r w:rsidRPr="00FD7A80">
        <w:rPr>
          <w:rFonts w:ascii="Times New Roman" w:hAnsi="Times New Roman" w:cs="Times New Roman"/>
          <w:sz w:val="24"/>
          <w:szCs w:val="24"/>
          <w:lang w:val="fr-FR"/>
        </w:rPr>
        <w:t>.</w:t>
      </w:r>
    </w:p>
    <w:p w14:paraId="7CE0A21B" w14:textId="77777777" w:rsidR="00EA6077" w:rsidRPr="00920F87" w:rsidRDefault="00EA6077" w:rsidP="00D06002">
      <w:pPr>
        <w:pStyle w:val="Paragraphedeliste"/>
        <w:numPr>
          <w:ilvl w:val="0"/>
          <w:numId w:val="1"/>
        </w:numPr>
        <w:spacing w:before="240" w:line="336" w:lineRule="auto"/>
        <w:ind w:left="-142" w:right="-432"/>
        <w:rPr>
          <w:rFonts w:ascii="Times New Roman" w:hAnsi="Times New Roman" w:cs="Times New Roman"/>
          <w:sz w:val="24"/>
          <w:szCs w:val="24"/>
          <w:lang w:val="fr-FR"/>
        </w:rPr>
      </w:pPr>
      <w:r w:rsidRPr="00FD7A80">
        <w:rPr>
          <w:rFonts w:ascii="Times New Roman" w:hAnsi="Times New Roman" w:cs="Times New Roman"/>
          <w:sz w:val="24"/>
          <w:szCs w:val="24"/>
          <w:lang w:val="fr-FR"/>
        </w:rPr>
        <w:t>Identification des valeurs manquantes</w:t>
      </w:r>
      <w:r w:rsidRPr="00920F87">
        <w:rPr>
          <w:rFonts w:ascii="Times New Roman" w:hAnsi="Times New Roman" w:cs="Times New Roman"/>
          <w:sz w:val="24"/>
          <w:szCs w:val="24"/>
          <w:lang w:val="fr-FR"/>
        </w:rPr>
        <w:t xml:space="preserve"> :</w:t>
      </w:r>
      <w:r w:rsidRPr="00920F87">
        <w:rPr>
          <w:rFonts w:ascii="Times New Roman" w:hAnsi="Times New Roman" w:cs="Times New Roman"/>
          <w:sz w:val="24"/>
          <w:szCs w:val="24"/>
          <w:lang w:val="fr-FR"/>
        </w:rPr>
        <w:br/>
        <w:t xml:space="preserve">L’exploration du </w:t>
      </w:r>
      <w:proofErr w:type="spellStart"/>
      <w:r w:rsidRPr="00920F87">
        <w:rPr>
          <w:rFonts w:ascii="Times New Roman" w:hAnsi="Times New Roman" w:cs="Times New Roman"/>
          <w:sz w:val="24"/>
          <w:szCs w:val="24"/>
          <w:lang w:val="fr-FR"/>
        </w:rPr>
        <w:t>dataset</w:t>
      </w:r>
      <w:proofErr w:type="spellEnd"/>
      <w:r w:rsidRPr="00920F87">
        <w:rPr>
          <w:rFonts w:ascii="Times New Roman" w:hAnsi="Times New Roman" w:cs="Times New Roman"/>
          <w:sz w:val="24"/>
          <w:szCs w:val="24"/>
          <w:lang w:val="fr-FR"/>
        </w:rPr>
        <w:t xml:space="preserve"> a mis en évidence la présence de valeurs manquantes dans certaines variables, notamment </w:t>
      </w:r>
      <w:proofErr w:type="spellStart"/>
      <w:r w:rsidRPr="00920F87">
        <w:rPr>
          <w:rFonts w:ascii="Times New Roman" w:hAnsi="Times New Roman" w:cs="Times New Roman"/>
          <w:b/>
          <w:bCs/>
          <w:sz w:val="24"/>
          <w:szCs w:val="24"/>
          <w:lang w:val="fr-FR"/>
        </w:rPr>
        <w:t>SalesOrderID</w:t>
      </w:r>
      <w:proofErr w:type="spellEnd"/>
      <w:r w:rsidRPr="00920F87">
        <w:rPr>
          <w:rFonts w:ascii="Times New Roman" w:hAnsi="Times New Roman" w:cs="Times New Roman"/>
          <w:sz w:val="24"/>
          <w:szCs w:val="24"/>
          <w:lang w:val="fr-FR"/>
        </w:rPr>
        <w:t xml:space="preserve"> (1 valeur manquante, soit 0,20 %), </w:t>
      </w:r>
      <w:proofErr w:type="spellStart"/>
      <w:r w:rsidRPr="00920F87">
        <w:rPr>
          <w:rFonts w:ascii="Times New Roman" w:hAnsi="Times New Roman" w:cs="Times New Roman"/>
          <w:b/>
          <w:bCs/>
          <w:sz w:val="24"/>
          <w:szCs w:val="24"/>
          <w:lang w:val="fr-FR"/>
        </w:rPr>
        <w:t>OrderQty</w:t>
      </w:r>
      <w:proofErr w:type="spellEnd"/>
      <w:r w:rsidRPr="00920F87">
        <w:rPr>
          <w:rFonts w:ascii="Times New Roman" w:hAnsi="Times New Roman" w:cs="Times New Roman"/>
          <w:sz w:val="24"/>
          <w:szCs w:val="24"/>
          <w:lang w:val="fr-FR"/>
        </w:rPr>
        <w:t xml:space="preserve"> (10 valeurs manquantes, soit 2,02 %), </w:t>
      </w:r>
      <w:proofErr w:type="spellStart"/>
      <w:r w:rsidRPr="00920F87">
        <w:rPr>
          <w:rFonts w:ascii="Times New Roman" w:hAnsi="Times New Roman" w:cs="Times New Roman"/>
          <w:b/>
          <w:bCs/>
          <w:sz w:val="24"/>
          <w:szCs w:val="24"/>
          <w:lang w:val="fr-FR"/>
        </w:rPr>
        <w:t>UnitPrice</w:t>
      </w:r>
      <w:proofErr w:type="spellEnd"/>
      <w:r w:rsidRPr="00920F87">
        <w:rPr>
          <w:rFonts w:ascii="Times New Roman" w:hAnsi="Times New Roman" w:cs="Times New Roman"/>
          <w:sz w:val="24"/>
          <w:szCs w:val="24"/>
          <w:lang w:val="fr-FR"/>
        </w:rPr>
        <w:t xml:space="preserve"> (18 valeurs manquantes, soit 3,64 %) et </w:t>
      </w:r>
      <w:proofErr w:type="spellStart"/>
      <w:r w:rsidRPr="00920F87">
        <w:rPr>
          <w:rFonts w:ascii="Times New Roman" w:hAnsi="Times New Roman" w:cs="Times New Roman"/>
          <w:b/>
          <w:bCs/>
          <w:sz w:val="24"/>
          <w:szCs w:val="24"/>
          <w:lang w:val="fr-FR"/>
        </w:rPr>
        <w:t>SalesDate</w:t>
      </w:r>
      <w:proofErr w:type="spellEnd"/>
      <w:r w:rsidRPr="00920F87">
        <w:rPr>
          <w:rFonts w:ascii="Times New Roman" w:hAnsi="Times New Roman" w:cs="Times New Roman"/>
          <w:sz w:val="24"/>
          <w:szCs w:val="24"/>
          <w:lang w:val="fr-FR"/>
        </w:rPr>
        <w:t xml:space="preserve"> (4 valeurs manquantes, soit 0,81 %). Ces proportions étant inférieures</w:t>
      </w:r>
      <w:r w:rsidRPr="00920F87">
        <w:rPr>
          <w:rFonts w:ascii="Times New Roman" w:hAnsi="Times New Roman" w:cs="Times New Roman"/>
          <w:b/>
          <w:bCs/>
          <w:sz w:val="24"/>
          <w:szCs w:val="24"/>
          <w:lang w:val="fr-FR"/>
        </w:rPr>
        <w:t xml:space="preserve"> </w:t>
      </w:r>
      <w:r w:rsidRPr="00920F87">
        <w:rPr>
          <w:rFonts w:ascii="Times New Roman" w:hAnsi="Times New Roman" w:cs="Times New Roman"/>
          <w:sz w:val="24"/>
          <w:szCs w:val="24"/>
          <w:lang w:val="fr-FR"/>
        </w:rPr>
        <w:t>à</w:t>
      </w:r>
      <w:r w:rsidRPr="00920F87">
        <w:rPr>
          <w:rFonts w:ascii="Times New Roman" w:hAnsi="Times New Roman" w:cs="Times New Roman"/>
          <w:b/>
          <w:bCs/>
          <w:sz w:val="24"/>
          <w:szCs w:val="24"/>
          <w:lang w:val="fr-FR"/>
        </w:rPr>
        <w:t xml:space="preserve"> 5 % </w:t>
      </w:r>
      <w:r w:rsidRPr="00920F87">
        <w:rPr>
          <w:rFonts w:ascii="Times New Roman" w:hAnsi="Times New Roman" w:cs="Times New Roman"/>
          <w:sz w:val="24"/>
          <w:szCs w:val="24"/>
          <w:lang w:val="fr-FR"/>
        </w:rPr>
        <w:t>du</w:t>
      </w:r>
      <w:r w:rsidRPr="00920F87">
        <w:rPr>
          <w:rFonts w:ascii="Times New Roman" w:hAnsi="Times New Roman" w:cs="Times New Roman"/>
          <w:b/>
          <w:bCs/>
          <w:sz w:val="24"/>
          <w:szCs w:val="24"/>
          <w:lang w:val="fr-FR"/>
        </w:rPr>
        <w:t xml:space="preserve"> </w:t>
      </w:r>
      <w:proofErr w:type="spellStart"/>
      <w:r w:rsidRPr="00920F87">
        <w:rPr>
          <w:rFonts w:ascii="Times New Roman" w:hAnsi="Times New Roman" w:cs="Times New Roman"/>
          <w:sz w:val="24"/>
          <w:szCs w:val="24"/>
          <w:lang w:val="fr-FR"/>
        </w:rPr>
        <w:t>dataset</w:t>
      </w:r>
      <w:proofErr w:type="spellEnd"/>
      <w:r w:rsidRPr="00920F87">
        <w:rPr>
          <w:rFonts w:ascii="Times New Roman" w:hAnsi="Times New Roman" w:cs="Times New Roman"/>
          <w:sz w:val="24"/>
          <w:szCs w:val="24"/>
          <w:lang w:val="fr-FR"/>
        </w:rPr>
        <w:t>, les observations correspondantes ont été supprimées. Cette décision permet de préserver la fiabilité des analyses tout en évitant l’introduction de biais liés à l’imputation de données manquantes.</w:t>
      </w:r>
    </w:p>
    <w:p w14:paraId="50B7D527" w14:textId="77777777" w:rsidR="00EA6077" w:rsidRPr="00920F87" w:rsidRDefault="00EA6077" w:rsidP="00D06002">
      <w:pPr>
        <w:pStyle w:val="Paragraphedeliste"/>
        <w:numPr>
          <w:ilvl w:val="0"/>
          <w:numId w:val="5"/>
        </w:numPr>
        <w:spacing w:before="240" w:line="336" w:lineRule="auto"/>
        <w:ind w:left="-142" w:right="-432"/>
        <w:rPr>
          <w:rFonts w:ascii="Times New Roman" w:hAnsi="Times New Roman" w:cs="Times New Roman"/>
          <w:sz w:val="24"/>
          <w:szCs w:val="24"/>
          <w:lang w:val="fr-FR"/>
        </w:rPr>
      </w:pPr>
      <w:r w:rsidRPr="00FD7A80">
        <w:rPr>
          <w:rFonts w:ascii="Times New Roman" w:hAnsi="Times New Roman" w:cs="Times New Roman"/>
          <w:sz w:val="24"/>
          <w:szCs w:val="24"/>
          <w:lang w:val="fr-FR"/>
        </w:rPr>
        <w:t>Suppression des valeurs incohérentes :</w:t>
      </w:r>
      <w:r w:rsidRPr="00920F87">
        <w:rPr>
          <w:rFonts w:ascii="Times New Roman" w:hAnsi="Times New Roman" w:cs="Times New Roman"/>
          <w:sz w:val="24"/>
          <w:szCs w:val="24"/>
          <w:lang w:val="fr-FR"/>
        </w:rPr>
        <w:br/>
        <w:t xml:space="preserve">L’analyse du </w:t>
      </w:r>
      <w:proofErr w:type="spellStart"/>
      <w:r w:rsidRPr="00920F87">
        <w:rPr>
          <w:rFonts w:ascii="Times New Roman" w:hAnsi="Times New Roman" w:cs="Times New Roman"/>
          <w:sz w:val="24"/>
          <w:szCs w:val="24"/>
          <w:lang w:val="fr-FR"/>
        </w:rPr>
        <w:t>dataset</w:t>
      </w:r>
      <w:proofErr w:type="spellEnd"/>
      <w:r w:rsidRPr="00920F87">
        <w:rPr>
          <w:rFonts w:ascii="Times New Roman" w:hAnsi="Times New Roman" w:cs="Times New Roman"/>
          <w:sz w:val="24"/>
          <w:szCs w:val="24"/>
          <w:lang w:val="fr-FR"/>
        </w:rPr>
        <w:t xml:space="preserve"> a également révélé la présence de valeurs anormales, notamment des quantités négatives dans la variable </w:t>
      </w:r>
      <w:proofErr w:type="spellStart"/>
      <w:r w:rsidRPr="00920F87">
        <w:rPr>
          <w:rFonts w:ascii="Times New Roman" w:hAnsi="Times New Roman" w:cs="Times New Roman"/>
          <w:b/>
          <w:bCs/>
          <w:sz w:val="24"/>
          <w:szCs w:val="24"/>
          <w:lang w:val="fr-FR"/>
        </w:rPr>
        <w:t>OrderQty</w:t>
      </w:r>
      <w:proofErr w:type="spellEnd"/>
      <w:r w:rsidRPr="00920F87">
        <w:rPr>
          <w:rFonts w:ascii="Times New Roman" w:hAnsi="Times New Roman" w:cs="Times New Roman"/>
          <w:sz w:val="24"/>
          <w:szCs w:val="24"/>
          <w:lang w:val="fr-FR"/>
        </w:rPr>
        <w:t xml:space="preserve"> et des prix incohérents dans </w:t>
      </w:r>
      <w:proofErr w:type="spellStart"/>
      <w:r w:rsidRPr="00920F87">
        <w:rPr>
          <w:rFonts w:ascii="Times New Roman" w:hAnsi="Times New Roman" w:cs="Times New Roman"/>
          <w:b/>
          <w:bCs/>
          <w:sz w:val="24"/>
          <w:szCs w:val="24"/>
          <w:lang w:val="fr-FR"/>
        </w:rPr>
        <w:t>UnitPrice</w:t>
      </w:r>
      <w:proofErr w:type="spellEnd"/>
      <w:r w:rsidRPr="00920F87">
        <w:rPr>
          <w:rFonts w:ascii="Times New Roman" w:hAnsi="Times New Roman" w:cs="Times New Roman"/>
          <w:sz w:val="24"/>
          <w:szCs w:val="24"/>
          <w:lang w:val="fr-FR"/>
        </w:rPr>
        <w:t>. Ces observations ne correspondant pas à des transactions commerciales valides, elles ont été supprimées afin de garantir la fiabilité de l’analyse des ventes.</w:t>
      </w:r>
    </w:p>
    <w:p w14:paraId="37791003" w14:textId="77777777" w:rsidR="00EA6077" w:rsidRPr="00920F87" w:rsidRDefault="00EA6077" w:rsidP="00D06002">
      <w:pPr>
        <w:pStyle w:val="Paragraphedeliste"/>
        <w:numPr>
          <w:ilvl w:val="0"/>
          <w:numId w:val="5"/>
        </w:numPr>
        <w:spacing w:before="240" w:line="336" w:lineRule="auto"/>
        <w:ind w:left="-142" w:right="-432"/>
        <w:rPr>
          <w:rFonts w:ascii="Times New Roman" w:hAnsi="Times New Roman" w:cs="Times New Roman"/>
          <w:sz w:val="24"/>
          <w:szCs w:val="24"/>
          <w:lang w:val="fr-FR"/>
        </w:rPr>
      </w:pPr>
      <w:r w:rsidRPr="00FD7A80">
        <w:rPr>
          <w:rFonts w:ascii="Times New Roman" w:hAnsi="Times New Roman" w:cs="Times New Roman"/>
          <w:sz w:val="24"/>
          <w:szCs w:val="24"/>
          <w:lang w:val="fr-FR"/>
        </w:rPr>
        <w:t>Suppression des doublons :</w:t>
      </w:r>
      <w:r w:rsidRPr="00920F87">
        <w:rPr>
          <w:rFonts w:ascii="Times New Roman" w:hAnsi="Times New Roman" w:cs="Times New Roman"/>
          <w:sz w:val="24"/>
          <w:szCs w:val="24"/>
          <w:lang w:val="fr-FR"/>
        </w:rPr>
        <w:br/>
        <w:t>La base contenait plusieurs doublons susceptibles de fausser les résultats analytiques. Une suppression des doublons sur l’ensemble des colonnes a été effectuée afin de conserver uniquement les transactions uniques.</w:t>
      </w:r>
    </w:p>
    <w:p w14:paraId="3A680A92" w14:textId="77777777" w:rsidR="00EA6077" w:rsidRPr="00920F87" w:rsidRDefault="00EA6077" w:rsidP="00D06002">
      <w:pPr>
        <w:pStyle w:val="Paragraphedeliste"/>
        <w:numPr>
          <w:ilvl w:val="0"/>
          <w:numId w:val="2"/>
        </w:numPr>
        <w:spacing w:before="240" w:line="336" w:lineRule="auto"/>
        <w:ind w:left="-142" w:right="-432"/>
        <w:rPr>
          <w:rFonts w:ascii="Times New Roman" w:hAnsi="Times New Roman" w:cs="Times New Roman"/>
          <w:b/>
          <w:bCs/>
          <w:color w:val="0070C0"/>
          <w:sz w:val="24"/>
          <w:szCs w:val="24"/>
          <w:lang w:val="fr-FR"/>
        </w:rPr>
      </w:pPr>
      <w:r w:rsidRPr="00FD7A80">
        <w:rPr>
          <w:rFonts w:ascii="Times New Roman" w:hAnsi="Times New Roman" w:cs="Times New Roman"/>
          <w:sz w:val="24"/>
          <w:szCs w:val="24"/>
          <w:lang w:val="fr-FR"/>
        </w:rPr>
        <w:t>Nettoyage des variables texte :</w:t>
      </w:r>
      <w:r w:rsidRPr="00920F87">
        <w:rPr>
          <w:rFonts w:ascii="Times New Roman" w:hAnsi="Times New Roman" w:cs="Times New Roman"/>
          <w:sz w:val="24"/>
          <w:szCs w:val="24"/>
          <w:lang w:val="fr-FR"/>
        </w:rPr>
        <w:br/>
        <w:t xml:space="preserve">Des espaces inutiles ont été détectés dans la variable </w:t>
      </w:r>
      <w:proofErr w:type="spellStart"/>
      <w:r w:rsidRPr="00920F87">
        <w:rPr>
          <w:rFonts w:ascii="Times New Roman" w:hAnsi="Times New Roman" w:cs="Times New Roman"/>
          <w:b/>
          <w:bCs/>
          <w:sz w:val="24"/>
          <w:szCs w:val="24"/>
          <w:lang w:val="fr-FR"/>
        </w:rPr>
        <w:t>ProductName</w:t>
      </w:r>
      <w:proofErr w:type="spellEnd"/>
      <w:r w:rsidRPr="00920F87">
        <w:rPr>
          <w:rFonts w:ascii="Times New Roman" w:hAnsi="Times New Roman" w:cs="Times New Roman"/>
          <w:sz w:val="24"/>
          <w:szCs w:val="24"/>
          <w:lang w:val="fr-FR"/>
        </w:rPr>
        <w:t>. Ces espaces ont été supprimés afin d’assurer une meilleure cohérence dans les analyses par produit.</w:t>
      </w:r>
    </w:p>
    <w:p w14:paraId="446A67D1" w14:textId="77777777" w:rsidR="00EA6077" w:rsidRPr="00FD7A80" w:rsidRDefault="00EA6077" w:rsidP="00D06002">
      <w:pPr>
        <w:pStyle w:val="Paragraphedeliste"/>
        <w:numPr>
          <w:ilvl w:val="0"/>
          <w:numId w:val="2"/>
        </w:numPr>
        <w:spacing w:before="240" w:line="336" w:lineRule="auto"/>
        <w:ind w:left="-142" w:right="-432"/>
        <w:rPr>
          <w:rFonts w:ascii="Times New Roman" w:hAnsi="Times New Roman" w:cs="Times New Roman"/>
          <w:b/>
          <w:bCs/>
          <w:color w:val="0070C0"/>
          <w:sz w:val="24"/>
          <w:szCs w:val="24"/>
          <w:lang w:val="fr-FR"/>
        </w:rPr>
      </w:pPr>
      <w:r w:rsidRPr="00FD7A80">
        <w:rPr>
          <w:rFonts w:ascii="Times New Roman" w:hAnsi="Times New Roman" w:cs="Times New Roman"/>
          <w:sz w:val="24"/>
          <w:szCs w:val="24"/>
          <w:lang w:val="fr-FR"/>
        </w:rPr>
        <w:t>Vérification de la cohérence métier :</w:t>
      </w:r>
      <w:r w:rsidRPr="00FD7A80">
        <w:rPr>
          <w:rFonts w:ascii="Times New Roman" w:hAnsi="Times New Roman" w:cs="Times New Roman"/>
          <w:sz w:val="24"/>
          <w:szCs w:val="24"/>
          <w:lang w:val="fr-FR"/>
        </w:rPr>
        <w:br/>
        <w:t>La règle suivante devait être respectée :</w:t>
      </w:r>
      <w:r w:rsidRPr="00FD7A80">
        <w:rPr>
          <w:rFonts w:ascii="Times New Roman" w:hAnsi="Times New Roman" w:cs="Times New Roman"/>
          <w:sz w:val="24"/>
          <w:szCs w:val="24"/>
          <w:lang w:val="fr-FR"/>
        </w:rPr>
        <w:br/>
      </w:r>
      <w:proofErr w:type="spellStart"/>
      <w:r w:rsidRPr="00FD7A80">
        <w:rPr>
          <w:rFonts w:ascii="Times New Roman" w:hAnsi="Times New Roman" w:cs="Times New Roman"/>
          <w:b/>
          <w:bCs/>
          <w:sz w:val="24"/>
          <w:szCs w:val="24"/>
          <w:lang w:val="fr-FR"/>
        </w:rPr>
        <w:t>OrderQty</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UnitPrice</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LineTotal</w:t>
      </w:r>
      <w:proofErr w:type="spellEnd"/>
      <w:r w:rsidRPr="00FD7A80">
        <w:rPr>
          <w:rFonts w:ascii="Times New Roman" w:hAnsi="Times New Roman" w:cs="Times New Roman"/>
          <w:sz w:val="24"/>
          <w:szCs w:val="24"/>
          <w:lang w:val="fr-FR"/>
        </w:rPr>
        <w:br/>
        <w:t>Après vérification, il a été observé que :</w:t>
      </w:r>
      <w:r w:rsidRPr="00FD7A80">
        <w:rPr>
          <w:rFonts w:ascii="Times New Roman" w:hAnsi="Times New Roman" w:cs="Times New Roman"/>
          <w:sz w:val="24"/>
          <w:szCs w:val="24"/>
          <w:lang w:val="fr-FR"/>
        </w:rPr>
        <w:br/>
      </w:r>
      <w:proofErr w:type="spellStart"/>
      <w:r w:rsidRPr="00FD7A80">
        <w:rPr>
          <w:rFonts w:ascii="Times New Roman" w:hAnsi="Times New Roman" w:cs="Times New Roman"/>
          <w:b/>
          <w:bCs/>
          <w:sz w:val="24"/>
          <w:szCs w:val="24"/>
          <w:lang w:val="fr-FR"/>
        </w:rPr>
        <w:t>LineTotal</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OrderQty</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UnitPrice</w:t>
      </w:r>
      <w:proofErr w:type="spellEnd"/>
      <w:r w:rsidRPr="00FD7A80">
        <w:rPr>
          <w:rFonts w:ascii="Times New Roman" w:hAnsi="Times New Roman" w:cs="Times New Roman"/>
          <w:b/>
          <w:bCs/>
          <w:sz w:val="24"/>
          <w:szCs w:val="24"/>
          <w:lang w:val="fr-FR"/>
        </w:rPr>
        <w:t xml:space="preserve"> × 1 000 000</w:t>
      </w:r>
      <w:r w:rsidRPr="00FD7A80">
        <w:rPr>
          <w:rFonts w:ascii="Times New Roman" w:hAnsi="Times New Roman" w:cs="Times New Roman"/>
          <w:sz w:val="24"/>
          <w:szCs w:val="24"/>
          <w:lang w:val="fr-FR"/>
        </w:rPr>
        <w:br/>
      </w:r>
      <w:r w:rsidRPr="00FD7A80">
        <w:rPr>
          <w:rFonts w:ascii="Times New Roman" w:hAnsi="Times New Roman" w:cs="Times New Roman"/>
          <w:sz w:val="24"/>
          <w:szCs w:val="24"/>
          <w:lang w:val="fr-FR"/>
        </w:rPr>
        <w:lastRenderedPageBreak/>
        <w:t xml:space="preserve">Cela indique un problème d’échelle dans la variable </w:t>
      </w:r>
      <w:proofErr w:type="spellStart"/>
      <w:r w:rsidRPr="00FD7A80">
        <w:rPr>
          <w:rFonts w:ascii="Times New Roman" w:hAnsi="Times New Roman" w:cs="Times New Roman"/>
          <w:b/>
          <w:bCs/>
          <w:sz w:val="24"/>
          <w:szCs w:val="24"/>
          <w:lang w:val="fr-FR"/>
        </w:rPr>
        <w:t>LineTotal</w:t>
      </w:r>
      <w:proofErr w:type="spellEnd"/>
      <w:r w:rsidRPr="00FD7A80">
        <w:rPr>
          <w:rFonts w:ascii="Times New Roman" w:hAnsi="Times New Roman" w:cs="Times New Roman"/>
          <w:sz w:val="24"/>
          <w:szCs w:val="24"/>
          <w:lang w:val="fr-FR"/>
        </w:rPr>
        <w:t>. Afin de corriger cette incohérence, une nouvelle variable a été créée :</w:t>
      </w:r>
      <w:r w:rsidRPr="00FD7A80">
        <w:rPr>
          <w:rFonts w:ascii="Times New Roman" w:hAnsi="Times New Roman" w:cs="Times New Roman"/>
          <w:sz w:val="24"/>
          <w:szCs w:val="24"/>
          <w:lang w:val="fr-FR"/>
        </w:rPr>
        <w:br/>
      </w:r>
      <w:proofErr w:type="spellStart"/>
      <w:r w:rsidRPr="00FD7A80">
        <w:rPr>
          <w:rFonts w:ascii="Times New Roman" w:hAnsi="Times New Roman" w:cs="Times New Roman"/>
          <w:sz w:val="24"/>
          <w:szCs w:val="24"/>
          <w:lang w:val="fr-FR"/>
        </w:rPr>
        <w:t>C</w:t>
      </w:r>
      <w:r w:rsidRPr="00FD7A80">
        <w:rPr>
          <w:rFonts w:ascii="Times New Roman" w:hAnsi="Times New Roman" w:cs="Times New Roman"/>
          <w:b/>
          <w:bCs/>
          <w:sz w:val="24"/>
          <w:szCs w:val="24"/>
          <w:lang w:val="fr-FR"/>
        </w:rPr>
        <w:t>hiffre_Affaires</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OrderQty</w:t>
      </w:r>
      <w:proofErr w:type="spellEnd"/>
      <w:r w:rsidRPr="00FD7A80">
        <w:rPr>
          <w:rFonts w:ascii="Times New Roman" w:hAnsi="Times New Roman" w:cs="Times New Roman"/>
          <w:b/>
          <w:bCs/>
          <w:sz w:val="24"/>
          <w:szCs w:val="24"/>
          <w:lang w:val="fr-FR"/>
        </w:rPr>
        <w:t xml:space="preserve"> × </w:t>
      </w:r>
      <w:proofErr w:type="spellStart"/>
      <w:r w:rsidRPr="00FD7A80">
        <w:rPr>
          <w:rFonts w:ascii="Times New Roman" w:hAnsi="Times New Roman" w:cs="Times New Roman"/>
          <w:b/>
          <w:bCs/>
          <w:sz w:val="24"/>
          <w:szCs w:val="24"/>
          <w:lang w:val="fr-FR"/>
        </w:rPr>
        <w:t>UnitPrice</w:t>
      </w:r>
      <w:proofErr w:type="spellEnd"/>
      <w:r w:rsidRPr="00FD7A80">
        <w:rPr>
          <w:rFonts w:ascii="Times New Roman" w:hAnsi="Times New Roman" w:cs="Times New Roman"/>
          <w:sz w:val="24"/>
          <w:szCs w:val="24"/>
          <w:lang w:val="fr-FR"/>
        </w:rPr>
        <w:br/>
        <w:t xml:space="preserve">Cette variable a été utilisée dans toutes les analyses afin de représenter correctement le </w:t>
      </w:r>
      <w:proofErr w:type="spellStart"/>
      <w:r w:rsidRPr="00FD7A80">
        <w:rPr>
          <w:rFonts w:ascii="Times New Roman" w:hAnsi="Times New Roman" w:cs="Times New Roman"/>
          <w:sz w:val="24"/>
          <w:szCs w:val="24"/>
          <w:lang w:val="fr-FR"/>
        </w:rPr>
        <w:t>chiffred’affaires</w:t>
      </w:r>
      <w:proofErr w:type="spellEnd"/>
      <w:r w:rsidRPr="00FD7A80">
        <w:rPr>
          <w:rFonts w:ascii="Times New Roman" w:hAnsi="Times New Roman" w:cs="Times New Roman"/>
          <w:sz w:val="24"/>
          <w:szCs w:val="24"/>
          <w:lang w:val="fr-FR"/>
        </w:rPr>
        <w:t xml:space="preserve"> réel.</w:t>
      </w:r>
    </w:p>
    <w:p w14:paraId="411DA287" w14:textId="77777777" w:rsidR="00EA6077" w:rsidRPr="00FD7A80" w:rsidRDefault="00EA6077" w:rsidP="00D06002">
      <w:pPr>
        <w:pStyle w:val="Paragraphedeliste"/>
        <w:numPr>
          <w:ilvl w:val="0"/>
          <w:numId w:val="2"/>
        </w:numPr>
        <w:spacing w:before="240" w:line="336" w:lineRule="auto"/>
        <w:ind w:left="-142" w:right="-432"/>
        <w:rPr>
          <w:rFonts w:ascii="Times New Roman" w:hAnsi="Times New Roman" w:cs="Times New Roman"/>
          <w:b/>
          <w:bCs/>
          <w:color w:val="0070C0"/>
          <w:sz w:val="24"/>
          <w:szCs w:val="24"/>
          <w:lang w:val="fr-FR"/>
        </w:rPr>
      </w:pPr>
      <w:r w:rsidRPr="00FD7A80">
        <w:rPr>
          <w:rFonts w:ascii="Times New Roman" w:hAnsi="Times New Roman" w:cs="Times New Roman"/>
          <w:sz w:val="24"/>
          <w:szCs w:val="24"/>
          <w:lang w:val="fr-FR"/>
        </w:rPr>
        <w:t>Création de variables temporelles :</w:t>
      </w:r>
      <w:r w:rsidRPr="00FD7A80">
        <w:rPr>
          <w:rFonts w:ascii="Times New Roman" w:hAnsi="Times New Roman" w:cs="Times New Roman"/>
          <w:sz w:val="24"/>
          <w:szCs w:val="24"/>
          <w:lang w:val="fr-FR"/>
        </w:rPr>
        <w:br/>
        <w:t xml:space="preserve">Afin de faciliter l’analyse temporelle des ventes, </w:t>
      </w:r>
      <w:r w:rsidRPr="00FD7A80">
        <w:rPr>
          <w:rFonts w:ascii="Times New Roman" w:hAnsi="Times New Roman" w:cs="Times New Roman"/>
          <w:b/>
          <w:bCs/>
          <w:sz w:val="24"/>
          <w:szCs w:val="24"/>
          <w:lang w:val="fr-FR"/>
        </w:rPr>
        <w:t>l’année</w:t>
      </w:r>
      <w:r w:rsidRPr="00FD7A80">
        <w:rPr>
          <w:rFonts w:ascii="Times New Roman" w:hAnsi="Times New Roman" w:cs="Times New Roman"/>
          <w:sz w:val="24"/>
          <w:szCs w:val="24"/>
          <w:lang w:val="fr-FR"/>
        </w:rPr>
        <w:t xml:space="preserve"> a été extraite à partir de la variable</w:t>
      </w:r>
      <w:r w:rsidRPr="00FD7A80">
        <w:rPr>
          <w:rFonts w:ascii="Times New Roman" w:hAnsi="Times New Roman" w:cs="Times New Roman"/>
          <w:sz w:val="24"/>
          <w:szCs w:val="24"/>
          <w:lang w:val="fr-FR"/>
        </w:rPr>
        <w:br/>
      </w:r>
      <w:proofErr w:type="spellStart"/>
      <w:r w:rsidRPr="00FD7A80">
        <w:rPr>
          <w:rFonts w:ascii="Times New Roman" w:hAnsi="Times New Roman" w:cs="Times New Roman"/>
          <w:b/>
          <w:bCs/>
          <w:sz w:val="24"/>
          <w:szCs w:val="24"/>
          <w:lang w:val="fr-FR"/>
        </w:rPr>
        <w:t>SalesDate</w:t>
      </w:r>
      <w:proofErr w:type="spellEnd"/>
      <w:r w:rsidRPr="00FD7A80">
        <w:rPr>
          <w:rFonts w:ascii="Times New Roman" w:hAnsi="Times New Roman" w:cs="Times New Roman"/>
          <w:sz w:val="24"/>
          <w:szCs w:val="24"/>
          <w:lang w:val="fr-FR"/>
        </w:rPr>
        <w:t>. Cette variable permet d’analyser l’évolution du chiffre d’affaires au fil du temps.</w:t>
      </w:r>
    </w:p>
    <w:p w14:paraId="28F0FA93" w14:textId="77777777" w:rsidR="00EA6077" w:rsidRDefault="00EA6077" w:rsidP="00D06002">
      <w:pPr>
        <w:spacing w:after="0" w:line="336" w:lineRule="auto"/>
        <w:ind w:left="-142" w:right="-432" w:hanging="284"/>
        <w:rPr>
          <w:rFonts w:ascii="Times New Roman" w:hAnsi="Times New Roman" w:cs="Times New Roman"/>
          <w:sz w:val="24"/>
          <w:szCs w:val="24"/>
          <w:lang w:val="fr-FR"/>
        </w:rPr>
      </w:pPr>
      <w:r w:rsidRPr="00FD7A80">
        <w:rPr>
          <w:rFonts w:ascii="Times New Roman" w:hAnsi="Times New Roman" w:cs="Times New Roman"/>
          <w:b/>
          <w:bCs/>
          <w:color w:val="0070C0"/>
          <w:sz w:val="24"/>
          <w:szCs w:val="24"/>
          <w:lang w:val="fr-FR"/>
        </w:rPr>
        <w:t>2. Mesures DAX utilisées dans Power BI</w:t>
      </w:r>
      <w:r w:rsidRPr="00FD7A80">
        <w:rPr>
          <w:rFonts w:ascii="Times New Roman" w:hAnsi="Times New Roman" w:cs="Times New Roman"/>
          <w:sz w:val="24"/>
          <w:szCs w:val="24"/>
          <w:lang w:val="fr-FR"/>
        </w:rPr>
        <w:br/>
      </w:r>
      <w:r w:rsidRPr="00AE7F03">
        <w:rPr>
          <w:rFonts w:ascii="Times New Roman" w:hAnsi="Times New Roman" w:cs="Times New Roman"/>
          <w:sz w:val="24"/>
          <w:szCs w:val="24"/>
          <w:lang w:val="fr-FR"/>
        </w:rPr>
        <w:t>Plusieurs mesures ont été créées afin d’analyser les performances commerciales :</w:t>
      </w:r>
    </w:p>
    <w:p w14:paraId="3FC99199" w14:textId="77777777" w:rsidR="00EA6077" w:rsidRPr="00AE7F03" w:rsidRDefault="00EA6077" w:rsidP="00D06002">
      <w:pPr>
        <w:spacing w:after="0" w:line="336" w:lineRule="auto"/>
        <w:ind w:left="-142" w:right="-432"/>
        <w:rPr>
          <w:rFonts w:ascii="Times New Roman" w:hAnsi="Times New Roman" w:cs="Times New Roman"/>
          <w:sz w:val="24"/>
          <w:szCs w:val="24"/>
          <w:lang w:val="fr-FR"/>
        </w:rPr>
      </w:pPr>
      <w:proofErr w:type="spellStart"/>
      <w:r w:rsidRPr="00AE7F03">
        <w:rPr>
          <w:rFonts w:ascii="Times New Roman" w:hAnsi="Times New Roman" w:cs="Times New Roman"/>
          <w:b/>
          <w:bCs/>
          <w:sz w:val="24"/>
          <w:szCs w:val="24"/>
          <w:lang w:val="fr-FR"/>
        </w:rPr>
        <w:t>Total_Ventes</w:t>
      </w:r>
      <w:proofErr w:type="spellEnd"/>
      <w:r w:rsidRPr="00AE7F03">
        <w:rPr>
          <w:rFonts w:ascii="Times New Roman" w:hAnsi="Times New Roman" w:cs="Times New Roman"/>
          <w:sz w:val="24"/>
          <w:szCs w:val="24"/>
          <w:lang w:val="fr-FR"/>
        </w:rPr>
        <w:t xml:space="preserve"> = SUM(Sales[</w:t>
      </w:r>
      <w:proofErr w:type="spellStart"/>
      <w:r w:rsidRPr="00AE7F03">
        <w:rPr>
          <w:rFonts w:ascii="Times New Roman" w:hAnsi="Times New Roman" w:cs="Times New Roman"/>
          <w:sz w:val="24"/>
          <w:szCs w:val="24"/>
          <w:lang w:val="fr-FR"/>
        </w:rPr>
        <w:t>Chiffre_Affaires</w:t>
      </w:r>
      <w:proofErr w:type="spellEnd"/>
      <w:r w:rsidRPr="00AE7F03">
        <w:rPr>
          <w:rFonts w:ascii="Times New Roman" w:hAnsi="Times New Roman" w:cs="Times New Roman"/>
          <w:sz w:val="24"/>
          <w:szCs w:val="24"/>
          <w:lang w:val="fr-FR"/>
        </w:rPr>
        <w:t>])</w:t>
      </w:r>
    </w:p>
    <w:p w14:paraId="32E37D44" w14:textId="77777777" w:rsidR="00EA6077" w:rsidRPr="00AE7F03" w:rsidRDefault="00EA6077" w:rsidP="00D06002">
      <w:pPr>
        <w:spacing w:after="0" w:line="336" w:lineRule="auto"/>
        <w:ind w:left="-142" w:right="-432"/>
        <w:rPr>
          <w:rFonts w:ascii="Times New Roman" w:hAnsi="Times New Roman" w:cs="Times New Roman"/>
          <w:sz w:val="24"/>
          <w:szCs w:val="24"/>
        </w:rPr>
      </w:pPr>
      <w:proofErr w:type="spellStart"/>
      <w:r w:rsidRPr="00AE7F03">
        <w:rPr>
          <w:rFonts w:ascii="Times New Roman" w:hAnsi="Times New Roman" w:cs="Times New Roman"/>
          <w:b/>
          <w:bCs/>
          <w:sz w:val="24"/>
          <w:szCs w:val="24"/>
        </w:rPr>
        <w:t>Nb_Transactions</w:t>
      </w:r>
      <w:proofErr w:type="spellEnd"/>
      <w:r w:rsidRPr="00AE7F03">
        <w:rPr>
          <w:rFonts w:ascii="Times New Roman" w:hAnsi="Times New Roman" w:cs="Times New Roman"/>
          <w:sz w:val="24"/>
          <w:szCs w:val="24"/>
        </w:rPr>
        <w:t xml:space="preserve"> = COUNT(Sales[</w:t>
      </w:r>
      <w:proofErr w:type="spellStart"/>
      <w:r w:rsidRPr="00AE7F03">
        <w:rPr>
          <w:rFonts w:ascii="Times New Roman" w:hAnsi="Times New Roman" w:cs="Times New Roman"/>
          <w:sz w:val="24"/>
          <w:szCs w:val="24"/>
        </w:rPr>
        <w:t>SalesOrderID</w:t>
      </w:r>
      <w:proofErr w:type="spellEnd"/>
      <w:r w:rsidRPr="00AE7F03">
        <w:rPr>
          <w:rFonts w:ascii="Times New Roman" w:hAnsi="Times New Roman" w:cs="Times New Roman"/>
          <w:sz w:val="24"/>
          <w:szCs w:val="24"/>
        </w:rPr>
        <w:t>])</w:t>
      </w:r>
    </w:p>
    <w:p w14:paraId="5C4955A5" w14:textId="77777777" w:rsidR="00EA6077" w:rsidRPr="00AE7F03" w:rsidRDefault="00EA6077" w:rsidP="00D06002">
      <w:pPr>
        <w:spacing w:after="0" w:line="336" w:lineRule="auto"/>
        <w:ind w:left="-142" w:right="-432"/>
        <w:rPr>
          <w:rFonts w:ascii="Times New Roman" w:hAnsi="Times New Roman" w:cs="Times New Roman"/>
          <w:sz w:val="24"/>
          <w:szCs w:val="24"/>
          <w:lang w:val="fr-FR"/>
        </w:rPr>
      </w:pPr>
      <w:proofErr w:type="spellStart"/>
      <w:r w:rsidRPr="00AE7F03">
        <w:rPr>
          <w:rFonts w:ascii="Times New Roman" w:hAnsi="Times New Roman" w:cs="Times New Roman"/>
          <w:b/>
          <w:bCs/>
          <w:sz w:val="24"/>
          <w:szCs w:val="24"/>
          <w:lang w:val="fr-FR"/>
        </w:rPr>
        <w:t>Moyenne_Ventes</w:t>
      </w:r>
      <w:proofErr w:type="spellEnd"/>
      <w:r w:rsidRPr="00AE7F03">
        <w:rPr>
          <w:rFonts w:ascii="Times New Roman" w:hAnsi="Times New Roman" w:cs="Times New Roman"/>
          <w:sz w:val="24"/>
          <w:szCs w:val="24"/>
          <w:lang w:val="fr-FR"/>
        </w:rPr>
        <w:t xml:space="preserve"> = AVERAGE(Sales[</w:t>
      </w:r>
      <w:proofErr w:type="spellStart"/>
      <w:r w:rsidRPr="00AE7F03">
        <w:rPr>
          <w:rFonts w:ascii="Times New Roman" w:hAnsi="Times New Roman" w:cs="Times New Roman"/>
          <w:sz w:val="24"/>
          <w:szCs w:val="24"/>
          <w:lang w:val="fr-FR"/>
        </w:rPr>
        <w:t>Chiffre_Affaires</w:t>
      </w:r>
      <w:proofErr w:type="spellEnd"/>
      <w:r w:rsidRPr="00AE7F03">
        <w:rPr>
          <w:rFonts w:ascii="Times New Roman" w:hAnsi="Times New Roman" w:cs="Times New Roman"/>
          <w:sz w:val="24"/>
          <w:szCs w:val="24"/>
          <w:lang w:val="fr-FR"/>
        </w:rPr>
        <w:t>])</w:t>
      </w:r>
    </w:p>
    <w:p w14:paraId="046780C6" w14:textId="77777777" w:rsidR="00EA6077" w:rsidRPr="00AE7F03" w:rsidRDefault="00EA6077" w:rsidP="00D06002">
      <w:pPr>
        <w:spacing w:after="0" w:line="336" w:lineRule="auto"/>
        <w:ind w:left="-142" w:right="-432"/>
        <w:rPr>
          <w:rFonts w:ascii="Times New Roman" w:hAnsi="Times New Roman" w:cs="Times New Roman"/>
          <w:sz w:val="24"/>
          <w:szCs w:val="24"/>
          <w:lang w:val="fr-FR"/>
        </w:rPr>
      </w:pPr>
      <w:proofErr w:type="spellStart"/>
      <w:r w:rsidRPr="00AE7F03">
        <w:rPr>
          <w:rFonts w:ascii="Times New Roman" w:hAnsi="Times New Roman" w:cs="Times New Roman"/>
          <w:b/>
          <w:bCs/>
          <w:sz w:val="24"/>
          <w:szCs w:val="24"/>
          <w:lang w:val="fr-FR"/>
        </w:rPr>
        <w:t>Contribution_Ventes</w:t>
      </w:r>
      <w:proofErr w:type="spellEnd"/>
      <w:r w:rsidRPr="00AE7F03">
        <w:rPr>
          <w:rFonts w:ascii="Times New Roman" w:hAnsi="Times New Roman" w:cs="Times New Roman"/>
          <w:b/>
          <w:bCs/>
          <w:sz w:val="24"/>
          <w:szCs w:val="24"/>
          <w:lang w:val="fr-FR"/>
        </w:rPr>
        <w:t>_%</w:t>
      </w:r>
      <w:r w:rsidRPr="00AE7F03">
        <w:rPr>
          <w:rFonts w:ascii="Times New Roman" w:hAnsi="Times New Roman" w:cs="Times New Roman"/>
          <w:sz w:val="24"/>
          <w:szCs w:val="24"/>
          <w:lang w:val="fr-FR"/>
        </w:rPr>
        <w:t xml:space="preserve"> =</w:t>
      </w:r>
      <w:r w:rsidRPr="00FD7A80">
        <w:rPr>
          <w:rFonts w:ascii="Times New Roman" w:hAnsi="Times New Roman" w:cs="Times New Roman"/>
          <w:sz w:val="24"/>
          <w:szCs w:val="24"/>
          <w:lang w:val="fr-FR"/>
        </w:rPr>
        <w:t xml:space="preserve"> </w:t>
      </w:r>
      <w:r w:rsidRPr="00AE7F03">
        <w:rPr>
          <w:rFonts w:ascii="Times New Roman" w:hAnsi="Times New Roman" w:cs="Times New Roman"/>
          <w:sz w:val="24"/>
          <w:szCs w:val="24"/>
          <w:lang w:val="fr-FR"/>
        </w:rPr>
        <w:t>DIVIDE(</w:t>
      </w:r>
      <w:r w:rsidRPr="00FD7A80">
        <w:rPr>
          <w:rFonts w:ascii="Times New Roman" w:hAnsi="Times New Roman" w:cs="Times New Roman"/>
          <w:sz w:val="24"/>
          <w:szCs w:val="24"/>
          <w:lang w:val="fr-FR"/>
        </w:rPr>
        <w:t xml:space="preserve"> </w:t>
      </w:r>
      <w:r w:rsidRPr="00AE7F03">
        <w:rPr>
          <w:rFonts w:ascii="Times New Roman" w:hAnsi="Times New Roman" w:cs="Times New Roman"/>
          <w:sz w:val="24"/>
          <w:szCs w:val="24"/>
          <w:lang w:val="fr-FR"/>
        </w:rPr>
        <w:t>SUM(</w:t>
      </w:r>
      <w:proofErr w:type="spellStart"/>
      <w:r w:rsidRPr="00AE7F03">
        <w:rPr>
          <w:rFonts w:ascii="Times New Roman" w:hAnsi="Times New Roman" w:cs="Times New Roman"/>
          <w:sz w:val="24"/>
          <w:szCs w:val="24"/>
          <w:lang w:val="fr-FR"/>
        </w:rPr>
        <w:t>WorksSales</w:t>
      </w:r>
      <w:proofErr w:type="spellEnd"/>
      <w:r w:rsidRPr="00AE7F03">
        <w:rPr>
          <w:rFonts w:ascii="Times New Roman" w:hAnsi="Times New Roman" w:cs="Times New Roman"/>
          <w:sz w:val="24"/>
          <w:szCs w:val="24"/>
          <w:lang w:val="fr-FR"/>
        </w:rPr>
        <w:t>[</w:t>
      </w:r>
      <w:proofErr w:type="spellStart"/>
      <w:r w:rsidRPr="00AE7F03">
        <w:rPr>
          <w:rFonts w:ascii="Times New Roman" w:hAnsi="Times New Roman" w:cs="Times New Roman"/>
          <w:sz w:val="24"/>
          <w:szCs w:val="24"/>
          <w:lang w:val="fr-FR"/>
        </w:rPr>
        <w:t>Chiffre_Affaires</w:t>
      </w:r>
      <w:proofErr w:type="spellEnd"/>
      <w:r w:rsidRPr="00AE7F03">
        <w:rPr>
          <w:rFonts w:ascii="Times New Roman" w:hAnsi="Times New Roman" w:cs="Times New Roman"/>
          <w:sz w:val="24"/>
          <w:szCs w:val="24"/>
          <w:lang w:val="fr-FR"/>
        </w:rPr>
        <w:t>]),</w:t>
      </w:r>
    </w:p>
    <w:p w14:paraId="11C3D9A4" w14:textId="77777777" w:rsidR="00EA6077" w:rsidRPr="00AE7F03" w:rsidRDefault="00EA6077" w:rsidP="00D06002">
      <w:pPr>
        <w:spacing w:after="0" w:line="336" w:lineRule="auto"/>
        <w:ind w:left="-142" w:right="-432"/>
        <w:rPr>
          <w:rFonts w:ascii="Times New Roman" w:hAnsi="Times New Roman" w:cs="Times New Roman"/>
          <w:sz w:val="24"/>
          <w:szCs w:val="24"/>
          <w:lang w:val="fr-FR"/>
        </w:rPr>
      </w:pPr>
      <w:r w:rsidRPr="00AE7F03">
        <w:rPr>
          <w:rFonts w:ascii="Times New Roman" w:hAnsi="Times New Roman" w:cs="Times New Roman"/>
          <w:sz w:val="24"/>
          <w:szCs w:val="24"/>
          <w:lang w:val="fr-FR"/>
        </w:rPr>
        <w:t>CALCULATE(SUM(</w:t>
      </w:r>
      <w:proofErr w:type="spellStart"/>
      <w:r w:rsidRPr="00AE7F03">
        <w:rPr>
          <w:rFonts w:ascii="Times New Roman" w:hAnsi="Times New Roman" w:cs="Times New Roman"/>
          <w:sz w:val="24"/>
          <w:szCs w:val="24"/>
          <w:lang w:val="fr-FR"/>
        </w:rPr>
        <w:t>WorksSales</w:t>
      </w:r>
      <w:proofErr w:type="spellEnd"/>
      <w:r w:rsidRPr="00AE7F03">
        <w:rPr>
          <w:rFonts w:ascii="Times New Roman" w:hAnsi="Times New Roman" w:cs="Times New Roman"/>
          <w:sz w:val="24"/>
          <w:szCs w:val="24"/>
          <w:lang w:val="fr-FR"/>
        </w:rPr>
        <w:t>[</w:t>
      </w:r>
      <w:proofErr w:type="spellStart"/>
      <w:r w:rsidRPr="00AE7F03">
        <w:rPr>
          <w:rFonts w:ascii="Times New Roman" w:hAnsi="Times New Roman" w:cs="Times New Roman"/>
          <w:sz w:val="24"/>
          <w:szCs w:val="24"/>
          <w:lang w:val="fr-FR"/>
        </w:rPr>
        <w:t>Chiffre_Affaires</w:t>
      </w:r>
      <w:proofErr w:type="spellEnd"/>
      <w:r w:rsidRPr="00AE7F03">
        <w:rPr>
          <w:rFonts w:ascii="Times New Roman" w:hAnsi="Times New Roman" w:cs="Times New Roman"/>
          <w:sz w:val="24"/>
          <w:szCs w:val="24"/>
          <w:lang w:val="fr-FR"/>
        </w:rPr>
        <w:t>]), ALL(</w:t>
      </w:r>
      <w:proofErr w:type="spellStart"/>
      <w:r w:rsidRPr="00AE7F03">
        <w:rPr>
          <w:rFonts w:ascii="Times New Roman" w:hAnsi="Times New Roman" w:cs="Times New Roman"/>
          <w:sz w:val="24"/>
          <w:szCs w:val="24"/>
          <w:lang w:val="fr-FR"/>
        </w:rPr>
        <w:t>WorksSales</w:t>
      </w:r>
      <w:proofErr w:type="spellEnd"/>
      <w:r w:rsidRPr="00AE7F03">
        <w:rPr>
          <w:rFonts w:ascii="Times New Roman" w:hAnsi="Times New Roman" w:cs="Times New Roman"/>
          <w:sz w:val="24"/>
          <w:szCs w:val="24"/>
          <w:lang w:val="fr-FR"/>
        </w:rPr>
        <w:t>)),0)</w:t>
      </w:r>
    </w:p>
    <w:p w14:paraId="2181146A" w14:textId="77777777" w:rsidR="00EA6077" w:rsidRPr="00FD7A80" w:rsidRDefault="00EA6077" w:rsidP="00D06002">
      <w:pPr>
        <w:spacing w:after="0" w:line="336" w:lineRule="auto"/>
        <w:ind w:left="-142" w:right="-432"/>
        <w:rPr>
          <w:rFonts w:ascii="Times New Roman" w:hAnsi="Times New Roman" w:cs="Times New Roman"/>
          <w:sz w:val="24"/>
          <w:szCs w:val="24"/>
          <w:lang w:val="fr-FR"/>
        </w:rPr>
      </w:pPr>
      <w:r w:rsidRPr="00AE7F03">
        <w:rPr>
          <w:rFonts w:ascii="Times New Roman" w:hAnsi="Times New Roman" w:cs="Times New Roman"/>
          <w:sz w:val="24"/>
          <w:szCs w:val="24"/>
          <w:lang w:val="fr-FR"/>
        </w:rPr>
        <w:t>Cette dernière mesure permet d’identifier la contribution de chaque produit dans le chiffre d’affaires total.</w:t>
      </w:r>
    </w:p>
    <w:p w14:paraId="6FF8E3F2" w14:textId="77777777" w:rsidR="00EA6077" w:rsidRDefault="00EA6077" w:rsidP="00D06002">
      <w:pPr>
        <w:pStyle w:val="Paragraphedeliste"/>
        <w:spacing w:before="240" w:line="336" w:lineRule="auto"/>
        <w:ind w:left="-142" w:right="-432" w:hanging="284"/>
        <w:rPr>
          <w:rFonts w:ascii="Times New Roman" w:hAnsi="Times New Roman" w:cs="Times New Roman"/>
          <w:sz w:val="24"/>
          <w:szCs w:val="24"/>
          <w:lang w:val="fr-FR"/>
        </w:rPr>
      </w:pPr>
      <w:r w:rsidRPr="00FD7A80">
        <w:rPr>
          <w:rFonts w:ascii="Times New Roman" w:hAnsi="Times New Roman" w:cs="Times New Roman"/>
          <w:b/>
          <w:bCs/>
          <w:color w:val="0070C0"/>
          <w:sz w:val="24"/>
          <w:szCs w:val="24"/>
          <w:lang w:val="fr-FR"/>
        </w:rPr>
        <w:t>3. Conclusions principales</w:t>
      </w:r>
    </w:p>
    <w:p w14:paraId="3A4DB905" w14:textId="77777777" w:rsidR="00EA6077" w:rsidRPr="00A33A97" w:rsidRDefault="00EA6077" w:rsidP="00D06002">
      <w:pPr>
        <w:pStyle w:val="Paragraphedeliste"/>
        <w:spacing w:before="240" w:line="336" w:lineRule="auto"/>
        <w:ind w:left="-142" w:right="-432" w:hanging="284"/>
        <w:rPr>
          <w:rFonts w:ascii="Times New Roman" w:hAnsi="Times New Roman" w:cs="Times New Roman"/>
          <w:sz w:val="24"/>
          <w:szCs w:val="24"/>
          <w:lang w:val="fr-FR"/>
        </w:rPr>
      </w:pPr>
      <w:r w:rsidRPr="00A33A97">
        <w:rPr>
          <w:rFonts w:ascii="Times New Roman" w:hAnsi="Times New Roman" w:cs="Times New Roman"/>
          <w:sz w:val="24"/>
          <w:szCs w:val="24"/>
          <w:lang w:val="fr-FR"/>
        </w:rPr>
        <w:t>L’analyse du tableau de bord met en évidence plusieurs éléments importants :</w:t>
      </w:r>
    </w:p>
    <w:p w14:paraId="52BFC344" w14:textId="77777777" w:rsidR="00EA6077" w:rsidRPr="00A33A97" w:rsidRDefault="00EA6077" w:rsidP="00D06002">
      <w:pPr>
        <w:pStyle w:val="Paragraphedeliste"/>
        <w:numPr>
          <w:ilvl w:val="0"/>
          <w:numId w:val="3"/>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Certains produits génèrent une part significative du chiffre d’affaires.</w:t>
      </w:r>
    </w:p>
    <w:p w14:paraId="21B2E85D" w14:textId="77777777" w:rsidR="00EA6077" w:rsidRPr="00A33A97" w:rsidRDefault="00EA6077" w:rsidP="00D06002">
      <w:pPr>
        <w:pStyle w:val="Paragraphedeliste"/>
        <w:numPr>
          <w:ilvl w:val="0"/>
          <w:numId w:val="3"/>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 xml:space="preserve"> Une petite proportion de produits concentre la majorité des ventes.</w:t>
      </w:r>
    </w:p>
    <w:p w14:paraId="6788F766" w14:textId="77777777" w:rsidR="00EA6077" w:rsidRPr="00A33A97" w:rsidRDefault="00EA6077" w:rsidP="00D06002">
      <w:pPr>
        <w:pStyle w:val="Paragraphedeliste"/>
        <w:numPr>
          <w:ilvl w:val="0"/>
          <w:numId w:val="3"/>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L’évolution temporelle montre un pic des ventes autour de l’année 2014, suivi d’une baisse progressive.</w:t>
      </w:r>
    </w:p>
    <w:p w14:paraId="0C87E610" w14:textId="77777777" w:rsidR="00EA6077" w:rsidRPr="00A33A97" w:rsidRDefault="00EA6077" w:rsidP="00D06002">
      <w:pPr>
        <w:pStyle w:val="Paragraphedeliste"/>
        <w:numPr>
          <w:ilvl w:val="0"/>
          <w:numId w:val="3"/>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L’analyse des quantités vendues révèle que certains produits sont très demandés sans être nécessairement les plus rentables.</w:t>
      </w:r>
    </w:p>
    <w:p w14:paraId="5491BDC4" w14:textId="77777777" w:rsidR="00EA6077" w:rsidRPr="00A33A97" w:rsidRDefault="00EA6077" w:rsidP="00D06002">
      <w:pPr>
        <w:pStyle w:val="Paragraphedeliste"/>
        <w:spacing w:before="240" w:line="336" w:lineRule="auto"/>
        <w:ind w:left="-142" w:right="-432" w:hanging="284"/>
        <w:rPr>
          <w:rFonts w:ascii="Times New Roman" w:hAnsi="Times New Roman" w:cs="Times New Roman"/>
          <w:sz w:val="24"/>
          <w:szCs w:val="24"/>
          <w:lang w:val="fr-FR"/>
        </w:rPr>
      </w:pPr>
      <w:r w:rsidRPr="00A33A97">
        <w:rPr>
          <w:rFonts w:ascii="Times New Roman" w:hAnsi="Times New Roman" w:cs="Times New Roman"/>
          <w:b/>
          <w:bCs/>
          <w:color w:val="0070C0"/>
          <w:sz w:val="24"/>
          <w:szCs w:val="24"/>
          <w:lang w:val="fr-FR"/>
        </w:rPr>
        <w:t>4. Recommandations</w:t>
      </w:r>
      <w:r w:rsidRPr="00A33A97">
        <w:rPr>
          <w:rFonts w:ascii="Times New Roman" w:hAnsi="Times New Roman" w:cs="Times New Roman"/>
          <w:sz w:val="24"/>
          <w:szCs w:val="24"/>
          <w:lang w:val="fr-FR"/>
        </w:rPr>
        <w:br/>
        <w:t>Au regard des résultats obtenus, plusieurs recommandations peuvent être formulées :</w:t>
      </w:r>
    </w:p>
    <w:p w14:paraId="7629ECC1" w14:textId="77777777" w:rsidR="00EA6077" w:rsidRPr="00A33A97" w:rsidRDefault="00EA6077" w:rsidP="00D06002">
      <w:pPr>
        <w:pStyle w:val="Paragraphedeliste"/>
        <w:numPr>
          <w:ilvl w:val="0"/>
          <w:numId w:val="4"/>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Renforcer la promotion des produits qui génèrent la plus grande part du chiffre d’affaires.</w:t>
      </w:r>
    </w:p>
    <w:p w14:paraId="416C9F2D" w14:textId="77777777" w:rsidR="00EA6077" w:rsidRPr="00A33A97" w:rsidRDefault="00EA6077" w:rsidP="00D06002">
      <w:pPr>
        <w:pStyle w:val="Paragraphedeliste"/>
        <w:numPr>
          <w:ilvl w:val="0"/>
          <w:numId w:val="4"/>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Analyser les facteurs expliquant la baisse des ventes observée après 2014.</w:t>
      </w:r>
    </w:p>
    <w:p w14:paraId="7F234CF2" w14:textId="77777777" w:rsidR="00EA6077" w:rsidRPr="00A33A97" w:rsidRDefault="00EA6077" w:rsidP="00D06002">
      <w:pPr>
        <w:pStyle w:val="Paragraphedeliste"/>
        <w:numPr>
          <w:ilvl w:val="0"/>
          <w:numId w:val="4"/>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Orienter la stratégie commerciale vers les produits les plus rentables.</w:t>
      </w:r>
    </w:p>
    <w:p w14:paraId="05EEC038" w14:textId="57D3C0A0" w:rsidR="0037065B" w:rsidRPr="009E4E70" w:rsidRDefault="00EA6077" w:rsidP="00D06002">
      <w:pPr>
        <w:pStyle w:val="Paragraphedeliste"/>
        <w:numPr>
          <w:ilvl w:val="0"/>
          <w:numId w:val="4"/>
        </w:numPr>
        <w:spacing w:before="240" w:line="336" w:lineRule="auto"/>
        <w:ind w:left="142" w:right="-432"/>
        <w:rPr>
          <w:rFonts w:ascii="Times New Roman" w:hAnsi="Times New Roman" w:cs="Times New Roman"/>
          <w:color w:val="0070C0"/>
          <w:sz w:val="24"/>
          <w:szCs w:val="24"/>
          <w:lang w:val="fr-FR"/>
        </w:rPr>
      </w:pPr>
      <w:r w:rsidRPr="00A33A97">
        <w:rPr>
          <w:rFonts w:ascii="Times New Roman" w:hAnsi="Times New Roman" w:cs="Times New Roman"/>
          <w:sz w:val="24"/>
          <w:szCs w:val="24"/>
          <w:lang w:val="fr-FR"/>
        </w:rPr>
        <w:t>Améliorer les processus de collecte et de gestion des données afin de limiter les anomalies et incohérences dans les bases de données futures.</w:t>
      </w:r>
    </w:p>
    <w:sectPr w:rsidR="0037065B" w:rsidRPr="009E4E70" w:rsidSect="00EA60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759"/>
    <w:multiLevelType w:val="hybridMultilevel"/>
    <w:tmpl w:val="0DD60FFC"/>
    <w:lvl w:ilvl="0" w:tplc="76F887DC">
      <w:start w:val="1"/>
      <w:numFmt w:val="bullet"/>
      <w:lvlText w:val=""/>
      <w:lvlJc w:val="left"/>
      <w:pPr>
        <w:ind w:left="1146" w:hanging="360"/>
      </w:pPr>
      <w:rPr>
        <w:rFonts w:ascii="Symbol" w:hAnsi="Symbol" w:hint="default"/>
        <w:color w:val="auto"/>
        <w:sz w:val="24"/>
        <w:szCs w:val="24"/>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2896F5E"/>
    <w:multiLevelType w:val="hybridMultilevel"/>
    <w:tmpl w:val="E63E8184"/>
    <w:lvl w:ilvl="0" w:tplc="040C000B">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C21527"/>
    <w:multiLevelType w:val="hybridMultilevel"/>
    <w:tmpl w:val="BDF2964A"/>
    <w:lvl w:ilvl="0" w:tplc="2BB08B76">
      <w:start w:val="1"/>
      <w:numFmt w:val="bullet"/>
      <w:lvlText w:val=""/>
      <w:lvlJc w:val="left"/>
      <w:pPr>
        <w:ind w:left="720" w:hanging="360"/>
      </w:pPr>
      <w:rPr>
        <w:rFonts w:ascii="Wingdings" w:hAnsi="Wingdings" w:hint="default"/>
        <w:b w:val="0"/>
        <w:bCs/>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430163"/>
    <w:multiLevelType w:val="hybridMultilevel"/>
    <w:tmpl w:val="B53E80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03A11BC"/>
    <w:multiLevelType w:val="hybridMultilevel"/>
    <w:tmpl w:val="423C7B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C0656D7"/>
    <w:multiLevelType w:val="hybridMultilevel"/>
    <w:tmpl w:val="4672DF8C"/>
    <w:lvl w:ilvl="0" w:tplc="76F887DC">
      <w:start w:val="1"/>
      <w:numFmt w:val="bullet"/>
      <w:lvlText w:val=""/>
      <w:lvlJc w:val="left"/>
      <w:pPr>
        <w:ind w:left="720" w:hanging="360"/>
      </w:pPr>
      <w:rPr>
        <w:rFonts w:ascii="Symbol" w:hAnsi="Symbol"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4468388">
    <w:abstractNumId w:val="4"/>
  </w:num>
  <w:num w:numId="2" w16cid:durableId="590359064">
    <w:abstractNumId w:val="2"/>
  </w:num>
  <w:num w:numId="3" w16cid:durableId="1498960780">
    <w:abstractNumId w:val="5"/>
  </w:num>
  <w:num w:numId="4" w16cid:durableId="782767375">
    <w:abstractNumId w:val="0"/>
  </w:num>
  <w:num w:numId="5" w16cid:durableId="360860750">
    <w:abstractNumId w:val="1"/>
  </w:num>
  <w:num w:numId="6" w16cid:durableId="33457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77"/>
    <w:rsid w:val="00037E5A"/>
    <w:rsid w:val="000A32E9"/>
    <w:rsid w:val="001C5ABC"/>
    <w:rsid w:val="0026523F"/>
    <w:rsid w:val="0037065B"/>
    <w:rsid w:val="00377F5F"/>
    <w:rsid w:val="005E123C"/>
    <w:rsid w:val="009E4E70"/>
    <w:rsid w:val="00AD035D"/>
    <w:rsid w:val="00D06002"/>
    <w:rsid w:val="00DF0124"/>
    <w:rsid w:val="00E40E95"/>
    <w:rsid w:val="00EA6077"/>
    <w:rsid w:val="00FF32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6CD2"/>
  <w15:chartTrackingRefBased/>
  <w15:docId w15:val="{4BFDF8E1-8181-4CD9-93EA-29DDD97A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077"/>
    <w:pPr>
      <w:spacing w:after="200" w:line="276" w:lineRule="auto"/>
    </w:pPr>
    <w:rPr>
      <w:rFonts w:eastAsiaTheme="minorEastAsia"/>
      <w:kern w:val="0"/>
      <w:sz w:val="22"/>
      <w:szCs w:val="22"/>
      <w:lang w:val="en-US"/>
      <w14:ligatures w14:val="none"/>
    </w:rPr>
  </w:style>
  <w:style w:type="paragraph" w:styleId="Titre1">
    <w:name w:val="heading 1"/>
    <w:basedOn w:val="Normal"/>
    <w:next w:val="Normal"/>
    <w:link w:val="Titre1Car"/>
    <w:uiPriority w:val="9"/>
    <w:qFormat/>
    <w:rsid w:val="00EA6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A6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607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607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607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60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60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60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60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607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A607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607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607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607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60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60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60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6077"/>
    <w:rPr>
      <w:rFonts w:eastAsiaTheme="majorEastAsia" w:cstheme="majorBidi"/>
      <w:color w:val="272727" w:themeColor="text1" w:themeTint="D8"/>
    </w:rPr>
  </w:style>
  <w:style w:type="paragraph" w:styleId="Titre">
    <w:name w:val="Title"/>
    <w:basedOn w:val="Normal"/>
    <w:next w:val="Normal"/>
    <w:link w:val="TitreCar"/>
    <w:uiPriority w:val="10"/>
    <w:qFormat/>
    <w:rsid w:val="00EA6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60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60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60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6077"/>
    <w:pPr>
      <w:spacing w:before="160"/>
      <w:jc w:val="center"/>
    </w:pPr>
    <w:rPr>
      <w:i/>
      <w:iCs/>
      <w:color w:val="404040" w:themeColor="text1" w:themeTint="BF"/>
    </w:rPr>
  </w:style>
  <w:style w:type="character" w:customStyle="1" w:styleId="CitationCar">
    <w:name w:val="Citation Car"/>
    <w:basedOn w:val="Policepardfaut"/>
    <w:link w:val="Citation"/>
    <w:uiPriority w:val="29"/>
    <w:rsid w:val="00EA6077"/>
    <w:rPr>
      <w:i/>
      <w:iCs/>
      <w:color w:val="404040" w:themeColor="text1" w:themeTint="BF"/>
    </w:rPr>
  </w:style>
  <w:style w:type="paragraph" w:styleId="Paragraphedeliste">
    <w:name w:val="List Paragraph"/>
    <w:basedOn w:val="Normal"/>
    <w:uiPriority w:val="34"/>
    <w:qFormat/>
    <w:rsid w:val="00EA6077"/>
    <w:pPr>
      <w:ind w:left="720"/>
      <w:contextualSpacing/>
    </w:pPr>
  </w:style>
  <w:style w:type="character" w:styleId="Accentuationintense">
    <w:name w:val="Intense Emphasis"/>
    <w:basedOn w:val="Policepardfaut"/>
    <w:uiPriority w:val="21"/>
    <w:qFormat/>
    <w:rsid w:val="00EA6077"/>
    <w:rPr>
      <w:i/>
      <w:iCs/>
      <w:color w:val="2F5496" w:themeColor="accent1" w:themeShade="BF"/>
    </w:rPr>
  </w:style>
  <w:style w:type="paragraph" w:styleId="Citationintense">
    <w:name w:val="Intense Quote"/>
    <w:basedOn w:val="Normal"/>
    <w:next w:val="Normal"/>
    <w:link w:val="CitationintenseCar"/>
    <w:uiPriority w:val="30"/>
    <w:qFormat/>
    <w:rsid w:val="00EA6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6077"/>
    <w:rPr>
      <w:i/>
      <w:iCs/>
      <w:color w:val="2F5496" w:themeColor="accent1" w:themeShade="BF"/>
    </w:rPr>
  </w:style>
  <w:style w:type="character" w:styleId="Rfrenceintense">
    <w:name w:val="Intense Reference"/>
    <w:basedOn w:val="Policepardfaut"/>
    <w:uiPriority w:val="32"/>
    <w:qFormat/>
    <w:rsid w:val="00EA60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635</Words>
  <Characters>3494</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LAMARANA DIALLO</dc:creator>
  <cp:keywords/>
  <dc:description/>
  <cp:lastModifiedBy>MAMADOU LAMARANA DIALLO</cp:lastModifiedBy>
  <cp:revision>6</cp:revision>
  <dcterms:created xsi:type="dcterms:W3CDTF">2026-03-12T00:25:00Z</dcterms:created>
  <dcterms:modified xsi:type="dcterms:W3CDTF">2026-03-14T12:57:00Z</dcterms:modified>
</cp:coreProperties>
</file>