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0BB69" w14:textId="4C127759" w:rsidR="00E54CD5" w:rsidRDefault="00E54CD5" w:rsidP="00E54CD5">
      <w:pPr>
        <w:jc w:val="center"/>
        <w:rPr>
          <w:b/>
          <w:bCs/>
          <w:sz w:val="44"/>
          <w:szCs w:val="44"/>
          <w:u w:val="single"/>
        </w:rPr>
      </w:pPr>
      <w:r>
        <w:rPr>
          <w:b/>
          <w:bCs/>
          <w:sz w:val="44"/>
          <w:szCs w:val="44"/>
          <w:u w:val="single"/>
        </w:rPr>
        <w:t>Test document</w:t>
      </w:r>
    </w:p>
    <w:p w14:paraId="7A81BAA1" w14:textId="38EAEE79" w:rsidR="00E54CD5" w:rsidRDefault="00E54CD5" w:rsidP="00E54CD5">
      <w:pPr>
        <w:jc w:val="center"/>
        <w:rPr>
          <w:b/>
          <w:bCs/>
          <w:sz w:val="44"/>
          <w:szCs w:val="44"/>
          <w:u w:val="single"/>
        </w:rPr>
      </w:pPr>
      <w:r>
        <w:rPr>
          <w:b/>
          <w:bCs/>
          <w:sz w:val="44"/>
          <w:szCs w:val="44"/>
          <w:u w:val="single"/>
        </w:rPr>
        <w:t>Test strategy</w:t>
      </w:r>
    </w:p>
    <w:p w14:paraId="4274D54F" w14:textId="4A0462A7" w:rsidR="00E54CD5" w:rsidRDefault="00E54CD5" w:rsidP="00E54CD5">
      <w:pPr>
        <w:pStyle w:val="ListParagraph"/>
        <w:numPr>
          <w:ilvl w:val="0"/>
          <w:numId w:val="1"/>
        </w:numPr>
        <w:rPr>
          <w:sz w:val="24"/>
          <w:szCs w:val="24"/>
        </w:rPr>
      </w:pPr>
      <w:r>
        <w:rPr>
          <w:sz w:val="24"/>
          <w:szCs w:val="24"/>
        </w:rPr>
        <w:t xml:space="preserve">Introduction: </w:t>
      </w:r>
    </w:p>
    <w:p w14:paraId="73049700" w14:textId="3B229C60" w:rsidR="00E54CD5" w:rsidRDefault="00E54CD5" w:rsidP="00E54CD5">
      <w:pPr>
        <w:ind w:left="720"/>
        <w:rPr>
          <w:sz w:val="24"/>
          <w:szCs w:val="24"/>
        </w:rPr>
      </w:pPr>
      <w:r>
        <w:rPr>
          <w:sz w:val="24"/>
          <w:szCs w:val="24"/>
        </w:rPr>
        <w:t xml:space="preserve">The purpose of the tests run is to make sure that the software made is run in accordance with their supposed results. Our idea is to scaffold </w:t>
      </w:r>
      <w:r w:rsidR="0098503F">
        <w:rPr>
          <w:sz w:val="24"/>
          <w:szCs w:val="24"/>
        </w:rPr>
        <w:t>off</w:t>
      </w:r>
      <w:r>
        <w:rPr>
          <w:sz w:val="24"/>
          <w:szCs w:val="24"/>
        </w:rPr>
        <w:t xml:space="preserve"> what we already have in the first project and building off of it. Which means we must make sure that the first project is working properly. So, the very first test run is going to be about the first module which is the CSVReader class and then move on from there after ensuring that the foundation of what we’re going to build off of is stable. After the first part has been confirmed, the team can develop and test as the program is being completed.</w:t>
      </w:r>
    </w:p>
    <w:p w14:paraId="4C991D79" w14:textId="1F8CE7CF" w:rsidR="00E54CD5" w:rsidRDefault="00F37B2E" w:rsidP="00E54CD5">
      <w:pPr>
        <w:pStyle w:val="ListParagraph"/>
        <w:numPr>
          <w:ilvl w:val="0"/>
          <w:numId w:val="1"/>
        </w:numPr>
        <w:rPr>
          <w:sz w:val="24"/>
          <w:szCs w:val="24"/>
        </w:rPr>
      </w:pPr>
      <w:r>
        <w:rPr>
          <w:sz w:val="24"/>
          <w:szCs w:val="24"/>
        </w:rPr>
        <w:t>Scope:</w:t>
      </w:r>
    </w:p>
    <w:p w14:paraId="7CF62134" w14:textId="3B98DA66" w:rsidR="00F37B2E" w:rsidRDefault="00F37B2E" w:rsidP="00F37B2E">
      <w:pPr>
        <w:pStyle w:val="ListParagraph"/>
        <w:rPr>
          <w:sz w:val="24"/>
          <w:szCs w:val="24"/>
        </w:rPr>
      </w:pPr>
      <w:r>
        <w:rPr>
          <w:sz w:val="24"/>
          <w:szCs w:val="24"/>
        </w:rPr>
        <w:t>The second project will consist of two “big” modules which is the CSVReader class from the previous project in which it completes the first step of the objective. The second will complete the second step which is resolved by the second module named Header reader Buffer class. The Header Record Buffer class will consist of a multitude of functions and attributes that will have to be tested and run over many times to finished.</w:t>
      </w:r>
    </w:p>
    <w:p w14:paraId="6AFB6BC6" w14:textId="586EE218" w:rsidR="00F37B2E" w:rsidRDefault="00F37B2E" w:rsidP="00F37B2E">
      <w:pPr>
        <w:pStyle w:val="ListParagraph"/>
        <w:numPr>
          <w:ilvl w:val="0"/>
          <w:numId w:val="1"/>
        </w:numPr>
        <w:rPr>
          <w:sz w:val="24"/>
          <w:szCs w:val="24"/>
        </w:rPr>
      </w:pPr>
      <w:r>
        <w:rPr>
          <w:sz w:val="24"/>
          <w:szCs w:val="24"/>
        </w:rPr>
        <w:t>Test strategy:</w:t>
      </w:r>
    </w:p>
    <w:p w14:paraId="175873F2" w14:textId="4DD18441" w:rsidR="00567ACB" w:rsidRDefault="00F37B2E" w:rsidP="00567ACB">
      <w:pPr>
        <w:pStyle w:val="ListParagraph"/>
        <w:rPr>
          <w:sz w:val="24"/>
          <w:szCs w:val="24"/>
        </w:rPr>
      </w:pPr>
      <w:r>
        <w:rPr>
          <w:sz w:val="24"/>
          <w:szCs w:val="24"/>
        </w:rPr>
        <w:t xml:space="preserve">The objective of the test document is to provide an outline on what should be tested as well as the supposed results that the program should have. The testing will be done as the code is built along and will be run on various IDE’s such as vscode, OnlineGDB, and notepad(not really a code editor but it works). The various resources that are also used to be able to </w:t>
      </w:r>
      <w:r w:rsidR="00567ACB">
        <w:rPr>
          <w:sz w:val="24"/>
          <w:szCs w:val="24"/>
        </w:rPr>
        <w:t xml:space="preserve">allow collaboration is GitHub. The compilers will be MinGW for C++ and will probably be tested on CentOS later to see compatibility. </w:t>
      </w:r>
      <w:r w:rsidR="00567ACB" w:rsidRPr="00567ACB">
        <w:rPr>
          <w:sz w:val="24"/>
          <w:szCs w:val="24"/>
        </w:rPr>
        <w:t xml:space="preserve">The main components that will be used for analysis </w:t>
      </w:r>
      <w:r w:rsidR="0098503F" w:rsidRPr="00567ACB">
        <w:rPr>
          <w:sz w:val="24"/>
          <w:szCs w:val="24"/>
        </w:rPr>
        <w:t>are</w:t>
      </w:r>
      <w:r w:rsidR="00567ACB" w:rsidRPr="00567ACB">
        <w:rPr>
          <w:sz w:val="24"/>
          <w:szCs w:val="24"/>
        </w:rPr>
        <w:t xml:space="preserve"> the inputs, outputs, precondition, and postcondition.</w:t>
      </w:r>
    </w:p>
    <w:p w14:paraId="74DA5D2F" w14:textId="18D8ED14" w:rsidR="0098503F" w:rsidRDefault="0098503F" w:rsidP="0098503F">
      <w:pPr>
        <w:pStyle w:val="ListParagraph"/>
        <w:jc w:val="center"/>
        <w:rPr>
          <w:b/>
          <w:bCs/>
          <w:sz w:val="44"/>
          <w:szCs w:val="44"/>
          <w:u w:val="single"/>
        </w:rPr>
      </w:pPr>
    </w:p>
    <w:p w14:paraId="5B04F564" w14:textId="03B8421F" w:rsidR="003C0862" w:rsidRPr="003C0862" w:rsidRDefault="0098503F" w:rsidP="003C0862">
      <w:pPr>
        <w:pStyle w:val="ListParagraph"/>
        <w:jc w:val="center"/>
        <w:rPr>
          <w:b/>
          <w:bCs/>
          <w:sz w:val="44"/>
          <w:szCs w:val="44"/>
          <w:u w:val="single"/>
        </w:rPr>
      </w:pPr>
      <w:r>
        <w:rPr>
          <w:b/>
          <w:bCs/>
          <w:sz w:val="44"/>
          <w:szCs w:val="44"/>
          <w:u w:val="single"/>
        </w:rPr>
        <w:t>Test scenarios</w:t>
      </w:r>
    </w:p>
    <w:tbl>
      <w:tblPr>
        <w:tblStyle w:val="TableGrid"/>
        <w:tblW w:w="0" w:type="auto"/>
        <w:tblInd w:w="921" w:type="dxa"/>
        <w:tblLook w:val="04A0" w:firstRow="1" w:lastRow="0" w:firstColumn="1" w:lastColumn="0" w:noHBand="0" w:noVBand="1"/>
      </w:tblPr>
      <w:tblGrid>
        <w:gridCol w:w="1866"/>
        <w:gridCol w:w="1866"/>
        <w:gridCol w:w="1867"/>
        <w:gridCol w:w="1870"/>
      </w:tblGrid>
      <w:tr w:rsidR="008552AE" w14:paraId="2A5BE8AC" w14:textId="77777777" w:rsidTr="008552AE">
        <w:tc>
          <w:tcPr>
            <w:tcW w:w="1866" w:type="dxa"/>
            <w:tcBorders>
              <w:top w:val="single" w:sz="12" w:space="0" w:color="auto"/>
              <w:left w:val="single" w:sz="12" w:space="0" w:color="auto"/>
              <w:bottom w:val="single" w:sz="12" w:space="0" w:color="auto"/>
              <w:right w:val="single" w:sz="12" w:space="0" w:color="auto"/>
            </w:tcBorders>
          </w:tcPr>
          <w:p w14:paraId="335C6F38" w14:textId="3B149F87" w:rsidR="008552AE" w:rsidRPr="0098503F" w:rsidRDefault="008552AE" w:rsidP="0098503F">
            <w:pPr>
              <w:pStyle w:val="ListParagraph"/>
              <w:ind w:left="0"/>
              <w:rPr>
                <w:sz w:val="24"/>
                <w:szCs w:val="24"/>
              </w:rPr>
            </w:pPr>
            <w:r>
              <w:rPr>
                <w:sz w:val="24"/>
                <w:szCs w:val="24"/>
              </w:rPr>
              <w:t>Test scenario</w:t>
            </w:r>
          </w:p>
        </w:tc>
        <w:tc>
          <w:tcPr>
            <w:tcW w:w="1866" w:type="dxa"/>
            <w:tcBorders>
              <w:top w:val="single" w:sz="12" w:space="0" w:color="auto"/>
              <w:left w:val="single" w:sz="12" w:space="0" w:color="auto"/>
              <w:bottom w:val="single" w:sz="12" w:space="0" w:color="auto"/>
              <w:right w:val="single" w:sz="12" w:space="0" w:color="auto"/>
            </w:tcBorders>
          </w:tcPr>
          <w:p w14:paraId="7C2397D9" w14:textId="08953E8E" w:rsidR="008552AE" w:rsidRPr="008552AE" w:rsidRDefault="008552AE" w:rsidP="0098503F">
            <w:pPr>
              <w:pStyle w:val="ListParagraph"/>
              <w:ind w:left="0"/>
              <w:rPr>
                <w:sz w:val="24"/>
                <w:szCs w:val="24"/>
              </w:rPr>
            </w:pPr>
            <w:r w:rsidRPr="008552AE">
              <w:rPr>
                <w:sz w:val="24"/>
                <w:szCs w:val="24"/>
              </w:rPr>
              <w:t>Expected result</w:t>
            </w:r>
          </w:p>
        </w:tc>
        <w:tc>
          <w:tcPr>
            <w:tcW w:w="1867" w:type="dxa"/>
            <w:tcBorders>
              <w:top w:val="single" w:sz="12" w:space="0" w:color="auto"/>
              <w:left w:val="single" w:sz="12" w:space="0" w:color="auto"/>
              <w:bottom w:val="single" w:sz="12" w:space="0" w:color="auto"/>
              <w:right w:val="single" w:sz="12" w:space="0" w:color="auto"/>
            </w:tcBorders>
          </w:tcPr>
          <w:p w14:paraId="7C855E3C" w14:textId="27020EC3" w:rsidR="008552AE" w:rsidRPr="008552AE" w:rsidRDefault="008552AE" w:rsidP="0098503F">
            <w:pPr>
              <w:pStyle w:val="ListParagraph"/>
              <w:ind w:left="0"/>
              <w:rPr>
                <w:sz w:val="24"/>
                <w:szCs w:val="24"/>
              </w:rPr>
            </w:pPr>
            <w:r>
              <w:rPr>
                <w:sz w:val="24"/>
                <w:szCs w:val="24"/>
              </w:rPr>
              <w:t>Acceptance criteria</w:t>
            </w:r>
          </w:p>
        </w:tc>
        <w:tc>
          <w:tcPr>
            <w:tcW w:w="1870" w:type="dxa"/>
            <w:tcBorders>
              <w:top w:val="single" w:sz="12" w:space="0" w:color="auto"/>
              <w:left w:val="single" w:sz="12" w:space="0" w:color="auto"/>
              <w:bottom w:val="single" w:sz="12" w:space="0" w:color="auto"/>
              <w:right w:val="single" w:sz="12" w:space="0" w:color="auto"/>
            </w:tcBorders>
          </w:tcPr>
          <w:p w14:paraId="237D0E1F" w14:textId="40F4F958" w:rsidR="008552AE" w:rsidRPr="008552AE" w:rsidRDefault="008552AE" w:rsidP="0098503F">
            <w:pPr>
              <w:pStyle w:val="ListParagraph"/>
              <w:ind w:left="0"/>
              <w:rPr>
                <w:sz w:val="24"/>
                <w:szCs w:val="24"/>
              </w:rPr>
            </w:pPr>
            <w:r>
              <w:rPr>
                <w:sz w:val="24"/>
                <w:szCs w:val="24"/>
              </w:rPr>
              <w:t>Date of implementation</w:t>
            </w:r>
          </w:p>
        </w:tc>
      </w:tr>
      <w:tr w:rsidR="008552AE" w14:paraId="5B37F861" w14:textId="77777777" w:rsidTr="008552AE">
        <w:tc>
          <w:tcPr>
            <w:tcW w:w="1866" w:type="dxa"/>
            <w:tcBorders>
              <w:top w:val="single" w:sz="12" w:space="0" w:color="auto"/>
            </w:tcBorders>
          </w:tcPr>
          <w:p w14:paraId="22F9DE49" w14:textId="1C1341BE" w:rsidR="008552AE" w:rsidRPr="008552AE" w:rsidRDefault="003C0862" w:rsidP="0098503F">
            <w:pPr>
              <w:pStyle w:val="ListParagraph"/>
              <w:ind w:left="0"/>
              <w:rPr>
                <w:sz w:val="24"/>
                <w:szCs w:val="24"/>
              </w:rPr>
            </w:pPr>
            <w:r>
              <w:rPr>
                <w:sz w:val="24"/>
                <w:szCs w:val="24"/>
              </w:rPr>
              <w:t>Check if CSV is open</w:t>
            </w:r>
          </w:p>
        </w:tc>
        <w:tc>
          <w:tcPr>
            <w:tcW w:w="1866" w:type="dxa"/>
            <w:tcBorders>
              <w:top w:val="single" w:sz="12" w:space="0" w:color="auto"/>
            </w:tcBorders>
          </w:tcPr>
          <w:p w14:paraId="66D15B27" w14:textId="69F71C85" w:rsidR="008552AE" w:rsidRPr="008552AE" w:rsidRDefault="003C0862" w:rsidP="0098503F">
            <w:pPr>
              <w:pStyle w:val="ListParagraph"/>
              <w:ind w:left="0"/>
              <w:rPr>
                <w:sz w:val="24"/>
                <w:szCs w:val="24"/>
              </w:rPr>
            </w:pPr>
            <w:r>
              <w:rPr>
                <w:sz w:val="24"/>
                <w:szCs w:val="24"/>
              </w:rPr>
              <w:t>TRUE or FALSE</w:t>
            </w:r>
          </w:p>
        </w:tc>
        <w:tc>
          <w:tcPr>
            <w:tcW w:w="1867" w:type="dxa"/>
            <w:tcBorders>
              <w:top w:val="single" w:sz="12" w:space="0" w:color="auto"/>
            </w:tcBorders>
          </w:tcPr>
          <w:p w14:paraId="08A2CFB2" w14:textId="7BF5E840" w:rsidR="008552AE" w:rsidRPr="008552AE" w:rsidRDefault="003C0862" w:rsidP="0098503F">
            <w:pPr>
              <w:pStyle w:val="ListParagraph"/>
              <w:ind w:left="0"/>
              <w:rPr>
                <w:sz w:val="24"/>
                <w:szCs w:val="24"/>
              </w:rPr>
            </w:pPr>
            <w:r>
              <w:rPr>
                <w:sz w:val="24"/>
                <w:szCs w:val="24"/>
              </w:rPr>
              <w:t>Returns true or false</w:t>
            </w:r>
          </w:p>
        </w:tc>
        <w:tc>
          <w:tcPr>
            <w:tcW w:w="1870" w:type="dxa"/>
            <w:tcBorders>
              <w:top w:val="single" w:sz="12" w:space="0" w:color="auto"/>
            </w:tcBorders>
          </w:tcPr>
          <w:p w14:paraId="6906A20C" w14:textId="77777777" w:rsidR="008552AE" w:rsidRPr="008552AE" w:rsidRDefault="008552AE" w:rsidP="0098503F">
            <w:pPr>
              <w:pStyle w:val="ListParagraph"/>
              <w:ind w:left="0"/>
              <w:rPr>
                <w:sz w:val="24"/>
                <w:szCs w:val="24"/>
              </w:rPr>
            </w:pPr>
          </w:p>
        </w:tc>
      </w:tr>
      <w:tr w:rsidR="008552AE" w14:paraId="7CC61C0B" w14:textId="77777777" w:rsidTr="008552AE">
        <w:tc>
          <w:tcPr>
            <w:tcW w:w="1866" w:type="dxa"/>
          </w:tcPr>
          <w:p w14:paraId="0D4093A8" w14:textId="3345E917" w:rsidR="008552AE" w:rsidRPr="008552AE" w:rsidRDefault="003C0862" w:rsidP="0098503F">
            <w:pPr>
              <w:pStyle w:val="ListParagraph"/>
              <w:ind w:left="0"/>
              <w:rPr>
                <w:sz w:val="24"/>
                <w:szCs w:val="24"/>
              </w:rPr>
            </w:pPr>
            <w:r>
              <w:rPr>
                <w:sz w:val="24"/>
                <w:szCs w:val="24"/>
              </w:rPr>
              <w:t>Get headers</w:t>
            </w:r>
          </w:p>
        </w:tc>
        <w:tc>
          <w:tcPr>
            <w:tcW w:w="1866" w:type="dxa"/>
          </w:tcPr>
          <w:p w14:paraId="016D5586" w14:textId="0E45C60B" w:rsidR="008552AE" w:rsidRPr="008552AE" w:rsidRDefault="003C0862" w:rsidP="0098503F">
            <w:pPr>
              <w:pStyle w:val="ListParagraph"/>
              <w:ind w:left="0"/>
              <w:rPr>
                <w:sz w:val="24"/>
                <w:szCs w:val="24"/>
              </w:rPr>
            </w:pPr>
            <w:r>
              <w:rPr>
                <w:sz w:val="24"/>
                <w:szCs w:val="24"/>
              </w:rPr>
              <w:t>Vector for headers</w:t>
            </w:r>
          </w:p>
        </w:tc>
        <w:tc>
          <w:tcPr>
            <w:tcW w:w="1867" w:type="dxa"/>
          </w:tcPr>
          <w:p w14:paraId="5A769FB7" w14:textId="6AD363DF" w:rsidR="008552AE" w:rsidRPr="008552AE" w:rsidRDefault="003C0862" w:rsidP="0098503F">
            <w:pPr>
              <w:pStyle w:val="ListParagraph"/>
              <w:ind w:left="0"/>
              <w:rPr>
                <w:sz w:val="24"/>
                <w:szCs w:val="24"/>
              </w:rPr>
            </w:pPr>
            <w:r>
              <w:rPr>
                <w:sz w:val="24"/>
                <w:szCs w:val="24"/>
              </w:rPr>
              <w:t>Returns a vector of structs Header</w:t>
            </w:r>
          </w:p>
        </w:tc>
        <w:tc>
          <w:tcPr>
            <w:tcW w:w="1870" w:type="dxa"/>
          </w:tcPr>
          <w:p w14:paraId="13DA0581" w14:textId="77777777" w:rsidR="008552AE" w:rsidRPr="008552AE" w:rsidRDefault="008552AE" w:rsidP="0098503F">
            <w:pPr>
              <w:pStyle w:val="ListParagraph"/>
              <w:ind w:left="0"/>
              <w:rPr>
                <w:sz w:val="24"/>
                <w:szCs w:val="24"/>
              </w:rPr>
            </w:pPr>
          </w:p>
        </w:tc>
      </w:tr>
      <w:tr w:rsidR="008552AE" w14:paraId="1CA81148" w14:textId="77777777" w:rsidTr="003B1449">
        <w:trPr>
          <w:trHeight w:val="539"/>
        </w:trPr>
        <w:tc>
          <w:tcPr>
            <w:tcW w:w="1866" w:type="dxa"/>
          </w:tcPr>
          <w:p w14:paraId="572EC922" w14:textId="44AFA0E5" w:rsidR="008552AE" w:rsidRPr="008552AE" w:rsidRDefault="003C0862" w:rsidP="0098503F">
            <w:pPr>
              <w:pStyle w:val="ListParagraph"/>
              <w:ind w:left="0"/>
              <w:rPr>
                <w:sz w:val="24"/>
                <w:szCs w:val="24"/>
              </w:rPr>
            </w:pPr>
            <w:r>
              <w:rPr>
                <w:sz w:val="24"/>
                <w:szCs w:val="24"/>
              </w:rPr>
              <w:t>Close functionality</w:t>
            </w:r>
          </w:p>
        </w:tc>
        <w:tc>
          <w:tcPr>
            <w:tcW w:w="1866" w:type="dxa"/>
          </w:tcPr>
          <w:p w14:paraId="38E6F000" w14:textId="46EDD8E6" w:rsidR="008552AE" w:rsidRPr="008552AE" w:rsidRDefault="003C0862" w:rsidP="0098503F">
            <w:pPr>
              <w:pStyle w:val="ListParagraph"/>
              <w:ind w:left="0"/>
              <w:rPr>
                <w:sz w:val="24"/>
                <w:szCs w:val="24"/>
              </w:rPr>
            </w:pPr>
            <w:r>
              <w:rPr>
                <w:sz w:val="24"/>
                <w:szCs w:val="24"/>
              </w:rPr>
              <w:t>File is unavailable after</w:t>
            </w:r>
          </w:p>
        </w:tc>
        <w:tc>
          <w:tcPr>
            <w:tcW w:w="1867" w:type="dxa"/>
          </w:tcPr>
          <w:p w14:paraId="0E91F0E4" w14:textId="783CF5F5" w:rsidR="008552AE" w:rsidRPr="008552AE" w:rsidRDefault="003C0862" w:rsidP="0098503F">
            <w:pPr>
              <w:pStyle w:val="ListParagraph"/>
              <w:ind w:left="0"/>
              <w:rPr>
                <w:sz w:val="24"/>
                <w:szCs w:val="24"/>
              </w:rPr>
            </w:pPr>
            <w:r>
              <w:rPr>
                <w:sz w:val="24"/>
                <w:szCs w:val="24"/>
              </w:rPr>
              <w:t>Unable to read file after closed</w:t>
            </w:r>
          </w:p>
        </w:tc>
        <w:tc>
          <w:tcPr>
            <w:tcW w:w="1870" w:type="dxa"/>
          </w:tcPr>
          <w:p w14:paraId="0FD319D9" w14:textId="77777777" w:rsidR="008552AE" w:rsidRPr="008552AE" w:rsidRDefault="008552AE" w:rsidP="0098503F">
            <w:pPr>
              <w:pStyle w:val="ListParagraph"/>
              <w:ind w:left="0"/>
              <w:rPr>
                <w:sz w:val="24"/>
                <w:szCs w:val="24"/>
              </w:rPr>
            </w:pPr>
          </w:p>
        </w:tc>
      </w:tr>
      <w:tr w:rsidR="008552AE" w14:paraId="0C25208D" w14:textId="77777777" w:rsidTr="008552AE">
        <w:tc>
          <w:tcPr>
            <w:tcW w:w="1866" w:type="dxa"/>
          </w:tcPr>
          <w:p w14:paraId="76ABB259" w14:textId="69CF0664" w:rsidR="008552AE" w:rsidRPr="008552AE" w:rsidRDefault="009D462D" w:rsidP="0098503F">
            <w:pPr>
              <w:pStyle w:val="ListParagraph"/>
              <w:ind w:left="0"/>
              <w:rPr>
                <w:sz w:val="24"/>
                <w:szCs w:val="24"/>
              </w:rPr>
            </w:pPr>
            <w:r>
              <w:rPr>
                <w:sz w:val="24"/>
                <w:szCs w:val="24"/>
              </w:rPr>
              <w:lastRenderedPageBreak/>
              <w:t>Header record</w:t>
            </w:r>
          </w:p>
        </w:tc>
        <w:tc>
          <w:tcPr>
            <w:tcW w:w="1866" w:type="dxa"/>
          </w:tcPr>
          <w:p w14:paraId="33E5ED34" w14:textId="48ACD3A7" w:rsidR="008552AE" w:rsidRPr="008552AE" w:rsidRDefault="009D462D" w:rsidP="0098503F">
            <w:pPr>
              <w:pStyle w:val="ListParagraph"/>
              <w:ind w:left="0"/>
              <w:rPr>
                <w:sz w:val="24"/>
                <w:szCs w:val="24"/>
              </w:rPr>
            </w:pPr>
            <w:r>
              <w:rPr>
                <w:sz w:val="24"/>
                <w:szCs w:val="24"/>
              </w:rPr>
              <w:t>All variables should be accessible</w:t>
            </w:r>
          </w:p>
        </w:tc>
        <w:tc>
          <w:tcPr>
            <w:tcW w:w="1867" w:type="dxa"/>
          </w:tcPr>
          <w:p w14:paraId="7B1CFD32" w14:textId="77777777" w:rsidR="008552AE" w:rsidRDefault="009D462D" w:rsidP="0098503F">
            <w:pPr>
              <w:pStyle w:val="ListParagraph"/>
              <w:ind w:left="0"/>
              <w:rPr>
                <w:sz w:val="24"/>
                <w:szCs w:val="24"/>
              </w:rPr>
            </w:pPr>
            <w:r>
              <w:rPr>
                <w:sz w:val="24"/>
                <w:szCs w:val="24"/>
              </w:rPr>
              <w:t>Be able to display:</w:t>
            </w:r>
          </w:p>
          <w:p w14:paraId="4549A49E" w14:textId="77777777" w:rsidR="009D462D" w:rsidRDefault="009D462D" w:rsidP="009D462D">
            <w:pPr>
              <w:pStyle w:val="ListParagraph"/>
              <w:numPr>
                <w:ilvl w:val="0"/>
                <w:numId w:val="2"/>
              </w:numPr>
              <w:rPr>
                <w:sz w:val="24"/>
                <w:szCs w:val="24"/>
              </w:rPr>
            </w:pPr>
            <w:r>
              <w:rPr>
                <w:sz w:val="24"/>
                <w:szCs w:val="24"/>
              </w:rPr>
              <w:t>File name</w:t>
            </w:r>
          </w:p>
          <w:p w14:paraId="16C9BAE3" w14:textId="13191E30" w:rsidR="009D462D" w:rsidRPr="009D462D" w:rsidRDefault="009D462D" w:rsidP="009D462D">
            <w:pPr>
              <w:pStyle w:val="ListParagraph"/>
              <w:numPr>
                <w:ilvl w:val="0"/>
                <w:numId w:val="2"/>
              </w:numPr>
              <w:rPr>
                <w:sz w:val="24"/>
                <w:szCs w:val="24"/>
              </w:rPr>
            </w:pPr>
            <w:r>
              <w:rPr>
                <w:sz w:val="24"/>
                <w:szCs w:val="24"/>
              </w:rPr>
              <w:t>Record size</w:t>
            </w:r>
          </w:p>
        </w:tc>
        <w:tc>
          <w:tcPr>
            <w:tcW w:w="1870" w:type="dxa"/>
          </w:tcPr>
          <w:p w14:paraId="54134585" w14:textId="77777777" w:rsidR="008552AE" w:rsidRPr="008552AE" w:rsidRDefault="008552AE" w:rsidP="0098503F">
            <w:pPr>
              <w:pStyle w:val="ListParagraph"/>
              <w:ind w:left="0"/>
              <w:rPr>
                <w:sz w:val="24"/>
                <w:szCs w:val="24"/>
              </w:rPr>
            </w:pPr>
          </w:p>
        </w:tc>
      </w:tr>
    </w:tbl>
    <w:p w14:paraId="23732A94" w14:textId="77777777" w:rsidR="008552AE" w:rsidRDefault="008552AE" w:rsidP="008552AE">
      <w:pPr>
        <w:pStyle w:val="ListParagraph"/>
        <w:jc w:val="center"/>
        <w:rPr>
          <w:b/>
          <w:bCs/>
          <w:sz w:val="44"/>
          <w:szCs w:val="44"/>
          <w:u w:val="single"/>
        </w:rPr>
      </w:pPr>
    </w:p>
    <w:p w14:paraId="04230C5F" w14:textId="51F79DF2" w:rsidR="0098503F" w:rsidRDefault="008552AE" w:rsidP="008552AE">
      <w:pPr>
        <w:pStyle w:val="ListParagraph"/>
        <w:jc w:val="center"/>
        <w:rPr>
          <w:b/>
          <w:bCs/>
          <w:sz w:val="44"/>
          <w:szCs w:val="44"/>
          <w:u w:val="single"/>
        </w:rPr>
      </w:pPr>
      <w:r>
        <w:rPr>
          <w:b/>
          <w:bCs/>
          <w:sz w:val="44"/>
          <w:szCs w:val="44"/>
          <w:u w:val="single"/>
        </w:rPr>
        <w:t>Test cases</w:t>
      </w:r>
    </w:p>
    <w:p w14:paraId="50EA9233" w14:textId="77777777" w:rsidR="008552AE" w:rsidRPr="008552AE" w:rsidRDefault="008552AE" w:rsidP="008552AE">
      <w:pPr>
        <w:pStyle w:val="ListParagraph"/>
        <w:jc w:val="center"/>
        <w:rPr>
          <w:b/>
          <w:bCs/>
          <w:sz w:val="44"/>
          <w:szCs w:val="44"/>
          <w:u w:val="single"/>
        </w:rPr>
      </w:pPr>
    </w:p>
    <w:tbl>
      <w:tblPr>
        <w:tblStyle w:val="TableGrid"/>
        <w:tblW w:w="0" w:type="auto"/>
        <w:tblInd w:w="1147" w:type="dxa"/>
        <w:tblLook w:val="04A0" w:firstRow="1" w:lastRow="0" w:firstColumn="1" w:lastColumn="0" w:noHBand="0" w:noVBand="1"/>
      </w:tblPr>
      <w:tblGrid>
        <w:gridCol w:w="2290"/>
        <w:gridCol w:w="1794"/>
        <w:gridCol w:w="2289"/>
        <w:gridCol w:w="1794"/>
      </w:tblGrid>
      <w:tr w:rsidR="006E2EE1" w14:paraId="2F09B0C0" w14:textId="77777777" w:rsidTr="006E2EE1">
        <w:tc>
          <w:tcPr>
            <w:tcW w:w="1664" w:type="dxa"/>
            <w:tcBorders>
              <w:top w:val="single" w:sz="18" w:space="0" w:color="auto"/>
              <w:left w:val="single" w:sz="18" w:space="0" w:color="auto"/>
              <w:bottom w:val="single" w:sz="18" w:space="0" w:color="auto"/>
              <w:right w:val="single" w:sz="18" w:space="0" w:color="auto"/>
            </w:tcBorders>
          </w:tcPr>
          <w:p w14:paraId="159D6D74" w14:textId="4A8C65A1" w:rsidR="006E2EE1" w:rsidRDefault="006E2EE1">
            <w:pPr>
              <w:pStyle w:val="ListParagraph"/>
              <w:ind w:left="0"/>
              <w:rPr>
                <w:sz w:val="24"/>
                <w:szCs w:val="24"/>
              </w:rPr>
            </w:pPr>
            <w:r>
              <w:rPr>
                <w:sz w:val="24"/>
                <w:szCs w:val="24"/>
              </w:rPr>
              <w:t>Test case</w:t>
            </w:r>
          </w:p>
        </w:tc>
        <w:tc>
          <w:tcPr>
            <w:tcW w:w="1792" w:type="dxa"/>
            <w:tcBorders>
              <w:top w:val="single" w:sz="18" w:space="0" w:color="auto"/>
              <w:left w:val="single" w:sz="18" w:space="0" w:color="auto"/>
              <w:bottom w:val="single" w:sz="18" w:space="0" w:color="auto"/>
              <w:right w:val="single" w:sz="18" w:space="0" w:color="auto"/>
            </w:tcBorders>
          </w:tcPr>
          <w:p w14:paraId="537CAF71" w14:textId="0FD6B430" w:rsidR="006E2EE1" w:rsidRDefault="006E2EE1">
            <w:pPr>
              <w:pStyle w:val="ListParagraph"/>
              <w:ind w:left="0"/>
              <w:rPr>
                <w:sz w:val="24"/>
                <w:szCs w:val="24"/>
              </w:rPr>
            </w:pPr>
            <w:r>
              <w:rPr>
                <w:sz w:val="24"/>
                <w:szCs w:val="24"/>
              </w:rPr>
              <w:t>preconditions</w:t>
            </w:r>
          </w:p>
        </w:tc>
        <w:tc>
          <w:tcPr>
            <w:tcW w:w="1724" w:type="dxa"/>
            <w:tcBorders>
              <w:top w:val="single" w:sz="18" w:space="0" w:color="auto"/>
              <w:left w:val="single" w:sz="18" w:space="0" w:color="auto"/>
              <w:bottom w:val="single" w:sz="18" w:space="0" w:color="auto"/>
              <w:right w:val="single" w:sz="18" w:space="0" w:color="auto"/>
            </w:tcBorders>
          </w:tcPr>
          <w:p w14:paraId="716353A5" w14:textId="1358227A" w:rsidR="006E2EE1" w:rsidRDefault="006E2EE1">
            <w:pPr>
              <w:pStyle w:val="ListParagraph"/>
              <w:ind w:left="0"/>
              <w:rPr>
                <w:sz w:val="24"/>
                <w:szCs w:val="24"/>
              </w:rPr>
            </w:pPr>
            <w:r>
              <w:rPr>
                <w:sz w:val="24"/>
                <w:szCs w:val="24"/>
              </w:rPr>
              <w:t>Test steps</w:t>
            </w:r>
          </w:p>
        </w:tc>
        <w:tc>
          <w:tcPr>
            <w:tcW w:w="1816" w:type="dxa"/>
            <w:tcBorders>
              <w:top w:val="single" w:sz="18" w:space="0" w:color="auto"/>
              <w:left w:val="single" w:sz="18" w:space="0" w:color="auto"/>
              <w:bottom w:val="single" w:sz="18" w:space="0" w:color="auto"/>
              <w:right w:val="single" w:sz="18" w:space="0" w:color="auto"/>
            </w:tcBorders>
          </w:tcPr>
          <w:p w14:paraId="0A8CD9BB" w14:textId="31920D03" w:rsidR="006E2EE1" w:rsidRDefault="006E2EE1">
            <w:pPr>
              <w:pStyle w:val="ListParagraph"/>
              <w:ind w:left="0"/>
              <w:rPr>
                <w:sz w:val="24"/>
                <w:szCs w:val="24"/>
              </w:rPr>
            </w:pPr>
            <w:r>
              <w:rPr>
                <w:sz w:val="24"/>
                <w:szCs w:val="24"/>
              </w:rPr>
              <w:t>postconditions</w:t>
            </w:r>
          </w:p>
        </w:tc>
      </w:tr>
      <w:tr w:rsidR="006E2EE1" w14:paraId="438BB6B5" w14:textId="77777777" w:rsidTr="006E2EE1">
        <w:tc>
          <w:tcPr>
            <w:tcW w:w="1664" w:type="dxa"/>
            <w:tcBorders>
              <w:top w:val="single" w:sz="18" w:space="0" w:color="auto"/>
              <w:left w:val="single" w:sz="18" w:space="0" w:color="auto"/>
              <w:right w:val="single" w:sz="18" w:space="0" w:color="auto"/>
            </w:tcBorders>
          </w:tcPr>
          <w:p w14:paraId="21CE8540" w14:textId="24AD2770" w:rsidR="006E2EE1" w:rsidRDefault="006E2EE1">
            <w:pPr>
              <w:pStyle w:val="ListParagraph"/>
              <w:ind w:left="0"/>
              <w:rPr>
                <w:sz w:val="24"/>
                <w:szCs w:val="24"/>
              </w:rPr>
            </w:pPr>
            <w:r>
              <w:rPr>
                <w:sz w:val="24"/>
                <w:szCs w:val="24"/>
              </w:rPr>
              <w:t>isOpen()</w:t>
            </w:r>
          </w:p>
        </w:tc>
        <w:tc>
          <w:tcPr>
            <w:tcW w:w="1792" w:type="dxa"/>
            <w:tcBorders>
              <w:top w:val="single" w:sz="18" w:space="0" w:color="auto"/>
              <w:left w:val="single" w:sz="18" w:space="0" w:color="auto"/>
              <w:right w:val="single" w:sz="18" w:space="0" w:color="auto"/>
            </w:tcBorders>
          </w:tcPr>
          <w:p w14:paraId="0ADAB761" w14:textId="6C89DE2D" w:rsidR="006E2EE1" w:rsidRDefault="006E2EE1">
            <w:pPr>
              <w:pStyle w:val="ListParagraph"/>
              <w:ind w:left="0"/>
              <w:rPr>
                <w:sz w:val="24"/>
                <w:szCs w:val="24"/>
              </w:rPr>
            </w:pPr>
            <w:r>
              <w:rPr>
                <w:sz w:val="24"/>
                <w:szCs w:val="24"/>
              </w:rPr>
              <w:t>CSVReader is created</w:t>
            </w:r>
          </w:p>
        </w:tc>
        <w:tc>
          <w:tcPr>
            <w:tcW w:w="1724" w:type="dxa"/>
            <w:tcBorders>
              <w:top w:val="single" w:sz="18" w:space="0" w:color="auto"/>
              <w:left w:val="single" w:sz="18" w:space="0" w:color="auto"/>
              <w:right w:val="single" w:sz="18" w:space="0" w:color="auto"/>
            </w:tcBorders>
          </w:tcPr>
          <w:p w14:paraId="03B9B086" w14:textId="06ED0AB7" w:rsidR="006E2EE1" w:rsidRDefault="006E2EE1">
            <w:pPr>
              <w:pStyle w:val="ListParagraph"/>
              <w:ind w:left="0"/>
              <w:rPr>
                <w:sz w:val="24"/>
                <w:szCs w:val="24"/>
              </w:rPr>
            </w:pPr>
            <w:r>
              <w:rPr>
                <w:sz w:val="24"/>
                <w:szCs w:val="24"/>
              </w:rPr>
              <w:t>CSVReader calls isOpen()</w:t>
            </w:r>
          </w:p>
        </w:tc>
        <w:tc>
          <w:tcPr>
            <w:tcW w:w="1816" w:type="dxa"/>
            <w:tcBorders>
              <w:top w:val="single" w:sz="18" w:space="0" w:color="auto"/>
              <w:left w:val="single" w:sz="18" w:space="0" w:color="auto"/>
              <w:right w:val="single" w:sz="18" w:space="0" w:color="auto"/>
            </w:tcBorders>
          </w:tcPr>
          <w:p w14:paraId="05B5C592" w14:textId="4F058A01" w:rsidR="006E2EE1" w:rsidRDefault="006E2EE1">
            <w:pPr>
              <w:pStyle w:val="ListParagraph"/>
              <w:ind w:left="0"/>
              <w:rPr>
                <w:sz w:val="24"/>
                <w:szCs w:val="24"/>
              </w:rPr>
            </w:pPr>
            <w:r>
              <w:rPr>
                <w:sz w:val="24"/>
                <w:szCs w:val="24"/>
              </w:rPr>
              <w:t xml:space="preserve">Returns Boolean value </w:t>
            </w:r>
          </w:p>
        </w:tc>
      </w:tr>
      <w:tr w:rsidR="006E2EE1" w14:paraId="3F920378" w14:textId="77777777" w:rsidTr="006E2EE1">
        <w:tc>
          <w:tcPr>
            <w:tcW w:w="1664" w:type="dxa"/>
            <w:tcBorders>
              <w:left w:val="single" w:sz="18" w:space="0" w:color="auto"/>
              <w:right w:val="single" w:sz="18" w:space="0" w:color="auto"/>
            </w:tcBorders>
          </w:tcPr>
          <w:p w14:paraId="61ED28AD" w14:textId="19867B72" w:rsidR="006E2EE1" w:rsidRDefault="006E2EE1">
            <w:pPr>
              <w:pStyle w:val="ListParagraph"/>
              <w:ind w:left="0"/>
              <w:rPr>
                <w:sz w:val="24"/>
                <w:szCs w:val="24"/>
              </w:rPr>
            </w:pPr>
            <w:r>
              <w:rPr>
                <w:sz w:val="24"/>
                <w:szCs w:val="24"/>
              </w:rPr>
              <w:t>GetHeaders()</w:t>
            </w:r>
          </w:p>
        </w:tc>
        <w:tc>
          <w:tcPr>
            <w:tcW w:w="1792" w:type="dxa"/>
            <w:tcBorders>
              <w:left w:val="single" w:sz="18" w:space="0" w:color="auto"/>
              <w:right w:val="single" w:sz="18" w:space="0" w:color="auto"/>
            </w:tcBorders>
          </w:tcPr>
          <w:p w14:paraId="623E5667" w14:textId="6F5BD948" w:rsidR="006E2EE1" w:rsidRDefault="006E2EE1">
            <w:pPr>
              <w:pStyle w:val="ListParagraph"/>
              <w:ind w:left="0"/>
              <w:rPr>
                <w:sz w:val="24"/>
                <w:szCs w:val="24"/>
              </w:rPr>
            </w:pPr>
            <w:r>
              <w:rPr>
                <w:sz w:val="24"/>
                <w:szCs w:val="24"/>
              </w:rPr>
              <w:t>CSV file must have a header</w:t>
            </w:r>
          </w:p>
        </w:tc>
        <w:tc>
          <w:tcPr>
            <w:tcW w:w="1724" w:type="dxa"/>
            <w:tcBorders>
              <w:left w:val="single" w:sz="18" w:space="0" w:color="auto"/>
              <w:right w:val="single" w:sz="18" w:space="0" w:color="auto"/>
            </w:tcBorders>
          </w:tcPr>
          <w:p w14:paraId="0C859A4B" w14:textId="5C94F6C6" w:rsidR="006E2EE1" w:rsidRDefault="006E2EE1">
            <w:pPr>
              <w:pStyle w:val="ListParagraph"/>
              <w:ind w:left="0"/>
              <w:rPr>
                <w:sz w:val="24"/>
                <w:szCs w:val="24"/>
              </w:rPr>
            </w:pPr>
            <w:r>
              <w:rPr>
                <w:sz w:val="24"/>
                <w:szCs w:val="24"/>
              </w:rPr>
              <w:t>CSVReader object calls GetH</w:t>
            </w:r>
            <w:r w:rsidR="0072522C">
              <w:rPr>
                <w:sz w:val="24"/>
                <w:szCs w:val="24"/>
              </w:rPr>
              <w:t>e</w:t>
            </w:r>
            <w:r>
              <w:rPr>
                <w:sz w:val="24"/>
                <w:szCs w:val="24"/>
              </w:rPr>
              <w:t>aders()</w:t>
            </w:r>
          </w:p>
        </w:tc>
        <w:tc>
          <w:tcPr>
            <w:tcW w:w="1816" w:type="dxa"/>
            <w:tcBorders>
              <w:left w:val="single" w:sz="18" w:space="0" w:color="auto"/>
              <w:right w:val="single" w:sz="18" w:space="0" w:color="auto"/>
            </w:tcBorders>
          </w:tcPr>
          <w:p w14:paraId="7C7CDFCC" w14:textId="0426A57B" w:rsidR="006E2EE1" w:rsidRDefault="0072522C">
            <w:pPr>
              <w:pStyle w:val="ListParagraph"/>
              <w:ind w:left="0"/>
              <w:rPr>
                <w:sz w:val="24"/>
                <w:szCs w:val="24"/>
              </w:rPr>
            </w:pPr>
            <w:r>
              <w:rPr>
                <w:sz w:val="24"/>
                <w:szCs w:val="24"/>
              </w:rPr>
              <w:t>Returns a vector of Headers</w:t>
            </w:r>
          </w:p>
        </w:tc>
      </w:tr>
      <w:tr w:rsidR="006E2EE1" w14:paraId="162030D0" w14:textId="77777777" w:rsidTr="006E2EE1">
        <w:tc>
          <w:tcPr>
            <w:tcW w:w="1664" w:type="dxa"/>
            <w:tcBorders>
              <w:left w:val="single" w:sz="18" w:space="0" w:color="auto"/>
              <w:right w:val="single" w:sz="18" w:space="0" w:color="auto"/>
            </w:tcBorders>
          </w:tcPr>
          <w:p w14:paraId="5F9BD92D" w14:textId="221C8984" w:rsidR="006E2EE1" w:rsidRDefault="0072522C">
            <w:pPr>
              <w:pStyle w:val="ListParagraph"/>
              <w:ind w:left="0"/>
              <w:rPr>
                <w:sz w:val="24"/>
                <w:szCs w:val="24"/>
              </w:rPr>
            </w:pPr>
            <w:r>
              <w:rPr>
                <w:sz w:val="24"/>
                <w:szCs w:val="24"/>
              </w:rPr>
              <w:t>ReadFile()</w:t>
            </w:r>
          </w:p>
        </w:tc>
        <w:tc>
          <w:tcPr>
            <w:tcW w:w="1792" w:type="dxa"/>
            <w:tcBorders>
              <w:left w:val="single" w:sz="18" w:space="0" w:color="auto"/>
              <w:right w:val="single" w:sz="18" w:space="0" w:color="auto"/>
            </w:tcBorders>
          </w:tcPr>
          <w:p w14:paraId="78E7713B" w14:textId="25FB92CB" w:rsidR="006E2EE1" w:rsidRDefault="0072522C">
            <w:pPr>
              <w:pStyle w:val="ListParagraph"/>
              <w:ind w:left="0"/>
              <w:rPr>
                <w:sz w:val="24"/>
                <w:szCs w:val="24"/>
              </w:rPr>
            </w:pPr>
            <w:r>
              <w:rPr>
                <w:sz w:val="24"/>
                <w:szCs w:val="24"/>
              </w:rPr>
              <w:t>CSV file must have rows and properly formatted</w:t>
            </w:r>
          </w:p>
        </w:tc>
        <w:tc>
          <w:tcPr>
            <w:tcW w:w="1724" w:type="dxa"/>
            <w:tcBorders>
              <w:left w:val="single" w:sz="18" w:space="0" w:color="auto"/>
              <w:right w:val="single" w:sz="18" w:space="0" w:color="auto"/>
            </w:tcBorders>
          </w:tcPr>
          <w:p w14:paraId="61EFD520" w14:textId="562AED34" w:rsidR="006E2EE1" w:rsidRDefault="0072522C">
            <w:pPr>
              <w:pStyle w:val="ListParagraph"/>
              <w:ind w:left="0"/>
              <w:rPr>
                <w:sz w:val="24"/>
                <w:szCs w:val="24"/>
              </w:rPr>
            </w:pPr>
            <w:r>
              <w:rPr>
                <w:sz w:val="24"/>
                <w:szCs w:val="24"/>
              </w:rPr>
              <w:t>ReadFile() is called after csv file input</w:t>
            </w:r>
          </w:p>
        </w:tc>
        <w:tc>
          <w:tcPr>
            <w:tcW w:w="1816" w:type="dxa"/>
            <w:tcBorders>
              <w:left w:val="single" w:sz="18" w:space="0" w:color="auto"/>
              <w:right w:val="single" w:sz="18" w:space="0" w:color="auto"/>
            </w:tcBorders>
          </w:tcPr>
          <w:p w14:paraId="48D00DA8" w14:textId="5DBC7246" w:rsidR="006E2EE1" w:rsidRDefault="0072522C">
            <w:pPr>
              <w:pStyle w:val="ListParagraph"/>
              <w:ind w:left="0"/>
              <w:rPr>
                <w:sz w:val="24"/>
                <w:szCs w:val="24"/>
              </w:rPr>
            </w:pPr>
            <w:r>
              <w:rPr>
                <w:sz w:val="24"/>
                <w:szCs w:val="24"/>
              </w:rPr>
              <w:t>Rows are stored</w:t>
            </w:r>
          </w:p>
        </w:tc>
      </w:tr>
      <w:tr w:rsidR="006E2EE1" w14:paraId="403516A7" w14:textId="77777777" w:rsidTr="006E2EE1">
        <w:tc>
          <w:tcPr>
            <w:tcW w:w="1664" w:type="dxa"/>
            <w:tcBorders>
              <w:left w:val="single" w:sz="18" w:space="0" w:color="auto"/>
              <w:right w:val="single" w:sz="18" w:space="0" w:color="auto"/>
            </w:tcBorders>
          </w:tcPr>
          <w:p w14:paraId="6BFD6776" w14:textId="05E78823" w:rsidR="006E2EE1" w:rsidRDefault="0072522C">
            <w:pPr>
              <w:pStyle w:val="ListParagraph"/>
              <w:ind w:left="0"/>
              <w:rPr>
                <w:sz w:val="24"/>
                <w:szCs w:val="24"/>
              </w:rPr>
            </w:pPr>
            <w:r>
              <w:rPr>
                <w:sz w:val="24"/>
                <w:szCs w:val="24"/>
              </w:rPr>
              <w:t>Parseline()</w:t>
            </w:r>
          </w:p>
        </w:tc>
        <w:tc>
          <w:tcPr>
            <w:tcW w:w="1792" w:type="dxa"/>
            <w:tcBorders>
              <w:left w:val="single" w:sz="18" w:space="0" w:color="auto"/>
              <w:right w:val="single" w:sz="18" w:space="0" w:color="auto"/>
            </w:tcBorders>
          </w:tcPr>
          <w:p w14:paraId="73771A24" w14:textId="29A86961" w:rsidR="006E2EE1" w:rsidRDefault="0072522C">
            <w:pPr>
              <w:pStyle w:val="ListParagraph"/>
              <w:ind w:left="0"/>
              <w:rPr>
                <w:sz w:val="24"/>
                <w:szCs w:val="24"/>
              </w:rPr>
            </w:pPr>
            <w:r>
              <w:rPr>
                <w:sz w:val="24"/>
                <w:szCs w:val="24"/>
              </w:rPr>
              <w:t>Make sure file is CSV</w:t>
            </w:r>
          </w:p>
        </w:tc>
        <w:tc>
          <w:tcPr>
            <w:tcW w:w="1724" w:type="dxa"/>
            <w:tcBorders>
              <w:left w:val="single" w:sz="18" w:space="0" w:color="auto"/>
              <w:right w:val="single" w:sz="18" w:space="0" w:color="auto"/>
            </w:tcBorders>
          </w:tcPr>
          <w:p w14:paraId="3B32D615" w14:textId="6ECB66A8" w:rsidR="006E2EE1" w:rsidRDefault="0072522C">
            <w:pPr>
              <w:pStyle w:val="ListParagraph"/>
              <w:ind w:left="0"/>
              <w:rPr>
                <w:sz w:val="24"/>
                <w:szCs w:val="24"/>
              </w:rPr>
            </w:pPr>
            <w:r>
              <w:rPr>
                <w:sz w:val="24"/>
                <w:szCs w:val="24"/>
              </w:rPr>
              <w:t>Call Parseline()</w:t>
            </w:r>
          </w:p>
        </w:tc>
        <w:tc>
          <w:tcPr>
            <w:tcW w:w="1816" w:type="dxa"/>
            <w:tcBorders>
              <w:left w:val="single" w:sz="18" w:space="0" w:color="auto"/>
              <w:right w:val="single" w:sz="18" w:space="0" w:color="auto"/>
            </w:tcBorders>
          </w:tcPr>
          <w:p w14:paraId="284BB8F9" w14:textId="35D83A23" w:rsidR="006E2EE1" w:rsidRDefault="0072522C">
            <w:pPr>
              <w:pStyle w:val="ListParagraph"/>
              <w:ind w:left="0"/>
              <w:rPr>
                <w:sz w:val="24"/>
                <w:szCs w:val="24"/>
              </w:rPr>
            </w:pPr>
            <w:r>
              <w:rPr>
                <w:sz w:val="24"/>
                <w:szCs w:val="24"/>
              </w:rPr>
              <w:t>Row objects are created from CSV rows</w:t>
            </w:r>
          </w:p>
        </w:tc>
      </w:tr>
      <w:tr w:rsidR="006E2EE1" w14:paraId="26E29F65" w14:textId="77777777" w:rsidTr="006E2EE1">
        <w:tc>
          <w:tcPr>
            <w:tcW w:w="1664" w:type="dxa"/>
            <w:tcBorders>
              <w:left w:val="single" w:sz="18" w:space="0" w:color="auto"/>
              <w:right w:val="single" w:sz="18" w:space="0" w:color="auto"/>
            </w:tcBorders>
          </w:tcPr>
          <w:p w14:paraId="4FB2E2DA" w14:textId="406C4010" w:rsidR="006E2EE1" w:rsidRDefault="0072522C">
            <w:pPr>
              <w:pStyle w:val="ListParagraph"/>
              <w:ind w:left="0"/>
              <w:rPr>
                <w:sz w:val="24"/>
                <w:szCs w:val="24"/>
              </w:rPr>
            </w:pPr>
            <w:r>
              <w:rPr>
                <w:sz w:val="24"/>
                <w:szCs w:val="24"/>
              </w:rPr>
              <w:t>CheckMaxima()</w:t>
            </w:r>
          </w:p>
        </w:tc>
        <w:tc>
          <w:tcPr>
            <w:tcW w:w="1792" w:type="dxa"/>
            <w:tcBorders>
              <w:left w:val="single" w:sz="18" w:space="0" w:color="auto"/>
              <w:right w:val="single" w:sz="18" w:space="0" w:color="auto"/>
            </w:tcBorders>
          </w:tcPr>
          <w:p w14:paraId="1CB5AB66" w14:textId="5CA9E4F4" w:rsidR="006E2EE1" w:rsidRDefault="0072522C">
            <w:pPr>
              <w:pStyle w:val="ListParagraph"/>
              <w:ind w:left="0"/>
              <w:rPr>
                <w:sz w:val="24"/>
                <w:szCs w:val="24"/>
              </w:rPr>
            </w:pPr>
            <w:r>
              <w:rPr>
                <w:sz w:val="24"/>
                <w:szCs w:val="24"/>
              </w:rPr>
              <w:t>Properly formatted CSV file</w:t>
            </w:r>
          </w:p>
        </w:tc>
        <w:tc>
          <w:tcPr>
            <w:tcW w:w="1724" w:type="dxa"/>
            <w:tcBorders>
              <w:left w:val="single" w:sz="18" w:space="0" w:color="auto"/>
              <w:right w:val="single" w:sz="18" w:space="0" w:color="auto"/>
            </w:tcBorders>
          </w:tcPr>
          <w:p w14:paraId="007D389B" w14:textId="3BFA0ED1" w:rsidR="006E2EE1" w:rsidRDefault="0072522C">
            <w:pPr>
              <w:pStyle w:val="ListParagraph"/>
              <w:ind w:left="0"/>
              <w:rPr>
                <w:sz w:val="24"/>
                <w:szCs w:val="24"/>
              </w:rPr>
            </w:pPr>
            <w:r>
              <w:rPr>
                <w:sz w:val="24"/>
                <w:szCs w:val="24"/>
              </w:rPr>
              <w:t>Call CheckMaxima</w:t>
            </w:r>
          </w:p>
        </w:tc>
        <w:tc>
          <w:tcPr>
            <w:tcW w:w="1816" w:type="dxa"/>
            <w:tcBorders>
              <w:left w:val="single" w:sz="18" w:space="0" w:color="auto"/>
              <w:right w:val="single" w:sz="18" w:space="0" w:color="auto"/>
            </w:tcBorders>
          </w:tcPr>
          <w:p w14:paraId="5EF14FE6" w14:textId="268E3829" w:rsidR="006E2EE1" w:rsidRDefault="0072522C">
            <w:pPr>
              <w:pStyle w:val="ListParagraph"/>
              <w:ind w:left="0"/>
              <w:rPr>
                <w:sz w:val="24"/>
                <w:szCs w:val="24"/>
              </w:rPr>
            </w:pPr>
            <w:r>
              <w:rPr>
                <w:sz w:val="24"/>
                <w:szCs w:val="24"/>
              </w:rPr>
              <w:t>Updates map with max and min values</w:t>
            </w:r>
          </w:p>
        </w:tc>
      </w:tr>
      <w:tr w:rsidR="006E2EE1" w14:paraId="2EE4AF2A" w14:textId="77777777" w:rsidTr="006E2EE1">
        <w:tc>
          <w:tcPr>
            <w:tcW w:w="1664" w:type="dxa"/>
            <w:tcBorders>
              <w:left w:val="single" w:sz="18" w:space="0" w:color="auto"/>
              <w:right w:val="single" w:sz="18" w:space="0" w:color="auto"/>
            </w:tcBorders>
          </w:tcPr>
          <w:p w14:paraId="1DC4B925" w14:textId="737BB902" w:rsidR="006E2EE1" w:rsidRDefault="0072522C">
            <w:pPr>
              <w:pStyle w:val="ListParagraph"/>
              <w:ind w:left="0"/>
              <w:rPr>
                <w:sz w:val="24"/>
                <w:szCs w:val="24"/>
              </w:rPr>
            </w:pPr>
            <w:r>
              <w:rPr>
                <w:sz w:val="24"/>
                <w:szCs w:val="24"/>
              </w:rPr>
              <w:t>CompareExtremes()</w:t>
            </w:r>
          </w:p>
        </w:tc>
        <w:tc>
          <w:tcPr>
            <w:tcW w:w="1792" w:type="dxa"/>
            <w:tcBorders>
              <w:left w:val="single" w:sz="18" w:space="0" w:color="auto"/>
              <w:right w:val="single" w:sz="18" w:space="0" w:color="auto"/>
            </w:tcBorders>
          </w:tcPr>
          <w:p w14:paraId="1EFF70FF" w14:textId="669E255E" w:rsidR="006E2EE1" w:rsidRDefault="0072522C">
            <w:pPr>
              <w:pStyle w:val="ListParagraph"/>
              <w:ind w:left="0"/>
              <w:rPr>
                <w:sz w:val="24"/>
                <w:szCs w:val="24"/>
              </w:rPr>
            </w:pPr>
            <w:r>
              <w:rPr>
                <w:sz w:val="24"/>
                <w:szCs w:val="24"/>
              </w:rPr>
              <w:t>Properly formatted CSV file</w:t>
            </w:r>
          </w:p>
        </w:tc>
        <w:tc>
          <w:tcPr>
            <w:tcW w:w="1724" w:type="dxa"/>
            <w:tcBorders>
              <w:left w:val="single" w:sz="18" w:space="0" w:color="auto"/>
              <w:right w:val="single" w:sz="18" w:space="0" w:color="auto"/>
            </w:tcBorders>
          </w:tcPr>
          <w:p w14:paraId="489EB516" w14:textId="5DA080CF" w:rsidR="006E2EE1" w:rsidRDefault="0072522C">
            <w:pPr>
              <w:pStyle w:val="ListParagraph"/>
              <w:ind w:left="0"/>
              <w:rPr>
                <w:sz w:val="24"/>
                <w:szCs w:val="24"/>
              </w:rPr>
            </w:pPr>
            <w:r>
              <w:rPr>
                <w:sz w:val="24"/>
                <w:szCs w:val="24"/>
              </w:rPr>
              <w:t>Call compareExtremes()</w:t>
            </w:r>
          </w:p>
        </w:tc>
        <w:tc>
          <w:tcPr>
            <w:tcW w:w="1816" w:type="dxa"/>
            <w:tcBorders>
              <w:left w:val="single" w:sz="18" w:space="0" w:color="auto"/>
              <w:right w:val="single" w:sz="18" w:space="0" w:color="auto"/>
            </w:tcBorders>
          </w:tcPr>
          <w:p w14:paraId="0B95EDA7" w14:textId="0F0436FF" w:rsidR="006E2EE1" w:rsidRDefault="0072522C">
            <w:pPr>
              <w:pStyle w:val="ListParagraph"/>
              <w:ind w:left="0"/>
              <w:rPr>
                <w:sz w:val="24"/>
                <w:szCs w:val="24"/>
              </w:rPr>
            </w:pPr>
            <w:r>
              <w:rPr>
                <w:sz w:val="24"/>
                <w:szCs w:val="24"/>
              </w:rPr>
              <w:t>Updates highest and lowest values within a state</w:t>
            </w:r>
          </w:p>
        </w:tc>
      </w:tr>
      <w:tr w:rsidR="006E2EE1" w14:paraId="05ECA887" w14:textId="77777777" w:rsidTr="005571C2">
        <w:tc>
          <w:tcPr>
            <w:tcW w:w="1664" w:type="dxa"/>
            <w:tcBorders>
              <w:left w:val="single" w:sz="18" w:space="0" w:color="auto"/>
              <w:right w:val="single" w:sz="18" w:space="0" w:color="auto"/>
            </w:tcBorders>
          </w:tcPr>
          <w:p w14:paraId="32071A6D" w14:textId="6F2FC613" w:rsidR="006E2EE1" w:rsidRDefault="0072522C">
            <w:pPr>
              <w:pStyle w:val="ListParagraph"/>
              <w:ind w:left="0"/>
              <w:rPr>
                <w:sz w:val="24"/>
                <w:szCs w:val="24"/>
              </w:rPr>
            </w:pPr>
            <w:r>
              <w:rPr>
                <w:sz w:val="24"/>
                <w:szCs w:val="24"/>
              </w:rPr>
              <w:t>GetStateMaximums()</w:t>
            </w:r>
          </w:p>
        </w:tc>
        <w:tc>
          <w:tcPr>
            <w:tcW w:w="1792" w:type="dxa"/>
            <w:tcBorders>
              <w:left w:val="single" w:sz="18" w:space="0" w:color="auto"/>
              <w:right w:val="single" w:sz="18" w:space="0" w:color="auto"/>
            </w:tcBorders>
          </w:tcPr>
          <w:p w14:paraId="558D9659" w14:textId="15657298" w:rsidR="006E2EE1" w:rsidRDefault="0072522C">
            <w:pPr>
              <w:pStyle w:val="ListParagraph"/>
              <w:ind w:left="0"/>
              <w:rPr>
                <w:sz w:val="24"/>
                <w:szCs w:val="24"/>
              </w:rPr>
            </w:pPr>
            <w:r>
              <w:rPr>
                <w:sz w:val="24"/>
                <w:szCs w:val="24"/>
              </w:rPr>
              <w:t>StateMaximums map must exist</w:t>
            </w:r>
          </w:p>
        </w:tc>
        <w:tc>
          <w:tcPr>
            <w:tcW w:w="1724" w:type="dxa"/>
            <w:tcBorders>
              <w:left w:val="single" w:sz="18" w:space="0" w:color="auto"/>
              <w:right w:val="single" w:sz="18" w:space="0" w:color="auto"/>
            </w:tcBorders>
          </w:tcPr>
          <w:p w14:paraId="33CDAA80" w14:textId="54AD5332" w:rsidR="006E2EE1" w:rsidRDefault="0072522C">
            <w:pPr>
              <w:pStyle w:val="ListParagraph"/>
              <w:ind w:left="0"/>
              <w:rPr>
                <w:sz w:val="24"/>
                <w:szCs w:val="24"/>
              </w:rPr>
            </w:pPr>
            <w:r>
              <w:rPr>
                <w:sz w:val="24"/>
                <w:szCs w:val="24"/>
              </w:rPr>
              <w:t>Call GetStateMaximums()</w:t>
            </w:r>
          </w:p>
        </w:tc>
        <w:tc>
          <w:tcPr>
            <w:tcW w:w="1816" w:type="dxa"/>
            <w:tcBorders>
              <w:left w:val="single" w:sz="18" w:space="0" w:color="auto"/>
              <w:right w:val="single" w:sz="18" w:space="0" w:color="auto"/>
            </w:tcBorders>
          </w:tcPr>
          <w:p w14:paraId="7412C5FE" w14:textId="5047CCAE" w:rsidR="006E2EE1" w:rsidRDefault="005571C2">
            <w:pPr>
              <w:pStyle w:val="ListParagraph"/>
              <w:ind w:left="0"/>
              <w:rPr>
                <w:sz w:val="24"/>
                <w:szCs w:val="24"/>
              </w:rPr>
            </w:pPr>
            <w:r>
              <w:rPr>
                <w:sz w:val="24"/>
                <w:szCs w:val="24"/>
              </w:rPr>
              <w:t>Retrieves a copy of StateMaximums map</w:t>
            </w:r>
          </w:p>
        </w:tc>
      </w:tr>
      <w:tr w:rsidR="005571C2" w14:paraId="49520A0B" w14:textId="77777777" w:rsidTr="005571C2">
        <w:tc>
          <w:tcPr>
            <w:tcW w:w="1664" w:type="dxa"/>
            <w:tcBorders>
              <w:left w:val="single" w:sz="18" w:space="0" w:color="auto"/>
              <w:right w:val="single" w:sz="18" w:space="0" w:color="auto"/>
            </w:tcBorders>
          </w:tcPr>
          <w:p w14:paraId="143163F1" w14:textId="09E640EC" w:rsidR="005571C2" w:rsidRDefault="005571C2">
            <w:pPr>
              <w:pStyle w:val="ListParagraph"/>
              <w:ind w:left="0"/>
              <w:rPr>
                <w:sz w:val="24"/>
                <w:szCs w:val="24"/>
              </w:rPr>
            </w:pPr>
            <w:r>
              <w:rPr>
                <w:sz w:val="24"/>
                <w:szCs w:val="24"/>
              </w:rPr>
              <w:t>GetStateHeaders()</w:t>
            </w:r>
          </w:p>
        </w:tc>
        <w:tc>
          <w:tcPr>
            <w:tcW w:w="1792" w:type="dxa"/>
            <w:tcBorders>
              <w:left w:val="single" w:sz="18" w:space="0" w:color="auto"/>
              <w:right w:val="single" w:sz="18" w:space="0" w:color="auto"/>
            </w:tcBorders>
          </w:tcPr>
          <w:p w14:paraId="45D3D91C" w14:textId="04F35B67" w:rsidR="005571C2" w:rsidRDefault="005571C2">
            <w:pPr>
              <w:pStyle w:val="ListParagraph"/>
              <w:ind w:left="0"/>
              <w:rPr>
                <w:sz w:val="24"/>
                <w:szCs w:val="24"/>
              </w:rPr>
            </w:pPr>
            <w:r>
              <w:rPr>
                <w:sz w:val="24"/>
                <w:szCs w:val="24"/>
              </w:rPr>
              <w:t>Header Vector must exist</w:t>
            </w:r>
          </w:p>
        </w:tc>
        <w:tc>
          <w:tcPr>
            <w:tcW w:w="1724" w:type="dxa"/>
            <w:tcBorders>
              <w:left w:val="single" w:sz="18" w:space="0" w:color="auto"/>
              <w:right w:val="single" w:sz="18" w:space="0" w:color="auto"/>
            </w:tcBorders>
          </w:tcPr>
          <w:p w14:paraId="6B3CE8BA" w14:textId="6F76DAF9" w:rsidR="005571C2" w:rsidRDefault="005571C2">
            <w:pPr>
              <w:pStyle w:val="ListParagraph"/>
              <w:ind w:left="0"/>
              <w:rPr>
                <w:sz w:val="24"/>
                <w:szCs w:val="24"/>
              </w:rPr>
            </w:pPr>
            <w:r>
              <w:rPr>
                <w:sz w:val="24"/>
                <w:szCs w:val="24"/>
              </w:rPr>
              <w:t>Call GetStateHeaders()</w:t>
            </w:r>
          </w:p>
        </w:tc>
        <w:tc>
          <w:tcPr>
            <w:tcW w:w="1816" w:type="dxa"/>
            <w:tcBorders>
              <w:left w:val="single" w:sz="18" w:space="0" w:color="auto"/>
              <w:right w:val="single" w:sz="18" w:space="0" w:color="auto"/>
            </w:tcBorders>
          </w:tcPr>
          <w:p w14:paraId="1AB91472" w14:textId="1ABC5D5A" w:rsidR="005571C2" w:rsidRDefault="005571C2">
            <w:pPr>
              <w:pStyle w:val="ListParagraph"/>
              <w:ind w:left="0"/>
              <w:rPr>
                <w:sz w:val="24"/>
                <w:szCs w:val="24"/>
              </w:rPr>
            </w:pPr>
            <w:r>
              <w:rPr>
                <w:sz w:val="24"/>
                <w:szCs w:val="24"/>
              </w:rPr>
              <w:t>Retrieve a copy of the Header vector</w:t>
            </w:r>
          </w:p>
        </w:tc>
      </w:tr>
      <w:tr w:rsidR="005571C2" w14:paraId="5B62B64B" w14:textId="77777777" w:rsidTr="006E2EE1">
        <w:tc>
          <w:tcPr>
            <w:tcW w:w="1664" w:type="dxa"/>
            <w:tcBorders>
              <w:left w:val="single" w:sz="18" w:space="0" w:color="auto"/>
              <w:bottom w:val="single" w:sz="18" w:space="0" w:color="auto"/>
              <w:right w:val="single" w:sz="18" w:space="0" w:color="auto"/>
            </w:tcBorders>
          </w:tcPr>
          <w:p w14:paraId="55D9CF87" w14:textId="690EEBFA" w:rsidR="005571C2" w:rsidRDefault="005571C2">
            <w:pPr>
              <w:pStyle w:val="ListParagraph"/>
              <w:ind w:left="0"/>
              <w:rPr>
                <w:sz w:val="24"/>
                <w:szCs w:val="24"/>
              </w:rPr>
            </w:pPr>
            <w:r>
              <w:rPr>
                <w:sz w:val="24"/>
                <w:szCs w:val="24"/>
              </w:rPr>
              <w:t>Close()</w:t>
            </w:r>
          </w:p>
        </w:tc>
        <w:tc>
          <w:tcPr>
            <w:tcW w:w="1792" w:type="dxa"/>
            <w:tcBorders>
              <w:left w:val="single" w:sz="18" w:space="0" w:color="auto"/>
              <w:bottom w:val="single" w:sz="18" w:space="0" w:color="auto"/>
              <w:right w:val="single" w:sz="18" w:space="0" w:color="auto"/>
            </w:tcBorders>
          </w:tcPr>
          <w:p w14:paraId="1FFB54EC" w14:textId="4117AA5D" w:rsidR="005571C2" w:rsidRDefault="005571C2">
            <w:pPr>
              <w:pStyle w:val="ListParagraph"/>
              <w:ind w:left="0"/>
              <w:rPr>
                <w:sz w:val="24"/>
                <w:szCs w:val="24"/>
              </w:rPr>
            </w:pPr>
            <w:r>
              <w:rPr>
                <w:sz w:val="24"/>
                <w:szCs w:val="24"/>
              </w:rPr>
              <w:t>CSVReader must be first be open</w:t>
            </w:r>
          </w:p>
        </w:tc>
        <w:tc>
          <w:tcPr>
            <w:tcW w:w="1724" w:type="dxa"/>
            <w:tcBorders>
              <w:left w:val="single" w:sz="18" w:space="0" w:color="auto"/>
              <w:bottom w:val="single" w:sz="18" w:space="0" w:color="auto"/>
              <w:right w:val="single" w:sz="18" w:space="0" w:color="auto"/>
            </w:tcBorders>
          </w:tcPr>
          <w:p w14:paraId="07F5A446" w14:textId="67F286F5" w:rsidR="005571C2" w:rsidRDefault="005571C2">
            <w:pPr>
              <w:pStyle w:val="ListParagraph"/>
              <w:ind w:left="0"/>
              <w:rPr>
                <w:sz w:val="24"/>
                <w:szCs w:val="24"/>
              </w:rPr>
            </w:pPr>
            <w:r>
              <w:rPr>
                <w:sz w:val="24"/>
                <w:szCs w:val="24"/>
              </w:rPr>
              <w:t>Call close()</w:t>
            </w:r>
          </w:p>
        </w:tc>
        <w:tc>
          <w:tcPr>
            <w:tcW w:w="1816" w:type="dxa"/>
            <w:tcBorders>
              <w:left w:val="single" w:sz="18" w:space="0" w:color="auto"/>
              <w:bottom w:val="single" w:sz="18" w:space="0" w:color="auto"/>
              <w:right w:val="single" w:sz="18" w:space="0" w:color="auto"/>
            </w:tcBorders>
          </w:tcPr>
          <w:p w14:paraId="75ABD04B" w14:textId="6D6EC478" w:rsidR="005571C2" w:rsidRDefault="005571C2">
            <w:pPr>
              <w:pStyle w:val="ListParagraph"/>
              <w:ind w:left="0"/>
              <w:rPr>
                <w:sz w:val="24"/>
                <w:szCs w:val="24"/>
              </w:rPr>
            </w:pPr>
            <w:r>
              <w:rPr>
                <w:sz w:val="24"/>
                <w:szCs w:val="24"/>
              </w:rPr>
              <w:t>CSVReader object should be unavailable</w:t>
            </w:r>
          </w:p>
        </w:tc>
      </w:tr>
    </w:tbl>
    <w:p w14:paraId="110E89FA" w14:textId="77777777" w:rsidR="008552AE" w:rsidRDefault="008552AE" w:rsidP="003B1449">
      <w:pPr>
        <w:pStyle w:val="ListParagraph"/>
        <w:jc w:val="center"/>
        <w:rPr>
          <w:b/>
          <w:bCs/>
          <w:sz w:val="44"/>
          <w:szCs w:val="44"/>
          <w:u w:val="single"/>
        </w:rPr>
      </w:pPr>
    </w:p>
    <w:p w14:paraId="1103B554" w14:textId="4D59FCDB" w:rsidR="003B1449" w:rsidRDefault="003B1449" w:rsidP="003B1449">
      <w:pPr>
        <w:pStyle w:val="ListParagraph"/>
        <w:jc w:val="center"/>
        <w:rPr>
          <w:b/>
          <w:bCs/>
          <w:sz w:val="44"/>
          <w:szCs w:val="44"/>
          <w:u w:val="single"/>
        </w:rPr>
      </w:pPr>
      <w:r>
        <w:rPr>
          <w:b/>
          <w:bCs/>
          <w:sz w:val="44"/>
          <w:szCs w:val="44"/>
          <w:u w:val="single"/>
        </w:rPr>
        <w:t>Defect reports</w:t>
      </w:r>
    </w:p>
    <w:p w14:paraId="6F49D263" w14:textId="77777777" w:rsidR="003B1449" w:rsidRDefault="003B1449" w:rsidP="003B1449">
      <w:pPr>
        <w:pStyle w:val="ListParagraph"/>
        <w:rPr>
          <w:sz w:val="24"/>
          <w:szCs w:val="24"/>
        </w:rPr>
      </w:pPr>
    </w:p>
    <w:p w14:paraId="25559EF9" w14:textId="77777777" w:rsidR="003B1449" w:rsidRDefault="003B1449" w:rsidP="003B1449">
      <w:pPr>
        <w:pStyle w:val="ListParagraph"/>
        <w:jc w:val="center"/>
        <w:rPr>
          <w:b/>
          <w:bCs/>
          <w:sz w:val="44"/>
          <w:szCs w:val="44"/>
          <w:u w:val="single"/>
        </w:rPr>
      </w:pPr>
    </w:p>
    <w:p w14:paraId="53A96518" w14:textId="1D109002" w:rsidR="003B1449" w:rsidRPr="003B1449" w:rsidRDefault="003B1449" w:rsidP="003B1449">
      <w:pPr>
        <w:pStyle w:val="ListParagraph"/>
        <w:jc w:val="center"/>
        <w:rPr>
          <w:b/>
          <w:bCs/>
          <w:sz w:val="44"/>
          <w:szCs w:val="44"/>
          <w:u w:val="single"/>
        </w:rPr>
      </w:pPr>
      <w:r>
        <w:rPr>
          <w:b/>
          <w:bCs/>
          <w:sz w:val="44"/>
          <w:szCs w:val="44"/>
          <w:u w:val="single"/>
        </w:rPr>
        <w:t>Test execution reports</w:t>
      </w:r>
    </w:p>
    <w:sectPr w:rsidR="003B1449" w:rsidRPr="003B1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530A4"/>
    <w:multiLevelType w:val="hybridMultilevel"/>
    <w:tmpl w:val="D0B66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EB06AD"/>
    <w:multiLevelType w:val="hybridMultilevel"/>
    <w:tmpl w:val="A958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3280577">
    <w:abstractNumId w:val="0"/>
  </w:num>
  <w:num w:numId="2" w16cid:durableId="260332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A53"/>
    <w:rsid w:val="000F6A53"/>
    <w:rsid w:val="003B1449"/>
    <w:rsid w:val="003C0862"/>
    <w:rsid w:val="004D472F"/>
    <w:rsid w:val="005571C2"/>
    <w:rsid w:val="00567ACB"/>
    <w:rsid w:val="006E2EE1"/>
    <w:rsid w:val="0072522C"/>
    <w:rsid w:val="00843E3F"/>
    <w:rsid w:val="008552AE"/>
    <w:rsid w:val="00972891"/>
    <w:rsid w:val="0098503F"/>
    <w:rsid w:val="009D462D"/>
    <w:rsid w:val="00AA327A"/>
    <w:rsid w:val="00DF1819"/>
    <w:rsid w:val="00E54CD5"/>
    <w:rsid w:val="00F3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3337"/>
  <w15:chartTrackingRefBased/>
  <w15:docId w15:val="{0DAE79F6-DD17-417C-A5C7-0BD15F89D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4C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 Chakong</dc:creator>
  <cp:keywords/>
  <dc:description/>
  <cp:lastModifiedBy>Lor, Chakong</cp:lastModifiedBy>
  <cp:revision>4</cp:revision>
  <dcterms:created xsi:type="dcterms:W3CDTF">2023-10-11T20:25:00Z</dcterms:created>
  <dcterms:modified xsi:type="dcterms:W3CDTF">2023-10-12T22:31:00Z</dcterms:modified>
</cp:coreProperties>
</file>