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6F0118D" w:rsidR="000A7104" w:rsidRDefault="009A6EB1">
            <w:proofErr w:type="spellStart"/>
            <w:r>
              <w:t>Mamanao</w:t>
            </w:r>
            <w:proofErr w:type="spellEnd"/>
            <w:r>
              <w:t xml:space="preserve">, Kurt Marwin </w:t>
            </w:r>
            <w:proofErr w:type="gramStart"/>
            <w:r>
              <w:t>C.</w:t>
            </w:r>
            <w:r w:rsidR="00000000">
              <w:t>.</w:t>
            </w:r>
            <w:proofErr w:type="gramEnd"/>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1DF36EEF"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r w:rsidR="0053075A">
        <w:t xml:space="preserve"> </w:t>
      </w:r>
      <w:r w:rsidR="0053075A">
        <w:br/>
      </w:r>
    </w:p>
    <w:p w14:paraId="6EF4FA78" w14:textId="77777777" w:rsidR="0053075A" w:rsidRPr="0053075A" w:rsidRDefault="0053075A" w:rsidP="0053075A">
      <w:pPr>
        <w:pStyle w:val="ListParagraph"/>
        <w:pBdr>
          <w:top w:val="nil"/>
          <w:left w:val="nil"/>
          <w:bottom w:val="nil"/>
          <w:right w:val="nil"/>
          <w:between w:val="nil"/>
        </w:pBdr>
        <w:ind w:left="1980"/>
        <w:rPr>
          <w:b/>
          <w:bCs/>
          <w:lang w:val="en-PH"/>
        </w:rPr>
      </w:pPr>
      <w:r w:rsidRPr="0053075A">
        <w:rPr>
          <w:b/>
          <w:bCs/>
          <w:lang w:val="en-PH"/>
        </w:rPr>
        <w:t>A. Explanation of Algorithm and Flowchart</w:t>
      </w:r>
    </w:p>
    <w:p w14:paraId="4739C9D3"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lang w:val="en-PH"/>
        </w:rPr>
        <w:t xml:space="preserve">An </w:t>
      </w:r>
      <w:r w:rsidRPr="0053075A">
        <w:rPr>
          <w:b/>
          <w:bCs/>
          <w:lang w:val="en-PH"/>
        </w:rPr>
        <w:t>algorithm</w:t>
      </w:r>
      <w:r w:rsidRPr="0053075A">
        <w:rPr>
          <w:lang w:val="en-PH"/>
        </w:rPr>
        <w:t xml:space="preserve"> is a precise, step-by-step method for solving a particular problem or completing a task. It is designed to be easily understood by humans and can later be converted into a computer program.</w:t>
      </w:r>
    </w:p>
    <w:p w14:paraId="0F0083CA" w14:textId="77777777" w:rsidR="0053075A" w:rsidRPr="0053075A" w:rsidRDefault="0053075A" w:rsidP="0053075A">
      <w:pPr>
        <w:pStyle w:val="ListParagraph"/>
        <w:pBdr>
          <w:top w:val="nil"/>
          <w:left w:val="nil"/>
          <w:bottom w:val="nil"/>
          <w:right w:val="nil"/>
          <w:between w:val="nil"/>
        </w:pBdr>
        <w:ind w:left="1980"/>
        <w:rPr>
          <w:b/>
          <w:bCs/>
          <w:lang w:val="en-PH"/>
        </w:rPr>
      </w:pPr>
      <w:r w:rsidRPr="0053075A">
        <w:rPr>
          <w:b/>
          <w:bCs/>
          <w:lang w:val="en-PH"/>
        </w:rPr>
        <w:t>Key Characteristics of an Algorithm</w:t>
      </w:r>
    </w:p>
    <w:p w14:paraId="21CC9196"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Finiteness</w:t>
      </w:r>
      <w:r w:rsidRPr="0053075A">
        <w:rPr>
          <w:lang w:val="en-PH"/>
        </w:rPr>
        <w:t>: The algorithm must complete after a limited number of steps.</w:t>
      </w:r>
    </w:p>
    <w:p w14:paraId="3FF9D99F"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Definiteness</w:t>
      </w:r>
      <w:r w:rsidRPr="0053075A">
        <w:rPr>
          <w:lang w:val="en-PH"/>
        </w:rPr>
        <w:t>: Every step must be clearly defined and unambiguous.</w:t>
      </w:r>
    </w:p>
    <w:p w14:paraId="6F1E7017"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Input</w:t>
      </w:r>
      <w:r w:rsidRPr="0053075A">
        <w:rPr>
          <w:lang w:val="en-PH"/>
        </w:rPr>
        <w:t>: It may accept zero or more input values.</w:t>
      </w:r>
    </w:p>
    <w:p w14:paraId="7DBF1F8F"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Output</w:t>
      </w:r>
      <w:r w:rsidRPr="0053075A">
        <w:rPr>
          <w:lang w:val="en-PH"/>
        </w:rPr>
        <w:t>: It should produce at least one output or result.</w:t>
      </w:r>
    </w:p>
    <w:p w14:paraId="282A9EDF"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Effectiveness</w:t>
      </w:r>
      <w:r w:rsidRPr="0053075A">
        <w:rPr>
          <w:lang w:val="en-PH"/>
        </w:rPr>
        <w:t>: Each instruction must be simple and executable in a realistic amount of time.</w:t>
      </w:r>
    </w:p>
    <w:p w14:paraId="061D9679"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lang w:val="en-PH"/>
        </w:rPr>
        <w:pict w14:anchorId="16E1C952">
          <v:rect id="_x0000_i1033" style="width:0;height:1.5pt" o:hralign="center" o:hrstd="t" o:hr="t" fillcolor="#a0a0a0" stroked="f"/>
        </w:pict>
      </w:r>
    </w:p>
    <w:p w14:paraId="3822620B"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lang w:val="en-PH"/>
        </w:rPr>
        <w:t xml:space="preserve">A </w:t>
      </w:r>
      <w:r w:rsidRPr="0053075A">
        <w:rPr>
          <w:b/>
          <w:bCs/>
          <w:lang w:val="en-PH"/>
        </w:rPr>
        <w:t>flowchart</w:t>
      </w:r>
      <w:r w:rsidRPr="0053075A">
        <w:rPr>
          <w:lang w:val="en-PH"/>
        </w:rPr>
        <w:t xml:space="preserve"> is a visual tool used to represent an algorithm. It uses standard symbols to illustrate different types of operations, with arrows showing the sequence or direction of the process.</w:t>
      </w:r>
    </w:p>
    <w:p w14:paraId="1A1821C8" w14:textId="77777777" w:rsidR="0053075A" w:rsidRPr="0053075A" w:rsidRDefault="0053075A" w:rsidP="0053075A">
      <w:pPr>
        <w:pStyle w:val="ListParagraph"/>
        <w:numPr>
          <w:ilvl w:val="0"/>
          <w:numId w:val="6"/>
        </w:numPr>
        <w:pBdr>
          <w:top w:val="nil"/>
          <w:left w:val="nil"/>
          <w:bottom w:val="nil"/>
          <w:right w:val="nil"/>
          <w:between w:val="nil"/>
        </w:pBdr>
        <w:rPr>
          <w:b/>
          <w:bCs/>
          <w:lang w:val="en-PH"/>
        </w:rPr>
      </w:pPr>
      <w:r w:rsidRPr="0053075A">
        <w:rPr>
          <w:b/>
          <w:bCs/>
          <w:lang w:val="en-PH"/>
        </w:rPr>
        <w:t>Common Flowchart Symbols</w:t>
      </w:r>
    </w:p>
    <w:p w14:paraId="2AD4AAB5"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Oval</w:t>
      </w:r>
      <w:r w:rsidRPr="0053075A">
        <w:rPr>
          <w:lang w:val="en-PH"/>
        </w:rPr>
        <w:t xml:space="preserve"> – Indicates the </w:t>
      </w:r>
      <w:r w:rsidRPr="0053075A">
        <w:rPr>
          <w:b/>
          <w:bCs/>
          <w:lang w:val="en-PH"/>
        </w:rPr>
        <w:t>Start</w:t>
      </w:r>
      <w:r w:rsidRPr="0053075A">
        <w:rPr>
          <w:lang w:val="en-PH"/>
        </w:rPr>
        <w:t xml:space="preserve"> or </w:t>
      </w:r>
      <w:r w:rsidRPr="0053075A">
        <w:rPr>
          <w:b/>
          <w:bCs/>
          <w:lang w:val="en-PH"/>
        </w:rPr>
        <w:t>End</w:t>
      </w:r>
      <w:r w:rsidRPr="0053075A">
        <w:rPr>
          <w:lang w:val="en-PH"/>
        </w:rPr>
        <w:t xml:space="preserve"> of a process.</w:t>
      </w:r>
    </w:p>
    <w:p w14:paraId="3BA5AC4F"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lastRenderedPageBreak/>
        <w:t>Rectangle</w:t>
      </w:r>
      <w:r w:rsidRPr="0053075A">
        <w:rPr>
          <w:lang w:val="en-PH"/>
        </w:rPr>
        <w:t xml:space="preserve"> – Represents a </w:t>
      </w:r>
      <w:r w:rsidRPr="0053075A">
        <w:rPr>
          <w:b/>
          <w:bCs/>
          <w:lang w:val="en-PH"/>
        </w:rPr>
        <w:t>process</w:t>
      </w:r>
      <w:r w:rsidRPr="0053075A">
        <w:rPr>
          <w:lang w:val="en-PH"/>
        </w:rPr>
        <w:t xml:space="preserve"> or operation such as a calculation or assignment.</w:t>
      </w:r>
    </w:p>
    <w:p w14:paraId="5DD02246"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Parallelogram</w:t>
      </w:r>
      <w:r w:rsidRPr="0053075A">
        <w:rPr>
          <w:lang w:val="en-PH"/>
        </w:rPr>
        <w:t xml:space="preserve"> – Denotes </w:t>
      </w:r>
      <w:r w:rsidRPr="0053075A">
        <w:rPr>
          <w:b/>
          <w:bCs/>
          <w:lang w:val="en-PH"/>
        </w:rPr>
        <w:t>input</w:t>
      </w:r>
      <w:r w:rsidRPr="0053075A">
        <w:rPr>
          <w:lang w:val="en-PH"/>
        </w:rPr>
        <w:t xml:space="preserve"> or </w:t>
      </w:r>
      <w:r w:rsidRPr="0053075A">
        <w:rPr>
          <w:b/>
          <w:bCs/>
          <w:lang w:val="en-PH"/>
        </w:rPr>
        <w:t>output</w:t>
      </w:r>
      <w:r w:rsidRPr="0053075A">
        <w:rPr>
          <w:lang w:val="en-PH"/>
        </w:rPr>
        <w:t xml:space="preserve"> actions.</w:t>
      </w:r>
    </w:p>
    <w:p w14:paraId="14BFAD86" w14:textId="77777777" w:rsidR="0053075A" w:rsidRPr="0053075A" w:rsidRDefault="0053075A" w:rsidP="0053075A">
      <w:pPr>
        <w:pStyle w:val="ListParagraph"/>
        <w:numPr>
          <w:ilvl w:val="0"/>
          <w:numId w:val="6"/>
        </w:numPr>
        <w:pBdr>
          <w:top w:val="nil"/>
          <w:left w:val="nil"/>
          <w:bottom w:val="nil"/>
          <w:right w:val="nil"/>
          <w:between w:val="nil"/>
        </w:pBdr>
        <w:rPr>
          <w:lang w:val="en-PH"/>
        </w:rPr>
      </w:pPr>
      <w:r w:rsidRPr="0053075A">
        <w:rPr>
          <w:b/>
          <w:bCs/>
          <w:lang w:val="en-PH"/>
        </w:rPr>
        <w:t>Diamond</w:t>
      </w:r>
      <w:r w:rsidRPr="0053075A">
        <w:rPr>
          <w:lang w:val="en-PH"/>
        </w:rPr>
        <w:t xml:space="preserve"> – Used for </w:t>
      </w:r>
      <w:r w:rsidRPr="0053075A">
        <w:rPr>
          <w:b/>
          <w:bCs/>
          <w:lang w:val="en-PH"/>
        </w:rPr>
        <w:t>decision-making</w:t>
      </w:r>
      <w:r w:rsidRPr="0053075A">
        <w:rPr>
          <w:lang w:val="en-PH"/>
        </w:rPr>
        <w:t xml:space="preserve"> steps, such as yes/no or true/false conditions.</w:t>
      </w:r>
    </w:p>
    <w:p w14:paraId="7F681977" w14:textId="0C81E997" w:rsidR="0053075A" w:rsidRDefault="0053075A" w:rsidP="0053075A">
      <w:pPr>
        <w:pStyle w:val="ListParagraph"/>
        <w:pBdr>
          <w:top w:val="nil"/>
          <w:left w:val="nil"/>
          <w:bottom w:val="nil"/>
          <w:right w:val="nil"/>
          <w:between w:val="nil"/>
        </w:pBdr>
        <w:ind w:left="1980"/>
      </w:pPr>
    </w:p>
    <w:p w14:paraId="24CCB770" w14:textId="0FB4A797" w:rsidR="00713E2F" w:rsidRDefault="00713E2F" w:rsidP="00713E2F">
      <w:pPr>
        <w:pBdr>
          <w:top w:val="nil"/>
          <w:left w:val="nil"/>
          <w:bottom w:val="nil"/>
          <w:right w:val="nil"/>
          <w:between w:val="nil"/>
        </w:pBdr>
      </w:pPr>
    </w:p>
    <w:p w14:paraId="05505026" w14:textId="6EAFA5ED" w:rsidR="000A7104" w:rsidRDefault="00000000">
      <w:pPr>
        <w:pStyle w:val="Heading1"/>
        <w:numPr>
          <w:ilvl w:val="0"/>
          <w:numId w:val="1"/>
        </w:numPr>
      </w:pPr>
      <w:r>
        <w:t>Results</w:t>
      </w:r>
      <w:r w:rsidR="0053075A">
        <w:br/>
        <w:t>B.</w:t>
      </w:r>
    </w:p>
    <w:p w14:paraId="050F5C82" w14:textId="681E1CDF" w:rsidR="000A7104" w:rsidRPr="0053075A" w:rsidRDefault="003819A1" w:rsidP="00DC279B">
      <w:pPr>
        <w:pStyle w:val="ListParagraph"/>
        <w:spacing w:after="160" w:line="259" w:lineRule="auto"/>
        <w:ind w:left="0"/>
        <w:rPr>
          <w:b/>
          <w:sz w:val="36"/>
          <w:szCs w:val="36"/>
          <w:lang w:val="en-PH"/>
        </w:rPr>
      </w:pPr>
      <w:r w:rsidRPr="003819A1">
        <w:t xml:space="preserve">Algorithm: </w:t>
      </w:r>
      <w:r>
        <w:br/>
      </w:r>
      <w:proofErr w:type="gramStart"/>
      <w:r w:rsidRPr="003819A1">
        <w:t>1.Start</w:t>
      </w:r>
      <w:proofErr w:type="gramEnd"/>
      <w:r>
        <w:br/>
      </w:r>
      <w:r w:rsidRPr="003819A1">
        <w:t xml:space="preserve"> </w:t>
      </w:r>
      <w:proofErr w:type="gramStart"/>
      <w:r w:rsidRPr="003819A1">
        <w:t>2.</w:t>
      </w:r>
      <w:r w:rsidR="00DC279B">
        <w:t>read</w:t>
      </w:r>
      <w:proofErr w:type="gramEnd"/>
      <w:r w:rsidR="00DC279B">
        <w:t xml:space="preserve"> value of x </w:t>
      </w:r>
      <w:r>
        <w:br/>
      </w:r>
      <w:r w:rsidRPr="003819A1">
        <w:t xml:space="preserve"> 3. Check if x &lt; 0 </w:t>
      </w:r>
      <w:r w:rsidR="00DC279B">
        <w:br/>
      </w:r>
      <w:r w:rsidRPr="003819A1">
        <w:t xml:space="preserve">4. If YES, set f =-x </w:t>
      </w:r>
      <w:r>
        <w:br/>
      </w:r>
      <w:r w:rsidRPr="003819A1">
        <w:t xml:space="preserve">5. If NO, set f= x </w:t>
      </w:r>
      <w:r>
        <w:br/>
      </w:r>
      <w:r w:rsidRPr="003819A1">
        <w:t xml:space="preserve">6. Display value of f </w:t>
      </w:r>
      <w:r>
        <w:br/>
      </w:r>
      <w:r w:rsidRPr="003819A1">
        <w:t>7. End</w:t>
      </w:r>
      <w:r w:rsidR="0053075A">
        <w:br/>
      </w:r>
      <w:r w:rsidR="0053075A">
        <w:br/>
      </w:r>
      <w:r w:rsidR="0053075A">
        <w:br/>
      </w:r>
      <w:r w:rsidR="0053075A" w:rsidRPr="0053075A">
        <w:rPr>
          <w:b/>
          <w:bCs/>
        </w:rPr>
        <w:t>Flowchart</w:t>
      </w:r>
      <w:r w:rsidR="0053075A">
        <w:br/>
      </w:r>
      <w:r>
        <w:rPr>
          <w:noProof/>
        </w:rPr>
        <w:drawing>
          <wp:inline distT="0" distB="0" distL="0" distR="0" wp14:anchorId="26BBD10B" wp14:editId="6360E7FE">
            <wp:extent cx="5943600" cy="1537335"/>
            <wp:effectExtent l="0" t="0" r="0" b="5715"/>
            <wp:docPr id="1955224599"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24599" name="Picture 6"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37335"/>
                    </a:xfrm>
                    <a:prstGeom prst="rect">
                      <a:avLst/>
                    </a:prstGeom>
                    <a:noFill/>
                    <a:ln>
                      <a:noFill/>
                    </a:ln>
                  </pic:spPr>
                </pic:pic>
              </a:graphicData>
            </a:graphic>
          </wp:inline>
        </w:drawing>
      </w:r>
      <w:r w:rsidR="0053075A" w:rsidRPr="0053075A">
        <w:rPr>
          <w:b/>
          <w:bCs/>
        </w:rPr>
        <w:br/>
      </w:r>
      <w:r w:rsidR="0053075A" w:rsidRPr="0053075A">
        <w:rPr>
          <w:b/>
          <w:bCs/>
        </w:rPr>
        <w:br/>
        <w:t>C.</w:t>
      </w:r>
      <w:r w:rsidR="0053075A" w:rsidRPr="0053075A">
        <w:rPr>
          <w:b/>
          <w:bCs/>
        </w:rPr>
        <w:br/>
        <w:t>Source code</w:t>
      </w:r>
      <w:r w:rsidR="0053075A" w:rsidRPr="0053075A">
        <w:rPr>
          <w:b/>
          <w:bCs/>
        </w:rPr>
        <w:br/>
      </w:r>
      <w:r w:rsidR="0053075A" w:rsidRPr="0053075A">
        <w:rPr>
          <w:b/>
          <w:sz w:val="36"/>
          <w:szCs w:val="36"/>
          <w:lang w:val="en-PH"/>
        </w:rPr>
        <w:drawing>
          <wp:inline distT="0" distB="0" distL="0" distR="0" wp14:anchorId="62E74FA5" wp14:editId="6D2B0EF1">
            <wp:extent cx="3686689" cy="2057687"/>
            <wp:effectExtent l="0" t="0" r="9525" b="0"/>
            <wp:docPr id="39755025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50255" name="Picture 1" descr="A screenshot of a computer code&#10;&#10;AI-generated content may be incorrect."/>
                    <pic:cNvPicPr/>
                  </pic:nvPicPr>
                  <pic:blipFill>
                    <a:blip r:embed="rId8"/>
                    <a:stretch>
                      <a:fillRect/>
                    </a:stretch>
                  </pic:blipFill>
                  <pic:spPr>
                    <a:xfrm>
                      <a:off x="0" y="0"/>
                      <a:ext cx="3686689" cy="2057687"/>
                    </a:xfrm>
                    <a:prstGeom prst="rect">
                      <a:avLst/>
                    </a:prstGeom>
                  </pic:spPr>
                </pic:pic>
              </a:graphicData>
            </a:graphic>
          </wp:inline>
        </w:drawing>
      </w:r>
      <w:r w:rsidR="0053075A" w:rsidRPr="0053075A">
        <w:rPr>
          <w:b/>
          <w:bCs/>
        </w:rPr>
        <w:br/>
      </w:r>
      <w:r w:rsidR="0053075A" w:rsidRPr="0053075A">
        <w:rPr>
          <w:b/>
          <w:bCs/>
          <w:sz w:val="36"/>
          <w:szCs w:val="36"/>
        </w:rPr>
        <w:br/>
        <w:t>IV</w:t>
      </w:r>
      <w:r w:rsidR="0053075A" w:rsidRPr="00DC279B">
        <w:rPr>
          <w:sz w:val="36"/>
          <w:szCs w:val="36"/>
        </w:rPr>
        <w:t>.</w:t>
      </w:r>
      <w:r w:rsidR="00DC279B">
        <w:rPr>
          <w:sz w:val="36"/>
          <w:szCs w:val="36"/>
        </w:rPr>
        <w:tab/>
      </w:r>
      <w:r w:rsidR="0053075A" w:rsidRPr="00DC279B">
        <w:rPr>
          <w:sz w:val="36"/>
          <w:szCs w:val="36"/>
        </w:rPr>
        <w:t>Conclusion</w:t>
      </w:r>
      <w:r w:rsidR="0053075A">
        <w:rPr>
          <w:b/>
          <w:bCs/>
          <w:sz w:val="36"/>
          <w:szCs w:val="36"/>
        </w:rPr>
        <w:br/>
      </w:r>
      <w:r w:rsidR="00DC279B">
        <w:rPr>
          <w:b/>
          <w:bCs/>
          <w:sz w:val="36"/>
          <w:szCs w:val="36"/>
        </w:rPr>
        <w:t xml:space="preserve">     </w:t>
      </w:r>
      <w:r w:rsidR="00DC279B">
        <w:rPr>
          <w:b/>
          <w:bCs/>
          <w:sz w:val="36"/>
          <w:szCs w:val="36"/>
        </w:rPr>
        <w:br/>
      </w:r>
      <w:r w:rsidR="00DC279B">
        <w:rPr>
          <w:b/>
          <w:bCs/>
          <w:sz w:val="36"/>
          <w:szCs w:val="36"/>
        </w:rPr>
        <w:lastRenderedPageBreak/>
        <w:br/>
        <w:t xml:space="preserve">  </w:t>
      </w:r>
      <w:r w:rsidR="00DC279B" w:rsidRPr="00DC279B">
        <w:t>Doing this lab activity really helped me improve how I solve problems in programming. It showed me that planning ahead is very important before starting to code</w:t>
      </w:r>
      <w:r w:rsidR="00DC279B">
        <w:t xml:space="preserve">, but at first, I forgot how flowchart works like the right shapes </w:t>
      </w:r>
      <w:proofErr w:type="gramStart"/>
      <w:r w:rsidR="00DC279B">
        <w:t>base</w:t>
      </w:r>
      <w:proofErr w:type="gramEnd"/>
      <w:r w:rsidR="00DC279B">
        <w:t xml:space="preserve"> on their functions, so I </w:t>
      </w:r>
      <w:proofErr w:type="gramStart"/>
      <w:r w:rsidR="00DC279B">
        <w:t>need</w:t>
      </w:r>
      <w:proofErr w:type="gramEnd"/>
      <w:r w:rsidR="00DC279B">
        <w:t xml:space="preserve"> to search it up, then </w:t>
      </w:r>
      <w:r w:rsidR="00DC279B" w:rsidRPr="00DC279B">
        <w:t xml:space="preserve">I started turning written steps into flowcharts, everything became easier to understand. I also enjoyed learning about recursive </w:t>
      </w:r>
      <w:r w:rsidR="00DC279B" w:rsidRPr="00DC279B">
        <w:t>functions</w:t>
      </w:r>
      <w:r w:rsidR="00DC279B">
        <w:t xml:space="preserve">; </w:t>
      </w:r>
      <w:r w:rsidR="00DC279B" w:rsidRPr="00DC279B">
        <w:t>they were interesting because they solve problems without using loops. This whole experience helped me better understand how algorithms and flowcharts guide each step when solving a problem.</w:t>
      </w:r>
    </w:p>
    <w:p w14:paraId="395C8EB7" w14:textId="0346ED34" w:rsidR="000A7104" w:rsidRDefault="00000000">
      <w:pPr>
        <w:jc w:val="center"/>
        <w:rPr>
          <w:b/>
          <w:sz w:val="36"/>
          <w:szCs w:val="36"/>
        </w:rPr>
      </w:pPr>
      <w:r>
        <w:rPr>
          <w:b/>
          <w:sz w:val="36"/>
          <w:szCs w:val="36"/>
        </w:rPr>
        <w:t>References</w:t>
      </w:r>
    </w:p>
    <w:p w14:paraId="65A2819E" w14:textId="77777777" w:rsidR="00DC279B" w:rsidRDefault="00DC279B">
      <w:pPr>
        <w:rPr>
          <w:sz w:val="21"/>
          <w:szCs w:val="21"/>
        </w:rPr>
      </w:pPr>
      <w:r w:rsidRPr="00DC279B">
        <w:rPr>
          <w:sz w:val="21"/>
          <w:szCs w:val="21"/>
        </w:rPr>
        <w:t xml:space="preserve">T. H. </w:t>
      </w:r>
      <w:proofErr w:type="spellStart"/>
      <w:r w:rsidRPr="00DC279B">
        <w:rPr>
          <w:sz w:val="21"/>
          <w:szCs w:val="21"/>
        </w:rPr>
        <w:t>Cormen</w:t>
      </w:r>
      <w:proofErr w:type="spellEnd"/>
      <w:r w:rsidRPr="00DC279B">
        <w:rPr>
          <w:sz w:val="21"/>
          <w:szCs w:val="21"/>
        </w:rPr>
        <w:t xml:space="preserve">, C. E. </w:t>
      </w:r>
      <w:proofErr w:type="spellStart"/>
      <w:r w:rsidRPr="00DC279B">
        <w:rPr>
          <w:sz w:val="21"/>
          <w:szCs w:val="21"/>
        </w:rPr>
        <w:t>Leiserson</w:t>
      </w:r>
      <w:proofErr w:type="spellEnd"/>
      <w:r w:rsidRPr="00DC279B">
        <w:rPr>
          <w:sz w:val="21"/>
          <w:szCs w:val="21"/>
        </w:rPr>
        <w:t>, R. L. Rivest, and C. Stein, </w:t>
      </w:r>
      <w:r w:rsidRPr="00DC279B">
        <w:rPr>
          <w:i/>
          <w:iCs/>
          <w:sz w:val="21"/>
          <w:szCs w:val="21"/>
        </w:rPr>
        <w:t>Introduction to Algorithms</w:t>
      </w:r>
      <w:r w:rsidRPr="00DC279B">
        <w:rPr>
          <w:sz w:val="21"/>
          <w:szCs w:val="21"/>
        </w:rPr>
        <w:t>, 3rd ed. Cambridge, MA, USA: MIT Press, 2009. [Online]. Available: </w:t>
      </w:r>
      <w:hyperlink r:id="rId9" w:tgtFrame="_blank" w:history="1">
        <w:r w:rsidRPr="00DC279B">
          <w:rPr>
            <w:rStyle w:val="Hyperlink"/>
            <w:sz w:val="21"/>
            <w:szCs w:val="21"/>
          </w:rPr>
          <w:t>https://mitpress.mit.edu/books/introduction-algorithms-third-editio</w:t>
        </w:r>
      </w:hyperlink>
    </w:p>
    <w:p w14:paraId="7589EB5D" w14:textId="47175847" w:rsidR="00DC279B" w:rsidRDefault="00DC279B">
      <w:pPr>
        <w:rPr>
          <w:sz w:val="21"/>
          <w:szCs w:val="21"/>
        </w:rPr>
      </w:pPr>
      <w:r>
        <w:rPr>
          <w:sz w:val="21"/>
          <w:szCs w:val="21"/>
        </w:rPr>
        <w:br/>
      </w:r>
      <w:r w:rsidRPr="00DC279B">
        <w:rPr>
          <w:sz w:val="21"/>
          <w:szCs w:val="21"/>
        </w:rPr>
        <w:t>M. G. V. S. Kumar, and A. P. Kumari, “Flowchart and Algorithm in Problem Solving,” </w:t>
      </w:r>
      <w:r w:rsidRPr="00DC279B">
        <w:rPr>
          <w:i/>
          <w:iCs/>
          <w:sz w:val="21"/>
          <w:szCs w:val="21"/>
        </w:rPr>
        <w:t>International Journal of Computer Applications</w:t>
      </w:r>
      <w:r w:rsidRPr="00DC279B">
        <w:rPr>
          <w:sz w:val="21"/>
          <w:szCs w:val="21"/>
        </w:rPr>
        <w:t>, vol. 122, no. 13, pp. 1–5, 2015. [Online]. Available: </w:t>
      </w:r>
      <w:hyperlink r:id="rId10" w:tgtFrame="_blank" w:history="1">
        <w:r w:rsidRPr="00DC279B">
          <w:rPr>
            <w:rStyle w:val="Hyperlink"/>
            <w:sz w:val="21"/>
            <w:szCs w:val="21"/>
          </w:rPr>
          <w:t>https://www.ijcaonline.org/archives/volume122/number13/22087-22087-2015902537</w:t>
        </w:r>
      </w:hyperlink>
    </w:p>
    <w:p w14:paraId="420AB9B2" w14:textId="3FA69AB5" w:rsidR="000A7104" w:rsidRDefault="00DC279B">
      <w:pPr>
        <w:rPr>
          <w:sz w:val="21"/>
          <w:szCs w:val="21"/>
        </w:rPr>
      </w:pPr>
      <w:r>
        <w:rPr>
          <w:sz w:val="21"/>
          <w:szCs w:val="21"/>
        </w:rPr>
        <w:br/>
      </w:r>
      <w:r w:rsidRPr="00DC279B">
        <w:rPr>
          <w:sz w:val="21"/>
          <w:szCs w:val="21"/>
        </w:rPr>
        <w:t>W. T. Miller, “Recursive Algorithms for Finding Minimum and Maximum in Data Sequences,” </w:t>
      </w:r>
      <w:r w:rsidRPr="00DC279B">
        <w:rPr>
          <w:i/>
          <w:iCs/>
          <w:sz w:val="21"/>
          <w:szCs w:val="21"/>
        </w:rPr>
        <w:t>Journal of Computer Science</w:t>
      </w:r>
      <w:r w:rsidRPr="00DC279B">
        <w:rPr>
          <w:sz w:val="21"/>
          <w:szCs w:val="21"/>
        </w:rPr>
        <w:t>, vol. 9, no. 2, pp. 134–139, 2013. [Online]. Available: </w:t>
      </w:r>
      <w:hyperlink r:id="rId11" w:tgtFrame="_blank" w:history="1">
        <w:r w:rsidRPr="00DC279B">
          <w:rPr>
            <w:rStyle w:val="Hyperlink"/>
            <w:sz w:val="21"/>
            <w:szCs w:val="21"/>
          </w:rPr>
          <w:t>https://www.sciencedirect.com/science/article/pii/S1877050913003701</w:t>
        </w:r>
      </w:hyperlink>
    </w:p>
    <w:sectPr w:rsidR="000A710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6B65E" w14:textId="77777777" w:rsidR="00D7703F" w:rsidRDefault="00D7703F">
      <w:pPr>
        <w:spacing w:line="240" w:lineRule="auto"/>
      </w:pPr>
      <w:r>
        <w:separator/>
      </w:r>
    </w:p>
  </w:endnote>
  <w:endnote w:type="continuationSeparator" w:id="0">
    <w:p w14:paraId="1B435254" w14:textId="77777777" w:rsidR="00D7703F" w:rsidRDefault="00D77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2B580" w14:textId="77777777" w:rsidR="00D7703F" w:rsidRDefault="00D7703F">
      <w:pPr>
        <w:spacing w:line="240" w:lineRule="auto"/>
      </w:pPr>
      <w:r>
        <w:separator/>
      </w:r>
    </w:p>
  </w:footnote>
  <w:footnote w:type="continuationSeparator" w:id="0">
    <w:p w14:paraId="05F3C575" w14:textId="77777777" w:rsidR="00D7703F" w:rsidRDefault="00D77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7E53E9"/>
    <w:multiLevelType w:val="multilevel"/>
    <w:tmpl w:val="CB8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124F2"/>
    <w:multiLevelType w:val="multilevel"/>
    <w:tmpl w:val="2F5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F2414"/>
    <w:multiLevelType w:val="hybridMultilevel"/>
    <w:tmpl w:val="916C649C"/>
    <w:lvl w:ilvl="0" w:tplc="3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5E6048A8"/>
    <w:multiLevelType w:val="hybridMultilevel"/>
    <w:tmpl w:val="2144849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A0C291B"/>
    <w:multiLevelType w:val="multilevel"/>
    <w:tmpl w:val="63F8AF60"/>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92F5380"/>
    <w:multiLevelType w:val="hybridMultilevel"/>
    <w:tmpl w:val="58262C5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1"/>
  </w:num>
  <w:num w:numId="4" w16cid:durableId="17048553">
    <w:abstractNumId w:val="6"/>
  </w:num>
  <w:num w:numId="5" w16cid:durableId="1252424597">
    <w:abstractNumId w:val="4"/>
  </w:num>
  <w:num w:numId="6" w16cid:durableId="2119174187">
    <w:abstractNumId w:val="8"/>
  </w:num>
  <w:num w:numId="7" w16cid:durableId="700860560">
    <w:abstractNumId w:val="3"/>
  </w:num>
  <w:num w:numId="8" w16cid:durableId="371611448">
    <w:abstractNumId w:val="2"/>
  </w:num>
  <w:num w:numId="9" w16cid:durableId="801844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06D28"/>
    <w:rsid w:val="002A37A7"/>
    <w:rsid w:val="003819A1"/>
    <w:rsid w:val="0053075A"/>
    <w:rsid w:val="005B1753"/>
    <w:rsid w:val="00713E2F"/>
    <w:rsid w:val="007D3B0B"/>
    <w:rsid w:val="00883099"/>
    <w:rsid w:val="00897B4A"/>
    <w:rsid w:val="00922252"/>
    <w:rsid w:val="0099440B"/>
    <w:rsid w:val="009A6EB1"/>
    <w:rsid w:val="00A016F8"/>
    <w:rsid w:val="00A96B51"/>
    <w:rsid w:val="00AA15E8"/>
    <w:rsid w:val="00B42E52"/>
    <w:rsid w:val="00C200FF"/>
    <w:rsid w:val="00C71DE0"/>
    <w:rsid w:val="00C83874"/>
    <w:rsid w:val="00CB7992"/>
    <w:rsid w:val="00D7703F"/>
    <w:rsid w:val="00DA289E"/>
    <w:rsid w:val="00DC279B"/>
    <w:rsid w:val="00DE61F7"/>
    <w:rsid w:val="00E651F6"/>
    <w:rsid w:val="00E97A15"/>
    <w:rsid w:val="00FD5D3A"/>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DC279B"/>
    <w:rPr>
      <w:color w:val="0000FF" w:themeColor="hyperlink"/>
      <w:u w:val="single"/>
    </w:rPr>
  </w:style>
  <w:style w:type="character" w:styleId="UnresolvedMention">
    <w:name w:val="Unresolved Mention"/>
    <w:basedOn w:val="DefaultParagraphFont"/>
    <w:uiPriority w:val="99"/>
    <w:semiHidden/>
    <w:unhideWhenUsed/>
    <w:rsid w:val="00DC2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8701">
      <w:bodyDiv w:val="1"/>
      <w:marLeft w:val="0"/>
      <w:marRight w:val="0"/>
      <w:marTop w:val="0"/>
      <w:marBottom w:val="0"/>
      <w:divBdr>
        <w:top w:val="none" w:sz="0" w:space="0" w:color="auto"/>
        <w:left w:val="none" w:sz="0" w:space="0" w:color="auto"/>
        <w:bottom w:val="none" w:sz="0" w:space="0" w:color="auto"/>
        <w:right w:val="none" w:sz="0" w:space="0" w:color="auto"/>
      </w:divBdr>
      <w:divsChild>
        <w:div w:id="2146195277">
          <w:marLeft w:val="0"/>
          <w:marRight w:val="0"/>
          <w:marTop w:val="0"/>
          <w:marBottom w:val="0"/>
          <w:divBdr>
            <w:top w:val="none" w:sz="0" w:space="0" w:color="auto"/>
            <w:left w:val="none" w:sz="0" w:space="0" w:color="auto"/>
            <w:bottom w:val="none" w:sz="0" w:space="0" w:color="auto"/>
            <w:right w:val="none" w:sz="0" w:space="0" w:color="auto"/>
          </w:divBdr>
          <w:divsChild>
            <w:div w:id="1829638669">
              <w:marLeft w:val="0"/>
              <w:marRight w:val="0"/>
              <w:marTop w:val="0"/>
              <w:marBottom w:val="0"/>
              <w:divBdr>
                <w:top w:val="none" w:sz="0" w:space="0" w:color="auto"/>
                <w:left w:val="none" w:sz="0" w:space="0" w:color="auto"/>
                <w:bottom w:val="none" w:sz="0" w:space="0" w:color="auto"/>
                <w:right w:val="none" w:sz="0" w:space="0" w:color="auto"/>
              </w:divBdr>
            </w:div>
          </w:divsChild>
        </w:div>
        <w:div w:id="1512180680">
          <w:marLeft w:val="0"/>
          <w:marRight w:val="0"/>
          <w:marTop w:val="0"/>
          <w:marBottom w:val="0"/>
          <w:divBdr>
            <w:top w:val="none" w:sz="0" w:space="0" w:color="auto"/>
            <w:left w:val="none" w:sz="0" w:space="0" w:color="auto"/>
            <w:bottom w:val="none" w:sz="0" w:space="0" w:color="auto"/>
            <w:right w:val="none" w:sz="0" w:space="0" w:color="auto"/>
          </w:divBdr>
          <w:divsChild>
            <w:div w:id="9856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7113">
      <w:bodyDiv w:val="1"/>
      <w:marLeft w:val="0"/>
      <w:marRight w:val="0"/>
      <w:marTop w:val="0"/>
      <w:marBottom w:val="0"/>
      <w:divBdr>
        <w:top w:val="none" w:sz="0" w:space="0" w:color="auto"/>
        <w:left w:val="none" w:sz="0" w:space="0" w:color="auto"/>
        <w:bottom w:val="none" w:sz="0" w:space="0" w:color="auto"/>
        <w:right w:val="none" w:sz="0" w:space="0" w:color="auto"/>
      </w:divBdr>
    </w:div>
    <w:div w:id="1495142255">
      <w:bodyDiv w:val="1"/>
      <w:marLeft w:val="0"/>
      <w:marRight w:val="0"/>
      <w:marTop w:val="0"/>
      <w:marBottom w:val="0"/>
      <w:divBdr>
        <w:top w:val="none" w:sz="0" w:space="0" w:color="auto"/>
        <w:left w:val="none" w:sz="0" w:space="0" w:color="auto"/>
        <w:bottom w:val="none" w:sz="0" w:space="0" w:color="auto"/>
        <w:right w:val="none" w:sz="0" w:space="0" w:color="auto"/>
      </w:divBdr>
      <w:divsChild>
        <w:div w:id="1719237169">
          <w:marLeft w:val="0"/>
          <w:marRight w:val="0"/>
          <w:marTop w:val="0"/>
          <w:marBottom w:val="0"/>
          <w:divBdr>
            <w:top w:val="none" w:sz="0" w:space="0" w:color="auto"/>
            <w:left w:val="none" w:sz="0" w:space="0" w:color="auto"/>
            <w:bottom w:val="none" w:sz="0" w:space="0" w:color="auto"/>
            <w:right w:val="none" w:sz="0" w:space="0" w:color="auto"/>
          </w:divBdr>
          <w:divsChild>
            <w:div w:id="844174907">
              <w:marLeft w:val="0"/>
              <w:marRight w:val="0"/>
              <w:marTop w:val="0"/>
              <w:marBottom w:val="0"/>
              <w:divBdr>
                <w:top w:val="none" w:sz="0" w:space="0" w:color="auto"/>
                <w:left w:val="none" w:sz="0" w:space="0" w:color="auto"/>
                <w:bottom w:val="none" w:sz="0" w:space="0" w:color="auto"/>
                <w:right w:val="none" w:sz="0" w:space="0" w:color="auto"/>
              </w:divBdr>
            </w:div>
          </w:divsChild>
        </w:div>
        <w:div w:id="655300015">
          <w:marLeft w:val="0"/>
          <w:marRight w:val="0"/>
          <w:marTop w:val="0"/>
          <w:marBottom w:val="0"/>
          <w:divBdr>
            <w:top w:val="none" w:sz="0" w:space="0" w:color="auto"/>
            <w:left w:val="none" w:sz="0" w:space="0" w:color="auto"/>
            <w:bottom w:val="none" w:sz="0" w:space="0" w:color="auto"/>
            <w:right w:val="none" w:sz="0" w:space="0" w:color="auto"/>
          </w:divBdr>
          <w:divsChild>
            <w:div w:id="15354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8770509130037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jcaonline.org/archives/volume122/number13/22087-22087-2015902537" TargetMode="External"/><Relationship Id="rId4" Type="http://schemas.openxmlformats.org/officeDocument/2006/relationships/webSettings" Target="webSettings.xml"/><Relationship Id="rId9" Type="http://schemas.openxmlformats.org/officeDocument/2006/relationships/hyperlink" Target="https://mitpress.mit.edu/books/introduction-algorithms-third-edition"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PC14</cp:lastModifiedBy>
  <cp:revision>4</cp:revision>
  <dcterms:created xsi:type="dcterms:W3CDTF">2025-07-25T13:42:00Z</dcterms:created>
  <dcterms:modified xsi:type="dcterms:W3CDTF">2025-08-02T06:50:00Z</dcterms:modified>
</cp:coreProperties>
</file>