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8A00" w14:textId="77777777" w:rsidR="00471B4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Ideation Phase</w:t>
      </w:r>
    </w:p>
    <w:p w14:paraId="42F0C464" w14:textId="77777777" w:rsidR="00471B4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Empathize &amp; Discover</w:t>
      </w:r>
    </w:p>
    <w:p w14:paraId="29AB187B" w14:textId="77777777" w:rsidR="00471B49" w:rsidRDefault="00471B49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tbl>
      <w:tblPr>
        <w:tblStyle w:val="a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1B49" w14:paraId="09EC2672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F80F" w14:textId="77777777" w:rsidR="00471B4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714F8" w14:textId="56C845B6" w:rsidR="00471B4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 w:rsidR="00075D84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-06-2026</w:t>
            </w:r>
          </w:p>
        </w:tc>
      </w:tr>
      <w:tr w:rsidR="00471B49" w14:paraId="5BBA50A1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B874E" w14:textId="77777777" w:rsidR="00471B4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9566" w14:textId="77777777" w:rsidR="00471B4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Automated Network Request Management </w:t>
            </w:r>
          </w:p>
        </w:tc>
      </w:tr>
      <w:tr w:rsidR="00471B49" w14:paraId="0847B98C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423E1" w14:textId="77777777" w:rsidR="00471B4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13E17" w14:textId="77777777" w:rsidR="00471B49" w:rsidRDefault="00471B4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471B49" w14:paraId="75EE53DD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E462" w14:textId="77777777" w:rsidR="00471B49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6A1A" w14:textId="77777777" w:rsidR="00471B49" w:rsidRDefault="00471B4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3143F31" w14:textId="77777777" w:rsidR="00471B49" w:rsidRDefault="00471B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</w:p>
    <w:p w14:paraId="4AC92905" w14:textId="77777777" w:rsidR="00471B49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  <w:rPr>
          <w:b/>
          <w:bCs/>
          <w:color w:val="1F1F1F"/>
          <w:sz w:val="26"/>
          <w:szCs w:val="26"/>
        </w:rPr>
      </w:pPr>
      <w:bookmarkStart w:id="0" w:name="_heading=h.uzspttytvx3z" w:colFirst="0" w:colLast="0"/>
      <w:bookmarkEnd w:id="0"/>
      <w:r>
        <w:rPr>
          <w:b/>
          <w:bCs/>
          <w:color w:val="1F1F1F"/>
          <w:sz w:val="26"/>
          <w:szCs w:val="26"/>
        </w:rPr>
        <w:t>Empathy Map:</w:t>
      </w:r>
    </w:p>
    <w:p w14:paraId="22378613" w14:textId="77777777" w:rsidR="00471B49" w:rsidRDefault="00000000">
      <w:r>
        <w:rPr>
          <w:noProof/>
        </w:rPr>
        <w:drawing>
          <wp:inline distT="114300" distB="114300" distL="114300" distR="114300" wp14:anchorId="703FDE87" wp14:editId="5D48D674">
            <wp:extent cx="5943600" cy="44294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F57E6" w14:textId="77777777" w:rsidR="00471B49" w:rsidRDefault="00471B49">
      <w:pPr>
        <w:pStyle w:val="Heading2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80" w:line="360" w:lineRule="auto"/>
        <w:rPr>
          <w:b/>
          <w:bCs/>
          <w:color w:val="1F1F1F"/>
          <w:sz w:val="34"/>
          <w:szCs w:val="34"/>
        </w:rPr>
      </w:pPr>
      <w:bookmarkStart w:id="1" w:name="_heading=h.xil0kig2ones" w:colFirst="0" w:colLast="0"/>
      <w:bookmarkEnd w:id="1"/>
    </w:p>
    <w:p w14:paraId="187BF9F5" w14:textId="77777777" w:rsidR="00471B49" w:rsidRDefault="00000000">
      <w:pPr>
        <w:pStyle w:val="Heading2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80" w:line="360" w:lineRule="auto"/>
        <w:rPr>
          <w:b/>
          <w:bCs/>
          <w:color w:val="1F1F1F"/>
          <w:sz w:val="34"/>
          <w:szCs w:val="34"/>
        </w:rPr>
      </w:pPr>
      <w:bookmarkStart w:id="2" w:name="_heading=h.2aew8e1uyuvy" w:colFirst="0" w:colLast="0"/>
      <w:bookmarkEnd w:id="2"/>
      <w:r>
        <w:rPr>
          <w:b/>
          <w:bCs/>
          <w:color w:val="1F1F1F"/>
          <w:sz w:val="34"/>
          <w:szCs w:val="34"/>
        </w:rPr>
        <w:lastRenderedPageBreak/>
        <w:t>Persona 1: The End-User (e.g., Frontend Developer)</w:t>
      </w:r>
    </w:p>
    <w:p w14:paraId="6730F8F4" w14:textId="77777777" w:rsidR="00471B49" w:rsidRDefault="00000000">
      <w:pPr>
        <w:pStyle w:val="Heading3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line="360" w:lineRule="auto"/>
        <w:rPr>
          <w:b/>
          <w:bCs/>
          <w:color w:val="1F1F1F"/>
          <w:sz w:val="26"/>
          <w:szCs w:val="26"/>
        </w:rPr>
      </w:pPr>
      <w:bookmarkStart w:id="3" w:name="_heading=h.87f2zcwkh0fk" w:colFirst="0" w:colLast="0"/>
      <w:bookmarkEnd w:id="3"/>
      <w:r>
        <w:rPr>
          <w:b/>
          <w:bCs/>
          <w:color w:val="1F1F1F"/>
          <w:sz w:val="26"/>
          <w:szCs w:val="26"/>
        </w:rPr>
        <w:t xml:space="preserve"> Says &amp; Thinks</w:t>
      </w:r>
    </w:p>
    <w:p w14:paraId="5CCB9762" w14:textId="77777777" w:rsidR="00471B49" w:rsidRDefault="00000000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color w:val="1F1F1F"/>
        </w:rPr>
      </w:pPr>
      <w:r>
        <w:rPr>
          <w:b/>
          <w:bCs/>
          <w:color w:val="1F1F1F"/>
        </w:rPr>
        <w:t>Says: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"I just need port 443 open for an API. Why does a simple request take four days and three follow-up emails?"</w:t>
      </w:r>
    </w:p>
    <w:p w14:paraId="097B7647" w14:textId="77777777" w:rsidR="00471B49" w:rsidRDefault="00000000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color w:val="1F1F1F"/>
        </w:rPr>
      </w:pPr>
      <w:r>
        <w:rPr>
          <w:b/>
          <w:bCs/>
          <w:color w:val="1F1F1F"/>
        </w:rPr>
        <w:t>Says: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"I don't know which form to choose or what technical subnet details they want from me."</w:t>
      </w:r>
    </w:p>
    <w:p w14:paraId="607535F1" w14:textId="77777777" w:rsidR="00471B49" w:rsidRDefault="00000000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color w:val="1F1F1F"/>
        </w:rPr>
      </w:pPr>
      <w:r>
        <w:rPr>
          <w:b/>
          <w:bCs/>
          <w:color w:val="1F1F1F"/>
        </w:rPr>
        <w:t>Thinks: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“The network team is a black box. I drop my request in, and I have no idea if anyone is even looking at it.”</w:t>
      </w:r>
    </w:p>
    <w:p w14:paraId="0BA34894" w14:textId="77777777" w:rsidR="00471B49" w:rsidRDefault="00000000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rPr>
          <w:color w:val="1F1F1F"/>
        </w:rPr>
      </w:pPr>
      <w:r>
        <w:rPr>
          <w:b/>
          <w:bCs/>
          <w:color w:val="1F1F1F"/>
        </w:rPr>
        <w:t>Thinks: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“This manual process is going to make me miss my deployment deadline.”</w:t>
      </w:r>
    </w:p>
    <w:p w14:paraId="12240A12" w14:textId="77777777" w:rsidR="00471B49" w:rsidRDefault="00000000">
      <w:pPr>
        <w:pStyle w:val="Heading3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line="360" w:lineRule="auto"/>
        <w:rPr>
          <w:b/>
          <w:bCs/>
          <w:color w:val="1F1F1F"/>
          <w:sz w:val="26"/>
          <w:szCs w:val="26"/>
        </w:rPr>
      </w:pPr>
      <w:bookmarkStart w:id="4" w:name="_heading=h.lnk8ezrw6iu2" w:colFirst="0" w:colLast="0"/>
      <w:bookmarkEnd w:id="4"/>
      <w:r>
        <w:rPr>
          <w:b/>
          <w:bCs/>
          <w:color w:val="1F1F1F"/>
          <w:sz w:val="26"/>
          <w:szCs w:val="26"/>
        </w:rPr>
        <w:t xml:space="preserve"> Sees</w:t>
      </w:r>
    </w:p>
    <w:p w14:paraId="0BA2FFC7" w14:textId="77777777" w:rsidR="00471B49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color w:val="1F1F1F"/>
        </w:rPr>
      </w:pPr>
      <w:r>
        <w:rPr>
          <w:color w:val="1F1F1F"/>
        </w:rPr>
        <w:t>A fragmented ticketing system with no clear category for specific network requests.</w:t>
      </w:r>
    </w:p>
    <w:p w14:paraId="073B215B" w14:textId="77777777" w:rsidR="00471B49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color w:val="1F1F1F"/>
        </w:rPr>
      </w:pPr>
      <w:r>
        <w:rPr>
          <w:color w:val="1F1F1F"/>
        </w:rPr>
        <w:t>Radio silence on their ticket status until they manually ping someone on Slack or email.</w:t>
      </w:r>
    </w:p>
    <w:p w14:paraId="027B4C0C" w14:textId="77777777" w:rsidR="00471B49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rPr>
          <w:color w:val="1F1F1F"/>
        </w:rPr>
      </w:pPr>
      <w:r>
        <w:rPr>
          <w:color w:val="1F1F1F"/>
        </w:rPr>
        <w:t>Their project timeline slipping due to infrastructure bottlenecks.</w:t>
      </w:r>
    </w:p>
    <w:p w14:paraId="4F210D60" w14:textId="77777777" w:rsidR="00471B49" w:rsidRDefault="00000000">
      <w:pPr>
        <w:pStyle w:val="Heading3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line="360" w:lineRule="auto"/>
        <w:rPr>
          <w:b/>
          <w:bCs/>
          <w:color w:val="1F1F1F"/>
          <w:sz w:val="26"/>
          <w:szCs w:val="26"/>
        </w:rPr>
      </w:pPr>
      <w:bookmarkStart w:id="5" w:name="_heading=h.v7x030arq1bw" w:colFirst="0" w:colLast="0"/>
      <w:bookmarkEnd w:id="5"/>
      <w:r>
        <w:rPr>
          <w:b/>
          <w:bCs/>
          <w:color w:val="1F1F1F"/>
          <w:sz w:val="26"/>
          <w:szCs w:val="26"/>
        </w:rPr>
        <w:t xml:space="preserve"> Hears</w:t>
      </w:r>
    </w:p>
    <w:p w14:paraId="420AEB60" w14:textId="77777777" w:rsidR="00471B49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color w:val="1F1F1F"/>
        </w:rPr>
      </w:pPr>
      <w:r>
        <w:rPr>
          <w:b/>
          <w:bCs/>
          <w:color w:val="1F1F1F"/>
        </w:rPr>
        <w:t>From Management: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"Why isn't the application live yet? We need to hit our launch target."</w:t>
      </w:r>
    </w:p>
    <w:p w14:paraId="37F4A801" w14:textId="77777777" w:rsidR="00471B49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rPr>
          <w:color w:val="1F1F1F"/>
        </w:rPr>
      </w:pPr>
      <w:r>
        <w:rPr>
          <w:b/>
          <w:bCs/>
          <w:color w:val="1F1F1F"/>
        </w:rPr>
        <w:t>From Peers: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"Just submit the ticket early, the network team always takes forever to reply."</w:t>
      </w:r>
    </w:p>
    <w:p w14:paraId="3FDDF7F1" w14:textId="77777777" w:rsidR="00471B49" w:rsidRDefault="00000000">
      <w:pPr>
        <w:pStyle w:val="Heading2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80" w:line="360" w:lineRule="auto"/>
        <w:rPr>
          <w:b/>
          <w:bCs/>
          <w:color w:val="1F1F1F"/>
          <w:sz w:val="34"/>
          <w:szCs w:val="34"/>
        </w:rPr>
      </w:pPr>
      <w:bookmarkStart w:id="6" w:name="_heading=h.4a40xbhs2qd7" w:colFirst="0" w:colLast="0"/>
      <w:bookmarkEnd w:id="6"/>
      <w:r>
        <w:rPr>
          <w:b/>
          <w:bCs/>
          <w:color w:val="1F1F1F"/>
          <w:sz w:val="34"/>
          <w:szCs w:val="34"/>
        </w:rPr>
        <w:t>Persona 2: The Fulfiller (e.g., Network Administrator)</w:t>
      </w:r>
    </w:p>
    <w:p w14:paraId="417DC0A0" w14:textId="77777777" w:rsidR="00471B49" w:rsidRDefault="00000000">
      <w:pPr>
        <w:pStyle w:val="Heading3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line="360" w:lineRule="auto"/>
        <w:rPr>
          <w:b/>
          <w:bCs/>
          <w:color w:val="1F1F1F"/>
          <w:sz w:val="26"/>
          <w:szCs w:val="26"/>
        </w:rPr>
      </w:pPr>
      <w:bookmarkStart w:id="7" w:name="_heading=h.jrcdv1d3gvxx" w:colFirst="0" w:colLast="0"/>
      <w:bookmarkEnd w:id="7"/>
      <w:r>
        <w:rPr>
          <w:b/>
          <w:bCs/>
          <w:color w:val="1F1F1F"/>
          <w:sz w:val="26"/>
          <w:szCs w:val="26"/>
        </w:rPr>
        <w:t xml:space="preserve"> Says &amp; Thinks</w:t>
      </w:r>
    </w:p>
    <w:p w14:paraId="10539F6E" w14:textId="77777777" w:rsidR="00471B49" w:rsidRDefault="00000000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color w:val="1F1F1F"/>
        </w:rPr>
      </w:pPr>
      <w:r>
        <w:rPr>
          <w:b/>
          <w:bCs/>
          <w:color w:val="1F1F1F"/>
        </w:rPr>
        <w:t>Says: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"Half the tickets I get are missing basic information like source IPs or proper business justifications."</w:t>
      </w:r>
    </w:p>
    <w:p w14:paraId="7318089D" w14:textId="77777777" w:rsidR="00471B49" w:rsidRDefault="00000000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color w:val="1F1F1F"/>
        </w:rPr>
      </w:pPr>
      <w:r>
        <w:rPr>
          <w:b/>
          <w:bCs/>
          <w:color w:val="1F1F1F"/>
        </w:rPr>
        <w:t>Says: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"I spent half my day manually copying and pasting IP rules into firewalls instead of working on our core architecture."</w:t>
      </w:r>
    </w:p>
    <w:p w14:paraId="7C0F5E13" w14:textId="77777777" w:rsidR="00471B49" w:rsidRDefault="00000000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color w:val="1F1F1F"/>
        </w:rPr>
      </w:pPr>
      <w:r>
        <w:rPr>
          <w:b/>
          <w:bCs/>
          <w:color w:val="1F1F1F"/>
        </w:rPr>
        <w:t>Thinks: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“If I make a typo in this manual configuration, I could accidentally cause a network outage.”</w:t>
      </w:r>
    </w:p>
    <w:p w14:paraId="74990698" w14:textId="77777777" w:rsidR="00471B49" w:rsidRDefault="00000000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rPr>
          <w:color w:val="1F1F1F"/>
        </w:rPr>
      </w:pPr>
      <w:r>
        <w:rPr>
          <w:b/>
          <w:bCs/>
          <w:color w:val="1F1F1F"/>
        </w:rPr>
        <w:lastRenderedPageBreak/>
        <w:t>Thinks: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“Preparing for the upcoming compliance audit is going to be a nightmare because our history is scattered across emails.”</w:t>
      </w:r>
    </w:p>
    <w:p w14:paraId="2D9EF3A0" w14:textId="77777777" w:rsidR="00471B49" w:rsidRDefault="00000000">
      <w:pPr>
        <w:pStyle w:val="Heading3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line="360" w:lineRule="auto"/>
        <w:rPr>
          <w:b/>
          <w:bCs/>
          <w:color w:val="1F1F1F"/>
          <w:sz w:val="26"/>
          <w:szCs w:val="26"/>
        </w:rPr>
      </w:pPr>
      <w:bookmarkStart w:id="8" w:name="_heading=h.94h3mws67bxk" w:colFirst="0" w:colLast="0"/>
      <w:bookmarkEnd w:id="8"/>
      <w:r>
        <w:rPr>
          <w:b/>
          <w:bCs/>
          <w:color w:val="1F1F1F"/>
          <w:sz w:val="26"/>
          <w:szCs w:val="26"/>
        </w:rPr>
        <w:t>Sees</w:t>
      </w:r>
    </w:p>
    <w:p w14:paraId="45F50516" w14:textId="77777777" w:rsidR="00471B49" w:rsidRDefault="00000000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color w:val="1F1F1F"/>
        </w:rPr>
      </w:pPr>
      <w:r>
        <w:rPr>
          <w:color w:val="1F1F1F"/>
        </w:rPr>
        <w:t>An endless queue of routine, repetitive tickets piling up daily.</w:t>
      </w:r>
    </w:p>
    <w:p w14:paraId="63D0ED2A" w14:textId="77777777" w:rsidR="00471B49" w:rsidRDefault="00000000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color w:val="1F1F1F"/>
        </w:rPr>
      </w:pPr>
      <w:r>
        <w:rPr>
          <w:color w:val="1F1F1F"/>
        </w:rPr>
        <w:t>Incomplete request forms submitted through loose chat messages, emails, and generic tickets.</w:t>
      </w:r>
    </w:p>
    <w:p w14:paraId="61274BBB" w14:textId="77777777" w:rsidR="00471B49" w:rsidRDefault="00000000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rPr>
          <w:color w:val="1F1F1F"/>
        </w:rPr>
      </w:pPr>
      <w:r>
        <w:rPr>
          <w:color w:val="1F1F1F"/>
        </w:rPr>
        <w:t>An outdated or disconnected CMDB that requires manual updates after every configuration change.</w:t>
      </w:r>
    </w:p>
    <w:p w14:paraId="3B913F38" w14:textId="77777777" w:rsidR="00471B49" w:rsidRDefault="00000000">
      <w:pPr>
        <w:pStyle w:val="Heading3"/>
        <w:keepNext w:val="0"/>
        <w:keepLines w:val="0"/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line="360" w:lineRule="auto"/>
        <w:rPr>
          <w:b/>
          <w:bCs/>
          <w:color w:val="1F1F1F"/>
          <w:sz w:val="26"/>
          <w:szCs w:val="26"/>
        </w:rPr>
      </w:pPr>
      <w:bookmarkStart w:id="9" w:name="_heading=h.c0m0hlj1tlss" w:colFirst="0" w:colLast="0"/>
      <w:bookmarkEnd w:id="9"/>
      <w:r>
        <w:rPr>
          <w:b/>
          <w:bCs/>
          <w:color w:val="1F1F1F"/>
          <w:sz w:val="26"/>
          <w:szCs w:val="26"/>
        </w:rPr>
        <w:t xml:space="preserve"> Hears</w:t>
      </w:r>
    </w:p>
    <w:p w14:paraId="4E330B9A" w14:textId="77777777" w:rsidR="00471B49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360" w:lineRule="auto"/>
        <w:rPr>
          <w:color w:val="1F1F1F"/>
        </w:rPr>
      </w:pPr>
      <w:r>
        <w:rPr>
          <w:b/>
          <w:bCs/>
          <w:color w:val="1F1F1F"/>
        </w:rPr>
        <w:t>From Users: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"Can you please escalate this ticket? It’s urgent!"</w:t>
      </w:r>
    </w:p>
    <w:p w14:paraId="1750FEFF" w14:textId="77777777" w:rsidR="00471B49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360" w:lineRule="auto"/>
        <w:rPr>
          <w:color w:val="1F1F1F"/>
        </w:rPr>
      </w:pPr>
      <w:r>
        <w:rPr>
          <w:b/>
          <w:bCs/>
          <w:color w:val="1F1F1F"/>
        </w:rPr>
        <w:t>From Auditors: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"Where is the authorized manager approval signature and validation log for this specific firewall change?"</w:t>
      </w:r>
    </w:p>
    <w:p w14:paraId="19532D45" w14:textId="77777777" w:rsidR="00471B49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</w:pPr>
      <w:bookmarkStart w:id="10" w:name="_heading=h.ekm2aqybh53u" w:colFirst="0" w:colLast="0"/>
      <w:bookmarkEnd w:id="10"/>
      <w:r>
        <w:rPr>
          <w:b/>
          <w:bCs/>
          <w:color w:val="1F1F1F"/>
          <w:sz w:val="26"/>
          <w:szCs w:val="26"/>
        </w:rPr>
        <w:t>Pain &amp; Gain Analysis</w:t>
      </w:r>
    </w:p>
    <w:tbl>
      <w:tblPr>
        <w:tblStyle w:val="a0"/>
        <w:tblW w:w="91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6075"/>
      </w:tblGrid>
      <w:tr w:rsidR="00471B49" w14:paraId="58F6EC76" w14:textId="77777777">
        <w:trPr>
          <w:trHeight w:val="540"/>
        </w:trPr>
        <w:tc>
          <w:tcPr>
            <w:tcW w:w="3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C5F20" w14:textId="77777777" w:rsidR="00471B4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Category</w:t>
            </w:r>
          </w:p>
        </w:tc>
        <w:tc>
          <w:tcPr>
            <w:tcW w:w="6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A04CC" w14:textId="77777777" w:rsidR="00471B49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Details</w:t>
            </w:r>
          </w:p>
        </w:tc>
      </w:tr>
      <w:tr w:rsidR="00471B49" w14:paraId="28C867B5" w14:textId="77777777">
        <w:trPr>
          <w:trHeight w:val="2730"/>
        </w:trPr>
        <w:tc>
          <w:tcPr>
            <w:tcW w:w="3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A495B" w14:textId="77777777" w:rsidR="00471B4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Pain (Fears, Frustrations, Obstacles)</w:t>
            </w:r>
          </w:p>
        </w:tc>
        <w:tc>
          <w:tcPr>
            <w:tcW w:w="6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CDD69" w14:textId="77777777" w:rsidR="00471B4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Deadlines at risk, lack of transparency, and frustrating back-and-forth clarification </w:t>
            </w:r>
            <w:proofErr w:type="gramStart"/>
            <w:r>
              <w:rPr>
                <w:color w:val="1F1F1F"/>
              </w:rPr>
              <w:t>emails.(</w:t>
            </w:r>
            <w:proofErr w:type="gramEnd"/>
            <w:r>
              <w:rPr>
                <w:color w:val="1F1F1F"/>
              </w:rPr>
              <w:t>Persona 1)</w:t>
            </w:r>
          </w:p>
          <w:p w14:paraId="1206C536" w14:textId="77777777" w:rsidR="00471B4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Ticket burnout, high risk of human error from manual entry, and stressful, unorganized audit </w:t>
            </w:r>
            <w:proofErr w:type="gramStart"/>
            <w:r>
              <w:rPr>
                <w:color w:val="1F1F1F"/>
              </w:rPr>
              <w:t>trails.(</w:t>
            </w:r>
            <w:proofErr w:type="gramEnd"/>
            <w:r>
              <w:rPr>
                <w:color w:val="1F1F1F"/>
              </w:rPr>
              <w:t>Persona 2)</w:t>
            </w:r>
          </w:p>
        </w:tc>
      </w:tr>
      <w:tr w:rsidR="00471B49" w14:paraId="5B578C7C" w14:textId="77777777">
        <w:trPr>
          <w:trHeight w:val="3135"/>
        </w:trPr>
        <w:tc>
          <w:tcPr>
            <w:tcW w:w="30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F6259" w14:textId="77777777" w:rsidR="00471B4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Gain (Wants, Needs, Success Measures)</w:t>
            </w:r>
          </w:p>
        </w:tc>
        <w:tc>
          <w:tcPr>
            <w:tcW w:w="60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CB0C5" w14:textId="77777777" w:rsidR="00471B4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A simple self-service portal, instant automated approvals for low-risk changes, and zero-touch </w:t>
            </w:r>
            <w:proofErr w:type="gramStart"/>
            <w:r>
              <w:rPr>
                <w:color w:val="1F1F1F"/>
              </w:rPr>
              <w:t>delivery.(</w:t>
            </w:r>
            <w:proofErr w:type="gramEnd"/>
            <w:r>
              <w:rPr>
                <w:color w:val="1F1F1F"/>
              </w:rPr>
              <w:t>Persona 1)</w:t>
            </w:r>
          </w:p>
          <w:p w14:paraId="31065780" w14:textId="77777777" w:rsidR="00471B4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Automated data validation at intake, direct API-driven execution via ServiceNow, and a perfectly tracked, audit-ready </w:t>
            </w:r>
            <w:proofErr w:type="gramStart"/>
            <w:r>
              <w:rPr>
                <w:color w:val="1F1F1F"/>
              </w:rPr>
              <w:t>system.(</w:t>
            </w:r>
            <w:proofErr w:type="gramEnd"/>
            <w:r>
              <w:rPr>
                <w:color w:val="1F1F1F"/>
              </w:rPr>
              <w:t>Persona 2)</w:t>
            </w:r>
          </w:p>
        </w:tc>
      </w:tr>
    </w:tbl>
    <w:p w14:paraId="48B559B9" w14:textId="77777777" w:rsidR="00471B49" w:rsidRDefault="00471B49"/>
    <w:sectPr w:rsidR="00471B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944381-4AE1-42C5-8A62-21D96094E122}"/>
    <w:embedBold r:id="rId2" w:fontKey="{30358384-301C-4A71-9E78-ADEBE0A6D0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505F1F3-C8E9-424A-AD4E-3DFBD8A6DA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5EE1"/>
    <w:multiLevelType w:val="multilevel"/>
    <w:tmpl w:val="4E464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AC3729"/>
    <w:multiLevelType w:val="multilevel"/>
    <w:tmpl w:val="D8502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CD39E8"/>
    <w:multiLevelType w:val="multilevel"/>
    <w:tmpl w:val="5DB8B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27674"/>
    <w:multiLevelType w:val="multilevel"/>
    <w:tmpl w:val="226E4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C312C9"/>
    <w:multiLevelType w:val="multilevel"/>
    <w:tmpl w:val="C9848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0D67EB"/>
    <w:multiLevelType w:val="multilevel"/>
    <w:tmpl w:val="FC54A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4355021">
    <w:abstractNumId w:val="4"/>
  </w:num>
  <w:num w:numId="2" w16cid:durableId="1330252777">
    <w:abstractNumId w:val="5"/>
  </w:num>
  <w:num w:numId="3" w16cid:durableId="1409765967">
    <w:abstractNumId w:val="0"/>
  </w:num>
  <w:num w:numId="4" w16cid:durableId="504369870">
    <w:abstractNumId w:val="2"/>
  </w:num>
  <w:num w:numId="5" w16cid:durableId="813713546">
    <w:abstractNumId w:val="1"/>
  </w:num>
  <w:num w:numId="6" w16cid:durableId="1926449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B49"/>
    <w:rsid w:val="00075D84"/>
    <w:rsid w:val="00471B49"/>
    <w:rsid w:val="00C6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B734"/>
  <w15:docId w15:val="{2E1E935A-5E98-4E6F-ADB6-4981C8E1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0F4F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A6YAU7smFN7U3s7Jm8QJ8Prfmw==">CgMxLjAyDmgudXpzcHR0eXR2eDN6Mg5oLnhpbDBraWcyb25lczIOaC4yYWV3OGUxdXl1dnkyDmguODdmMnpjd2toMGZrMg5oLmxuazhlenJ3Nml1MjIOaC52N3gwMzBhcnExYncyDmguNGE0MHhiaHMycWQ3Mg5oLmpyY2R2MWQzZ3Z4eDIOaC45NGgzbXdzNjdieGsyDmguYzBtMGhsajF0bHNzMg5oLmVrbTJhcXliaDUzdTgAciExbVY5TEtxRTRHdWJQZnZVb1F5UTVwc0dMQnBrWkgzQ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gunnashanmukharao27@outlook.com</cp:lastModifiedBy>
  <cp:revision>2</cp:revision>
  <dcterms:created xsi:type="dcterms:W3CDTF">2026-07-05T08:38:00Z</dcterms:created>
  <dcterms:modified xsi:type="dcterms:W3CDTF">2026-07-05T08:39:00Z</dcterms:modified>
</cp:coreProperties>
</file>