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2323"/>
        </w:rPr>
        <w:t>УЧЕБНЫЙ МАКЕТ — ТОЛЬКО ДЛЯ ТЕСТОВ</w:t>
      </w:r>
    </w:p>
    <w:p>
      <w:pPr>
        <w:pStyle w:val="Title"/>
      </w:pPr>
      <w:r>
        <w:t>Учебный модуль приказа о вводе ИС в эксплуатацию</w:t>
      </w:r>
    </w:p>
    <w:p>
      <w:r>
        <w:t>УЧЕБНЫЙ МАКЕТ. ПАО «Дельта-Регион Банк», его сотрудники, должности и правила в этом наборе вымышлены и созданы только для тестирования чат-бота. Документ не является нормативным актом и не применяется в реальной работе.</w:t>
      </w:r>
    </w:p>
    <w:p>
      <w:r>
        <w:t>Учебный модуль 1.0. Заполните поля в квадратных скобках. Подсказки в круглых скобках удалите из итогового проекта.</w:t>
      </w:r>
    </w:p>
    <w:p>
      <w:pPr>
        <w:pStyle w:val="Heading1"/>
      </w:pPr>
      <w:r>
        <w:t>1. Проект приказа</w:t>
      </w:r>
    </w:p>
    <w:p>
      <w:r>
        <w:t>ПАО «Дельта-Регион Банк»</w:t>
      </w:r>
    </w:p>
    <w:p>
      <w:r>
        <w:t>ПРИКАЗ</w:t>
      </w:r>
    </w:p>
    <w:p>
      <w:r>
        <w:t>от [ДАТА] № [НОМЕР ПОСЛЕ РЕГИСТРАЦИИ]</w:t>
      </w:r>
    </w:p>
    <w:p>
      <w:r>
        <w:t>О вводе информационной системы «[НАЗВАНИЕ СИСТЕМЫ]» в эксплуатацию</w:t>
      </w:r>
    </w:p>
    <w:p>
      <w:r>
        <w:t>В целях [ЦЕЛЬ ВВОДА СИСТЕМЫ], на основании [НАЗВАНИЕ И РЕКВИЗИТЫ ДОКУМЕНТА-ОСНОВАНИЯ] приказываю:</w:t>
      </w:r>
    </w:p>
    <w:p>
      <w:pPr>
        <w:pStyle w:val="ListNumber"/>
      </w:pPr>
      <w:r>
        <w:t>Ввести информационную систему «[НАЗВАНИЕ]» в эксплуатацию с [ДАТА ВВОДА].</w:t>
      </w:r>
    </w:p>
    <w:p>
      <w:pPr>
        <w:pStyle w:val="ListNumber"/>
      </w:pPr>
      <w:r>
        <w:t>Определить владельцем системы [ПОДРАЗДЕЛЕНИЕ И ДОЛЖНОСТЬ ОТВЕТСТВЕННОГО].</w:t>
      </w:r>
    </w:p>
    <w:p>
      <w:pPr>
        <w:pStyle w:val="ListNumber"/>
      </w:pPr>
      <w:r>
        <w:t>Поручить [ПОДРАЗДЕЛЕНИЕ И ФИО ОТВЕТСТВЕННОГО] обеспечить [КОНКРЕТНАЯ ЗАДАЧА] до [СРОК].</w:t>
      </w:r>
    </w:p>
    <w:p>
      <w:pPr>
        <w:pStyle w:val="ListNumber"/>
      </w:pPr>
      <w:r>
        <w:t>Департаменту информационной безопасности [КОНКРЕТНАЯ ЗАДАЧА, ЕСЛИ ОНА ПОДТВЕРЖДЕНА РЕЗУЛЬТАТАМИ ПРОВЕРКИ] до [СРОК].</w:t>
      </w:r>
    </w:p>
    <w:p>
      <w:pPr>
        <w:pStyle w:val="ListNumber"/>
      </w:pPr>
      <w:r>
        <w:t>Контроль исполнения приказа возложить на [ДОЛЖНОСТЬ И ФИО — СОГЛАСОВАТЬ С ИНИЦИАТОРОМ].</w:t>
      </w:r>
    </w:p>
    <w:p>
      <w:r>
        <w:t>Основание: [АКТ ИСПЫТАНИЙ / ПРОТОКОЛ / ИНОЙ ДОКУМЕНТ С РЕКВИЗИТАМИ].</w:t>
      </w:r>
    </w:p>
    <w:p>
      <w:r>
        <w:t>Подписант по учебной Матрице: заместитель Председателя Правления, директор по ИТ Артур Валерьевич Громов.</w:t>
      </w:r>
    </w:p>
    <w:p>
      <w:pPr>
        <w:pStyle w:val="Heading1"/>
      </w:pPr>
      <w:r>
        <w:t>2. Перед передачей на согласование</w:t>
      </w:r>
    </w:p>
    <w:p>
      <w:pPr>
        <w:pStyle w:val="ListBullet"/>
      </w:pPr>
      <w:r>
        <w:t>Заполните название системы, основание, дату, владельца, исполнителей, задачи и сроки.</w:t>
      </w:r>
    </w:p>
    <w:p>
      <w:pPr>
        <w:pStyle w:val="ListBullet"/>
      </w:pPr>
      <w:r>
        <w:t>Не указывайте номер и дату регистрации заранее: их сообщает регистратор после подписания.</w:t>
      </w:r>
    </w:p>
    <w:p>
      <w:pPr>
        <w:pStyle w:val="ListBullet"/>
      </w:pPr>
      <w:r>
        <w:t>Проверьте условные визы Юридического департамента и Департамента операций по тестовой Матрице.</w:t>
      </w:r>
    </w:p>
    <w:p>
      <w:pPr>
        <w:pStyle w:val="ListBullet"/>
      </w:pPr>
      <w:r>
        <w:t>Удалите квадратные скобки, подсказки и неприменимые пункты; проверьте орфографию.</w:t>
      </w:r>
    </w:p>
    <w:p>
      <w:pPr>
        <w:pStyle w:val="ListBullet"/>
      </w:pPr>
      <w:r>
        <w:t>Направьте проект на согласование по тестовой инструкции.</w:t>
      </w:r>
    </w:p>
    <w:p>
      <w:r>
        <w:t>Макет не является утверждённым шаблоном и не содержит реальных технических или правовых требований к информационным системам.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ДЕЛЬТА-РЕГИОН — СИНТЕТИЧЕСКИЙ НАБОР ДЛЯ ТЕСТИРОВАНИЯ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