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>УТВЕРЖДАЮ</w:t>
        <w:br/>
        <w:t>Заместитель Председателя Организации</w:t>
        <w:br/>
        <w:t>______________  ____________________</w:t>
        <w:br/>
        <w:t>«___» ____________ 20___ г.</w:t>
      </w:r>
    </w:p>
    <w:p>
      <w:r>
        <w:rPr>
          <w:b/>
          <w:color w:val="B40000"/>
          <w:sz w:val="20"/>
        </w:rPr>
        <w:t>МОДУЛЬНЫЙ ДОКУМЕНТ</w:t>
      </w:r>
    </w:p>
    <w:p>
      <w:pPr>
        <w:jc w:val="center"/>
      </w:pPr>
      <w:r>
        <w:rPr>
          <w:i/>
          <w:sz w:val="18"/>
        </w:rPr>
        <w:t>ГЕРБ</w:t>
        <w:br/>
        <w:t>место для изображения</w:t>
      </w:r>
    </w:p>
    <w:p>
      <w:pPr>
        <w:jc w:val="center"/>
      </w:pPr>
      <w:r>
        <w:rPr>
          <w:b/>
          <w:sz w:val="26"/>
        </w:rPr>
        <w:t>НАИМЕНОВАНИЕ ОРГАНИЗАЦИИ</w:t>
      </w:r>
    </w:p>
    <w:p>
      <w:pPr>
        <w:jc w:val="center"/>
      </w:pPr>
      <w:r>
        <w:rPr>
          <w:b/>
          <w:sz w:val="28"/>
        </w:rPr>
        <w:t>РАСПОРЯЖЕНИЕ</w:t>
      </w:r>
    </w:p>
    <w:p>
      <w:pPr>
        <w:jc w:val="center"/>
      </w:pPr>
      <w:r>
        <w:rPr>
          <w:b/>
          <w:color w:val="B40000"/>
          <w:sz w:val="20"/>
        </w:rPr>
        <w:t>ДАТА / РЕГИСТРАЦИОННЫЙ НОМЕР (НЕ УДАЛЯТЬ)</w:t>
      </w:r>
    </w:p>
    <w:p>
      <w:r>
        <w:rPr>
          <w:sz w:val="22"/>
        </w:rPr>
        <w:t>г. Москва</w:t>
      </w:r>
    </w:p>
    <w:p>
      <w:r>
        <w:rPr>
          <w:b/>
          <w:sz w:val="24"/>
        </w:rPr>
        <w:t>О закреплении служебного автотранспорта и мобильного оборудования за подразделениями</w:t>
      </w:r>
    </w:p>
    <w:p>
      <w:r>
        <w:rPr>
          <w:sz w:val="24"/>
        </w:rPr>
        <w:t>В целях рационального использования материально-технических средств и обеспечения производственной деятельности [1],</w:t>
        <w:br/>
        <w:t>ОБЯЗЫВАЮ:</w:t>
      </w:r>
    </w:p>
    <w:p>
      <w:pPr>
        <w:ind w:left="360"/>
      </w:pPr>
      <w:r>
        <w:rPr>
          <w:sz w:val="24"/>
        </w:rPr>
        <w:t>1. Закрепить служебные транспортные средства согласно приложению № 1 к настоящему распоряжению за ________________________. [2]</w:t>
      </w:r>
    </w:p>
    <w:p>
      <w:pPr>
        <w:ind w:left="360"/>
      </w:pPr>
      <w:r>
        <w:rPr>
          <w:sz w:val="24"/>
        </w:rPr>
        <w:t>2. Закрепить мобильное компьютерное оборудование согласно приложению № 2 за ________________________. [3]</w:t>
      </w:r>
    </w:p>
    <w:p>
      <w:pPr>
        <w:ind w:left="360"/>
      </w:pPr>
      <w:r>
        <w:rPr>
          <w:sz w:val="24"/>
        </w:rPr>
        <w:t>3. Ответственным работникам ________________________ обеспечить бережную эксплуатацию, сохранность и целевое использование закрепленного имущества. [4]</w:t>
      </w:r>
    </w:p>
    <w:p>
      <w:pPr>
        <w:ind w:left="360"/>
      </w:pPr>
      <w:r>
        <w:rPr>
          <w:sz w:val="24"/>
        </w:rPr>
        <w:t>4. Транспортному отделу ________________________ организовать регулярное техническое обслуживание и учет путевых листов. [5]</w:t>
      </w:r>
    </w:p>
    <w:p>
      <w:pPr>
        <w:ind w:left="360"/>
      </w:pPr>
      <w:r>
        <w:rPr>
          <w:sz w:val="24"/>
        </w:rPr>
        <w:t>5. Контроль за исполнением настоящего распоряжения возложить на ______________. [6]</w:t>
      </w:r>
    </w:p>
    <w:p>
      <w:pPr>
        <w:spacing w:before="360"/>
      </w:pPr>
      <w:r>
        <w:rPr>
          <w:b/>
        </w:rPr>
        <w:t>Заместитель Председателя Организации          ______________          И. О. Фамилия [8]</w:t>
      </w:r>
    </w:p>
    <w:p>
      <w:pPr>
        <w:spacing w:before="240"/>
      </w:pPr>
      <w:r>
        <w:rPr>
          <w:b/>
          <w:color w:val="B40000"/>
          <w:sz w:val="20"/>
        </w:rPr>
        <w:t>ВИЗУАЛИЗАЦИЯ ЭП (НЕ УДАЛЯТЬ)</w:t>
      </w:r>
    </w:p>
    <w:p>
      <w:r>
        <w:rPr>
          <w:color w:val="969696"/>
        </w:rPr>
        <w:t>_________________________________________________________________________________</w:t>
      </w:r>
    </w:p>
    <w:p>
      <w:r>
        <w:rPr>
          <w:b/>
          <w:sz w:val="22"/>
        </w:rPr>
        <w:t>Примечания по заполнению модульного документа (распоряжение)</w:t>
      </w:r>
    </w:p>
    <w:p>
      <w:r>
        <w:rPr>
          <w:i/>
          <w:sz w:val="20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>
      <w:r>
        <w:rPr>
          <w:b/>
          <w:sz w:val="20"/>
        </w:rPr>
        <w:t xml:space="preserve">1. Цель: </w:t>
      </w:r>
      <w:r>
        <w:rPr>
          <w:sz w:val="20"/>
        </w:rPr>
        <w:t>Укажите причины перераспределения или закрепления материальных средств.</w:t>
      </w:r>
    </w:p>
    <w:p>
      <w:r>
        <w:rPr>
          <w:b/>
          <w:sz w:val="20"/>
        </w:rPr>
        <w:t xml:space="preserve">2. Закрепление автотранспорта: </w:t>
      </w:r>
      <w:r>
        <w:rPr>
          <w:sz w:val="20"/>
        </w:rPr>
        <w:t>Укажите подразделения, водителей или ответственных лиц.</w:t>
      </w:r>
    </w:p>
    <w:p>
      <w:r>
        <w:rPr>
          <w:b/>
          <w:sz w:val="20"/>
        </w:rPr>
        <w:t xml:space="preserve">3. Закрепление оборудования: </w:t>
      </w:r>
      <w:r>
        <w:rPr>
          <w:sz w:val="20"/>
        </w:rPr>
        <w:t>Укажите перечень оборудования (ноутбуки, планшеты) и ответственные лица.</w:t>
      </w:r>
    </w:p>
    <w:p>
      <w:r>
        <w:rPr>
          <w:b/>
          <w:sz w:val="20"/>
        </w:rPr>
        <w:t xml:space="preserve">4. Правила эксплуатации: </w:t>
      </w:r>
      <w:r>
        <w:rPr>
          <w:sz w:val="20"/>
        </w:rPr>
        <w:t>Укажите ключевые обязанности материально ответственных лиц.</w:t>
      </w:r>
    </w:p>
    <w:p>
      <w:r>
        <w:rPr>
          <w:b/>
          <w:sz w:val="20"/>
        </w:rPr>
        <w:t xml:space="preserve">5. Техническое обслуживание: </w:t>
      </w:r>
      <w:r>
        <w:rPr>
          <w:sz w:val="20"/>
        </w:rPr>
        <w:t>Укажите подразделение, отвечающее за ремонт и ТО.</w:t>
      </w:r>
    </w:p>
    <w:p>
      <w:r>
        <w:rPr>
          <w:b/>
          <w:sz w:val="20"/>
        </w:rPr>
        <w:t xml:space="preserve">6. Контроль: </w:t>
      </w:r>
      <w:r>
        <w:rPr>
          <w:sz w:val="20"/>
        </w:rPr>
        <w:t>Укажите должность контролирующего лица.</w:t>
      </w:r>
    </w:p>
    <w:p>
      <w:pPr>
        <w:spacing w:before="120"/>
      </w:pPr>
      <w:r>
        <w:rPr>
          <w:b/>
          <w:sz w:val="20"/>
        </w:rPr>
        <w:t>Общие правила</w:t>
        <w:br/>
      </w:r>
    </w:p>
    <w:p>
      <w:pPr>
        <w:ind w:left="288"/>
      </w:pPr>
      <w:r>
        <w:rPr>
          <w:sz w:val="20"/>
        </w:rPr>
        <w:t>• формулируйте задачи четко и лаконично c указанием конкретных сроков и ответственных;</w:t>
      </w:r>
    </w:p>
    <w:p>
      <w:pPr>
        <w:ind w:left="288"/>
      </w:pPr>
      <w:r>
        <w:rPr>
          <w:sz w:val="20"/>
        </w:rPr>
        <w:t>• не оставляйте в готовом документе квадратные скобки, линии для заполнения и номера примечаний;</w:t>
      </w:r>
    </w:p>
    <w:p>
      <w:pPr>
        <w:ind w:left="288"/>
      </w:pPr>
      <w:r>
        <w:rPr>
          <w:sz w:val="20"/>
        </w:rPr>
        <w:t>• блок визуализации электронной подписи и служебные пометки «НЕ УДАЛЯТЬ» сохраняются без изменения.</w:t>
      </w:r>
    </w:p>
    <w:sectPr w:rsidR="00FC693F" w:rsidRPr="0006063C" w:rsidSect="00034616">
      <w:pgSz w:w="12240" w:h="15840"/>
      <w:pgMar w:top="1411" w:right="1138" w:bottom="85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