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39C" w:rsidRDefault="00D84F8E" w:rsidP="005D139C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F33BD">
        <w:rPr>
          <w:rFonts w:ascii="Times New Roman" w:hAnsi="Times New Roman" w:cs="Times New Roman"/>
          <w:b/>
          <w:sz w:val="32"/>
          <w:szCs w:val="28"/>
        </w:rPr>
        <w:t>Задание для технологии программирования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D84F8E" w:rsidRPr="00AF33BD" w:rsidRDefault="00D84F8E" w:rsidP="005D139C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 семестр 1 курс</w:t>
      </w:r>
      <w:r w:rsidR="00BB7BD2">
        <w:rPr>
          <w:rFonts w:ascii="Times New Roman" w:hAnsi="Times New Roman" w:cs="Times New Roman"/>
          <w:b/>
          <w:sz w:val="32"/>
          <w:szCs w:val="28"/>
        </w:rPr>
        <w:t xml:space="preserve"> 202</w:t>
      </w:r>
      <w:r w:rsidR="005C27E6">
        <w:rPr>
          <w:rFonts w:ascii="Times New Roman" w:hAnsi="Times New Roman" w:cs="Times New Roman"/>
          <w:b/>
          <w:sz w:val="32"/>
          <w:szCs w:val="28"/>
        </w:rPr>
        <w:t>1</w:t>
      </w:r>
      <w:r w:rsidR="00BB7BD2">
        <w:rPr>
          <w:rFonts w:ascii="Times New Roman" w:hAnsi="Times New Roman" w:cs="Times New Roman"/>
          <w:b/>
          <w:sz w:val="32"/>
          <w:szCs w:val="28"/>
        </w:rPr>
        <w:t>-202</w:t>
      </w:r>
      <w:r w:rsidR="005C27E6">
        <w:rPr>
          <w:rFonts w:ascii="Times New Roman" w:hAnsi="Times New Roman" w:cs="Times New Roman"/>
          <w:b/>
          <w:sz w:val="32"/>
          <w:szCs w:val="28"/>
        </w:rPr>
        <w:t>2</w:t>
      </w:r>
      <w:r w:rsidRPr="00AF33BD">
        <w:rPr>
          <w:rFonts w:ascii="Times New Roman" w:hAnsi="Times New Roman" w:cs="Times New Roman"/>
          <w:b/>
          <w:sz w:val="32"/>
          <w:szCs w:val="28"/>
        </w:rPr>
        <w:t>:</w:t>
      </w:r>
    </w:p>
    <w:p w:rsidR="00D84F8E" w:rsidRPr="006F3F7C" w:rsidRDefault="00D84F8E" w:rsidP="00D84F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F7C">
        <w:rPr>
          <w:rFonts w:ascii="Times New Roman" w:hAnsi="Times New Roman" w:cs="Times New Roman"/>
          <w:sz w:val="28"/>
          <w:szCs w:val="28"/>
        </w:rPr>
        <w:t xml:space="preserve">На языке программирования создать программу, которая будет просить у пользователя </w:t>
      </w:r>
      <w:r w:rsidRPr="007E7A88">
        <w:rPr>
          <w:rFonts w:ascii="Times New Roman" w:hAnsi="Times New Roman" w:cs="Times New Roman"/>
          <w:color w:val="FF0000"/>
          <w:sz w:val="28"/>
          <w:szCs w:val="28"/>
        </w:rPr>
        <w:t xml:space="preserve">ввести начальные и конечные значения для диапазона расчета </w:t>
      </w:r>
      <w:r w:rsidRPr="007E7A88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6F3F7C">
        <w:rPr>
          <w:rFonts w:ascii="Times New Roman" w:hAnsi="Times New Roman" w:cs="Times New Roman"/>
          <w:sz w:val="28"/>
          <w:szCs w:val="28"/>
        </w:rPr>
        <w:t xml:space="preserve">, шаг изменения переменной </w:t>
      </w:r>
      <w:proofErr w:type="spellStart"/>
      <w:r w:rsidRPr="006F3F7C">
        <w:rPr>
          <w:rFonts w:ascii="Times New Roman" w:hAnsi="Times New Roman" w:cs="Times New Roman"/>
          <w:sz w:val="28"/>
          <w:szCs w:val="28"/>
          <w:lang w:val="en-US"/>
        </w:rPr>
        <w:t>deltaX</w:t>
      </w:r>
      <w:proofErr w:type="spellEnd"/>
      <w:r w:rsidRPr="006F3F7C">
        <w:rPr>
          <w:rFonts w:ascii="Times New Roman" w:hAnsi="Times New Roman" w:cs="Times New Roman"/>
          <w:sz w:val="28"/>
          <w:szCs w:val="28"/>
        </w:rPr>
        <w:t>. Программа должна вывести на экран таблицу (которая корректно выводит значения для разного набора исходных данных – столбцы «не едут»</w:t>
      </w:r>
      <w:r w:rsidR="00BB7BD2">
        <w:rPr>
          <w:rFonts w:ascii="Times New Roman" w:hAnsi="Times New Roman" w:cs="Times New Roman"/>
          <w:sz w:val="28"/>
          <w:szCs w:val="28"/>
        </w:rPr>
        <w:t>, правая граница таблицы постоянна</w:t>
      </w:r>
      <w:r w:rsidRPr="006F3F7C">
        <w:rPr>
          <w:rFonts w:ascii="Times New Roman" w:hAnsi="Times New Roman" w:cs="Times New Roman"/>
          <w:sz w:val="28"/>
          <w:szCs w:val="28"/>
        </w:rPr>
        <w:t xml:space="preserve">) с номером строки, значению </w:t>
      </w:r>
      <w:r w:rsidRPr="006F3F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3F7C">
        <w:rPr>
          <w:rFonts w:ascii="Times New Roman" w:hAnsi="Times New Roman" w:cs="Times New Roman"/>
          <w:sz w:val="28"/>
          <w:szCs w:val="28"/>
        </w:rPr>
        <w:t xml:space="preserve">, значению полученного выражения. В случае невозможности вычисления выражения для конкретного случая </w:t>
      </w:r>
      <w:r w:rsidRPr="006F3F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3F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3F7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F3F7C">
        <w:rPr>
          <w:rFonts w:ascii="Times New Roman" w:hAnsi="Times New Roman" w:cs="Times New Roman"/>
          <w:sz w:val="28"/>
          <w:szCs w:val="28"/>
        </w:rPr>
        <w:t xml:space="preserve"> (деление на ноль, логарифм из отрицательного числа, </w:t>
      </w:r>
      <w:r w:rsidRPr="00732F1C">
        <w:rPr>
          <w:rFonts w:ascii="Times New Roman" w:hAnsi="Times New Roman" w:cs="Times New Roman"/>
          <w:color w:val="FF0000"/>
          <w:sz w:val="28"/>
          <w:szCs w:val="28"/>
        </w:rPr>
        <w:t>значение синуса или косинуса равно 0</w:t>
      </w:r>
      <w:r w:rsidRPr="006F3F7C">
        <w:rPr>
          <w:rFonts w:ascii="Times New Roman" w:hAnsi="Times New Roman" w:cs="Times New Roman"/>
          <w:sz w:val="28"/>
          <w:szCs w:val="28"/>
        </w:rPr>
        <w:t>), в строке таблицы необходимо вывести сообщение об ошибке.</w:t>
      </w:r>
    </w:p>
    <w:p w:rsidR="00D84F8E" w:rsidRPr="006F3F7C" w:rsidRDefault="00D84F8E" w:rsidP="009431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F7C">
        <w:rPr>
          <w:rFonts w:ascii="Times New Roman" w:hAnsi="Times New Roman" w:cs="Times New Roman"/>
          <w:sz w:val="28"/>
          <w:szCs w:val="28"/>
        </w:rPr>
        <w:t xml:space="preserve">В программе должны быть введены </w:t>
      </w:r>
      <w:r w:rsidRPr="005F4D68">
        <w:rPr>
          <w:rFonts w:ascii="Times New Roman" w:hAnsi="Times New Roman" w:cs="Times New Roman"/>
          <w:sz w:val="28"/>
          <w:szCs w:val="28"/>
        </w:rPr>
        <w:t xml:space="preserve">две функции </w:t>
      </w:r>
      <w:r w:rsidRPr="006F3F7C">
        <w:rPr>
          <w:rFonts w:ascii="Times New Roman" w:hAnsi="Times New Roman" w:cs="Times New Roman"/>
          <w:sz w:val="28"/>
          <w:szCs w:val="28"/>
        </w:rPr>
        <w:t xml:space="preserve">пользователя, которые возвращают значения для сравнения в функции </w:t>
      </w:r>
      <w:r w:rsidRPr="006F3F7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F3F7C">
        <w:rPr>
          <w:rFonts w:ascii="Times New Roman" w:hAnsi="Times New Roman" w:cs="Times New Roman"/>
          <w:sz w:val="28"/>
          <w:szCs w:val="28"/>
        </w:rPr>
        <w:t xml:space="preserve"> или </w:t>
      </w:r>
      <w:r w:rsidRPr="006F3F7C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F3F7C">
        <w:rPr>
          <w:rFonts w:ascii="Times New Roman" w:hAnsi="Times New Roman" w:cs="Times New Roman"/>
          <w:sz w:val="28"/>
          <w:szCs w:val="28"/>
        </w:rPr>
        <w:t>.</w:t>
      </w:r>
    </w:p>
    <w:p w:rsidR="00D84F8E" w:rsidRPr="006F3F7C" w:rsidRDefault="00D84F8E" w:rsidP="00D84F8E">
      <w:pPr>
        <w:rPr>
          <w:rFonts w:ascii="Times New Roman" w:hAnsi="Times New Roman" w:cs="Times New Roman"/>
          <w:sz w:val="28"/>
          <w:szCs w:val="28"/>
        </w:rPr>
      </w:pPr>
      <w:r w:rsidRPr="006F3F7C">
        <w:rPr>
          <w:rFonts w:ascii="Times New Roman" w:hAnsi="Times New Roman" w:cs="Times New Roman"/>
          <w:sz w:val="28"/>
          <w:szCs w:val="28"/>
        </w:rPr>
        <w:t>Для четных номеров</w:t>
      </w:r>
    </w:p>
    <w:p w:rsidR="00943184" w:rsidRPr="00943184" w:rsidRDefault="00943184" w:rsidP="00D84F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max⁡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1-num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x+num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num</m:t>
                      </m:r>
                    </m:den>
                  </m:f>
                </m:e>
              </m:d>
            </m:e>
          </m:d>
        </m:oMath>
      </m:oMathPara>
    </w:p>
    <w:p w:rsidR="00D84F8E" w:rsidRPr="00943184" w:rsidRDefault="00D84F8E" w:rsidP="00D84F8E">
      <w:pPr>
        <w:rPr>
          <w:rFonts w:ascii="Times New Roman" w:hAnsi="Times New Roman" w:cs="Times New Roman"/>
          <w:sz w:val="28"/>
          <w:szCs w:val="28"/>
        </w:rPr>
      </w:pPr>
      <w:r w:rsidRPr="006F3F7C">
        <w:rPr>
          <w:rFonts w:ascii="Times New Roman" w:hAnsi="Times New Roman" w:cs="Times New Roman"/>
          <w:sz w:val="28"/>
          <w:szCs w:val="28"/>
        </w:rPr>
        <w:t>Для нечетных номеров</w:t>
      </w:r>
    </w:p>
    <w:p w:rsidR="00943184" w:rsidRPr="00943184" w:rsidRDefault="00943184" w:rsidP="009431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min⁡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1-num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x-num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num</m:t>
                  </m:r>
                </m:den>
              </m:f>
            </m:e>
          </m:d>
        </m:oMath>
      </m:oMathPara>
    </w:p>
    <w:p w:rsidR="00943184" w:rsidRPr="00943184" w:rsidRDefault="00943184" w:rsidP="00D84F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44F2" w:rsidRDefault="00943184" w:rsidP="00C044F2">
      <w:r w:rsidRPr="004241B1">
        <w:rPr>
          <w:rFonts w:ascii="Times New Roman" w:hAnsi="Times New Roman" w:cs="Times New Roman"/>
          <w:sz w:val="28"/>
          <w:szCs w:val="28"/>
          <w:highlight w:val="yellow"/>
        </w:rPr>
        <w:t>Отчет</w:t>
      </w:r>
      <w:r w:rsidR="00D84F8E" w:rsidRPr="004241B1">
        <w:rPr>
          <w:rFonts w:ascii="Times New Roman" w:hAnsi="Times New Roman" w:cs="Times New Roman"/>
          <w:sz w:val="28"/>
          <w:szCs w:val="28"/>
          <w:highlight w:val="yellow"/>
        </w:rPr>
        <w:t xml:space="preserve"> должен содержать задание</w:t>
      </w:r>
      <w:r w:rsidR="00D84F8E" w:rsidRPr="006F3F7C">
        <w:rPr>
          <w:rFonts w:ascii="Times New Roman" w:hAnsi="Times New Roman" w:cs="Times New Roman"/>
          <w:sz w:val="28"/>
          <w:szCs w:val="28"/>
        </w:rPr>
        <w:t xml:space="preserve">, </w:t>
      </w:r>
      <w:r w:rsidR="00D84F8E" w:rsidRPr="004241B1">
        <w:rPr>
          <w:rFonts w:ascii="Times New Roman" w:hAnsi="Times New Roman" w:cs="Times New Roman"/>
          <w:sz w:val="28"/>
          <w:szCs w:val="28"/>
          <w:highlight w:val="yellow"/>
        </w:rPr>
        <w:t>текст программы</w:t>
      </w:r>
      <w:r w:rsidRPr="00943184">
        <w:rPr>
          <w:rFonts w:ascii="Times New Roman" w:hAnsi="Times New Roman" w:cs="Times New Roman"/>
          <w:sz w:val="28"/>
          <w:szCs w:val="28"/>
        </w:rPr>
        <w:t xml:space="preserve">, </w:t>
      </w:r>
      <w:r w:rsidRPr="004241B1">
        <w:rPr>
          <w:rFonts w:ascii="Times New Roman" w:hAnsi="Times New Roman" w:cs="Times New Roman"/>
          <w:sz w:val="28"/>
          <w:szCs w:val="28"/>
          <w:highlight w:val="yellow"/>
        </w:rPr>
        <w:t xml:space="preserve">блок схему </w:t>
      </w:r>
      <w:r w:rsidR="0073697E" w:rsidRPr="004241B1">
        <w:rPr>
          <w:rFonts w:ascii="Times New Roman" w:hAnsi="Times New Roman" w:cs="Times New Roman"/>
          <w:sz w:val="28"/>
          <w:szCs w:val="28"/>
          <w:highlight w:val="yellow"/>
        </w:rPr>
        <w:t xml:space="preserve">алгоритма </w:t>
      </w:r>
      <w:r w:rsidRPr="004241B1">
        <w:rPr>
          <w:rFonts w:ascii="Times New Roman" w:hAnsi="Times New Roman" w:cs="Times New Roman"/>
          <w:sz w:val="28"/>
          <w:szCs w:val="28"/>
          <w:highlight w:val="yellow"/>
        </w:rPr>
        <w:t xml:space="preserve">реализуемой программы, выполненную в соответствии с </w:t>
      </w:r>
      <w:r w:rsidR="002D274E" w:rsidRPr="004241B1">
        <w:rPr>
          <w:rFonts w:ascii="Times New Roman" w:hAnsi="Times New Roman" w:cs="Times New Roman"/>
          <w:sz w:val="28"/>
          <w:szCs w:val="28"/>
          <w:highlight w:val="yellow"/>
        </w:rPr>
        <w:t>ГОСТ 19.701-90,</w:t>
      </w:r>
      <w:r w:rsidR="002D2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F3F7C">
        <w:rPr>
          <w:rFonts w:ascii="Times New Roman" w:hAnsi="Times New Roman" w:cs="Times New Roman"/>
          <w:sz w:val="28"/>
          <w:szCs w:val="28"/>
        </w:rPr>
        <w:t>ример выполнения программы</w:t>
      </w:r>
      <w:r w:rsidR="00EB4DDF">
        <w:rPr>
          <w:rFonts w:ascii="Times New Roman" w:hAnsi="Times New Roman" w:cs="Times New Roman"/>
          <w:sz w:val="28"/>
          <w:szCs w:val="28"/>
        </w:rPr>
        <w:t xml:space="preserve"> (корректное выполнение программы</w:t>
      </w:r>
      <w:r w:rsidR="00694068" w:rsidRPr="00694068">
        <w:rPr>
          <w:rFonts w:ascii="Times New Roman" w:hAnsi="Times New Roman" w:cs="Times New Roman"/>
          <w:sz w:val="28"/>
          <w:szCs w:val="28"/>
        </w:rPr>
        <w:t xml:space="preserve"> {</w:t>
      </w:r>
      <w:r w:rsidR="00694068">
        <w:rPr>
          <w:rFonts w:ascii="Times New Roman" w:hAnsi="Times New Roman" w:cs="Times New Roman"/>
          <w:sz w:val="28"/>
          <w:szCs w:val="28"/>
        </w:rPr>
        <w:t>отрицательное – положительное число, положительное – положительное число, большой интервал, целое, с плавающей запятой</w:t>
      </w:r>
      <w:r w:rsidR="00694068" w:rsidRPr="00694068">
        <w:rPr>
          <w:rFonts w:ascii="Times New Roman" w:hAnsi="Times New Roman" w:cs="Times New Roman"/>
          <w:sz w:val="28"/>
          <w:szCs w:val="28"/>
        </w:rPr>
        <w:t>}</w:t>
      </w:r>
      <w:r w:rsidR="00EB4DDF">
        <w:rPr>
          <w:rFonts w:ascii="Times New Roman" w:hAnsi="Times New Roman" w:cs="Times New Roman"/>
          <w:sz w:val="28"/>
          <w:szCs w:val="28"/>
        </w:rPr>
        <w:t xml:space="preserve"> и вариант обработки ошибки ввода</w:t>
      </w:r>
      <w:r w:rsidR="00694068">
        <w:rPr>
          <w:rFonts w:ascii="Times New Roman" w:hAnsi="Times New Roman" w:cs="Times New Roman"/>
          <w:sz w:val="28"/>
          <w:szCs w:val="28"/>
        </w:rPr>
        <w:t xml:space="preserve"> </w:t>
      </w:r>
      <w:r w:rsidR="00694068" w:rsidRPr="00694068">
        <w:rPr>
          <w:rFonts w:ascii="Times New Roman" w:hAnsi="Times New Roman" w:cs="Times New Roman"/>
          <w:sz w:val="28"/>
          <w:szCs w:val="28"/>
        </w:rPr>
        <w:t>{</w:t>
      </w:r>
      <w:r w:rsidR="00694068">
        <w:rPr>
          <w:rFonts w:ascii="Times New Roman" w:hAnsi="Times New Roman" w:cs="Times New Roman"/>
          <w:sz w:val="28"/>
          <w:szCs w:val="28"/>
        </w:rPr>
        <w:t xml:space="preserve">отрицательный шаг, неправильный тип данных, начальное значение </w:t>
      </w:r>
      <w:r w:rsidR="00694068" w:rsidRPr="00694068">
        <w:rPr>
          <w:rFonts w:ascii="Times New Roman" w:hAnsi="Times New Roman" w:cs="Times New Roman"/>
          <w:sz w:val="28"/>
          <w:szCs w:val="28"/>
        </w:rPr>
        <w:t xml:space="preserve">&gt; </w:t>
      </w:r>
      <w:r w:rsidR="00694068">
        <w:rPr>
          <w:rFonts w:ascii="Times New Roman" w:hAnsi="Times New Roman" w:cs="Times New Roman"/>
          <w:sz w:val="28"/>
          <w:szCs w:val="28"/>
        </w:rPr>
        <w:t>конечного</w:t>
      </w:r>
      <w:r w:rsidR="00694068" w:rsidRPr="00694068">
        <w:rPr>
          <w:rFonts w:ascii="Times New Roman" w:hAnsi="Times New Roman" w:cs="Times New Roman"/>
          <w:sz w:val="28"/>
          <w:szCs w:val="28"/>
        </w:rPr>
        <w:t>}</w:t>
      </w:r>
      <w:r w:rsidR="00EB4DDF">
        <w:rPr>
          <w:rFonts w:ascii="Times New Roman" w:hAnsi="Times New Roman" w:cs="Times New Roman"/>
          <w:sz w:val="28"/>
          <w:szCs w:val="28"/>
        </w:rPr>
        <w:t xml:space="preserve"> или времени выполнения</w:t>
      </w:r>
      <w:r w:rsidR="004A7365">
        <w:rPr>
          <w:rFonts w:ascii="Times New Roman" w:hAnsi="Times New Roman" w:cs="Times New Roman"/>
          <w:sz w:val="28"/>
          <w:szCs w:val="28"/>
        </w:rPr>
        <w:t xml:space="preserve"> </w:t>
      </w:r>
      <w:r w:rsidR="004A7365" w:rsidRPr="004A7365">
        <w:rPr>
          <w:rFonts w:ascii="Times New Roman" w:hAnsi="Times New Roman" w:cs="Times New Roman"/>
          <w:sz w:val="28"/>
          <w:szCs w:val="28"/>
        </w:rPr>
        <w:t>{</w:t>
      </w:r>
      <w:r w:rsidR="004A7365">
        <w:rPr>
          <w:rFonts w:ascii="Times New Roman" w:hAnsi="Times New Roman" w:cs="Times New Roman"/>
          <w:sz w:val="28"/>
          <w:szCs w:val="28"/>
        </w:rPr>
        <w:t>Деление на ноль обрабатывается, как ошибка и заноситься в таблицу</w:t>
      </w:r>
      <w:r w:rsidR="004A7365" w:rsidRPr="004A7365">
        <w:rPr>
          <w:rFonts w:ascii="Times New Roman" w:hAnsi="Times New Roman" w:cs="Times New Roman"/>
          <w:sz w:val="28"/>
          <w:szCs w:val="28"/>
        </w:rPr>
        <w:t>}</w:t>
      </w:r>
      <w:r w:rsidR="00EB4DDF">
        <w:rPr>
          <w:rFonts w:ascii="Times New Roman" w:hAnsi="Times New Roman" w:cs="Times New Roman"/>
          <w:sz w:val="28"/>
          <w:szCs w:val="28"/>
        </w:rPr>
        <w:t xml:space="preserve"> – обработчик деления на ноль)</w:t>
      </w:r>
      <w:r w:rsidRPr="006F3F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план тестирования программного продукта, </w:t>
      </w:r>
      <w:r w:rsidR="00D84F8E">
        <w:rPr>
          <w:rFonts w:ascii="Times New Roman" w:hAnsi="Times New Roman" w:cs="Times New Roman"/>
          <w:sz w:val="28"/>
          <w:szCs w:val="28"/>
        </w:rPr>
        <w:t xml:space="preserve">результат тестирования программы, </w:t>
      </w:r>
      <w:r w:rsidR="00D84F8E" w:rsidRPr="006F3F7C">
        <w:rPr>
          <w:rFonts w:ascii="Times New Roman" w:hAnsi="Times New Roman" w:cs="Times New Roman"/>
          <w:sz w:val="28"/>
          <w:szCs w:val="28"/>
        </w:rPr>
        <w:t>вывод</w:t>
      </w:r>
      <w:r w:rsidR="002D274E">
        <w:rPr>
          <w:rFonts w:ascii="Times New Roman" w:hAnsi="Times New Roman" w:cs="Times New Roman"/>
          <w:sz w:val="28"/>
          <w:szCs w:val="28"/>
        </w:rPr>
        <w:t>ы</w:t>
      </w:r>
      <w:r w:rsidR="00D84F8E" w:rsidRPr="006F3F7C">
        <w:rPr>
          <w:rFonts w:ascii="Times New Roman" w:hAnsi="Times New Roman" w:cs="Times New Roman"/>
          <w:sz w:val="28"/>
          <w:szCs w:val="28"/>
        </w:rPr>
        <w:t>.</w:t>
      </w:r>
      <w:r w:rsidR="00C044F2" w:rsidRPr="00C044F2">
        <w:t xml:space="preserve"> </w:t>
      </w:r>
    </w:p>
    <w:p w:rsidR="00C044F2" w:rsidRPr="00C044F2" w:rsidRDefault="00C044F2" w:rsidP="00C044F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044F2">
        <w:rPr>
          <w:rFonts w:ascii="Times New Roman" w:hAnsi="Times New Roman" w:cs="Times New Roman"/>
          <w:b/>
          <w:sz w:val="28"/>
          <w:szCs w:val="28"/>
        </w:rPr>
        <w:t>Для тестирования необходимо осуществить следующие проверки:</w:t>
      </w:r>
    </w:p>
    <w:p w:rsidR="00C044F2" w:rsidRPr="00C044F2" w:rsidRDefault="00C044F2" w:rsidP="005F4D68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567"/>
        <w:contextualSpacing w:val="0"/>
        <w:rPr>
          <w:rFonts w:ascii="Times New Roman" w:hAnsi="Times New Roman" w:cs="Times New Roman"/>
          <w:sz w:val="28"/>
          <w:szCs w:val="28"/>
        </w:rPr>
      </w:pPr>
      <w:r w:rsidRPr="00C044F2">
        <w:rPr>
          <w:rFonts w:ascii="Times New Roman" w:hAnsi="Times New Roman" w:cs="Times New Roman"/>
          <w:sz w:val="28"/>
          <w:szCs w:val="28"/>
        </w:rPr>
        <w:t>Запуск программы. (корректность запуска)</w:t>
      </w:r>
    </w:p>
    <w:p w:rsidR="00C044F2" w:rsidRPr="00C044F2" w:rsidRDefault="00C044F2" w:rsidP="005F4D68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567"/>
        <w:contextualSpacing w:val="0"/>
        <w:rPr>
          <w:rFonts w:ascii="Times New Roman" w:hAnsi="Times New Roman" w:cs="Times New Roman"/>
          <w:sz w:val="28"/>
          <w:szCs w:val="28"/>
        </w:rPr>
      </w:pPr>
      <w:r w:rsidRPr="00C044F2">
        <w:rPr>
          <w:rFonts w:ascii="Times New Roman" w:hAnsi="Times New Roman" w:cs="Times New Roman"/>
          <w:sz w:val="28"/>
          <w:szCs w:val="28"/>
        </w:rPr>
        <w:t>Ввод данных</w:t>
      </w:r>
      <w:bookmarkStart w:id="0" w:name="_GoBack"/>
      <w:bookmarkEnd w:id="0"/>
    </w:p>
    <w:p w:rsidR="00C044F2" w:rsidRPr="00732F1C" w:rsidRDefault="00C044F2" w:rsidP="00C044F2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567"/>
        <w:contextualSpacing w:val="0"/>
        <w:rPr>
          <w:rFonts w:ascii="Times New Roman" w:hAnsi="Times New Roman" w:cs="Times New Roman"/>
          <w:color w:val="FF0000"/>
          <w:sz w:val="28"/>
          <w:szCs w:val="28"/>
        </w:rPr>
      </w:pPr>
      <w:r w:rsidRPr="00732F1C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Корректная работа для набора </w:t>
      </w:r>
      <w:r w:rsidRPr="00732F1C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732F1C">
        <w:rPr>
          <w:rFonts w:ascii="Times New Roman" w:hAnsi="Times New Roman" w:cs="Times New Roman"/>
          <w:color w:val="FF0000"/>
          <w:sz w:val="28"/>
          <w:szCs w:val="28"/>
        </w:rPr>
        <w:t xml:space="preserve"> как целого, так и числа с плавающей точкой;</w:t>
      </w:r>
    </w:p>
    <w:p w:rsidR="00C044F2" w:rsidRPr="008A7861" w:rsidRDefault="00C044F2" w:rsidP="00C044F2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567"/>
        <w:contextualSpacing w:val="0"/>
        <w:rPr>
          <w:rFonts w:ascii="Times New Roman" w:hAnsi="Times New Roman" w:cs="Times New Roman"/>
          <w:color w:val="FF0000"/>
          <w:sz w:val="28"/>
          <w:szCs w:val="28"/>
        </w:rPr>
      </w:pPr>
      <w:r w:rsidRPr="008A7861">
        <w:rPr>
          <w:rFonts w:ascii="Times New Roman" w:hAnsi="Times New Roman" w:cs="Times New Roman"/>
          <w:color w:val="FF0000"/>
          <w:sz w:val="28"/>
          <w:szCs w:val="28"/>
        </w:rPr>
        <w:t>Отсутствие «повисания» при вводе шага равного 0;</w:t>
      </w:r>
    </w:p>
    <w:p w:rsidR="00C044F2" w:rsidRPr="00C044F2" w:rsidRDefault="00C044F2" w:rsidP="00C044F2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567"/>
        <w:contextualSpacing w:val="0"/>
        <w:rPr>
          <w:rFonts w:ascii="Times New Roman" w:hAnsi="Times New Roman" w:cs="Times New Roman"/>
          <w:sz w:val="28"/>
          <w:szCs w:val="28"/>
        </w:rPr>
      </w:pPr>
      <w:r w:rsidRPr="00C044F2">
        <w:rPr>
          <w:rFonts w:ascii="Times New Roman" w:hAnsi="Times New Roman" w:cs="Times New Roman"/>
          <w:sz w:val="28"/>
          <w:szCs w:val="28"/>
        </w:rPr>
        <w:t>Отсутствие «повисания» при вводе отрицательного шага; либо корректность работы;</w:t>
      </w:r>
    </w:p>
    <w:p w:rsidR="00C044F2" w:rsidRPr="004241B1" w:rsidRDefault="00C044F2" w:rsidP="00C044F2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567"/>
        <w:contextualSpacing w:val="0"/>
        <w:rPr>
          <w:rFonts w:ascii="Times New Roman" w:hAnsi="Times New Roman" w:cs="Times New Roman"/>
          <w:color w:val="FF0000"/>
          <w:sz w:val="28"/>
          <w:szCs w:val="28"/>
        </w:rPr>
      </w:pPr>
      <w:r w:rsidRPr="004241B1">
        <w:rPr>
          <w:rFonts w:ascii="Times New Roman" w:hAnsi="Times New Roman" w:cs="Times New Roman"/>
          <w:color w:val="FF0000"/>
          <w:sz w:val="28"/>
          <w:szCs w:val="28"/>
        </w:rPr>
        <w:t>При некорректных данных вывод сообщения об ошибки в поле таблицы</w:t>
      </w:r>
    </w:p>
    <w:p w:rsidR="00C044F2" w:rsidRPr="00C044F2" w:rsidRDefault="00C044F2" w:rsidP="00C044F2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567"/>
        <w:contextualSpacing w:val="0"/>
        <w:rPr>
          <w:rFonts w:ascii="Times New Roman" w:hAnsi="Times New Roman" w:cs="Times New Roman"/>
          <w:sz w:val="28"/>
          <w:szCs w:val="28"/>
        </w:rPr>
      </w:pPr>
      <w:r w:rsidRPr="00C044F2">
        <w:rPr>
          <w:rFonts w:ascii="Times New Roman" w:hAnsi="Times New Roman" w:cs="Times New Roman"/>
          <w:sz w:val="28"/>
          <w:szCs w:val="28"/>
        </w:rPr>
        <w:t>При корректных данных вывод значений в поле таблицы для случая максимума левого и правого выражений.</w:t>
      </w:r>
    </w:p>
    <w:p w:rsidR="00C044F2" w:rsidRPr="00C044F2" w:rsidRDefault="00C044F2" w:rsidP="00C044F2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567"/>
        <w:contextualSpacing w:val="0"/>
        <w:rPr>
          <w:rFonts w:ascii="Times New Roman" w:hAnsi="Times New Roman" w:cs="Times New Roman"/>
          <w:sz w:val="28"/>
          <w:szCs w:val="28"/>
        </w:rPr>
      </w:pPr>
      <w:r w:rsidRPr="00C044F2">
        <w:rPr>
          <w:rFonts w:ascii="Times New Roman" w:hAnsi="Times New Roman" w:cs="Times New Roman"/>
          <w:sz w:val="28"/>
          <w:szCs w:val="28"/>
        </w:rPr>
        <w:t xml:space="preserve">Корректность </w:t>
      </w:r>
      <w:proofErr w:type="spellStart"/>
      <w:r w:rsidRPr="00C044F2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C044F2">
        <w:rPr>
          <w:rFonts w:ascii="Times New Roman" w:hAnsi="Times New Roman" w:cs="Times New Roman"/>
          <w:sz w:val="28"/>
          <w:szCs w:val="28"/>
        </w:rPr>
        <w:t xml:space="preserve"> таблицы при получении «больших» чисел</w:t>
      </w:r>
    </w:p>
    <w:p w:rsidR="00C044F2" w:rsidRPr="00C044F2" w:rsidRDefault="00C044F2" w:rsidP="00C044F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4F8E" w:rsidRDefault="00C044F2" w:rsidP="00C044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4F2">
        <w:rPr>
          <w:rFonts w:ascii="Times New Roman" w:hAnsi="Times New Roman" w:cs="Times New Roman"/>
          <w:sz w:val="28"/>
          <w:szCs w:val="28"/>
        </w:rPr>
        <w:t xml:space="preserve">Пример методики и протоколов испытаний приведен </w:t>
      </w:r>
      <w:r>
        <w:rPr>
          <w:rFonts w:ascii="Times New Roman" w:hAnsi="Times New Roman" w:cs="Times New Roman"/>
          <w:sz w:val="28"/>
          <w:szCs w:val="28"/>
        </w:rPr>
        <w:t>после индивидуальных заданий</w:t>
      </w:r>
      <w:r w:rsidRPr="00C044F2">
        <w:rPr>
          <w:rFonts w:ascii="Times New Roman" w:hAnsi="Times New Roman" w:cs="Times New Roman"/>
          <w:sz w:val="28"/>
          <w:szCs w:val="28"/>
        </w:rPr>
        <w:t>.</w:t>
      </w:r>
    </w:p>
    <w:p w:rsidR="004204E4" w:rsidRPr="006F3F7C" w:rsidRDefault="004204E4" w:rsidP="00C044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2941" w:type="pct"/>
        <w:jc w:val="center"/>
        <w:tblLook w:val="04A0" w:firstRow="1" w:lastRow="0" w:firstColumn="1" w:lastColumn="0" w:noHBand="0" w:noVBand="1"/>
      </w:tblPr>
      <w:tblGrid>
        <w:gridCol w:w="704"/>
        <w:gridCol w:w="4793"/>
      </w:tblGrid>
      <w:tr w:rsidR="004204E4" w:rsidRPr="00087CFD" w:rsidTr="004241B1">
        <w:trPr>
          <w:trHeight w:val="260"/>
          <w:jc w:val="center"/>
        </w:trPr>
        <w:tc>
          <w:tcPr>
            <w:tcW w:w="640" w:type="pct"/>
            <w:shd w:val="clear" w:color="auto" w:fill="17365D" w:themeFill="text2" w:themeFillShade="BF"/>
          </w:tcPr>
          <w:p w:rsidR="004204E4" w:rsidRPr="008D522B" w:rsidRDefault="004204E4" w:rsidP="004241B1">
            <w:pPr>
              <w:jc w:val="center"/>
              <w:rPr>
                <w:rFonts w:ascii="Arial" w:eastAsia="Times New Roman" w:hAnsi="Arial" w:cs="Arial"/>
                <w:b/>
                <w:bCs/>
                <w:color w:val="E9F9FF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E9F9FF"/>
                <w:lang w:val="en-US" w:eastAsia="ru-RU"/>
              </w:rPr>
              <w:t>num</w:t>
            </w:r>
            <w:proofErr w:type="spellEnd"/>
          </w:p>
        </w:tc>
        <w:tc>
          <w:tcPr>
            <w:tcW w:w="4360" w:type="pct"/>
            <w:shd w:val="clear" w:color="auto" w:fill="17365D" w:themeFill="text2" w:themeFillShade="BF"/>
            <w:hideMark/>
          </w:tcPr>
          <w:p w:rsidR="004204E4" w:rsidRPr="00087CFD" w:rsidRDefault="004204E4" w:rsidP="004241B1">
            <w:pPr>
              <w:jc w:val="center"/>
              <w:rPr>
                <w:rFonts w:ascii="Arial" w:eastAsia="Times New Roman" w:hAnsi="Arial" w:cs="Arial"/>
                <w:b/>
                <w:bCs/>
                <w:color w:val="E9F9FF"/>
                <w:lang w:eastAsia="ru-RU"/>
              </w:rPr>
            </w:pPr>
            <w:r w:rsidRPr="00087CFD">
              <w:rPr>
                <w:rFonts w:ascii="Arial" w:eastAsia="Times New Roman" w:hAnsi="Arial" w:cs="Arial"/>
                <w:b/>
                <w:bCs/>
                <w:color w:val="E9F9FF"/>
                <w:lang w:eastAsia="ru-RU"/>
              </w:rPr>
              <w:t> ФИО 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Абаулина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Виктория Павловна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Абдиримов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Камолиддин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Хошимжон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Абдухакимов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Алишер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Алпомиш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Абрамчук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Евгений Александрович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Авдюничев Александр Алексеевич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Акбашев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Константин Эдуардович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Алиев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Кямран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Сулейманович</w:t>
            </w:r>
            <w:proofErr w:type="spellEnd"/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Антонов Михаил Анатольевич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Атаев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Умидбек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Давлатмурот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Ахадов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Амирхон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Шухрат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Ахатов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Жонмухаммад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Джахонгирович</w:t>
            </w:r>
            <w:proofErr w:type="spellEnd"/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Ашуров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Акбар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Гафур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Базарбаев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Жамшид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Жахонгир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Баранов Максим Геннадьевич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Баркарь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Наталья Александровна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Белкова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Александра Александровна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Бессонов Роман Сергеевич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Блинов Ярослав Андреевич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Бозоров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Одилбек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Вахобович</w:t>
            </w:r>
            <w:proofErr w:type="spellEnd"/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Боков Максим Вячеславович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Бочкарев Дмитрий Евгеньевич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Бугаев Артем Сергеевич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Бушуев Кирилл Вадимович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Валламатов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Тимур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Уткир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Вараница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Эдуард Петрович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Ветошников Михаил Петрович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Вохидов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Мирза Али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Гайворонский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Егор Николаевич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Геренко Игорь Иванович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Голубев Дмитрий Сергеевич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Гофуров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Хумоюн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Хасан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Григорьев Дмитрий Михайлович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Груздева Юлия Сергеевна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Гурьянов Данила Сергеевич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Давронов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Бекмурод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Олмос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Дараган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Даниил Алексеевич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Добычин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Анатолий Андреевич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Дордаев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Антон Алексеевич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Ергашов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Шахзод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Мансур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Ефимов Дмитрий Игоревич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Жабборов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Шербек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Абдигаффар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Жалилов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Маъмурхон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Жамолхон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Жуманиёзов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Шохзод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Икромбой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Жураев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Маруфжон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Мухиддин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Забоев Александр Александрович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Зайцев Александр Сергеевич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Закаляпин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Сергей Сергеевич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Заркова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Дарья Олеговна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Заручевский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Александр Сергеевич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Зинченко Максим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Зокиров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Шавкат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Шухратжонович</w:t>
            </w:r>
            <w:proofErr w:type="spellEnd"/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Золотарев Даниил Александрович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Зуваев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Сундор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Лутфулло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Зыкин Герман Леонидович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Ибрагимов Георгий Маратович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Иванов Константин Сергеевич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Изатуллаев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Улугбек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Равшан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Ильченко Александр Романович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Иневаткина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Юлия Денисовна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Каландаров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Иброхимжон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Фарход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Калашников Дмитрий Сергеевич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Канашова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Анна Константиновна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Каримов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Ахрорджон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Равшанджон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Карпинская Полина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Климушкин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Алексей Викторович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Клычева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Марина Витальевна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Кодиров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Шохбоз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Комилович</w:t>
            </w:r>
            <w:proofErr w:type="spellEnd"/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Комаров Антон Михайлович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Кондрин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Александр Сергеевич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Конопленко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Артем Александрович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Кузиев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Одамбой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Эргаш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Курбанбаев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Ибратжон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Турамурат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Курматов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Александр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Раифович</w:t>
            </w:r>
            <w:proofErr w:type="spellEnd"/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Легачев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Никита Олегович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Лимещенко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Ксения Васильевна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Литвинова Анна Николаевна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Ложкин Сергей Сергеевич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Львова Анастасия Сергеевна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Ляпина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Дарья Евгеньевна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Маматханов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Кодирхон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Косимхон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Матниёзов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Мардонбек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Хамроевич</w:t>
            </w:r>
            <w:proofErr w:type="spellEnd"/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Махмудов Дмитрий Викторович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Медведев Денис Станиславович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Миронова Анна Юрьевна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Миронова Полина Александровна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Мурашко Вадим Вадимович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Мурзыев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Георгий Дмитриевич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Наумичев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Валентин Александрович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Обдуллаев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Абдулла Низам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Озодов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Шерзодбек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Рузимбой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Отаева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Шаходат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Файзуллоевна</w:t>
            </w:r>
            <w:proofErr w:type="spellEnd"/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Очкасов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Богдан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Павлов Иван Иванович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Пассар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Дарья Владимировна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Пашина Александра Юрьевна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Пихтин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Владислав Дмитриевич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Погребняк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Кристина Витальевна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Пушков Иван Александрович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Раимбаев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Бунёдбек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Аскарбек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Рауфжонов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Акобир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Ботир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Рахимов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Рахимбой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Алишер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Рахимова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Гулхаё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Турсунали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кизи</w:t>
            </w:r>
            <w:proofErr w:type="spellEnd"/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Рахматов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Камолиддин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Фахриддин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Рогулев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Кирилл Станиславович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Романов Константин Сергеевич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Рустамов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Музаффар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Ботир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Савченко Кирилл Александрович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Самаркандиев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Абдулазиз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Умидович</w:t>
            </w:r>
            <w:proofErr w:type="spellEnd"/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Сафаров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Бекмурод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Бахтиёр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Сахаров Константин Васильевич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Семенов Олег Михайлович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Сериков Егор Олегович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Сильченко Евгения Владимировна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Симутина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Элина Игоревна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Собиров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Асадбек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Хайрулла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Солошенко Маргарита Александровна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Сотволдиев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Асилбек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Хошимбек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Суворова Екатерина Эдуардовна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Сударинен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Виктор Дмитриевич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Султонзода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Мехрулло</w:t>
            </w:r>
            <w:proofErr w:type="spellEnd"/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Султонов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Аброр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Одилбек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Тошиев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Чингизхон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Алишер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Тоштурдиев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Отабек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Салим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Туракулов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Ортикжон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Эргаш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Ульянов Дмитрий Сергеевич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Умаров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Нодиржон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Махмуджон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Умбетов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Иброхим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Темирмалик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Федоров Ростислав Русланович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Федотова Мария Андреевна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Хайми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Матвей Иванович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Хамрокулов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Махмуджон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Улугбек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Хасанов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Ферузбек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Раматжон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Худойкулов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Сардор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Бобир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Цаголов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Герман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Сосланбекович</w:t>
            </w:r>
            <w:proofErr w:type="spellEnd"/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Цырендондопов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Цырен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Нимаевич</w:t>
            </w:r>
            <w:proofErr w:type="spellEnd"/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Черкасов Евгений Андреевич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Чернат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Александра Дмитриевна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Чернова Анастасия Вадимовна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Чумаков Игорь Олегович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Шербоев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Низомиддин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Бекмирза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Шетлер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Игорь Юрьевич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Шишков Иван Андреевич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Шугаев Антон Сергеевич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Эгамбердиев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Алишер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Романбердиевич</w:t>
            </w:r>
            <w:proofErr w:type="spellEnd"/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Юлдашев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Сухроб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Шухрат</w:t>
            </w:r>
            <w:proofErr w:type="spellEnd"/>
            <w:r w:rsidRPr="00EC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204E4" w:rsidRPr="00EC4F13" w:rsidTr="004241B1">
        <w:tblPrEx>
          <w:jc w:val="left"/>
        </w:tblPrEx>
        <w:tc>
          <w:tcPr>
            <w:tcW w:w="640" w:type="pct"/>
          </w:tcPr>
          <w:p w:rsidR="004204E4" w:rsidRPr="00EC4F13" w:rsidRDefault="004204E4" w:rsidP="004204E4">
            <w:pPr>
              <w:pStyle w:val="a8"/>
              <w:numPr>
                <w:ilvl w:val="0"/>
                <w:numId w:val="7"/>
              </w:numPr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60" w:type="pct"/>
          </w:tcPr>
          <w:p w:rsidR="004204E4" w:rsidRPr="00EC4F13" w:rsidRDefault="004204E4" w:rsidP="004241B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003192" w:rsidRDefault="00003192" w:rsidP="00D84F8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003192" w:rsidRDefault="00003192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 w:type="page"/>
      </w:r>
    </w:p>
    <w:p w:rsidR="00003192" w:rsidRDefault="00003192" w:rsidP="0000319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</w:p>
    <w:tbl>
      <w:tblPr>
        <w:tblStyle w:val="TableNormal"/>
        <w:tblW w:w="8735" w:type="dxa"/>
        <w:tblInd w:w="5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48"/>
        <w:gridCol w:w="1347"/>
        <w:gridCol w:w="4940"/>
      </w:tblGrid>
      <w:tr w:rsidR="00003192" w:rsidTr="004241B1">
        <w:trPr>
          <w:trHeight w:val="175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192" w:rsidRPr="006D653D" w:rsidRDefault="00003192" w:rsidP="004241B1">
            <w:pPr>
              <w:pStyle w:val="Aa"/>
              <w:widowControl w:val="0"/>
              <w:spacing w:after="40"/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247" w:type="dxa"/>
              <w:bottom w:w="80" w:type="dxa"/>
              <w:right w:w="80" w:type="dxa"/>
            </w:tcMar>
          </w:tcPr>
          <w:p w:rsidR="00003192" w:rsidRDefault="00003192" w:rsidP="004241B1">
            <w:pPr>
              <w:ind w:left="-723" w:firstLine="723"/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247" w:type="dxa"/>
              <w:bottom w:w="80" w:type="dxa"/>
              <w:right w:w="80" w:type="dxa"/>
            </w:tcMar>
          </w:tcPr>
          <w:p w:rsidR="00003192" w:rsidRDefault="00003192" w:rsidP="004241B1">
            <w:pPr>
              <w:pStyle w:val="Aa"/>
              <w:spacing w:after="80"/>
              <w:ind w:left="-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УТВЕРЖДАЮ</w:t>
            </w:r>
          </w:p>
          <w:p w:rsidR="00003192" w:rsidRDefault="00003192" w:rsidP="004241B1">
            <w:pPr>
              <w:pStyle w:val="Aa"/>
              <w:spacing w:after="40"/>
              <w:ind w:left="-9"/>
            </w:pPr>
          </w:p>
          <w:p w:rsidR="00003192" w:rsidRDefault="00003192" w:rsidP="004241B1">
            <w:pPr>
              <w:pStyle w:val="Aa"/>
              <w:spacing w:after="40"/>
              <w:ind w:left="-9"/>
            </w:pPr>
          </w:p>
          <w:p w:rsidR="00003192" w:rsidRDefault="00003192" w:rsidP="004241B1">
            <w:pPr>
              <w:pStyle w:val="Aa"/>
              <w:spacing w:after="40"/>
              <w:ind w:left="-9"/>
            </w:pPr>
          </w:p>
          <w:p w:rsidR="00003192" w:rsidRDefault="00003192" w:rsidP="004241B1">
            <w:pPr>
              <w:pStyle w:val="Aa"/>
              <w:spacing w:after="40"/>
              <w:ind w:left="-9"/>
            </w:pPr>
            <w:r>
              <w:t xml:space="preserve">_______________      </w:t>
            </w:r>
          </w:p>
          <w:p w:rsidR="00003192" w:rsidRPr="00FF4F26" w:rsidRDefault="00003192" w:rsidP="004241B1">
            <w:pPr>
              <w:pStyle w:val="Aa"/>
              <w:spacing w:after="40"/>
              <w:ind w:left="-9"/>
            </w:pPr>
            <w:r w:rsidRPr="00F33666">
              <w:t>«__» _________________ 201</w:t>
            </w:r>
            <w:r>
              <w:t>9</w:t>
            </w:r>
          </w:p>
        </w:tc>
      </w:tr>
    </w:tbl>
    <w:p w:rsidR="00003192" w:rsidRDefault="00003192" w:rsidP="00003192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21" w:hanging="421"/>
        <w:rPr>
          <w:rFonts w:hint="eastAsia"/>
        </w:rPr>
      </w:pPr>
    </w:p>
    <w:p w:rsidR="00003192" w:rsidRDefault="00003192" w:rsidP="00003192">
      <w:pPr>
        <w:pStyle w:val="Aa"/>
        <w:widowControl w:val="0"/>
        <w:spacing w:after="120"/>
        <w:ind w:left="5529" w:firstLine="992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spacing w:after="120"/>
        <w:ind w:left="5529" w:firstLine="992"/>
      </w:pPr>
    </w:p>
    <w:p w:rsidR="00003192" w:rsidRDefault="00003192" w:rsidP="00003192">
      <w:pPr>
        <w:pStyle w:val="Aa"/>
        <w:widowControl w:val="0"/>
        <w:jc w:val="right"/>
        <w:rPr>
          <w:sz w:val="22"/>
          <w:szCs w:val="22"/>
        </w:rPr>
      </w:pPr>
    </w:p>
    <w:p w:rsidR="00003192" w:rsidRDefault="00003192" w:rsidP="00003192">
      <w:pPr>
        <w:pStyle w:val="Aa"/>
        <w:widowControl w:val="0"/>
        <w:jc w:val="right"/>
        <w:rPr>
          <w:sz w:val="22"/>
          <w:szCs w:val="22"/>
        </w:rPr>
      </w:pPr>
    </w:p>
    <w:p w:rsidR="00003192" w:rsidRDefault="00003192" w:rsidP="00003192">
      <w:pPr>
        <w:pStyle w:val="Aa"/>
        <w:widowControl w:val="0"/>
        <w:jc w:val="right"/>
        <w:rPr>
          <w:sz w:val="22"/>
          <w:szCs w:val="22"/>
        </w:rPr>
      </w:pPr>
    </w:p>
    <w:p w:rsidR="00003192" w:rsidRDefault="00003192" w:rsidP="00003192">
      <w:pPr>
        <w:pStyle w:val="Aa"/>
        <w:widowControl w:val="0"/>
        <w:jc w:val="right"/>
        <w:rPr>
          <w:sz w:val="22"/>
          <w:szCs w:val="22"/>
        </w:rPr>
      </w:pPr>
    </w:p>
    <w:tbl>
      <w:tblPr>
        <w:tblStyle w:val="TableNormal"/>
        <w:tblW w:w="982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828"/>
      </w:tblGrid>
      <w:tr w:rsidR="00003192" w:rsidRPr="00FF4F26" w:rsidTr="004241B1">
        <w:trPr>
          <w:trHeight w:val="2889"/>
          <w:jc w:val="center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192" w:rsidRPr="006F6B92" w:rsidRDefault="00003192" w:rsidP="004241B1">
            <w:pPr>
              <w:pStyle w:val="Aa"/>
              <w:widowControl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ПРОГРАММА И МЕТОДИКА </w:t>
            </w:r>
            <w:r w:rsidRPr="006F6B92">
              <w:rPr>
                <w:b/>
                <w:bCs/>
                <w:sz w:val="26"/>
                <w:szCs w:val="26"/>
              </w:rPr>
              <w:t xml:space="preserve">ТЕСТОВЫХ ИСПЫТАНИЙ </w:t>
            </w:r>
          </w:p>
          <w:p w:rsidR="00003192" w:rsidRDefault="00003192" w:rsidP="004241B1">
            <w:pPr>
              <w:pStyle w:val="Aa"/>
              <w:widowControl w:val="0"/>
              <w:jc w:val="center"/>
            </w:pPr>
            <w:r>
              <w:rPr>
                <w:b/>
                <w:bCs/>
                <w:sz w:val="26"/>
                <w:szCs w:val="26"/>
              </w:rPr>
              <w:t>ПРОГРАММЫ</w:t>
            </w:r>
          </w:p>
        </w:tc>
      </w:tr>
    </w:tbl>
    <w:p w:rsidR="00003192" w:rsidRDefault="00003192" w:rsidP="00003192">
      <w:pPr>
        <w:pStyle w:val="Aa"/>
        <w:widowControl w:val="0"/>
        <w:jc w:val="center"/>
        <w:rPr>
          <w:sz w:val="22"/>
          <w:szCs w:val="22"/>
        </w:rPr>
      </w:pPr>
    </w:p>
    <w:p w:rsidR="00003192" w:rsidRDefault="00003192" w:rsidP="00003192">
      <w:pPr>
        <w:pStyle w:val="Aa"/>
        <w:widowControl w:val="0"/>
        <w:ind w:left="108" w:hanging="108"/>
        <w:jc w:val="center"/>
        <w:rPr>
          <w:sz w:val="22"/>
          <w:szCs w:val="22"/>
        </w:rPr>
      </w:pPr>
    </w:p>
    <w:p w:rsidR="00003192" w:rsidRDefault="00003192" w:rsidP="00003192">
      <w:pPr>
        <w:pStyle w:val="Aa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</w:p>
    <w:tbl>
      <w:tblPr>
        <w:tblStyle w:val="TableNormal"/>
        <w:tblW w:w="954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62"/>
        <w:gridCol w:w="5082"/>
      </w:tblGrid>
      <w:tr w:rsidR="00003192" w:rsidRPr="0073021E" w:rsidTr="004241B1">
        <w:trPr>
          <w:trHeight w:val="890"/>
          <w:jc w:val="center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192" w:rsidRPr="00FF4F26" w:rsidRDefault="00003192" w:rsidP="004241B1"/>
        </w:tc>
        <w:tc>
          <w:tcPr>
            <w:tcW w:w="5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192" w:rsidRDefault="00003192" w:rsidP="004241B1">
            <w:pPr>
              <w:pStyle w:val="Aa"/>
              <w:widowControl w:val="0"/>
              <w:tabs>
                <w:tab w:val="left" w:pos="1467"/>
                <w:tab w:val="left" w:pos="2865"/>
              </w:tabs>
              <w:rPr>
                <w:rFonts w:cs="Times New Roman"/>
                <w:color w:val="000000" w:themeColor="text1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hd w:val="clear" w:color="auto" w:fill="FFFFFF"/>
              </w:rPr>
              <w:t>студент</w:t>
            </w:r>
          </w:p>
          <w:p w:rsidR="00003192" w:rsidRPr="00DB683D" w:rsidRDefault="00003192" w:rsidP="004241B1">
            <w:pPr>
              <w:pStyle w:val="Aa"/>
              <w:tabs>
                <w:tab w:val="left" w:pos="1467"/>
                <w:tab w:val="left" w:pos="2865"/>
              </w:tabs>
            </w:pPr>
            <w:r w:rsidRPr="00DB683D">
              <w:rPr>
                <w:rFonts w:cs="Times New Roman"/>
                <w:color w:val="000000" w:themeColor="text1"/>
                <w:shd w:val="clear" w:color="auto" w:fill="FFFFFF"/>
              </w:rPr>
              <w:t xml:space="preserve">____________________ </w:t>
            </w:r>
            <w:r>
              <w:rPr>
                <w:rFonts w:cs="Times New Roman"/>
                <w:color w:val="000000" w:themeColor="text1"/>
                <w:shd w:val="clear" w:color="auto" w:fill="FFFFFF"/>
              </w:rPr>
              <w:tab/>
              <w:t>И.И. Иванов</w:t>
            </w:r>
          </w:p>
        </w:tc>
      </w:tr>
      <w:tr w:rsidR="00003192" w:rsidRPr="0073021E" w:rsidTr="004241B1">
        <w:trPr>
          <w:trHeight w:val="890"/>
          <w:jc w:val="center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192" w:rsidRPr="00DB683D" w:rsidRDefault="00003192" w:rsidP="004241B1"/>
        </w:tc>
        <w:tc>
          <w:tcPr>
            <w:tcW w:w="5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192" w:rsidRPr="00DB683D" w:rsidRDefault="00003192" w:rsidP="004241B1">
            <w:pPr>
              <w:pStyle w:val="Aa"/>
              <w:widowControl w:val="0"/>
              <w:tabs>
                <w:tab w:val="left" w:pos="1467"/>
                <w:tab w:val="left" w:pos="2865"/>
              </w:tabs>
            </w:pPr>
          </w:p>
        </w:tc>
      </w:tr>
    </w:tbl>
    <w:p w:rsidR="00003192" w:rsidRDefault="00003192" w:rsidP="00003192">
      <w:pPr>
        <w:pStyle w:val="Aa"/>
        <w:widowControl w:val="0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ind w:left="108" w:hanging="108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tabs>
          <w:tab w:val="left" w:pos="6804"/>
        </w:tabs>
      </w:pPr>
      <w:r>
        <w:rPr>
          <w:rFonts w:ascii="Arial Unicode MS" w:hAnsi="Arial Unicode MS"/>
        </w:rPr>
        <w:br w:type="page"/>
      </w:r>
    </w:p>
    <w:p w:rsidR="00003192" w:rsidRDefault="00003192" w:rsidP="00003192">
      <w:pPr>
        <w:pStyle w:val="Aa"/>
        <w:widowControl w:val="0"/>
        <w:ind w:left="925" w:hanging="925"/>
        <w:jc w:val="both"/>
      </w:pPr>
    </w:p>
    <w:p w:rsidR="00003192" w:rsidRDefault="00003192" w:rsidP="00003192">
      <w:pPr>
        <w:pStyle w:val="Aa"/>
        <w:widowControl w:val="0"/>
        <w:jc w:val="center"/>
      </w:pP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  <w:r>
        <w:rPr>
          <w:b/>
          <w:bCs/>
        </w:rPr>
        <w:t>3 Требования безопасности</w:t>
      </w: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ind w:firstLine="709"/>
      </w:pPr>
      <w:r>
        <w:t>3.1 Требования безопасности при подготовке объекта испытаний к испытаниям</w:t>
      </w:r>
    </w:p>
    <w:p w:rsidR="00003192" w:rsidRDefault="00003192" w:rsidP="00003192">
      <w:pPr>
        <w:pStyle w:val="Aa"/>
        <w:widowControl w:val="0"/>
        <w:ind w:firstLine="709"/>
        <w:jc w:val="both"/>
      </w:pPr>
      <w:r>
        <w:t>Производственные помещения, предназначенные для испытаний, должны удовлетворять требованиям пожарной безопасности.</w:t>
      </w:r>
    </w:p>
    <w:p w:rsidR="00003192" w:rsidRDefault="00003192" w:rsidP="00003192">
      <w:pPr>
        <w:pStyle w:val="Aa"/>
        <w:widowControl w:val="0"/>
        <w:ind w:firstLine="709"/>
      </w:pPr>
      <w:r>
        <w:t>3.2 Требования безопасности при проведении испытаний</w:t>
      </w:r>
    </w:p>
    <w:p w:rsidR="00003192" w:rsidRDefault="00003192" w:rsidP="00003192">
      <w:pPr>
        <w:pStyle w:val="Aa"/>
        <w:widowControl w:val="0"/>
        <w:ind w:firstLine="709"/>
        <w:jc w:val="both"/>
      </w:pPr>
      <w:r>
        <w:t>Производственные помещения для испытаний должны иметь средства:</w:t>
      </w:r>
    </w:p>
    <w:p w:rsidR="00003192" w:rsidRDefault="00003192" w:rsidP="00003192">
      <w:pPr>
        <w:pStyle w:val="a8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</w:pPr>
      <w:r>
        <w:t>пожаротушения;</w:t>
      </w:r>
    </w:p>
    <w:p w:rsidR="00003192" w:rsidRDefault="00003192" w:rsidP="00003192">
      <w:pPr>
        <w:pStyle w:val="a8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</w:pPr>
      <w:r>
        <w:t>вентиляции;</w:t>
      </w:r>
    </w:p>
    <w:p w:rsidR="00003192" w:rsidRDefault="00003192" w:rsidP="00003192">
      <w:pPr>
        <w:pStyle w:val="a8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</w:pPr>
      <w:r>
        <w:t>коллективной и индивидуальной защиты;</w:t>
      </w:r>
    </w:p>
    <w:p w:rsidR="00003192" w:rsidRDefault="00003192" w:rsidP="00003192">
      <w:pPr>
        <w:pStyle w:val="a8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</w:pPr>
      <w:r>
        <w:t>оказания первой помощи пострадавшим;</w:t>
      </w:r>
    </w:p>
    <w:p w:rsidR="00003192" w:rsidRDefault="00003192" w:rsidP="00003192">
      <w:pPr>
        <w:pStyle w:val="a8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</w:pPr>
      <w:r>
        <w:t>связи для сообщения соответствующим службам о возникновении опасной ситуации.</w:t>
      </w:r>
    </w:p>
    <w:p w:rsidR="00003192" w:rsidRDefault="00003192" w:rsidP="00003192">
      <w:pPr>
        <w:pStyle w:val="Aa"/>
        <w:widowControl w:val="0"/>
        <w:ind w:firstLine="709"/>
      </w:pPr>
      <w:r>
        <w:t>3.3 Требования безопасности при выполнении работ по завершению испытаний</w:t>
      </w:r>
    </w:p>
    <w:p w:rsidR="00003192" w:rsidRDefault="00003192" w:rsidP="00003192">
      <w:pPr>
        <w:pStyle w:val="Aa"/>
        <w:widowControl w:val="0"/>
        <w:ind w:firstLine="709"/>
        <w:jc w:val="both"/>
      </w:pPr>
      <w:bookmarkStart w:id="1" w:name="bookmark"/>
      <w:r>
        <w:t>При утилизации отходов и испытанных образцов необходимо строго следовать нормам охраны окружающей среды и требованиям законодательства РФ.</w:t>
      </w:r>
      <w:bookmarkEnd w:id="1"/>
    </w:p>
    <w:p w:rsidR="00003192" w:rsidRDefault="00003192" w:rsidP="00003192">
      <w:pPr>
        <w:pStyle w:val="Aa"/>
        <w:spacing w:after="120"/>
        <w:jc w:val="center"/>
      </w:pPr>
      <w:r>
        <w:rPr>
          <w:rFonts w:ascii="Arial Unicode MS" w:hAnsi="Arial Unicode MS"/>
        </w:rPr>
        <w:br w:type="page"/>
      </w:r>
    </w:p>
    <w:p w:rsidR="00003192" w:rsidRDefault="00003192" w:rsidP="00003192">
      <w:pPr>
        <w:pStyle w:val="Aa"/>
        <w:spacing w:after="120"/>
        <w:jc w:val="center"/>
        <w:rPr>
          <w:b/>
          <w:bCs/>
        </w:rPr>
      </w:pPr>
      <w:r>
        <w:rPr>
          <w:b/>
          <w:bCs/>
        </w:rPr>
        <w:lastRenderedPageBreak/>
        <w:t>4 Программа испытаний</w:t>
      </w:r>
    </w:p>
    <w:p w:rsidR="00003192" w:rsidRDefault="00003192" w:rsidP="00003192">
      <w:pPr>
        <w:pStyle w:val="Aa"/>
        <w:widowControl w:val="0"/>
      </w:pPr>
      <w:r>
        <w:t>Определяемые показатели и точность их измерений:</w:t>
      </w:r>
    </w:p>
    <w:p w:rsidR="00003192" w:rsidRDefault="00003192" w:rsidP="00003192">
      <w:pPr>
        <w:pStyle w:val="Aa"/>
        <w:widowControl w:val="0"/>
      </w:pPr>
    </w:p>
    <w:tbl>
      <w:tblPr>
        <w:tblStyle w:val="TableNormal"/>
        <w:tblW w:w="9261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579"/>
        <w:gridCol w:w="1636"/>
        <w:gridCol w:w="1330"/>
        <w:gridCol w:w="2013"/>
        <w:gridCol w:w="1635"/>
        <w:gridCol w:w="1068"/>
      </w:tblGrid>
      <w:tr w:rsidR="00003192" w:rsidTr="004241B1">
        <w:trPr>
          <w:trHeight w:val="2552"/>
          <w:tblHeader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ind w:left="113" w:right="113"/>
              <w:jc w:val="center"/>
            </w:pPr>
            <w:r>
              <w:t>Пункт программы тестовых испытаний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ind w:left="113" w:right="113"/>
              <w:jc w:val="center"/>
            </w:pPr>
            <w:r>
              <w:t>Вид испытаний (проверок)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ind w:left="113" w:right="113"/>
              <w:jc w:val="center"/>
            </w:pPr>
            <w:r>
              <w:t>Пункт требований ТЗ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ind w:left="113" w:right="113"/>
              <w:jc w:val="center"/>
            </w:pPr>
            <w:r>
              <w:t>Номинальное значение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ind w:left="113" w:right="113"/>
              <w:jc w:val="center"/>
            </w:pPr>
            <w:r>
              <w:t>Предельные отклонения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ind w:left="113" w:right="113"/>
              <w:jc w:val="center"/>
            </w:pPr>
            <w:r>
              <w:t>Пункт методики</w:t>
            </w:r>
          </w:p>
        </w:tc>
      </w:tr>
      <w:tr w:rsidR="00003192" w:rsidTr="004241B1">
        <w:tblPrEx>
          <w:shd w:val="clear" w:color="auto" w:fill="CED7E7"/>
        </w:tblPrEx>
        <w:trPr>
          <w:trHeight w:val="1210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jc w:val="center"/>
            </w:pPr>
            <w:r>
              <w:t>4.1.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192" w:rsidRDefault="00003192" w:rsidP="004241B1">
            <w:pPr>
              <w:pStyle w:val="Aa"/>
              <w:widowControl w:val="0"/>
              <w:jc w:val="both"/>
            </w:pPr>
            <w:r>
              <w:t>Учет начального распределения естественных неоднородностей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keepNext/>
              <w:keepLines/>
              <w:jc w:val="center"/>
            </w:pPr>
            <w:r>
              <w:t>4.3.1.1.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ind w:left="113" w:right="113"/>
              <w:jc w:val="center"/>
            </w:pPr>
            <w:r>
              <w:t>учитывается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jc w:val="center"/>
            </w:pPr>
            <w:r>
              <w:t>-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jc w:val="center"/>
            </w:pPr>
            <w:r>
              <w:t>6.1.</w:t>
            </w:r>
          </w:p>
        </w:tc>
      </w:tr>
      <w:tr w:rsidR="00003192" w:rsidTr="004241B1">
        <w:tblPrEx>
          <w:shd w:val="clear" w:color="auto" w:fill="CED7E7"/>
        </w:tblPrEx>
        <w:trPr>
          <w:trHeight w:val="1210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jc w:val="center"/>
            </w:pPr>
            <w:r>
              <w:t>4.2.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192" w:rsidRDefault="00003192" w:rsidP="004241B1">
            <w:pPr>
              <w:pStyle w:val="Aa"/>
              <w:widowControl w:val="0"/>
              <w:jc w:val="both"/>
            </w:pPr>
            <w:r>
              <w:t>Учет изменения формы и размеров трещины ГРП в зависимости от времени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keepNext/>
              <w:keepLines/>
              <w:jc w:val="center"/>
            </w:pPr>
            <w:r>
              <w:t>4.3.1.2.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jc w:val="center"/>
            </w:pPr>
            <w:r>
              <w:t>учитывается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jc w:val="center"/>
            </w:pPr>
            <w:r>
              <w:t>-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jc w:val="center"/>
            </w:pPr>
            <w:r>
              <w:t>6.2.</w:t>
            </w:r>
          </w:p>
        </w:tc>
      </w:tr>
      <w:tr w:rsidR="00003192" w:rsidTr="004241B1">
        <w:tblPrEx>
          <w:shd w:val="clear" w:color="auto" w:fill="CED7E7"/>
        </w:tblPrEx>
        <w:trPr>
          <w:trHeight w:val="992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ConsNonformat"/>
              <w:jc w:val="center"/>
            </w:pPr>
            <w:r>
              <w:rPr>
                <w:rFonts w:ascii="Times New Roman" w:hAnsi="Times New Roman"/>
              </w:rPr>
              <w:t>4.3.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192" w:rsidRDefault="00003192" w:rsidP="004241B1">
            <w:pPr>
              <w:pStyle w:val="ConsNonformat"/>
              <w:jc w:val="both"/>
            </w:pPr>
            <w:r>
              <w:rPr>
                <w:rFonts w:ascii="Times New Roman" w:hAnsi="Times New Roman"/>
              </w:rPr>
              <w:t>Учет среднего модуля Юнга пластов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keepNext/>
              <w:keepLines/>
              <w:jc w:val="center"/>
            </w:pPr>
            <w:r>
              <w:t>4.3.1.3.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Pr="00ED4833" w:rsidRDefault="00003192" w:rsidP="004241B1">
            <w:pPr>
              <w:jc w:val="center"/>
            </w:pPr>
            <w:r>
              <w:t>учитывается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jc w:val="center"/>
            </w:pPr>
            <w:r>
              <w:t>-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jc w:val="center"/>
            </w:pPr>
            <w:r>
              <w:t>6.3.</w:t>
            </w:r>
          </w:p>
        </w:tc>
      </w:tr>
      <w:tr w:rsidR="00003192" w:rsidTr="004241B1">
        <w:tblPrEx>
          <w:shd w:val="clear" w:color="auto" w:fill="CED7E7"/>
        </w:tblPrEx>
        <w:trPr>
          <w:trHeight w:val="1200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ConsNonformat"/>
              <w:jc w:val="center"/>
            </w:pPr>
            <w:r>
              <w:rPr>
                <w:rFonts w:ascii="Times New Roman" w:hAnsi="Times New Roman"/>
              </w:rPr>
              <w:t>4.4.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192" w:rsidRDefault="00003192" w:rsidP="004241B1">
            <w:pPr>
              <w:pStyle w:val="ConsNonformat"/>
              <w:jc w:val="both"/>
            </w:pPr>
            <w:r>
              <w:rPr>
                <w:rFonts w:ascii="Times New Roman" w:hAnsi="Times New Roman"/>
              </w:rPr>
              <w:t>Учет среднего коэффициента Пуассона пласта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keepNext/>
              <w:keepLines/>
              <w:jc w:val="center"/>
            </w:pPr>
            <w:r>
              <w:t>4.3.1.4.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jc w:val="center"/>
            </w:pPr>
            <w:r>
              <w:t>учитывается</w:t>
            </w:r>
          </w:p>
          <w:p w:rsidR="00003192" w:rsidRDefault="00003192" w:rsidP="004241B1">
            <w:pPr>
              <w:jc w:val="center"/>
            </w:pPr>
          </w:p>
          <w:p w:rsidR="00003192" w:rsidRPr="00B744ED" w:rsidRDefault="00003192" w:rsidP="004241B1">
            <w:pPr>
              <w:jc w:val="center"/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jc w:val="center"/>
            </w:pPr>
            <w:r>
              <w:t>-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jc w:val="center"/>
            </w:pPr>
            <w:r>
              <w:t>6.4.</w:t>
            </w:r>
          </w:p>
        </w:tc>
      </w:tr>
      <w:tr w:rsidR="00003192" w:rsidTr="004241B1">
        <w:tblPrEx>
          <w:shd w:val="clear" w:color="auto" w:fill="CED7E7"/>
        </w:tblPrEx>
        <w:trPr>
          <w:trHeight w:val="1200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ConsNonforma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4.5.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192" w:rsidRDefault="00003192" w:rsidP="004241B1">
            <w:pPr>
              <w:pStyle w:val="ConsNonforma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Учет скорости закачки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keepNext/>
              <w:keepLines/>
              <w:jc w:val="center"/>
            </w:pPr>
            <w:r>
              <w:t>4.3.1.5.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jc w:val="center"/>
            </w:pPr>
            <w:r>
              <w:t>не учитывается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jc w:val="center"/>
            </w:pPr>
            <w:r>
              <w:t>-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jc w:val="center"/>
            </w:pPr>
            <w:r>
              <w:t>6.5.</w:t>
            </w:r>
          </w:p>
        </w:tc>
      </w:tr>
      <w:tr w:rsidR="00003192" w:rsidRPr="004B1CF6" w:rsidTr="004241B1">
        <w:tblPrEx>
          <w:shd w:val="clear" w:color="auto" w:fill="CED7E7"/>
        </w:tblPrEx>
        <w:trPr>
          <w:trHeight w:val="1200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ConsNonforma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4.6.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192" w:rsidRDefault="00003192" w:rsidP="004241B1">
            <w:pPr>
              <w:pStyle w:val="ConsNonforma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Учет реологических свойств жидкости ГРП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keepNext/>
              <w:keepLines/>
              <w:jc w:val="center"/>
            </w:pPr>
            <w:r>
              <w:t>4.3.1.6.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jc w:val="center"/>
            </w:pPr>
            <w:r>
              <w:t>не учитывается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jc w:val="center"/>
            </w:pPr>
            <w:r>
              <w:t>-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jc w:val="center"/>
            </w:pPr>
            <w:r>
              <w:t>6.6.</w:t>
            </w:r>
          </w:p>
        </w:tc>
      </w:tr>
    </w:tbl>
    <w:p w:rsidR="00003192" w:rsidRDefault="00003192" w:rsidP="00003192">
      <w:pPr>
        <w:pStyle w:val="Aa"/>
        <w:widowControl w:val="0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  <w:r>
        <w:rPr>
          <w:b/>
          <w:bCs/>
        </w:rPr>
        <w:t>5 Режимы испытаний</w:t>
      </w: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</w:p>
    <w:p w:rsidR="00003192" w:rsidRDefault="00003192" w:rsidP="00003192">
      <w:pPr>
        <w:pStyle w:val="Aa"/>
        <w:widowControl w:val="0"/>
        <w:spacing w:before="120" w:after="120"/>
        <w:ind w:firstLine="709"/>
        <w:jc w:val="both"/>
      </w:pPr>
      <w:r>
        <w:t>5.1 Порядок испытаний</w:t>
      </w:r>
    </w:p>
    <w:p w:rsidR="00003192" w:rsidRDefault="00003192" w:rsidP="00003192">
      <w:pPr>
        <w:pStyle w:val="Aa"/>
        <w:widowControl w:val="0"/>
        <w:ind w:firstLine="720"/>
        <w:jc w:val="both"/>
      </w:pPr>
      <w:r>
        <w:t>Для проведения испытаний приказом или распоряжением по ФГАОУ ВО «</w:t>
      </w:r>
      <w:proofErr w:type="spellStart"/>
      <w:r>
        <w:t>СПбПУ</w:t>
      </w:r>
      <w:proofErr w:type="spellEnd"/>
      <w:r>
        <w:t>» назначается комиссия.</w:t>
      </w:r>
    </w:p>
    <w:p w:rsidR="00003192" w:rsidRDefault="00003192" w:rsidP="00003192">
      <w:pPr>
        <w:pStyle w:val="Aa"/>
        <w:widowControl w:val="0"/>
        <w:ind w:firstLine="720"/>
        <w:jc w:val="both"/>
      </w:pPr>
      <w:r>
        <w:t>Испытания проводятся в соответствии с ТЗ и настоящей программой и методикой.</w:t>
      </w:r>
    </w:p>
    <w:p w:rsidR="00003192" w:rsidRDefault="00003192" w:rsidP="00003192">
      <w:pPr>
        <w:pStyle w:val="Aa"/>
        <w:widowControl w:val="0"/>
        <w:ind w:firstLine="720"/>
        <w:jc w:val="both"/>
      </w:pPr>
      <w:r>
        <w:t>Последовательность проведения испытаний может быть изменена по решению комиссии.</w:t>
      </w:r>
    </w:p>
    <w:p w:rsidR="00003192" w:rsidRDefault="00003192" w:rsidP="00003192">
      <w:pPr>
        <w:pStyle w:val="Aa"/>
        <w:widowControl w:val="0"/>
        <w:spacing w:before="120" w:after="120"/>
        <w:ind w:firstLine="709"/>
        <w:jc w:val="both"/>
      </w:pPr>
      <w:r>
        <w:t>5.2 Ограничения и другие указания, которые необходимо выполнять на всех или на отдельных режимах испытаний</w:t>
      </w:r>
    </w:p>
    <w:p w:rsidR="00003192" w:rsidRDefault="00003192" w:rsidP="00003192">
      <w:pPr>
        <w:pStyle w:val="Aa"/>
        <w:widowControl w:val="0"/>
        <w:ind w:firstLine="720"/>
      </w:pPr>
      <w:r>
        <w:t xml:space="preserve">Испытания прекращаются в случаях </w:t>
      </w:r>
    </w:p>
    <w:p w:rsidR="00003192" w:rsidRDefault="00003192" w:rsidP="00003192">
      <w:pPr>
        <w:pStyle w:val="Aa"/>
        <w:widowControl w:val="0"/>
        <w:ind w:firstLine="720"/>
        <w:rPr>
          <w:b/>
          <w:bCs/>
        </w:rPr>
      </w:pPr>
      <w:r>
        <w:t>- несоответствия получаемых результатов требованиям ТЗ;</w:t>
      </w:r>
    </w:p>
    <w:p w:rsidR="00003192" w:rsidRDefault="00003192" w:rsidP="00003192">
      <w:pPr>
        <w:pStyle w:val="Aa"/>
        <w:widowControl w:val="0"/>
        <w:ind w:firstLine="720"/>
      </w:pPr>
      <w:r>
        <w:t>- возникновения неустранимых системных ошибок.</w:t>
      </w:r>
    </w:p>
    <w:p w:rsidR="00003192" w:rsidRDefault="00003192" w:rsidP="00003192">
      <w:pPr>
        <w:pStyle w:val="Aa"/>
        <w:widowControl w:val="0"/>
        <w:spacing w:before="120" w:after="120"/>
        <w:ind w:firstLine="709"/>
        <w:jc w:val="both"/>
      </w:pPr>
      <w:r>
        <w:t>5.3 Условия перерыва, аннулирования и возобновления испытаний на всех или на отдельных режимах.</w:t>
      </w:r>
    </w:p>
    <w:p w:rsidR="00003192" w:rsidRDefault="00003192" w:rsidP="00003192">
      <w:pPr>
        <w:pStyle w:val="ab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Необходимость, условия и порядок перерыва, аннулирования или прекращения испытаний определяется комиссией.</w:t>
      </w:r>
    </w:p>
    <w:p w:rsidR="00003192" w:rsidRDefault="00003192" w:rsidP="00003192">
      <w:pPr>
        <w:pStyle w:val="ab"/>
        <w:ind w:left="0"/>
        <w:jc w:val="center"/>
      </w:pPr>
      <w:r>
        <w:rPr>
          <w:rFonts w:ascii="Arial Unicode MS" w:hAnsi="Arial Unicode MS"/>
          <w:sz w:val="24"/>
          <w:szCs w:val="24"/>
        </w:rPr>
        <w:br w:type="page"/>
      </w:r>
    </w:p>
    <w:p w:rsidR="00003192" w:rsidRDefault="00003192" w:rsidP="00003192">
      <w:pPr>
        <w:pStyle w:val="ab"/>
        <w:ind w:left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 Методы испытаний</w:t>
      </w:r>
    </w:p>
    <w:p w:rsidR="00003192" w:rsidRDefault="00003192" w:rsidP="00003192">
      <w:pPr>
        <w:pStyle w:val="Aa"/>
        <w:jc w:val="center"/>
      </w:pPr>
    </w:p>
    <w:p w:rsidR="00003192" w:rsidRDefault="00003192" w:rsidP="00003192">
      <w:pPr>
        <w:pStyle w:val="Aa"/>
        <w:widowControl w:val="0"/>
        <w:ind w:firstLine="720"/>
        <w:jc w:val="both"/>
      </w:pPr>
      <w:r>
        <w:t xml:space="preserve">6.1 Проверка Алгоритма по п. 4.1. выполняется </w:t>
      </w:r>
      <w:r w:rsidRPr="009E0B62">
        <w:rPr>
          <w:highlight w:val="yellow"/>
        </w:rPr>
        <w:t>по ГОСТ Р 56920-2016/ISO/IEC/IEEE 29119: 2013</w:t>
      </w:r>
      <w:r>
        <w:t xml:space="preserve"> следующим образом:</w:t>
      </w:r>
    </w:p>
    <w:p w:rsidR="00003192" w:rsidRDefault="00003192" w:rsidP="00003192">
      <w:pPr>
        <w:pStyle w:val="Aa"/>
        <w:widowControl w:val="0"/>
        <w:ind w:firstLine="360"/>
        <w:jc w:val="both"/>
      </w:pPr>
      <w:r>
        <w:t>Для проверки учета начального распределения естественных неоднородностей необходимо:</w:t>
      </w:r>
    </w:p>
    <w:p w:rsidR="00003192" w:rsidRDefault="00003192" w:rsidP="00003192">
      <w:pPr>
        <w:pStyle w:val="Aa"/>
        <w:widowControl w:val="0"/>
        <w:numPr>
          <w:ilvl w:val="0"/>
          <w:numId w:val="5"/>
        </w:numPr>
        <w:jc w:val="both"/>
      </w:pPr>
      <w:r>
        <w:t>открыть исходную папку, содержащую файлы проекта;</w:t>
      </w:r>
    </w:p>
    <w:p w:rsidR="00003192" w:rsidRPr="00DA0F18" w:rsidRDefault="00003192" w:rsidP="00003192">
      <w:pPr>
        <w:pStyle w:val="Aa"/>
        <w:widowControl w:val="0"/>
        <w:numPr>
          <w:ilvl w:val="0"/>
          <w:numId w:val="5"/>
        </w:numPr>
        <w:jc w:val="both"/>
      </w:pPr>
      <w:r>
        <w:t xml:space="preserve">открыть текстовым редактором файл </w:t>
      </w:r>
      <w:r w:rsidRPr="00DA0F18">
        <w:t>“</w:t>
      </w:r>
      <w:proofErr w:type="spellStart"/>
      <w:r>
        <w:rPr>
          <w:lang w:val="en-US"/>
        </w:rPr>
        <w:t>AreaDim</w:t>
      </w:r>
      <w:proofErr w:type="spellEnd"/>
      <w:r w:rsidRPr="00DA0F18">
        <w:t>.</w:t>
      </w:r>
      <w:r>
        <w:rPr>
          <w:lang w:val="en-US"/>
        </w:rPr>
        <w:t>txt</w:t>
      </w:r>
      <w:r w:rsidRPr="00DA0F18">
        <w:t>”</w:t>
      </w:r>
      <w:r>
        <w:t xml:space="preserve"> или </w:t>
      </w:r>
      <w:r w:rsidRPr="00DA0F18">
        <w:t>“</w:t>
      </w:r>
      <w:proofErr w:type="spellStart"/>
      <w:r>
        <w:rPr>
          <w:lang w:val="en-US"/>
        </w:rPr>
        <w:t>PhysParams</w:t>
      </w:r>
      <w:proofErr w:type="spellEnd"/>
      <w:r w:rsidRPr="00DA0F18">
        <w:t>.</w:t>
      </w:r>
      <w:r>
        <w:rPr>
          <w:lang w:val="en-US"/>
        </w:rPr>
        <w:t>txt</w:t>
      </w:r>
      <w:r w:rsidRPr="00DA0F18">
        <w:t>”</w:t>
      </w:r>
    </w:p>
    <w:p w:rsidR="00003192" w:rsidRDefault="00003192" w:rsidP="00003192">
      <w:pPr>
        <w:pStyle w:val="Aa"/>
        <w:widowControl w:val="0"/>
        <w:numPr>
          <w:ilvl w:val="0"/>
          <w:numId w:val="5"/>
        </w:numPr>
        <w:jc w:val="both"/>
      </w:pPr>
      <w:r>
        <w:t xml:space="preserve">в файле </w:t>
      </w:r>
      <w:r w:rsidRPr="00A573DD">
        <w:t>“</w:t>
      </w:r>
      <w:proofErr w:type="spellStart"/>
      <w:r>
        <w:rPr>
          <w:lang w:val="en-US"/>
        </w:rPr>
        <w:t>AreaDim</w:t>
      </w:r>
      <w:proofErr w:type="spellEnd"/>
      <w:r w:rsidRPr="00A573DD">
        <w:t>.</w:t>
      </w:r>
      <w:r>
        <w:rPr>
          <w:lang w:val="en-US"/>
        </w:rPr>
        <w:t>txt</w:t>
      </w:r>
      <w:r w:rsidRPr="00A573DD">
        <w:t xml:space="preserve">” </w:t>
      </w:r>
      <w:r>
        <w:t>поменять числовые значения на желаемые, тем самым изменив область посева естественных неоднородностей;</w:t>
      </w:r>
    </w:p>
    <w:p w:rsidR="00003192" w:rsidRDefault="00003192" w:rsidP="00003192">
      <w:pPr>
        <w:pStyle w:val="Aa"/>
        <w:widowControl w:val="0"/>
        <w:numPr>
          <w:ilvl w:val="0"/>
          <w:numId w:val="5"/>
        </w:numPr>
        <w:jc w:val="both"/>
      </w:pPr>
      <w:r>
        <w:t xml:space="preserve">в файле </w:t>
      </w:r>
      <w:r w:rsidRPr="00A573DD">
        <w:t>“</w:t>
      </w:r>
      <w:proofErr w:type="spellStart"/>
      <w:r>
        <w:rPr>
          <w:lang w:val="en-US"/>
        </w:rPr>
        <w:t>PhysParams</w:t>
      </w:r>
      <w:proofErr w:type="spellEnd"/>
      <w:r w:rsidRPr="00A573DD">
        <w:t>.</w:t>
      </w:r>
      <w:r>
        <w:rPr>
          <w:lang w:val="en-US"/>
        </w:rPr>
        <w:t>txt</w:t>
      </w:r>
      <w:r w:rsidRPr="00A573DD">
        <w:t xml:space="preserve">” </w:t>
      </w:r>
      <w:r>
        <w:t>поменять третье числовое значение на желаемое, тем самым изменив количество сеяных естественных неоднородностей.</w:t>
      </w:r>
    </w:p>
    <w:p w:rsidR="00003192" w:rsidRDefault="00003192" w:rsidP="00003192">
      <w:pPr>
        <w:pStyle w:val="Aa"/>
        <w:widowControl w:val="0"/>
        <w:ind w:left="360"/>
        <w:jc w:val="both"/>
      </w:pPr>
    </w:p>
    <w:p w:rsidR="00003192" w:rsidRDefault="00003192" w:rsidP="00003192">
      <w:pPr>
        <w:pStyle w:val="Aa"/>
        <w:widowControl w:val="0"/>
        <w:ind w:firstLine="426"/>
        <w:jc w:val="both"/>
      </w:pPr>
      <w:r>
        <w:t>Алгоритм считается выдержавшим испытания, если при изменении рассматриваемой области или количества сеяных естественных неоднородностей после выполнения программы изменились координаты и характеристики микросейсмических событий, причем координаты не могут выходить за пределы заданной области.</w:t>
      </w:r>
    </w:p>
    <w:p w:rsidR="00003192" w:rsidRDefault="00003192" w:rsidP="00003192">
      <w:pPr>
        <w:pStyle w:val="Aa"/>
        <w:widowControl w:val="0"/>
        <w:ind w:firstLine="426"/>
        <w:jc w:val="both"/>
      </w:pPr>
      <w:r>
        <w:t>Результаты испытаний заносятся в протокол.</w:t>
      </w:r>
    </w:p>
    <w:p w:rsidR="00003192" w:rsidRDefault="00003192" w:rsidP="00003192">
      <w:pPr>
        <w:pStyle w:val="Aa"/>
        <w:widowControl w:val="0"/>
        <w:ind w:firstLine="426"/>
        <w:jc w:val="both"/>
      </w:pPr>
      <w:r w:rsidRPr="00B744ED">
        <w:rPr>
          <w:shd w:val="clear" w:color="auto" w:fill="FFFFFF"/>
        </w:rPr>
        <w:t xml:space="preserve">Если </w:t>
      </w:r>
      <w:r>
        <w:rPr>
          <w:shd w:val="clear" w:color="auto" w:fill="FFFFFF"/>
        </w:rPr>
        <w:t>алгоритм выдержал</w:t>
      </w:r>
      <w:r w:rsidRPr="00B744ED">
        <w:rPr>
          <w:shd w:val="clear" w:color="auto" w:fill="FFFFFF"/>
        </w:rPr>
        <w:t xml:space="preserve"> испытания, в протокол заносится запись «</w:t>
      </w:r>
      <w:r>
        <w:t>учитывает начальное распределение естественных неоднородностей</w:t>
      </w:r>
      <w:r w:rsidRPr="00B744ED">
        <w:t>».</w:t>
      </w:r>
    </w:p>
    <w:p w:rsidR="00003192" w:rsidRDefault="00003192" w:rsidP="00003192">
      <w:pPr>
        <w:pStyle w:val="Aa"/>
        <w:widowControl w:val="0"/>
        <w:ind w:firstLine="426"/>
        <w:jc w:val="both"/>
      </w:pPr>
    </w:p>
    <w:p w:rsidR="00003192" w:rsidRDefault="00003192" w:rsidP="00003192">
      <w:pPr>
        <w:pStyle w:val="Aa"/>
        <w:widowControl w:val="0"/>
        <w:ind w:firstLine="709"/>
        <w:jc w:val="both"/>
      </w:pPr>
    </w:p>
    <w:p w:rsidR="00003192" w:rsidRDefault="00003192" w:rsidP="00003192">
      <w:pPr>
        <w:pStyle w:val="Aa"/>
        <w:widowControl w:val="0"/>
        <w:ind w:firstLine="709"/>
        <w:jc w:val="both"/>
      </w:pPr>
      <w:r>
        <w:t xml:space="preserve">6.5 Испытание Алгоритма по п. 4.5. выполняется </w:t>
      </w:r>
      <w:r w:rsidRPr="009E0B62">
        <w:rPr>
          <w:highlight w:val="yellow"/>
        </w:rPr>
        <w:t>по ГОСТ Р 56920-2016/ISO/IEC/IEEE 29119: 2013</w:t>
      </w:r>
      <w:r>
        <w:t xml:space="preserve"> следующим образом.</w:t>
      </w:r>
    </w:p>
    <w:p w:rsidR="00003192" w:rsidRDefault="00003192" w:rsidP="00003192">
      <w:pPr>
        <w:pStyle w:val="Aa"/>
        <w:widowControl w:val="0"/>
        <w:ind w:firstLine="709"/>
        <w:jc w:val="both"/>
      </w:pPr>
    </w:p>
    <w:p w:rsidR="00003192" w:rsidRDefault="00003192" w:rsidP="00003192">
      <w:pPr>
        <w:pStyle w:val="Aa"/>
        <w:widowControl w:val="0"/>
        <w:ind w:firstLine="340"/>
        <w:jc w:val="both"/>
        <w:rPr>
          <w:noProof/>
        </w:rPr>
      </w:pPr>
      <w:r>
        <w:rPr>
          <w:noProof/>
        </w:rPr>
        <w:t>Алгоритм не учитывает скорость закачки, так как она влияет на интересующие нас</w:t>
      </w:r>
      <w:r w:rsidRPr="008D57E9">
        <w:rPr>
          <w:noProof/>
        </w:rPr>
        <w:t xml:space="preserve"> </w:t>
      </w:r>
      <w:r>
        <w:rPr>
          <w:noProof/>
        </w:rPr>
        <w:t>только форму, размеры, давления и раскрытия трещины, которые учитываются в пункте 4.2.</w:t>
      </w:r>
    </w:p>
    <w:p w:rsidR="00003192" w:rsidRPr="00D6383C" w:rsidRDefault="00003192" w:rsidP="00003192">
      <w:pPr>
        <w:pStyle w:val="Aa"/>
        <w:widowControl w:val="0"/>
        <w:ind w:left="340"/>
        <w:jc w:val="both"/>
      </w:pPr>
    </w:p>
    <w:p w:rsidR="00003192" w:rsidRDefault="00003192" w:rsidP="00003192">
      <w:pPr>
        <w:pStyle w:val="Aa"/>
        <w:widowControl w:val="0"/>
        <w:ind w:firstLine="340"/>
        <w:jc w:val="both"/>
      </w:pPr>
      <w:r>
        <w:t xml:space="preserve">Алгоритм считается выдержавшим испытания, если Алгоритм выдержал испытания в пункте 6.2. </w:t>
      </w:r>
    </w:p>
    <w:p w:rsidR="00003192" w:rsidRDefault="00003192" w:rsidP="00003192">
      <w:pPr>
        <w:pStyle w:val="Aa"/>
        <w:widowControl w:val="0"/>
        <w:ind w:firstLine="34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По </w:t>
      </w:r>
      <w:r>
        <w:t>результатам</w:t>
      </w:r>
      <w:r>
        <w:rPr>
          <w:shd w:val="clear" w:color="auto" w:fill="FFFFFF"/>
        </w:rPr>
        <w:t xml:space="preserve"> проведения испытаний, результаты заносятся в протокол испытаний.</w:t>
      </w:r>
    </w:p>
    <w:p w:rsidR="00003192" w:rsidRDefault="00003192" w:rsidP="00003192">
      <w:pPr>
        <w:pStyle w:val="Aa"/>
        <w:widowControl w:val="0"/>
        <w:ind w:firstLine="340"/>
        <w:jc w:val="both"/>
        <w:rPr>
          <w:shd w:val="clear" w:color="auto" w:fill="FFFFFF"/>
        </w:rPr>
      </w:pPr>
    </w:p>
    <w:p w:rsidR="00003192" w:rsidRDefault="00003192" w:rsidP="00003192">
      <w:pPr>
        <w:pStyle w:val="Aa"/>
        <w:widowControl w:val="0"/>
        <w:ind w:firstLine="709"/>
        <w:jc w:val="both"/>
      </w:pPr>
      <w:r>
        <w:t xml:space="preserve">6.6 Испытание Алгоритма по п. 4.6. выполняется </w:t>
      </w:r>
      <w:r w:rsidRPr="009E0B62">
        <w:rPr>
          <w:highlight w:val="yellow"/>
        </w:rPr>
        <w:t>по ГОСТ Р 56920-2016/ISO/IEC/IEEE 29119: 2013</w:t>
      </w:r>
      <w:r>
        <w:t xml:space="preserve"> следующим образом.</w:t>
      </w:r>
    </w:p>
    <w:p w:rsidR="00003192" w:rsidRDefault="00003192" w:rsidP="00003192">
      <w:pPr>
        <w:pStyle w:val="Aa"/>
        <w:widowControl w:val="0"/>
        <w:ind w:firstLine="709"/>
        <w:jc w:val="both"/>
      </w:pPr>
    </w:p>
    <w:p w:rsidR="00003192" w:rsidRDefault="00003192" w:rsidP="00003192">
      <w:pPr>
        <w:pStyle w:val="Aa"/>
        <w:widowControl w:val="0"/>
        <w:ind w:firstLine="340"/>
        <w:jc w:val="both"/>
        <w:rPr>
          <w:noProof/>
        </w:rPr>
      </w:pPr>
      <w:r>
        <w:rPr>
          <w:noProof/>
        </w:rPr>
        <w:t>Алгоритм не учитывает реологические свойства жидкости ГРП, так как они влияют на интересующие нас</w:t>
      </w:r>
      <w:r w:rsidRPr="008D57E9">
        <w:rPr>
          <w:noProof/>
        </w:rPr>
        <w:t xml:space="preserve"> </w:t>
      </w:r>
      <w:r>
        <w:rPr>
          <w:noProof/>
        </w:rPr>
        <w:t>только форму, размеры, давления и раскрытия трещины, которые учитываются в пункте 4.2.</w:t>
      </w:r>
    </w:p>
    <w:p w:rsidR="00003192" w:rsidRPr="00D6383C" w:rsidRDefault="00003192" w:rsidP="00003192">
      <w:pPr>
        <w:pStyle w:val="Aa"/>
        <w:widowControl w:val="0"/>
        <w:ind w:left="340"/>
        <w:jc w:val="both"/>
      </w:pPr>
    </w:p>
    <w:p w:rsidR="00003192" w:rsidRDefault="00003192" w:rsidP="00003192">
      <w:pPr>
        <w:pStyle w:val="Aa"/>
        <w:widowControl w:val="0"/>
        <w:ind w:firstLine="340"/>
        <w:jc w:val="both"/>
      </w:pPr>
      <w:r>
        <w:t xml:space="preserve">Алгоритм считается выдержавшим испытания, если Алгоритм выдержал испытания в пункте 6.2. </w:t>
      </w:r>
    </w:p>
    <w:p w:rsidR="00003192" w:rsidRDefault="00003192" w:rsidP="00003192">
      <w:pPr>
        <w:pStyle w:val="Aa"/>
        <w:widowControl w:val="0"/>
        <w:ind w:firstLine="340"/>
        <w:jc w:val="both"/>
      </w:pPr>
      <w:r>
        <w:rPr>
          <w:shd w:val="clear" w:color="auto" w:fill="FFFFFF"/>
        </w:rPr>
        <w:t xml:space="preserve">По </w:t>
      </w:r>
      <w:r>
        <w:t>результатам</w:t>
      </w:r>
      <w:r>
        <w:rPr>
          <w:shd w:val="clear" w:color="auto" w:fill="FFFFFF"/>
        </w:rPr>
        <w:t xml:space="preserve"> проведения испытаний, результаты заносятся в протокол испытаний.  </w:t>
      </w:r>
      <w:r w:rsidRPr="00B744ED">
        <w:br w:type="page"/>
      </w:r>
    </w:p>
    <w:p w:rsidR="00003192" w:rsidRDefault="00003192" w:rsidP="00003192">
      <w:pPr>
        <w:pStyle w:val="Aa"/>
        <w:widowControl w:val="0"/>
        <w:ind w:firstLine="708"/>
        <w:jc w:val="center"/>
      </w:pPr>
    </w:p>
    <w:p w:rsidR="00003192" w:rsidRDefault="00003192" w:rsidP="00003192">
      <w:pPr>
        <w:pStyle w:val="Aa"/>
        <w:widowControl w:val="0"/>
        <w:jc w:val="right"/>
        <w:rPr>
          <w:b/>
          <w:bCs/>
        </w:rPr>
      </w:pPr>
      <w:r>
        <w:rPr>
          <w:b/>
          <w:bCs/>
        </w:rPr>
        <w:t>Приложение Б</w:t>
      </w:r>
    </w:p>
    <w:p w:rsidR="00003192" w:rsidRDefault="00003192" w:rsidP="00003192">
      <w:pPr>
        <w:pStyle w:val="Aa"/>
        <w:widowControl w:val="0"/>
        <w:tabs>
          <w:tab w:val="left" w:pos="2482"/>
          <w:tab w:val="left" w:pos="8369"/>
          <w:tab w:val="left" w:pos="9699"/>
        </w:tabs>
        <w:jc w:val="right"/>
      </w:pPr>
      <w:r>
        <w:t xml:space="preserve">к Программе и методике </w:t>
      </w:r>
    </w:p>
    <w:p w:rsidR="00003192" w:rsidRDefault="00003192" w:rsidP="00003192">
      <w:pPr>
        <w:pStyle w:val="Aa"/>
        <w:widowControl w:val="0"/>
        <w:tabs>
          <w:tab w:val="left" w:pos="2482"/>
          <w:tab w:val="left" w:pos="8369"/>
          <w:tab w:val="left" w:pos="9699"/>
        </w:tabs>
        <w:jc w:val="right"/>
      </w:pPr>
      <w:r>
        <w:t>тестовых испытаний программы</w:t>
      </w:r>
    </w:p>
    <w:p w:rsidR="00003192" w:rsidRDefault="00003192" w:rsidP="00003192">
      <w:pPr>
        <w:pStyle w:val="Aa"/>
        <w:widowControl w:val="0"/>
        <w:jc w:val="right"/>
      </w:pPr>
    </w:p>
    <w:p w:rsidR="00003192" w:rsidRDefault="00003192" w:rsidP="00003192">
      <w:pPr>
        <w:pStyle w:val="Aa"/>
        <w:widowControl w:val="0"/>
        <w:jc w:val="center"/>
      </w:pPr>
    </w:p>
    <w:p w:rsidR="00003192" w:rsidRDefault="00003192" w:rsidP="00003192">
      <w:pPr>
        <w:pStyle w:val="Aa"/>
        <w:widowControl w:val="0"/>
        <w:jc w:val="center"/>
      </w:pP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  <w:r>
        <w:rPr>
          <w:b/>
          <w:bCs/>
        </w:rPr>
        <w:t>Перечень средств измерений и испытательного оборудования,</w:t>
      </w:r>
    </w:p>
    <w:p w:rsidR="00003192" w:rsidRDefault="00003192" w:rsidP="00003192">
      <w:pPr>
        <w:pStyle w:val="Aa"/>
        <w:widowControl w:val="0"/>
        <w:jc w:val="center"/>
        <w:rPr>
          <w:b/>
          <w:bCs/>
        </w:rPr>
      </w:pPr>
      <w:r>
        <w:rPr>
          <w:b/>
          <w:bCs/>
        </w:rPr>
        <w:t>необходимых для проведения испытаний</w:t>
      </w:r>
    </w:p>
    <w:p w:rsidR="00003192" w:rsidRDefault="00003192" w:rsidP="00003192">
      <w:pPr>
        <w:pStyle w:val="Aa"/>
        <w:widowControl w:val="0"/>
      </w:pPr>
    </w:p>
    <w:tbl>
      <w:tblPr>
        <w:tblStyle w:val="TableNormal"/>
        <w:tblW w:w="946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708"/>
        <w:gridCol w:w="774"/>
        <w:gridCol w:w="2286"/>
        <w:gridCol w:w="2700"/>
      </w:tblGrid>
      <w:tr w:rsidR="00003192" w:rsidTr="004241B1">
        <w:trPr>
          <w:trHeight w:val="620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jc w:val="center"/>
            </w:pPr>
            <w:r>
              <w:t>Наименование,</w:t>
            </w:r>
          </w:p>
          <w:p w:rsidR="00003192" w:rsidRDefault="00003192" w:rsidP="004241B1">
            <w:pPr>
              <w:pStyle w:val="Aa"/>
              <w:widowControl w:val="0"/>
              <w:jc w:val="center"/>
            </w:pPr>
            <w:r>
              <w:t>тип и марка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jc w:val="center"/>
            </w:pPr>
            <w:r>
              <w:t>Кол-во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jc w:val="center"/>
            </w:pPr>
            <w:r>
              <w:t xml:space="preserve">ГОСТ, ТУ </w:t>
            </w:r>
          </w:p>
          <w:p w:rsidR="00003192" w:rsidRDefault="00003192" w:rsidP="004241B1">
            <w:pPr>
              <w:pStyle w:val="Aa"/>
              <w:widowControl w:val="0"/>
              <w:jc w:val="center"/>
            </w:pPr>
            <w:r>
              <w:t>или обозначение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jc w:val="center"/>
            </w:pPr>
            <w:r>
              <w:t xml:space="preserve">Основные </w:t>
            </w:r>
          </w:p>
          <w:p w:rsidR="00003192" w:rsidRDefault="00003192" w:rsidP="004241B1">
            <w:pPr>
              <w:pStyle w:val="Aa"/>
              <w:widowControl w:val="0"/>
              <w:jc w:val="center"/>
            </w:pPr>
            <w:r>
              <w:t>характеристики</w:t>
            </w:r>
          </w:p>
        </w:tc>
      </w:tr>
      <w:tr w:rsidR="00003192" w:rsidRPr="00732F1C" w:rsidTr="004241B1">
        <w:trPr>
          <w:trHeight w:val="920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192" w:rsidRDefault="00003192" w:rsidP="004241B1">
            <w:pPr>
              <w:pStyle w:val="Aa"/>
              <w:widowControl w:val="0"/>
            </w:pPr>
            <w:r>
              <w:t xml:space="preserve">Персональный компьютер </w:t>
            </w:r>
            <w:r>
              <w:rPr>
                <w:lang w:val="en-US"/>
              </w:rPr>
              <w:t>ASUS</w:t>
            </w:r>
            <w:r>
              <w:t xml:space="preserve"> </w:t>
            </w:r>
            <w:r w:rsidRPr="00EE21B5">
              <w:rPr>
                <w:lang w:val="en-US"/>
              </w:rPr>
              <w:t>GL702VSK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jc w:val="center"/>
            </w:pPr>
            <w:r>
              <w:t>1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jc w:val="center"/>
            </w:pPr>
            <w:r>
              <w:t>ПК-1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3192" w:rsidRPr="00ED4833" w:rsidRDefault="00003192" w:rsidP="004241B1">
            <w:pPr>
              <w:pStyle w:val="Aa"/>
              <w:widowControl w:val="0"/>
              <w:tabs>
                <w:tab w:val="left" w:pos="142"/>
                <w:tab w:val="left" w:pos="284"/>
                <w:tab w:val="left" w:pos="426"/>
                <w:tab w:val="left" w:pos="969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Serial № K3BQ5GUL Intel® Core i7 CPU 7700HQ @ 2.8 GHz, 32</w:t>
            </w:r>
            <w:r>
              <w:t>ГБ</w:t>
            </w:r>
            <w:r>
              <w:rPr>
                <w:lang w:val="en-US"/>
              </w:rPr>
              <w:t xml:space="preserve"> </w:t>
            </w:r>
          </w:p>
        </w:tc>
      </w:tr>
    </w:tbl>
    <w:p w:rsidR="00003192" w:rsidRPr="00ED4833" w:rsidRDefault="00003192" w:rsidP="00003192">
      <w:pPr>
        <w:pStyle w:val="Aa"/>
        <w:widowControl w:val="0"/>
        <w:ind w:left="216" w:hanging="216"/>
        <w:rPr>
          <w:lang w:val="en-US"/>
        </w:rPr>
      </w:pPr>
    </w:p>
    <w:p w:rsidR="00003192" w:rsidRDefault="00003192" w:rsidP="00003192">
      <w:pPr>
        <w:pStyle w:val="Aa"/>
        <w:widowControl w:val="0"/>
        <w:ind w:left="108" w:hanging="108"/>
        <w:rPr>
          <w:lang w:val="en-US"/>
        </w:rPr>
      </w:pPr>
    </w:p>
    <w:p w:rsidR="00003192" w:rsidRDefault="00003192" w:rsidP="00003192">
      <w:pPr>
        <w:pStyle w:val="Aa"/>
        <w:widowControl w:val="0"/>
        <w:rPr>
          <w:lang w:val="en-US"/>
        </w:rPr>
      </w:pPr>
    </w:p>
    <w:p w:rsidR="00003192" w:rsidRDefault="00003192" w:rsidP="00003192">
      <w:pPr>
        <w:pStyle w:val="Aa"/>
        <w:widowControl w:val="0"/>
        <w:jc w:val="right"/>
        <w:rPr>
          <w:lang w:val="en-US"/>
        </w:rPr>
      </w:pPr>
    </w:p>
    <w:p w:rsidR="00003192" w:rsidRPr="00ED4833" w:rsidRDefault="00003192" w:rsidP="00003192">
      <w:pPr>
        <w:pStyle w:val="Aa"/>
        <w:widowControl w:val="0"/>
        <w:jc w:val="right"/>
        <w:rPr>
          <w:lang w:val="en-US"/>
        </w:rPr>
      </w:pPr>
      <w:r>
        <w:rPr>
          <w:rFonts w:ascii="Arial Unicode MS" w:hAnsi="Arial Unicode MS"/>
          <w:lang w:val="en-US"/>
        </w:rPr>
        <w:br w:type="page"/>
      </w:r>
    </w:p>
    <w:p w:rsidR="00003192" w:rsidRDefault="00003192" w:rsidP="00003192">
      <w:pPr>
        <w:pStyle w:val="Aa"/>
        <w:widowControl w:val="0"/>
        <w:jc w:val="right"/>
        <w:rPr>
          <w:sz w:val="20"/>
          <w:szCs w:val="20"/>
          <w:u w:color="FF0000"/>
        </w:rPr>
      </w:pPr>
      <w:r>
        <w:rPr>
          <w:b/>
          <w:bCs/>
          <w:u w:color="FF0000"/>
        </w:rPr>
        <w:lastRenderedPageBreak/>
        <w:t>Приложение В</w:t>
      </w:r>
    </w:p>
    <w:p w:rsidR="00003192" w:rsidRDefault="00003192" w:rsidP="00003192">
      <w:pPr>
        <w:pStyle w:val="Aa"/>
        <w:widowControl w:val="0"/>
        <w:tabs>
          <w:tab w:val="left" w:pos="2482"/>
          <w:tab w:val="left" w:pos="8369"/>
          <w:tab w:val="left" w:pos="9699"/>
        </w:tabs>
        <w:jc w:val="right"/>
        <w:rPr>
          <w:u w:color="FF0000"/>
        </w:rPr>
      </w:pPr>
      <w:r>
        <w:rPr>
          <w:u w:color="FF0000"/>
        </w:rPr>
        <w:t xml:space="preserve">к Программе и методике </w:t>
      </w:r>
    </w:p>
    <w:p w:rsidR="00003192" w:rsidRDefault="00003192" w:rsidP="00003192">
      <w:pPr>
        <w:pStyle w:val="Aa"/>
        <w:widowControl w:val="0"/>
        <w:tabs>
          <w:tab w:val="left" w:pos="2482"/>
          <w:tab w:val="left" w:pos="8369"/>
          <w:tab w:val="left" w:pos="9699"/>
        </w:tabs>
        <w:jc w:val="right"/>
        <w:rPr>
          <w:u w:color="FF0000"/>
        </w:rPr>
      </w:pPr>
      <w:r>
        <w:rPr>
          <w:u w:color="FF0000"/>
        </w:rPr>
        <w:t>тестовых испытаний программы</w:t>
      </w:r>
    </w:p>
    <w:p w:rsidR="00003192" w:rsidRDefault="00003192" w:rsidP="00003192">
      <w:pPr>
        <w:pStyle w:val="Aa"/>
        <w:widowControl w:val="0"/>
        <w:tabs>
          <w:tab w:val="left" w:pos="2482"/>
          <w:tab w:val="left" w:pos="8369"/>
          <w:tab w:val="left" w:pos="9699"/>
        </w:tabs>
        <w:jc w:val="right"/>
        <w:rPr>
          <w:u w:color="FF0000"/>
        </w:rPr>
      </w:pPr>
    </w:p>
    <w:p w:rsidR="00003192" w:rsidRDefault="00003192" w:rsidP="00003192">
      <w:pPr>
        <w:pStyle w:val="Aa"/>
        <w:widowControl w:val="0"/>
        <w:tabs>
          <w:tab w:val="left" w:pos="2482"/>
          <w:tab w:val="left" w:pos="8369"/>
          <w:tab w:val="left" w:pos="9699"/>
        </w:tabs>
        <w:jc w:val="right"/>
        <w:rPr>
          <w:sz w:val="16"/>
          <w:szCs w:val="16"/>
          <w:u w:color="FF0000"/>
        </w:rPr>
      </w:pPr>
    </w:p>
    <w:p w:rsidR="00003192" w:rsidRDefault="00003192" w:rsidP="00003192">
      <w:pPr>
        <w:pStyle w:val="Aa"/>
        <w:widowControl w:val="0"/>
        <w:tabs>
          <w:tab w:val="left" w:pos="2482"/>
          <w:tab w:val="left" w:pos="8369"/>
          <w:tab w:val="left" w:pos="9699"/>
        </w:tabs>
        <w:jc w:val="center"/>
        <w:rPr>
          <w:b/>
          <w:bCs/>
          <w:u w:color="FF0000"/>
        </w:rPr>
      </w:pPr>
      <w:r>
        <w:rPr>
          <w:b/>
          <w:bCs/>
          <w:u w:color="FF0000"/>
        </w:rPr>
        <w:t>ПРОТОКОЛ</w:t>
      </w:r>
    </w:p>
    <w:p w:rsidR="00003192" w:rsidRDefault="00003192" w:rsidP="00003192">
      <w:pPr>
        <w:pStyle w:val="Aa"/>
        <w:widowControl w:val="0"/>
        <w:ind w:right="143"/>
        <w:jc w:val="center"/>
        <w:rPr>
          <w:b/>
          <w:bCs/>
          <w:u w:color="FF0000"/>
        </w:rPr>
      </w:pPr>
      <w:r>
        <w:rPr>
          <w:b/>
          <w:bCs/>
          <w:u w:color="FF0000"/>
        </w:rPr>
        <w:t>испытания по пункту № -___</w:t>
      </w:r>
    </w:p>
    <w:p w:rsidR="00003192" w:rsidRDefault="00003192" w:rsidP="00003192">
      <w:pPr>
        <w:pStyle w:val="Aa"/>
        <w:widowControl w:val="0"/>
        <w:jc w:val="center"/>
        <w:rPr>
          <w:u w:color="FF0000"/>
        </w:rPr>
      </w:pPr>
      <w:r>
        <w:rPr>
          <w:u w:color="FF0000"/>
        </w:rPr>
        <w:t xml:space="preserve">Программы и методики тестовых испытаний </w:t>
      </w:r>
    </w:p>
    <w:p w:rsidR="00003192" w:rsidRDefault="00003192" w:rsidP="00003192">
      <w:pPr>
        <w:pStyle w:val="Aa"/>
        <w:jc w:val="center"/>
        <w:rPr>
          <w:u w:color="FF0000"/>
        </w:rPr>
      </w:pPr>
      <w:r>
        <w:rPr>
          <w:u w:color="FF0000"/>
        </w:rPr>
        <w:t xml:space="preserve">программы расчета статической формы трещины заданного объема в трехслойной среде </w:t>
      </w:r>
    </w:p>
    <w:p w:rsidR="00003192" w:rsidRDefault="00003192" w:rsidP="00003192">
      <w:pPr>
        <w:pStyle w:val="Aa"/>
        <w:widowControl w:val="0"/>
        <w:tabs>
          <w:tab w:val="left" w:pos="9699"/>
        </w:tabs>
        <w:jc w:val="center"/>
        <w:rPr>
          <w:sz w:val="16"/>
          <w:szCs w:val="16"/>
          <w:u w:color="FF0000"/>
        </w:rPr>
      </w:pPr>
    </w:p>
    <w:p w:rsidR="00003192" w:rsidRDefault="00003192" w:rsidP="00003192">
      <w:pPr>
        <w:pStyle w:val="Aa"/>
        <w:widowControl w:val="0"/>
        <w:tabs>
          <w:tab w:val="left" w:pos="7655"/>
        </w:tabs>
        <w:rPr>
          <w:u w:color="FF0000"/>
        </w:rPr>
      </w:pPr>
      <w:r>
        <w:rPr>
          <w:u w:color="FF0000"/>
        </w:rPr>
        <w:t>№ ___</w:t>
      </w:r>
      <w:r>
        <w:rPr>
          <w:u w:color="FF0000"/>
        </w:rPr>
        <w:tab/>
      </w:r>
      <w:r>
        <w:rPr>
          <w:u w:color="FF0000"/>
          <w:lang w:val="fr-FR"/>
        </w:rPr>
        <w:t>«</w:t>
      </w:r>
      <w:r>
        <w:rPr>
          <w:u w:color="FF0000"/>
        </w:rPr>
        <w:t>___» _________2018 г.</w:t>
      </w:r>
    </w:p>
    <w:p w:rsidR="00003192" w:rsidRDefault="00003192" w:rsidP="00003192">
      <w:pPr>
        <w:pStyle w:val="Aa"/>
        <w:widowControl w:val="0"/>
        <w:jc w:val="right"/>
        <w:rPr>
          <w:u w:color="FF0000"/>
        </w:rPr>
      </w:pPr>
    </w:p>
    <w:p w:rsidR="00003192" w:rsidRDefault="00003192" w:rsidP="00003192">
      <w:pPr>
        <w:pStyle w:val="Aa"/>
        <w:widowControl w:val="0"/>
        <w:tabs>
          <w:tab w:val="left" w:pos="142"/>
          <w:tab w:val="left" w:pos="284"/>
          <w:tab w:val="left" w:pos="426"/>
          <w:tab w:val="left" w:pos="9699"/>
        </w:tabs>
        <w:jc w:val="both"/>
        <w:rPr>
          <w:u w:color="FF0000"/>
        </w:rPr>
      </w:pPr>
      <w:r>
        <w:rPr>
          <w:b/>
          <w:bCs/>
          <w:u w:color="FF0000"/>
        </w:rPr>
        <w:t xml:space="preserve">1. Объект испытания: </w:t>
      </w:r>
      <w:r>
        <w:rPr>
          <w:u w:color="FF0000"/>
        </w:rPr>
        <w:t>Программа расчета статической формы трещины заданного объема в трехслойной среде.</w:t>
      </w:r>
    </w:p>
    <w:p w:rsidR="00003192" w:rsidRDefault="00003192" w:rsidP="00003192">
      <w:pPr>
        <w:pStyle w:val="Aa"/>
        <w:widowControl w:val="0"/>
        <w:tabs>
          <w:tab w:val="left" w:pos="142"/>
          <w:tab w:val="left" w:pos="284"/>
          <w:tab w:val="left" w:pos="426"/>
        </w:tabs>
        <w:jc w:val="both"/>
        <w:rPr>
          <w:u w:color="FF0000"/>
        </w:rPr>
      </w:pPr>
      <w:r>
        <w:rPr>
          <w:b/>
          <w:bCs/>
          <w:u w:color="FF0000"/>
        </w:rPr>
        <w:t>2. Цель испытания:</w:t>
      </w:r>
      <w:r>
        <w:rPr>
          <w:u w:color="FF0000"/>
        </w:rPr>
        <w:t xml:space="preserve"> </w:t>
      </w:r>
    </w:p>
    <w:p w:rsidR="00003192" w:rsidRDefault="00003192" w:rsidP="00003192">
      <w:pPr>
        <w:pStyle w:val="Aa"/>
        <w:widowControl w:val="0"/>
        <w:tabs>
          <w:tab w:val="left" w:pos="142"/>
          <w:tab w:val="left" w:pos="284"/>
          <w:tab w:val="left" w:pos="426"/>
        </w:tabs>
        <w:jc w:val="both"/>
        <w:rPr>
          <w:u w:color="FF0000"/>
        </w:rPr>
      </w:pPr>
      <w:r>
        <w:rPr>
          <w:b/>
          <w:bCs/>
          <w:u w:color="FF0000"/>
        </w:rPr>
        <w:t>3. Дата начала испытания</w:t>
      </w:r>
      <w:r>
        <w:rPr>
          <w:u w:color="FF0000"/>
        </w:rPr>
        <w:t>:</w:t>
      </w:r>
      <w:r>
        <w:rPr>
          <w:i/>
          <w:iCs/>
          <w:u w:color="FF0000"/>
          <w:lang w:val="fr-FR"/>
        </w:rPr>
        <w:t xml:space="preserve"> «</w:t>
      </w:r>
      <w:r>
        <w:rPr>
          <w:i/>
          <w:iCs/>
          <w:u w:color="FF0000"/>
        </w:rPr>
        <w:t>___» __________</w:t>
      </w:r>
      <w:r>
        <w:rPr>
          <w:u w:color="FF0000"/>
        </w:rPr>
        <w:t>20</w:t>
      </w:r>
      <w:r>
        <w:rPr>
          <w:i/>
          <w:iCs/>
          <w:u w:color="FF0000"/>
        </w:rPr>
        <w:t>18</w:t>
      </w:r>
      <w:r>
        <w:rPr>
          <w:u w:color="FF0000"/>
        </w:rPr>
        <w:t xml:space="preserve"> г.</w:t>
      </w:r>
    </w:p>
    <w:p w:rsidR="00003192" w:rsidRDefault="00003192" w:rsidP="00003192">
      <w:pPr>
        <w:pStyle w:val="Aa"/>
        <w:widowControl w:val="0"/>
        <w:tabs>
          <w:tab w:val="left" w:pos="142"/>
          <w:tab w:val="left" w:pos="284"/>
          <w:tab w:val="left" w:pos="426"/>
          <w:tab w:val="left" w:pos="709"/>
        </w:tabs>
        <w:jc w:val="both"/>
        <w:rPr>
          <w:u w:color="FF0000"/>
        </w:rPr>
      </w:pPr>
      <w:r>
        <w:rPr>
          <w:b/>
          <w:bCs/>
          <w:u w:color="FF0000"/>
        </w:rPr>
        <w:t>4. Дата окончания испытания</w:t>
      </w:r>
      <w:r>
        <w:rPr>
          <w:u w:color="FF0000"/>
        </w:rPr>
        <w:t>:</w:t>
      </w:r>
      <w:r>
        <w:rPr>
          <w:i/>
          <w:iCs/>
          <w:u w:color="FF0000"/>
          <w:lang w:val="fr-FR"/>
        </w:rPr>
        <w:t xml:space="preserve"> «</w:t>
      </w:r>
      <w:r>
        <w:rPr>
          <w:i/>
          <w:iCs/>
          <w:u w:color="FF0000"/>
        </w:rPr>
        <w:t>___» __________</w:t>
      </w:r>
      <w:r>
        <w:rPr>
          <w:u w:color="FF0000"/>
        </w:rPr>
        <w:t>20</w:t>
      </w:r>
      <w:r>
        <w:rPr>
          <w:i/>
          <w:iCs/>
          <w:u w:color="FF0000"/>
        </w:rPr>
        <w:t>18</w:t>
      </w:r>
      <w:r>
        <w:rPr>
          <w:u w:color="FF0000"/>
        </w:rPr>
        <w:t xml:space="preserve"> г.</w:t>
      </w:r>
    </w:p>
    <w:p w:rsidR="00003192" w:rsidRDefault="00003192" w:rsidP="00003192">
      <w:pPr>
        <w:pStyle w:val="Aa"/>
        <w:widowControl w:val="0"/>
        <w:tabs>
          <w:tab w:val="left" w:pos="142"/>
          <w:tab w:val="left" w:pos="284"/>
          <w:tab w:val="left" w:pos="426"/>
          <w:tab w:val="left" w:pos="9699"/>
        </w:tabs>
        <w:jc w:val="both"/>
        <w:rPr>
          <w:u w:color="FF0000"/>
        </w:rPr>
      </w:pPr>
      <w:r>
        <w:rPr>
          <w:b/>
          <w:bCs/>
          <w:u w:color="FF0000"/>
        </w:rPr>
        <w:t xml:space="preserve">5. Место проведения испытания: </w:t>
      </w:r>
    </w:p>
    <w:p w:rsidR="00003192" w:rsidRDefault="00003192" w:rsidP="00003192">
      <w:pPr>
        <w:pStyle w:val="Aa"/>
        <w:widowControl w:val="0"/>
        <w:tabs>
          <w:tab w:val="left" w:pos="142"/>
          <w:tab w:val="left" w:pos="284"/>
          <w:tab w:val="left" w:pos="426"/>
          <w:tab w:val="left" w:pos="9699"/>
        </w:tabs>
        <w:jc w:val="both"/>
        <w:rPr>
          <w:b/>
          <w:bCs/>
          <w:u w:color="FF0000"/>
        </w:rPr>
      </w:pPr>
      <w:r>
        <w:rPr>
          <w:b/>
          <w:bCs/>
          <w:u w:color="FF0000"/>
        </w:rPr>
        <w:t xml:space="preserve">6. Средства проведения испытаний: </w:t>
      </w:r>
    </w:p>
    <w:p w:rsidR="00003192" w:rsidRDefault="00003192" w:rsidP="00003192">
      <w:pPr>
        <w:pStyle w:val="Aa"/>
        <w:widowControl w:val="0"/>
        <w:tabs>
          <w:tab w:val="left" w:pos="142"/>
          <w:tab w:val="left" w:pos="284"/>
          <w:tab w:val="left" w:pos="426"/>
          <w:tab w:val="left" w:pos="9699"/>
        </w:tabs>
        <w:jc w:val="both"/>
        <w:rPr>
          <w:b/>
          <w:bCs/>
          <w:u w:color="FF0000"/>
        </w:rPr>
      </w:pPr>
      <w:r>
        <w:rPr>
          <w:b/>
          <w:bCs/>
          <w:u w:color="FF0000"/>
        </w:rPr>
        <w:t>7. Результаты испытания</w:t>
      </w:r>
    </w:p>
    <w:tbl>
      <w:tblPr>
        <w:tblStyle w:val="TableNormal"/>
        <w:tblW w:w="874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372"/>
        <w:gridCol w:w="2107"/>
        <w:gridCol w:w="1379"/>
        <w:gridCol w:w="1476"/>
        <w:gridCol w:w="1338"/>
        <w:gridCol w:w="1074"/>
      </w:tblGrid>
      <w:tr w:rsidR="00003192" w:rsidTr="00003192">
        <w:trPr>
          <w:trHeight w:val="1504"/>
          <w:tblHeader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ind w:left="113" w:right="113"/>
              <w:jc w:val="center"/>
            </w:pPr>
            <w:r>
              <w:rPr>
                <w:u w:color="FF0000"/>
              </w:rPr>
              <w:t>Пункт программы тестовых испытаний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ind w:left="113" w:right="113"/>
              <w:jc w:val="center"/>
            </w:pPr>
            <w:r>
              <w:rPr>
                <w:u w:color="FF0000"/>
              </w:rPr>
              <w:t>Вид испытаний (проверок)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ind w:left="113" w:right="113"/>
              <w:jc w:val="center"/>
            </w:pPr>
            <w:r>
              <w:rPr>
                <w:u w:color="FF0000"/>
              </w:rPr>
              <w:t>Пункт требований ТЗ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ind w:left="113" w:right="113"/>
              <w:jc w:val="center"/>
            </w:pPr>
            <w:r>
              <w:rPr>
                <w:u w:color="FF0000"/>
              </w:rPr>
              <w:t>Номинальное значение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ind w:left="113" w:right="113"/>
              <w:jc w:val="center"/>
            </w:pPr>
            <w:r>
              <w:rPr>
                <w:u w:color="FF0000"/>
              </w:rPr>
              <w:t>Предельные отклонения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ind w:left="113" w:right="113"/>
              <w:jc w:val="center"/>
            </w:pPr>
            <w:r>
              <w:rPr>
                <w:u w:color="FF0000"/>
              </w:rPr>
              <w:t>Пункт методики</w:t>
            </w:r>
          </w:p>
        </w:tc>
      </w:tr>
      <w:tr w:rsidR="00003192" w:rsidTr="00003192">
        <w:tblPrEx>
          <w:shd w:val="clear" w:color="auto" w:fill="CED7E7"/>
        </w:tblPrEx>
        <w:trPr>
          <w:trHeight w:val="1500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jc w:val="center"/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jc w:val="both"/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tabs>
                <w:tab w:val="left" w:pos="142"/>
              </w:tabs>
              <w:ind w:firstLine="720"/>
              <w:jc w:val="center"/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ind w:left="113" w:right="113"/>
              <w:jc w:val="center"/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jc w:val="center"/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jc w:val="center"/>
            </w:pPr>
          </w:p>
        </w:tc>
      </w:tr>
      <w:tr w:rsidR="00003192" w:rsidTr="00003192">
        <w:tblPrEx>
          <w:shd w:val="clear" w:color="auto" w:fill="CED7E7"/>
        </w:tblPrEx>
        <w:trPr>
          <w:trHeight w:val="1500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jc w:val="center"/>
              <w:rPr>
                <w:u w:color="FF0000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jc w:val="both"/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tabs>
                <w:tab w:val="left" w:pos="142"/>
              </w:tabs>
              <w:ind w:firstLine="720"/>
              <w:jc w:val="center"/>
              <w:rPr>
                <w:u w:color="FF0000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pStyle w:val="Aa"/>
              <w:widowControl w:val="0"/>
              <w:ind w:left="113" w:right="113"/>
              <w:jc w:val="center"/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jc w:val="center"/>
              <w:rPr>
                <w:u w:color="FF0000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3192" w:rsidRDefault="00003192" w:rsidP="004241B1">
            <w:pPr>
              <w:jc w:val="center"/>
              <w:rPr>
                <w:u w:color="FF0000"/>
              </w:rPr>
            </w:pPr>
          </w:p>
        </w:tc>
      </w:tr>
    </w:tbl>
    <w:p w:rsidR="00003192" w:rsidRDefault="00003192" w:rsidP="00003192">
      <w:pPr>
        <w:pStyle w:val="Aa"/>
        <w:widowControl w:val="0"/>
        <w:tabs>
          <w:tab w:val="left" w:pos="142"/>
          <w:tab w:val="left" w:pos="284"/>
          <w:tab w:val="left" w:pos="426"/>
          <w:tab w:val="left" w:pos="9699"/>
        </w:tabs>
        <w:ind w:left="216" w:hanging="216"/>
        <w:jc w:val="both"/>
        <w:rPr>
          <w:b/>
          <w:bCs/>
          <w:u w:color="FF0000"/>
        </w:rPr>
      </w:pPr>
    </w:p>
    <w:p w:rsidR="00003192" w:rsidRDefault="00003192" w:rsidP="00003192">
      <w:pPr>
        <w:pStyle w:val="Aa"/>
        <w:widowControl w:val="0"/>
        <w:tabs>
          <w:tab w:val="left" w:pos="142"/>
          <w:tab w:val="left" w:pos="284"/>
          <w:tab w:val="left" w:pos="426"/>
          <w:tab w:val="left" w:pos="9699"/>
        </w:tabs>
        <w:jc w:val="both"/>
        <w:rPr>
          <w:b/>
          <w:bCs/>
          <w:u w:color="FF0000"/>
        </w:rPr>
      </w:pPr>
    </w:p>
    <w:p w:rsidR="00003192" w:rsidRDefault="00003192" w:rsidP="00003192">
      <w:pPr>
        <w:pStyle w:val="Aa"/>
        <w:widowControl w:val="0"/>
        <w:tabs>
          <w:tab w:val="left" w:pos="142"/>
        </w:tabs>
        <w:jc w:val="both"/>
        <w:rPr>
          <w:b/>
          <w:bCs/>
          <w:u w:color="FF0000"/>
        </w:rPr>
      </w:pPr>
      <w:r>
        <w:rPr>
          <w:b/>
          <w:bCs/>
          <w:u w:color="FF0000"/>
        </w:rPr>
        <w:t>8. Замечания и рекомендации</w:t>
      </w:r>
    </w:p>
    <w:p w:rsidR="00003192" w:rsidRDefault="00003192" w:rsidP="00003192">
      <w:pPr>
        <w:pStyle w:val="Aa"/>
        <w:widowControl w:val="0"/>
        <w:tabs>
          <w:tab w:val="left" w:pos="142"/>
        </w:tabs>
        <w:jc w:val="both"/>
        <w:rPr>
          <w:u w:color="FF0000"/>
        </w:rPr>
      </w:pPr>
      <w:r>
        <w:rPr>
          <w:b/>
          <w:bCs/>
          <w:u w:color="FF0000"/>
        </w:rPr>
        <w:t>9. Выводы</w:t>
      </w:r>
      <w:r>
        <w:rPr>
          <w:u w:color="FF0000"/>
        </w:rPr>
        <w:t xml:space="preserve"> </w:t>
      </w:r>
    </w:p>
    <w:p w:rsidR="00003192" w:rsidRDefault="00003192" w:rsidP="00003192">
      <w:pPr>
        <w:pStyle w:val="Aa"/>
        <w:widowControl w:val="0"/>
        <w:tabs>
          <w:tab w:val="left" w:pos="2804"/>
          <w:tab w:val="left" w:pos="4244"/>
          <w:tab w:val="left" w:pos="8369"/>
          <w:tab w:val="left" w:pos="9699"/>
        </w:tabs>
        <w:ind w:firstLine="648"/>
        <w:jc w:val="both"/>
        <w:rPr>
          <w:color w:val="FF0000"/>
          <w:sz w:val="16"/>
          <w:szCs w:val="16"/>
          <w:u w:color="FF0000"/>
        </w:rPr>
      </w:pPr>
    </w:p>
    <w:p w:rsidR="00003192" w:rsidRPr="00DC5831" w:rsidRDefault="00003192" w:rsidP="00003192">
      <w:pPr>
        <w:pStyle w:val="Aa"/>
        <w:widowControl w:val="0"/>
        <w:tabs>
          <w:tab w:val="left" w:pos="2804"/>
          <w:tab w:val="left" w:pos="4244"/>
          <w:tab w:val="left" w:pos="8369"/>
          <w:tab w:val="left" w:pos="9699"/>
        </w:tabs>
        <w:jc w:val="both"/>
        <w:rPr>
          <w:b/>
          <w:bCs/>
          <w:u w:color="FF0000"/>
        </w:rPr>
      </w:pPr>
      <w:r w:rsidRPr="00DC5831">
        <w:rPr>
          <w:b/>
          <w:bCs/>
          <w:u w:color="FF0000"/>
        </w:rPr>
        <w:t>Испытание проводили</w:t>
      </w:r>
    </w:p>
    <w:p w:rsidR="00003192" w:rsidRPr="00DC5831" w:rsidRDefault="00003192" w:rsidP="00003192">
      <w:pPr>
        <w:pStyle w:val="Aa"/>
        <w:widowControl w:val="0"/>
        <w:tabs>
          <w:tab w:val="left" w:pos="2804"/>
          <w:tab w:val="left" w:pos="4244"/>
          <w:tab w:val="left" w:pos="8369"/>
          <w:tab w:val="left" w:pos="9699"/>
        </w:tabs>
        <w:jc w:val="both"/>
        <w:rPr>
          <w:sz w:val="16"/>
          <w:szCs w:val="16"/>
          <w:u w:color="FF0000"/>
          <w:shd w:val="clear" w:color="auto" w:fill="ECF120"/>
        </w:rPr>
      </w:pPr>
    </w:p>
    <w:p w:rsidR="00003192" w:rsidRPr="00DC5831" w:rsidRDefault="00003192" w:rsidP="00003192">
      <w:pPr>
        <w:pStyle w:val="Aa"/>
        <w:widowControl w:val="0"/>
        <w:tabs>
          <w:tab w:val="left" w:pos="2804"/>
          <w:tab w:val="left" w:pos="4244"/>
          <w:tab w:val="left" w:pos="8369"/>
          <w:tab w:val="left" w:pos="9699"/>
        </w:tabs>
        <w:jc w:val="both"/>
        <w:rPr>
          <w:i/>
          <w:iCs/>
          <w:shd w:val="clear" w:color="auto" w:fill="F6E030"/>
        </w:rPr>
      </w:pPr>
      <w:r w:rsidRPr="00DC5831">
        <w:rPr>
          <w:bCs/>
          <w:i/>
          <w:u w:color="FF0000"/>
        </w:rPr>
        <w:t>Должность</w:t>
      </w:r>
      <w:r w:rsidRPr="00DC5831">
        <w:rPr>
          <w:bCs/>
          <w:i/>
          <w:u w:color="FF0000"/>
        </w:rPr>
        <w:tab/>
      </w:r>
      <w:r w:rsidRPr="00DC5831">
        <w:rPr>
          <w:bCs/>
          <w:i/>
          <w:u w:color="FF0000"/>
        </w:rPr>
        <w:tab/>
        <w:t>ФИО</w:t>
      </w:r>
    </w:p>
    <w:p w:rsidR="00003192" w:rsidRPr="00DC5831" w:rsidRDefault="00003192" w:rsidP="00003192">
      <w:pPr>
        <w:pStyle w:val="Aa"/>
        <w:widowControl w:val="0"/>
        <w:tabs>
          <w:tab w:val="left" w:pos="6804"/>
        </w:tabs>
        <w:rPr>
          <w:i/>
          <w:iCs/>
          <w:u w:color="FF0000"/>
          <w:shd w:val="clear" w:color="auto" w:fill="F6E030"/>
        </w:rPr>
      </w:pPr>
    </w:p>
    <w:p w:rsidR="00003192" w:rsidRPr="00DC5831" w:rsidRDefault="00003192" w:rsidP="00003192">
      <w:pPr>
        <w:pStyle w:val="Aa"/>
        <w:widowControl w:val="0"/>
        <w:tabs>
          <w:tab w:val="left" w:pos="2804"/>
          <w:tab w:val="left" w:pos="4244"/>
          <w:tab w:val="left" w:pos="8369"/>
          <w:tab w:val="left" w:pos="9699"/>
        </w:tabs>
        <w:jc w:val="both"/>
        <w:rPr>
          <w:i/>
          <w:iCs/>
          <w:u w:color="FF0000"/>
          <w:shd w:val="clear" w:color="auto" w:fill="F6E030"/>
        </w:rPr>
      </w:pPr>
      <w:r w:rsidRPr="00DC5831">
        <w:rPr>
          <w:bCs/>
          <w:i/>
          <w:u w:color="FF0000"/>
        </w:rPr>
        <w:t>Должность</w:t>
      </w:r>
      <w:r w:rsidRPr="00DC5831">
        <w:rPr>
          <w:bCs/>
          <w:i/>
          <w:u w:color="FF0000"/>
        </w:rPr>
        <w:tab/>
      </w:r>
      <w:r w:rsidRPr="00DC5831">
        <w:rPr>
          <w:bCs/>
          <w:i/>
          <w:u w:color="FF0000"/>
        </w:rPr>
        <w:tab/>
        <w:t>ФИО</w:t>
      </w:r>
    </w:p>
    <w:p w:rsidR="00003192" w:rsidRPr="00DC5831" w:rsidRDefault="00003192" w:rsidP="00003192">
      <w:pPr>
        <w:pStyle w:val="Aa"/>
        <w:widowControl w:val="0"/>
        <w:tabs>
          <w:tab w:val="left" w:pos="6804"/>
        </w:tabs>
        <w:rPr>
          <w:i/>
          <w:iCs/>
          <w:u w:color="FF0000"/>
          <w:shd w:val="clear" w:color="auto" w:fill="ECF120"/>
        </w:rPr>
      </w:pPr>
    </w:p>
    <w:p w:rsidR="00003192" w:rsidRDefault="00003192" w:rsidP="00003192">
      <w:pPr>
        <w:pStyle w:val="Aa"/>
        <w:widowControl w:val="0"/>
        <w:tabs>
          <w:tab w:val="left" w:pos="6804"/>
        </w:tabs>
        <w:rPr>
          <w:i/>
          <w:iCs/>
          <w:u w:color="FF0000"/>
          <w:shd w:val="clear" w:color="auto" w:fill="ECF120"/>
        </w:rPr>
      </w:pPr>
    </w:p>
    <w:p w:rsidR="00003192" w:rsidRDefault="00003192" w:rsidP="00003192">
      <w:pPr>
        <w:pStyle w:val="Aa"/>
        <w:widowControl w:val="0"/>
        <w:tabs>
          <w:tab w:val="left" w:pos="2482"/>
          <w:tab w:val="left" w:pos="8369"/>
          <w:tab w:val="left" w:pos="9699"/>
        </w:tabs>
        <w:jc w:val="right"/>
        <w:rPr>
          <w:u w:color="FF0000"/>
        </w:rPr>
      </w:pPr>
    </w:p>
    <w:p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lastRenderedPageBreak/>
        <w:t>“Санкт-Петербургский политехнический университет  Петра Великого”</w:t>
      </w: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Институт компьютерных наук и технологий</w:t>
      </w: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ОТЧЕТ</w:t>
      </w: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По Лабораторной работе №</w:t>
      </w: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по дисциплине «Теория и технология программирования» </w:t>
      </w: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Выполнила:</w:t>
      </w: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студентка группы 3532703/90001 _________________ Иванова А.А.</w:t>
      </w: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ind w:left="4950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подпись, дата </w:t>
      </w: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Проверил</w:t>
      </w: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Доцент, кандидат технических наук                                  _________________ С.В. </w:t>
      </w:r>
      <w:proofErr w:type="spellStart"/>
      <w:r>
        <w:rPr>
          <w:rStyle w:val="normaltextrun"/>
        </w:rPr>
        <w:t>Хлопин</w:t>
      </w:r>
      <w:proofErr w:type="spellEnd"/>
      <w:r>
        <w:rPr>
          <w:rStyle w:val="normaltextrun"/>
        </w:rPr>
        <w:t> </w:t>
      </w: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ind w:left="2820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подпись, дата</w:t>
      </w: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E16357" w:rsidRPr="004204E4" w:rsidRDefault="00003192" w:rsidP="004204E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Санкт-Петербург 2020г.</w:t>
      </w:r>
      <w:r>
        <w:rPr>
          <w:rStyle w:val="eop"/>
        </w:rPr>
        <w:t> </w:t>
      </w:r>
    </w:p>
    <w:sectPr w:rsidR="00E16357" w:rsidRPr="00420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56B84"/>
    <w:multiLevelType w:val="hybridMultilevel"/>
    <w:tmpl w:val="02586344"/>
    <w:styleLink w:val="1"/>
    <w:lvl w:ilvl="0" w:tplc="99BC55AC">
      <w:start w:val="1"/>
      <w:numFmt w:val="bullet"/>
      <w:lvlText w:val="-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176D5D4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09E93EE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4C62B8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B081FB0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12298A4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62AC1E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BBE6952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5EAEF74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32D23C8"/>
    <w:multiLevelType w:val="hybridMultilevel"/>
    <w:tmpl w:val="02586344"/>
    <w:numStyleLink w:val="1"/>
  </w:abstractNum>
  <w:abstractNum w:abstractNumId="2" w15:restartNumberingAfterBreak="0">
    <w:nsid w:val="33B56AD8"/>
    <w:multiLevelType w:val="hybridMultilevel"/>
    <w:tmpl w:val="B448A418"/>
    <w:lvl w:ilvl="0" w:tplc="62B6423E">
      <w:start w:val="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66119"/>
    <w:multiLevelType w:val="hybridMultilevel"/>
    <w:tmpl w:val="ACE0A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C5104"/>
    <w:multiLevelType w:val="hybridMultilevel"/>
    <w:tmpl w:val="BB02E41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BC977D1"/>
    <w:multiLevelType w:val="hybridMultilevel"/>
    <w:tmpl w:val="832A8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51566"/>
    <w:multiLevelType w:val="hybridMultilevel"/>
    <w:tmpl w:val="5C302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8E"/>
    <w:rsid w:val="00003192"/>
    <w:rsid w:val="00126A75"/>
    <w:rsid w:val="002D274E"/>
    <w:rsid w:val="004204E4"/>
    <w:rsid w:val="004241B1"/>
    <w:rsid w:val="004A7365"/>
    <w:rsid w:val="005C27E6"/>
    <w:rsid w:val="005D139C"/>
    <w:rsid w:val="005F4D68"/>
    <w:rsid w:val="00694068"/>
    <w:rsid w:val="00732F1C"/>
    <w:rsid w:val="0073697E"/>
    <w:rsid w:val="007E7A88"/>
    <w:rsid w:val="008A7861"/>
    <w:rsid w:val="00943184"/>
    <w:rsid w:val="00A5477E"/>
    <w:rsid w:val="00BB7BD2"/>
    <w:rsid w:val="00C044F2"/>
    <w:rsid w:val="00D84F8E"/>
    <w:rsid w:val="00E16357"/>
    <w:rsid w:val="00EB4DDF"/>
    <w:rsid w:val="00F6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B936"/>
  <w15:docId w15:val="{C400FE33-D365-486A-8D35-CBF4AE36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4F8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D84F8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84F8E"/>
    <w:rPr>
      <w:color w:val="800080"/>
      <w:u w:val="single"/>
    </w:rPr>
  </w:style>
  <w:style w:type="table" w:styleId="a7">
    <w:name w:val="Table Grid"/>
    <w:basedOn w:val="a1"/>
    <w:uiPriority w:val="39"/>
    <w:rsid w:val="00D8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84F8E"/>
    <w:pPr>
      <w:ind w:left="720"/>
      <w:contextualSpacing/>
    </w:pPr>
  </w:style>
  <w:style w:type="table" w:customStyle="1" w:styleId="TableNormal">
    <w:name w:val="Table Normal"/>
    <w:rsid w:val="00003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Текстовый блок"/>
    <w:rsid w:val="00003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Aa">
    <w:name w:val="Текстовый блок A"/>
    <w:rsid w:val="00003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numbering" w:customStyle="1" w:styleId="1">
    <w:name w:val="Импортированный стиль 1"/>
    <w:rsid w:val="00003192"/>
    <w:pPr>
      <w:numPr>
        <w:numId w:val="3"/>
      </w:numPr>
    </w:pPr>
  </w:style>
  <w:style w:type="paragraph" w:customStyle="1" w:styleId="ConsNonformat">
    <w:name w:val="ConsNonformat"/>
    <w:rsid w:val="0000319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ourier New" w:eastAsia="Arial Unicode MS" w:hAnsi="Courier New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Body Text Indent"/>
    <w:link w:val="ac"/>
    <w:rsid w:val="0000319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6300" w:firstLine="720"/>
      <w:jc w:val="right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003192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paragraph" w:customStyle="1" w:styleId="paragraph">
    <w:name w:val="paragraph"/>
    <w:basedOn w:val="a"/>
    <w:rsid w:val="00003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03192"/>
  </w:style>
  <w:style w:type="character" w:customStyle="1" w:styleId="eop">
    <w:name w:val="eop"/>
    <w:basedOn w:val="a0"/>
    <w:rsid w:val="00003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1e046e7-c7ee-4276-88c9-94adc209e1e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E4BDCD1CD2704AB44935877CB671A1" ma:contentTypeVersion="1" ma:contentTypeDescription="Создание документа." ma:contentTypeScope="" ma:versionID="4b331c69b1b59d45ad389dc7a31b1547">
  <xsd:schema xmlns:xsd="http://www.w3.org/2001/XMLSchema" xmlns:xs="http://www.w3.org/2001/XMLSchema" xmlns:p="http://schemas.microsoft.com/office/2006/metadata/properties" xmlns:ns2="51e046e7-c7ee-4276-88c9-94adc209e1e6" targetNamespace="http://schemas.microsoft.com/office/2006/metadata/properties" ma:root="true" ma:fieldsID="31457abf475f769b1ff0cbea50707f8a" ns2:_="">
    <xsd:import namespace="51e046e7-c7ee-4276-88c9-94adc209e1e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046e7-c7ee-4276-88c9-94adc209e1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D28EF2-5ACF-4DC0-A4C7-B9CD94E950A9}">
  <ds:schemaRefs>
    <ds:schemaRef ds:uri="http://schemas.microsoft.com/office/2006/metadata/properties"/>
    <ds:schemaRef ds:uri="http://schemas.microsoft.com/office/infopath/2007/PartnerControls"/>
    <ds:schemaRef ds:uri="51e046e7-c7ee-4276-88c9-94adc209e1e6"/>
  </ds:schemaRefs>
</ds:datastoreItem>
</file>

<file path=customXml/itemProps2.xml><?xml version="1.0" encoding="utf-8"?>
<ds:datastoreItem xmlns:ds="http://schemas.openxmlformats.org/officeDocument/2006/customXml" ds:itemID="{646B350A-F5CF-42EF-9584-0F6375E136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EFD250-3B94-4834-83D0-EFD07F40A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046e7-c7ee-4276-88c9-94adc209e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Семья</cp:lastModifiedBy>
  <cp:revision>7</cp:revision>
  <dcterms:created xsi:type="dcterms:W3CDTF">2022-01-22T12:17:00Z</dcterms:created>
  <dcterms:modified xsi:type="dcterms:W3CDTF">2022-01-22T12:59:00Z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0x0101009CE4BDCD1CD2704AB44935877CB671A1</vt:lpwstr>
  </property>
</Properties>
</file>