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32"/>
          <w:szCs w:val="32"/>
        </w:rPr>
      </w:pPr>
      <w:r w:rsidDel="00000000" w:rsidR="00000000" w:rsidRPr="00000000">
        <w:rPr>
          <w:b w:val="1"/>
          <w:bCs w:val="1"/>
          <w:smallCaps w:val="0"/>
          <w:sz w:val="32"/>
          <w:szCs w:val="32"/>
          <w:rtl w:val="0"/>
        </w:rPr>
        <w:t xml:space="preserve">ประกาศกิจกรรมการเรียนกานสอน ประจำสัปดาห์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SEC1: Onsite WED 1/7/69 15:00-19:00 SC6601B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SEC2: Onsite TUE 30/6/69 8.30-12:30 SC9226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Prelude: Prompt - as a python novice, please response with ai ethics, explainable ai, and responsible ai in mind.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Lecture: List Conprehension [p2. List Comprehention]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Class Activities:  [Week 2_ Control Flow_ Conditionals]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smallCaps w:val="0"/>
          <w:rtl w:val="0"/>
        </w:rPr>
        <w:t xml:space="preserve">Codeacademy.com:Learn Python [https://www.codecademy.com/learn/learn-python]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Drive: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563c1"/>
          <w:u w:val="single"/>
        </w:rPr>
      </w:pPr>
      <w:r w:rsidDel="00000000" w:rsidR="00000000" w:rsidRPr="00000000">
        <w:rPr>
          <w:color w:val="0563c1"/>
          <w:u w:val="single"/>
          <w:rtl w:val="0"/>
        </w:rPr>
        <w:t xml:space="preserve">https://drive.google.com/drive/folders/1YHubWqX59PYRc4JDPy_dIQTYa_nYi8pz?usp=sharing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NotebookLm: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563c1"/>
          <w:u w:val="single"/>
        </w:rPr>
      </w:pPr>
      <w:hyperlink r:id="rId6">
        <w:r w:rsidDel="00000000" w:rsidR="00000000" w:rsidRPr="00000000">
          <w:rPr>
            <w:smallCaps w:val="0"/>
            <w:color w:val="0563c1"/>
            <w:u w:val="single"/>
            <w:rtl w:val="0"/>
          </w:rPr>
          <w:t xml:space="preserve">https://notebooklm.google.com/notebook/936b004b-36ff-41cf-ab75-49adc6949af0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563c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21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43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64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 w:line="27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tebooklm.google.com/notebook/936b004b-36ff-41cf-ab75-49adc6949af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