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B57D" w14:textId="77777777" w:rsidR="004B6A3D" w:rsidRDefault="004B6A3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DC7186" w14:textId="77777777" w:rsidR="004B6A3D" w:rsidRDefault="00671B9B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1FBF7ED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6A3D" w14:paraId="78E9037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533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5E8D" w14:textId="76FC4AD2" w:rsidR="004B6A3D" w:rsidRDefault="00671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B6A3D" w14:paraId="3E0280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C792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EFB3" w14:textId="46B578C2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4B6A3D" w14:paraId="70609D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D7E7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64FA" w14:textId="5865A9B8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: Loan from KIVA crowdfunding data</w:t>
            </w:r>
          </w:p>
        </w:tc>
      </w:tr>
      <w:tr w:rsidR="004B6A3D" w14:paraId="4A484FC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5177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09CB" w14:textId="77777777" w:rsidR="004B6A3D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5328F3AF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971F0" w14:textId="77777777" w:rsidR="004B6A3D" w:rsidRDefault="00671B9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05FDA54" w14:textId="77777777" w:rsidR="00671B9B" w:rsidRDefault="00671B9B" w:rsidP="00671B9B">
      <w:pPr>
        <w:pStyle w:val="NormalWeb"/>
      </w:pPr>
      <w:r>
        <w:t>The Feature Selection Report for KIVA crowdfunding data identifies key variables (e.g., loan amount, repayment term, borrower demographics) impacting loan success, enhancing model accuracy and efficiency.</w:t>
      </w:r>
    </w:p>
    <w:p w14:paraId="37F0ADC5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4B6A3D" w14:paraId="382567F5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472F57" w14:textId="77777777" w:rsidR="004B6A3D" w:rsidRDefault="00671B9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EFEF19" w14:textId="77777777" w:rsidR="004B6A3D" w:rsidRDefault="00671B9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B491C3" w14:textId="77777777" w:rsidR="004B6A3D" w:rsidRDefault="00671B9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48AD1A" w14:textId="77777777" w:rsidR="004B6A3D" w:rsidRDefault="00671B9B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B6A3D" w14:paraId="14F6FA16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1ED9C" w14:textId="2F3EEC95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Loan Amount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37B6" w14:textId="3AD75B53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Amount of money requested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72A3D" w14:textId="308004B6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C604B" w14:textId="0133D89B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Strongly impacts loan success and repayment rates</w:t>
            </w:r>
          </w:p>
        </w:tc>
      </w:tr>
      <w:tr w:rsidR="004B6A3D" w14:paraId="7A6150A0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4D37D" w14:textId="5E7EFDDC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Repayment Term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256C7" w14:textId="6C09B951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Duration of loan repayment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7C723" w14:textId="24E22743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F886C" w14:textId="5635E809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Essential for understanding loan duration effects</w:t>
            </w:r>
          </w:p>
        </w:tc>
      </w:tr>
      <w:tr w:rsidR="004B6A3D" w14:paraId="450E5406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F0F94" w14:textId="4A7154B9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Borrower Demographics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54136" w14:textId="673EADBB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Age, gender, location of borrower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3810C" w14:textId="08A77C75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7E53" w14:textId="29E3ECE4" w:rsidR="004B6A3D" w:rsidRDefault="004B6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784D359A" w14:textId="388F9AD7" w:rsidR="004B6A3D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Key for demographic analysis and targeting</w:t>
            </w:r>
          </w:p>
        </w:tc>
      </w:tr>
      <w:tr w:rsidR="00671B9B" w14:paraId="73879542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D1DD" w14:textId="643D8530" w:rsidR="00671B9B" w:rsidRDefault="00671B9B">
            <w:pPr>
              <w:widowControl/>
              <w:spacing w:after="160" w:line="276" w:lineRule="auto"/>
            </w:pPr>
            <w:r>
              <w:t>Lender Count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7C1C1" w14:textId="33E6D25E" w:rsidR="00671B9B" w:rsidRDefault="00671B9B">
            <w:pPr>
              <w:widowControl/>
              <w:spacing w:after="160" w:line="276" w:lineRule="auto"/>
            </w:pPr>
            <w:r>
              <w:t>Number of lenders per loan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0B57" w14:textId="536DBA0A" w:rsidR="00671B9B" w:rsidRDefault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CD6C1" w14:textId="7A5EE965" w:rsidR="00671B9B" w:rsidRDefault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Limited direct impact on loan outcome</w:t>
            </w:r>
          </w:p>
        </w:tc>
      </w:tr>
      <w:tr w:rsidR="00671B9B" w14:paraId="2C06AF20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19F5" w14:textId="141B7FDA" w:rsidR="00671B9B" w:rsidRDefault="00671B9B" w:rsidP="00671B9B">
            <w:pPr>
              <w:widowControl/>
              <w:spacing w:after="160" w:line="276" w:lineRule="auto"/>
            </w:pPr>
            <w:r>
              <w:lastRenderedPageBreak/>
              <w:t>Loan Purpose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AE16" w14:textId="39D347AE" w:rsidR="00671B9B" w:rsidRDefault="00671B9B" w:rsidP="00671B9B">
            <w:pPr>
              <w:widowControl/>
              <w:spacing w:after="160" w:line="276" w:lineRule="auto"/>
            </w:pPr>
            <w:r>
              <w:t>Stated purpose of the loan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E52EA" w14:textId="01C7BC20" w:rsidR="00671B9B" w:rsidRDefault="00671B9B" w:rsidP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BB71" w14:textId="5BBCA962" w:rsidR="00671B9B" w:rsidRDefault="00671B9B" w:rsidP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Influences lender decision-making</w:t>
            </w:r>
          </w:p>
        </w:tc>
      </w:tr>
      <w:tr w:rsidR="00671B9B" w14:paraId="61DE7486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C4C" w14:textId="7D733854" w:rsidR="00671B9B" w:rsidRDefault="00671B9B" w:rsidP="00671B9B">
            <w:pPr>
              <w:widowControl/>
              <w:spacing w:after="160" w:line="276" w:lineRule="auto"/>
            </w:pPr>
            <w:r>
              <w:t>Partner Rating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CBCF" w14:textId="6149AB42" w:rsidR="00671B9B" w:rsidRDefault="00671B9B" w:rsidP="00671B9B">
            <w:pPr>
              <w:widowControl/>
              <w:tabs>
                <w:tab w:val="left" w:pos="884"/>
              </w:tabs>
              <w:spacing w:after="160" w:line="276" w:lineRule="auto"/>
            </w:pPr>
            <w:r>
              <w:t>Rating of partner organizations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82C4" w14:textId="5154E496" w:rsidR="00671B9B" w:rsidRDefault="00671B9B" w:rsidP="00671B9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26661" w14:textId="2541FA47" w:rsidR="00671B9B" w:rsidRDefault="00671B9B" w:rsidP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I</w:t>
            </w:r>
            <w:r>
              <w:t>nsufficient variability in data</w:t>
            </w:r>
          </w:p>
        </w:tc>
      </w:tr>
      <w:tr w:rsidR="00671B9B" w14:paraId="08AE87EC" w14:textId="77777777" w:rsidTr="00671B9B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8F54" w14:textId="68E458DD" w:rsidR="00671B9B" w:rsidRDefault="00671B9B" w:rsidP="00671B9B">
            <w:pPr>
              <w:widowControl/>
              <w:spacing w:after="160" w:line="276" w:lineRule="auto"/>
            </w:pPr>
            <w:r>
              <w:t>Funding Date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52F1" w14:textId="67BE7ED2" w:rsidR="00671B9B" w:rsidRDefault="00671B9B" w:rsidP="00671B9B">
            <w:pPr>
              <w:widowControl/>
              <w:tabs>
                <w:tab w:val="left" w:pos="884"/>
              </w:tabs>
              <w:spacing w:after="160" w:line="276" w:lineRule="auto"/>
            </w:pPr>
            <w:r>
              <w:t>Date when loan was funded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7E80D" w14:textId="2FD66DA0" w:rsidR="00671B9B" w:rsidRDefault="00671B9B" w:rsidP="00671B9B">
            <w:pPr>
              <w:widowControl/>
              <w:spacing w:after="160" w:line="276" w:lineRule="auto"/>
            </w:pPr>
            <w: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8E2858" w14:textId="500ACFD5" w:rsidR="00671B9B" w:rsidRDefault="00671B9B" w:rsidP="00671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Redundant with other temporal features</w:t>
            </w:r>
          </w:p>
        </w:tc>
      </w:tr>
    </w:tbl>
    <w:p w14:paraId="51BA466A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C4159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D3E24D" w14:textId="77777777" w:rsidR="004B6A3D" w:rsidRDefault="004B6A3D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B6A3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3C002" w14:textId="77777777" w:rsidR="00671B9B" w:rsidRDefault="00671B9B">
      <w:r>
        <w:separator/>
      </w:r>
    </w:p>
  </w:endnote>
  <w:endnote w:type="continuationSeparator" w:id="0">
    <w:p w14:paraId="580CBD01" w14:textId="77777777" w:rsidR="00671B9B" w:rsidRDefault="00671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1A576" w14:textId="77777777" w:rsidR="00671B9B" w:rsidRDefault="00671B9B">
      <w:r>
        <w:separator/>
      </w:r>
    </w:p>
  </w:footnote>
  <w:footnote w:type="continuationSeparator" w:id="0">
    <w:p w14:paraId="36C511E1" w14:textId="77777777" w:rsidR="00671B9B" w:rsidRDefault="00671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F0E17" w14:textId="77777777" w:rsidR="004B6A3D" w:rsidRDefault="00671B9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33DBFF" wp14:editId="108BC97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BB94A5" wp14:editId="004258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5C6B30" w14:textId="77777777" w:rsidR="004B6A3D" w:rsidRDefault="004B6A3D"/>
  <w:p w14:paraId="6388DA64" w14:textId="77777777" w:rsidR="004B6A3D" w:rsidRDefault="004B6A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A3D"/>
    <w:rsid w:val="0032630F"/>
    <w:rsid w:val="004B6A3D"/>
    <w:rsid w:val="006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0623"/>
  <w15:docId w15:val="{817AAF1D-7BD3-421B-BBE0-A5C07A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671B9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1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2024-07-14T11:16:00Z</dcterms:created>
  <dcterms:modified xsi:type="dcterms:W3CDTF">2024-07-14T11:16:00Z</dcterms:modified>
</cp:coreProperties>
</file>