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13" w:rsidRPr="005841CB" w:rsidRDefault="005841CB">
      <w:pPr>
        <w:rPr>
          <w:rFonts w:ascii="Times New Roman" w:hAnsi="Times New Roman" w:cs="Times New Roman"/>
          <w:sz w:val="40"/>
          <w:szCs w:val="28"/>
        </w:rPr>
      </w:pPr>
      <w:r w:rsidRPr="005841CB">
        <w:rPr>
          <w:rFonts w:ascii="Times New Roman" w:hAnsi="Times New Roman" w:cs="Times New Roman"/>
          <w:sz w:val="40"/>
          <w:szCs w:val="28"/>
        </w:rPr>
        <w:t>5. Антивирусная защита (ФСТЭК МД 14.06.2012)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Требования к средствам антивирусной защиты применяются к программным средствам, используемым в целях обеспечения защиты (</w:t>
      </w:r>
      <w:proofErr w:type="spellStart"/>
      <w:r w:rsidRPr="005841CB">
        <w:rPr>
          <w:rFonts w:ascii="Times New Roman" w:hAnsi="Times New Roman" w:cs="Times New Roman"/>
          <w:sz w:val="28"/>
          <w:szCs w:val="28"/>
        </w:rPr>
        <w:t>некриптографическими</w:t>
      </w:r>
      <w:proofErr w:type="spellEnd"/>
      <w:r w:rsidRPr="005841CB">
        <w:rPr>
          <w:rFonts w:ascii="Times New Roman" w:hAnsi="Times New Roman" w:cs="Times New Roman"/>
          <w:sz w:val="28"/>
          <w:szCs w:val="28"/>
        </w:rPr>
        <w:t xml:space="preserve"> методами) информации, содержащей сведения, составляющие государственную тайну, иной информации с ограниченным доступом.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Требования предназначены для организаций, осуществляющих в соответствии с законодательством Российской Федерации работы по созданию средств защиты информации, заявителей на осуществление сертификации продукции, а также для испытательных лабораторий и органов по сертификации, выполняющих работы по сертификации средств защиты информации на соответствие обязательным требованиям безопасности информации.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Выполнение Требований является обязательным при проведении работ по оценке соответствия (включая работы по сертификации) средств технической защиты информации и средств обеспечения безопасности информационных технологий, применяемых для формирования государственных информационных ресурсов, организуемых ФСТЭК России в пределах своих полномочий.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Требования к средствам антивирусной защиты включают общие требования к средствам антивирусной защиты и требования к функциям безопасности средств антивирусной защиты.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Для дифференциации требований к функциям безопасности средств антивирусной защиты установлено шесть классов защиты средств антивирусной защиты. Самый низкий класс – шестой, самый высокий – первый.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Средства антивирусной защиты, соответствующие 6 классу защиты, применяются в информационных системах персональных данных 3 и 4 классов*.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Средства антивирусной защиты, соответствующие 5 классу защиты, применяются в информационных системах персональных данных 2 класса*.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Средства антивирусной защиты, соответствующие 4 классу защиты, применяются в государственных информационных системах, в которых обрабатывается информация ограниченного доступа, не содержащая сведения, составляющие государственную тайну, в информационных системах персональных данных 1 класса*, а также в информационных системах общего пользования II класса**.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lastRenderedPageBreak/>
        <w:t>Средства антивирусной защиты, соответствующие 3, 2 и 1 классам защиты, применяются в информационных системах, в которых обрабатывается информация, содержащая сведения, составляющие государственную тайну.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Также выделяются следующие типы средств антивирусной защиты: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тип «А» – средства антивирусной защиты (компоненты средств антивирусной защиты), предназначенные для централизованного администрирования средствами антивирусной защиты, установленными на компонентах информационных систем (серверах, автоматизированных рабочих местах);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тип «Б» – средства антивирусной защиты (компоненты средств антивирусной защиты), предназначенные для применения на серверах информационных систем;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тип «В» – средства антивирусной защиты (компоненты средств антивирусной защиты), предназначенные для применения на автоматизированных рабочих местах информационных систем;</w:t>
      </w:r>
    </w:p>
    <w:p w:rsidR="005841CB" w:rsidRP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тип «Г» – средства антивирусной защиты (компоненты средств антивирусной защиты), предназначенные для применения на автономных  автоматизированных рабочих местах.</w:t>
      </w:r>
    </w:p>
    <w:p w:rsidR="005841CB" w:rsidRDefault="005841CB" w:rsidP="005841CB">
      <w:pPr>
        <w:rPr>
          <w:rFonts w:ascii="Times New Roman" w:hAnsi="Times New Roman" w:cs="Times New Roman"/>
          <w:sz w:val="28"/>
          <w:szCs w:val="28"/>
        </w:rPr>
      </w:pPr>
      <w:r w:rsidRPr="005841CB">
        <w:rPr>
          <w:rFonts w:ascii="Times New Roman" w:hAnsi="Times New Roman" w:cs="Times New Roman"/>
          <w:sz w:val="28"/>
          <w:szCs w:val="28"/>
        </w:rPr>
        <w:t>Средства антивирусной защиты типа «А» не применяются в информационных системах самостоятельно и предназначены для использования только совместно со средствами антивирусной защиты типов «Б» и (или) «В».</w:t>
      </w:r>
    </w:p>
    <w:p w:rsidR="00760876" w:rsidRDefault="00760876" w:rsidP="005841CB">
      <w:pPr>
        <w:rPr>
          <w:rFonts w:ascii="Times New Roman" w:hAnsi="Times New Roman" w:cs="Times New Roman"/>
          <w:sz w:val="28"/>
          <w:szCs w:val="28"/>
        </w:rPr>
      </w:pPr>
    </w:p>
    <w:p w:rsidR="00760876" w:rsidRDefault="00760876" w:rsidP="005841CB">
      <w:p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 xml:space="preserve">Методические документы ФСТЭК России, содержащие профили защиты средств антивирусной защиты 4, 5 и 6 классов защиты размещены на официальном сайте ФСТЭК России </w:t>
      </w:r>
      <w:r w:rsidRPr="00760876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www.fstec.ru</w:t>
      </w:r>
      <w:r w:rsidRPr="0076087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760876">
        <w:rPr>
          <w:rFonts w:ascii="Times New Roman" w:hAnsi="Times New Roman" w:cs="Times New Roman"/>
          <w:sz w:val="28"/>
          <w:szCs w:val="28"/>
        </w:rPr>
        <w:t>в разделе «Информационно-справочная система по документам в области технической защиты информации. Документы по сертификации средств защиты информации и аттестации объектов информатизации по требованиям безопасности информации».</w:t>
      </w:r>
    </w:p>
    <w:p w:rsidR="00760876" w:rsidRDefault="00760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0876" w:rsidRPr="00760876" w:rsidRDefault="00760876" w:rsidP="00760876">
      <w:p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lastRenderedPageBreak/>
        <w:t>Основными угрозами, для противостояния которым используются САВЗ</w:t>
      </w:r>
      <w:r>
        <w:rPr>
          <w:rFonts w:ascii="Times New Roman" w:hAnsi="Times New Roman" w:cs="Times New Roman"/>
          <w:sz w:val="28"/>
          <w:szCs w:val="28"/>
        </w:rPr>
        <w:t xml:space="preserve"> (любого из типов) </w:t>
      </w:r>
      <w:r w:rsidRPr="00760876">
        <w:rPr>
          <w:rFonts w:ascii="Times New Roman" w:hAnsi="Times New Roman" w:cs="Times New Roman"/>
          <w:sz w:val="28"/>
          <w:szCs w:val="28"/>
        </w:rPr>
        <w:t>, являются угрозы, связанные с внедрением в информационные системы из информационно-телекоммуникационных сетей, в том числе сетей международного информационного обмена (сетей связи общего пользования) и(или) съемных машинных носителей информации, вредоносных компьютерных программ (вирусов)(КВ).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876">
        <w:rPr>
          <w:rFonts w:ascii="Times New Roman" w:hAnsi="Times New Roman" w:cs="Times New Roman"/>
          <w:sz w:val="28"/>
          <w:szCs w:val="28"/>
        </w:rPr>
        <w:t>В САВЗ должны быть реализованы следующие функции безопасности:</w:t>
      </w:r>
    </w:p>
    <w:p w:rsidR="00760876" w:rsidRPr="00760876" w:rsidRDefault="00760876" w:rsidP="00760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разграничение доступа к управлению САВЗ;</w:t>
      </w:r>
    </w:p>
    <w:p w:rsidR="00760876" w:rsidRPr="00760876" w:rsidRDefault="00760876" w:rsidP="00760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управление работой САВЗ;</w:t>
      </w:r>
    </w:p>
    <w:p w:rsidR="00760876" w:rsidRPr="00760876" w:rsidRDefault="00760876" w:rsidP="00760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управление параметрами САВЗ;</w:t>
      </w:r>
    </w:p>
    <w:p w:rsidR="00760876" w:rsidRPr="00760876" w:rsidRDefault="00760876" w:rsidP="00760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 xml:space="preserve">управление установкой обновлений (актуализации) базы данных </w:t>
      </w:r>
    </w:p>
    <w:p w:rsidR="00760876" w:rsidRPr="00760876" w:rsidRDefault="00760876" w:rsidP="00760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признаков вредоносных компьютерных программ (вирусов) (БД ПКВ) САВЗ;</w:t>
      </w:r>
    </w:p>
    <w:p w:rsidR="00760876" w:rsidRPr="00760876" w:rsidRDefault="00760876" w:rsidP="00760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аудит безопасности САВЗ;</w:t>
      </w:r>
    </w:p>
    <w:p w:rsidR="00760876" w:rsidRPr="00760876" w:rsidRDefault="00760876" w:rsidP="00760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сигнализация САВЗ.</w:t>
      </w:r>
    </w:p>
    <w:p w:rsidR="00760876" w:rsidRPr="00760876" w:rsidRDefault="00760876" w:rsidP="00760876">
      <w:p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 xml:space="preserve">В среде, в которой САВЗ функционирует, должны быть реализованы следующие функции безопасности среды: </w:t>
      </w:r>
    </w:p>
    <w:p w:rsidR="00760876" w:rsidRPr="00760876" w:rsidRDefault="00760876" w:rsidP="007608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 xml:space="preserve">обеспечение доверенной связи (маршрута) между САВЗ и пользователями; </w:t>
      </w:r>
    </w:p>
    <w:p w:rsidR="00760876" w:rsidRPr="00760876" w:rsidRDefault="00760876" w:rsidP="007608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обеспечение доверенного канала получения обновлений САВЗ;</w:t>
      </w:r>
    </w:p>
    <w:p w:rsidR="00760876" w:rsidRPr="00760876" w:rsidRDefault="00760876" w:rsidP="007608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 xml:space="preserve">обеспечение условий безопасного функционирования; </w:t>
      </w:r>
    </w:p>
    <w:p w:rsidR="00760876" w:rsidRDefault="00760876" w:rsidP="008F40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876">
        <w:rPr>
          <w:rFonts w:ascii="Times New Roman" w:hAnsi="Times New Roman" w:cs="Times New Roman"/>
          <w:sz w:val="28"/>
          <w:szCs w:val="28"/>
        </w:rPr>
        <w:t>управление атрибутами безопасности.</w:t>
      </w:r>
    </w:p>
    <w:p w:rsidR="00760876" w:rsidRPr="00760876" w:rsidRDefault="00760876" w:rsidP="007608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60876" w:rsidRPr="0076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3177"/>
    <w:multiLevelType w:val="hybridMultilevel"/>
    <w:tmpl w:val="E3781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37C23"/>
    <w:multiLevelType w:val="hybridMultilevel"/>
    <w:tmpl w:val="20EE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DD"/>
    <w:rsid w:val="003E5513"/>
    <w:rsid w:val="005841CB"/>
    <w:rsid w:val="00760876"/>
    <w:rsid w:val="008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42C3"/>
  <w15:chartTrackingRefBased/>
  <w15:docId w15:val="{E83B4B3A-8338-4BA4-9176-2D47F8E8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2</cp:revision>
  <dcterms:created xsi:type="dcterms:W3CDTF">2017-05-18T15:55:00Z</dcterms:created>
  <dcterms:modified xsi:type="dcterms:W3CDTF">2017-05-18T16:14:00Z</dcterms:modified>
</cp:coreProperties>
</file>