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426538" w:rsidRDefault="00630CD1" w:rsidP="00EB247F">
      <w:pPr>
        <w:pStyle w:val="TableofFigures"/>
        <w:tabs>
          <w:tab w:val="right" w:leader="dot" w:pos="9350"/>
        </w:tabs>
        <w:rPr>
          <w:rStyle w:val="Hyperlink"/>
          <w:noProof/>
        </w:rPr>
      </w:pPr>
      <w:r w:rsidRPr="00426538">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0F60DD" w:rsidRPr="00EB247F" w:rsidRDefault="000F60DD"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60862849" w:rsidR="000F60DD" w:rsidRPr="00EB247F" w:rsidRDefault="000F60DD"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Micro Grids</w:t>
                            </w:r>
                          </w:p>
                          <w:p w14:paraId="4BEC3072" w14:textId="77777777" w:rsidR="000F60DD" w:rsidRDefault="000F60DD" w:rsidP="00EB247F">
                            <w:pPr>
                              <w:spacing w:line="240" w:lineRule="auto"/>
                              <w:jc w:val="center"/>
                              <w:rPr>
                                <w:rFonts w:cs="Times New Roman"/>
                                <w:smallCaps/>
                                <w:color w:val="404040" w:themeColor="text1" w:themeTint="BF"/>
                                <w:sz w:val="36"/>
                                <w:szCs w:val="36"/>
                              </w:rPr>
                            </w:pPr>
                          </w:p>
                          <w:p w14:paraId="3F0B52E4" w14:textId="77777777" w:rsidR="000F60DD" w:rsidRDefault="000F60DD" w:rsidP="00EB247F">
                            <w:pPr>
                              <w:spacing w:line="240" w:lineRule="auto"/>
                              <w:jc w:val="center"/>
                              <w:rPr>
                                <w:rFonts w:cs="Times New Roman"/>
                                <w:smallCaps/>
                                <w:color w:val="404040" w:themeColor="text1" w:themeTint="BF"/>
                                <w:sz w:val="36"/>
                                <w:szCs w:val="36"/>
                              </w:rPr>
                            </w:pPr>
                          </w:p>
                          <w:p w14:paraId="30E4023E" w14:textId="5F3CC6ED" w:rsidR="000F60DD" w:rsidRPr="00EB247F" w:rsidRDefault="000F60D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1B0E3FE1" w:rsidR="000F60DD" w:rsidRPr="00EB247F" w:rsidRDefault="000F60D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Agency Level: </w:t>
                            </w:r>
                            <w:r>
                              <w:rPr>
                                <w:rFonts w:cs="Times New Roman"/>
                                <w:smallCaps/>
                                <w:color w:val="404040" w:themeColor="text1" w:themeTint="BF"/>
                                <w:sz w:val="36"/>
                                <w:szCs w:val="36"/>
                              </w:rPr>
                              <w:t>Community</w:t>
                            </w:r>
                          </w:p>
                          <w:p w14:paraId="4CF7CB6C" w14:textId="4F2E62DD" w:rsidR="000F60DD" w:rsidRPr="00EB247F" w:rsidRDefault="000F60D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Decentralized, Distributed, Energy Access, Renewable Energy</w:t>
                            </w:r>
                          </w:p>
                          <w:p w14:paraId="5943CD2B" w14:textId="77777777" w:rsidR="000F60DD" w:rsidRPr="00EB247F" w:rsidRDefault="000F60DD" w:rsidP="00EB247F">
                            <w:pPr>
                              <w:spacing w:line="240" w:lineRule="auto"/>
                              <w:rPr>
                                <w:rFonts w:cs="Times New Roman"/>
                                <w:smallCaps/>
                                <w:color w:val="404040" w:themeColor="text1" w:themeTint="BF"/>
                                <w:sz w:val="36"/>
                                <w:szCs w:val="36"/>
                              </w:rPr>
                            </w:pPr>
                          </w:p>
                          <w:p w14:paraId="1922C9C8" w14:textId="77777777" w:rsidR="000F60DD" w:rsidRPr="00EB247F" w:rsidRDefault="000F60DD" w:rsidP="00EB247F">
                            <w:pPr>
                              <w:spacing w:line="240" w:lineRule="auto"/>
                              <w:rPr>
                                <w:rFonts w:cs="Times New Roman"/>
                                <w:smallCaps/>
                                <w:color w:val="404040" w:themeColor="text1" w:themeTint="BF"/>
                                <w:sz w:val="36"/>
                                <w:szCs w:val="36"/>
                              </w:rPr>
                            </w:pPr>
                          </w:p>
                          <w:p w14:paraId="0B02E81E" w14:textId="77777777" w:rsidR="000F60DD" w:rsidRPr="00EB247F" w:rsidRDefault="000F60DD" w:rsidP="00EB247F">
                            <w:pPr>
                              <w:spacing w:line="240" w:lineRule="auto"/>
                              <w:rPr>
                                <w:rFonts w:cs="Times New Roman"/>
                                <w:smallCaps/>
                                <w:color w:val="404040" w:themeColor="text1" w:themeTint="BF"/>
                                <w:sz w:val="36"/>
                                <w:szCs w:val="36"/>
                              </w:rPr>
                            </w:pPr>
                          </w:p>
                          <w:p w14:paraId="596D7C93" w14:textId="4D7DFB4C" w:rsidR="000F60DD" w:rsidRPr="00EB247F" w:rsidRDefault="00635290"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r w:rsidR="000F60DD">
                              <w:rPr>
                                <w:rFonts w:cs="Times New Roman"/>
                                <w:smallCaps/>
                                <w:color w:val="404040" w:themeColor="text1" w:themeTint="BF"/>
                                <w:sz w:val="36"/>
                                <w:szCs w:val="36"/>
                              </w:rPr>
                              <w:t xml:space="preserve"> 2 (</w:t>
                            </w:r>
                            <w:r w:rsidR="00B73A2B">
                              <w:rPr>
                                <w:rFonts w:cs="Times New Roman"/>
                                <w:smallCaps/>
                                <w:color w:val="404040" w:themeColor="text1" w:themeTint="BF"/>
                                <w:sz w:val="36"/>
                                <w:szCs w:val="36"/>
                              </w:rPr>
                              <w:t>November</w:t>
                            </w:r>
                            <w:r w:rsidR="000F60DD">
                              <w:rPr>
                                <w:rFonts w:cs="Times New Roman"/>
                                <w:smallCaps/>
                                <w:color w:val="404040" w:themeColor="text1" w:themeTint="BF"/>
                                <w:sz w:val="36"/>
                                <w:szCs w:val="36"/>
                              </w:rPr>
                              <w:t xml:space="preserve"> 2019)</w:t>
                            </w:r>
                          </w:p>
                          <w:p w14:paraId="5850EC6A" w14:textId="77777777" w:rsidR="000F60DD" w:rsidRPr="00EB247F" w:rsidRDefault="000F60DD" w:rsidP="00EB247F">
                            <w:pPr>
                              <w:spacing w:after="0" w:line="240" w:lineRule="auto"/>
                              <w:rPr>
                                <w:rFonts w:cs="Times New Roman"/>
                                <w:smallCaps/>
                                <w:color w:val="404040" w:themeColor="text1" w:themeTint="BF"/>
                                <w:sz w:val="36"/>
                                <w:szCs w:val="36"/>
                              </w:rPr>
                            </w:pPr>
                          </w:p>
                          <w:p w14:paraId="21B2BC32" w14:textId="77777777" w:rsidR="000F60DD" w:rsidRPr="00EB247F" w:rsidRDefault="000F60DD" w:rsidP="00EB247F">
                            <w:pPr>
                              <w:spacing w:after="0" w:line="240" w:lineRule="auto"/>
                              <w:rPr>
                                <w:rFonts w:cs="Times New Roman"/>
                                <w:smallCaps/>
                                <w:color w:val="404040" w:themeColor="text1" w:themeTint="BF"/>
                                <w:sz w:val="36"/>
                                <w:szCs w:val="36"/>
                              </w:rPr>
                            </w:pPr>
                          </w:p>
                          <w:p w14:paraId="0EF4437F" w14:textId="77777777" w:rsidR="000F60DD" w:rsidRPr="00EB247F" w:rsidRDefault="000F60DD" w:rsidP="00EB247F">
                            <w:pPr>
                              <w:spacing w:after="0" w:line="240" w:lineRule="auto"/>
                              <w:rPr>
                                <w:rFonts w:cs="Times New Roman"/>
                                <w:smallCaps/>
                                <w:color w:val="404040" w:themeColor="text1" w:themeTint="BF"/>
                                <w:sz w:val="36"/>
                                <w:szCs w:val="36"/>
                              </w:rPr>
                            </w:pPr>
                          </w:p>
                          <w:p w14:paraId="66C10BC1" w14:textId="77777777" w:rsidR="000F60DD" w:rsidRPr="00EB247F" w:rsidRDefault="000F60DD"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10413946" w14:textId="70074AE4" w:rsidR="000F60DD" w:rsidRPr="00B565B3" w:rsidRDefault="000F60DD" w:rsidP="00BB7FD5">
                            <w:pPr>
                              <w:spacing w:after="0" w:line="276" w:lineRule="auto"/>
                              <w:rPr>
                                <w:rFonts w:cs="Times New Roman"/>
                                <w:smallCaps/>
                                <w:color w:val="404040" w:themeColor="text1" w:themeTint="BF"/>
                                <w:sz w:val="28"/>
                                <w:szCs w:val="28"/>
                              </w:rPr>
                            </w:pPr>
                            <w:proofErr w:type="spellStart"/>
                            <w:r>
                              <w:rPr>
                                <w:smallCaps/>
                                <w:color w:val="404040" w:themeColor="text1" w:themeTint="BF"/>
                                <w:sz w:val="28"/>
                                <w:szCs w:val="28"/>
                              </w:rPr>
                              <w:t>Dattakiran</w:t>
                            </w:r>
                            <w:proofErr w:type="spellEnd"/>
                            <w:r>
                              <w:rPr>
                                <w:smallCaps/>
                                <w:color w:val="404040" w:themeColor="text1" w:themeTint="BF"/>
                                <w:sz w:val="28"/>
                                <w:szCs w:val="28"/>
                              </w:rPr>
                              <w:t xml:space="preserve"> </w:t>
                            </w:r>
                            <w:proofErr w:type="spellStart"/>
                            <w:r>
                              <w:rPr>
                                <w:smallCaps/>
                                <w:color w:val="404040" w:themeColor="text1" w:themeTint="BF"/>
                                <w:sz w:val="28"/>
                                <w:szCs w:val="28"/>
                              </w:rPr>
                              <w:t>Jagu</w:t>
                            </w:r>
                            <w:proofErr w:type="spellEnd"/>
                            <w:r>
                              <w:rPr>
                                <w:rFonts w:cs="Times New Roman"/>
                                <w:smallCaps/>
                                <w:color w:val="404040" w:themeColor="text1" w:themeTint="BF"/>
                                <w:sz w:val="28"/>
                                <w:szCs w:val="28"/>
                              </w:rPr>
                              <w:t>, Research fellow</w:t>
                            </w:r>
                          </w:p>
                          <w:p w14:paraId="28D73F07" w14:textId="32E58ADA" w:rsidR="000F60DD" w:rsidRPr="000F60DD" w:rsidRDefault="00423AFA" w:rsidP="00BB7FD5">
                            <w:pPr>
                              <w:spacing w:after="0" w:line="276" w:lineRule="auto"/>
                              <w:rPr>
                                <w:rFonts w:cs="Times New Roman"/>
                                <w:smallCaps/>
                                <w:color w:val="404040" w:themeColor="text1" w:themeTint="BF"/>
                                <w:sz w:val="28"/>
                                <w:szCs w:val="28"/>
                                <w:lang w:val="pt-PT"/>
                              </w:rPr>
                            </w:pPr>
                            <w:r>
                              <w:rPr>
                                <w:rFonts w:cs="Times New Roman"/>
                                <w:smallCaps/>
                                <w:color w:val="404040" w:themeColor="text1" w:themeTint="BF"/>
                                <w:sz w:val="28"/>
                                <w:szCs w:val="28"/>
                                <w:lang w:val="pt-PT"/>
                              </w:rPr>
                              <w:t xml:space="preserve">João Pedro Gouveia, </w:t>
                            </w:r>
                            <w:proofErr w:type="spellStart"/>
                            <w:r>
                              <w:rPr>
                                <w:rFonts w:cs="Times New Roman"/>
                                <w:smallCaps/>
                                <w:color w:val="404040" w:themeColor="text1" w:themeTint="BF"/>
                                <w:sz w:val="28"/>
                                <w:szCs w:val="28"/>
                                <w:lang w:val="pt-PT"/>
                              </w:rPr>
                              <w:t>Senior</w:t>
                            </w:r>
                            <w:proofErr w:type="spellEnd"/>
                            <w:r>
                              <w:rPr>
                                <w:rFonts w:cs="Times New Roman"/>
                                <w:smallCaps/>
                                <w:color w:val="404040" w:themeColor="text1" w:themeTint="BF"/>
                                <w:sz w:val="28"/>
                                <w:szCs w:val="28"/>
                                <w:lang w:val="pt-PT"/>
                              </w:rPr>
                              <w:t xml:space="preserve"> Research </w:t>
                            </w:r>
                            <w:proofErr w:type="spellStart"/>
                            <w:r>
                              <w:rPr>
                                <w:rFonts w:cs="Times New Roman"/>
                                <w:smallCaps/>
                                <w:color w:val="404040" w:themeColor="text1" w:themeTint="BF"/>
                                <w:sz w:val="28"/>
                                <w:szCs w:val="28"/>
                                <w:lang w:val="pt-PT"/>
                              </w:rPr>
                              <w:t>Fellow</w:t>
                            </w:r>
                            <w:proofErr w:type="spellEnd"/>
                          </w:p>
                          <w:p w14:paraId="6C4588F0" w14:textId="77777777" w:rsidR="000F60DD" w:rsidRPr="000F60DD" w:rsidRDefault="000F60DD" w:rsidP="000829DC">
                            <w:pPr>
                              <w:rPr>
                                <w:rFonts w:cs="Times New Roman"/>
                                <w:smallCaps/>
                                <w:color w:val="404040" w:themeColor="text1" w:themeTint="BF"/>
                                <w:lang w:val="pt-PT"/>
                              </w:rPr>
                            </w:pPr>
                          </w:p>
                          <w:p w14:paraId="42740336" w14:textId="77AC0FB9" w:rsidR="000F60DD" w:rsidRPr="000F60DD" w:rsidRDefault="000F60DD" w:rsidP="007864AB">
                            <w:pPr>
                              <w:rPr>
                                <w:rFonts w:cs="Times New Roman"/>
                                <w:smallCaps/>
                                <w:color w:val="404040" w:themeColor="text1" w:themeTint="BF"/>
                                <w:lang w:val="pt-PT"/>
                              </w:rPr>
                            </w:pPr>
                          </w:p>
                          <w:p w14:paraId="1EE415A2" w14:textId="62D0F98C" w:rsidR="000F60DD" w:rsidRDefault="000F60DD" w:rsidP="007864AB">
                            <w:pPr>
                              <w:rPr>
                                <w:rFonts w:cs="Times New Roman"/>
                                <w:smallCaps/>
                                <w:color w:val="404040" w:themeColor="text1" w:themeTint="BF"/>
                                <w:lang w:val="pt-PT"/>
                              </w:rPr>
                            </w:pPr>
                          </w:p>
                          <w:p w14:paraId="06025F48" w14:textId="77777777" w:rsidR="000F60DD" w:rsidRPr="000F60DD" w:rsidRDefault="000F60DD" w:rsidP="007864AB">
                            <w:pPr>
                              <w:rPr>
                                <w:rFonts w:cs="Times New Roman"/>
                                <w:smallCaps/>
                                <w:color w:val="404040" w:themeColor="text1" w:themeTint="BF"/>
                                <w:lang w:val="pt-PT"/>
                              </w:rPr>
                            </w:pPr>
                          </w:p>
                          <w:p w14:paraId="4481356F" w14:textId="6C098178" w:rsidR="000F60DD" w:rsidRPr="00EB247F" w:rsidRDefault="000F60DD"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53B8682C" w:rsidR="000F60DD" w:rsidRPr="00635290" w:rsidRDefault="002079D3" w:rsidP="007864AB">
                            <w:pPr>
                              <w:rPr>
                                <w:rFonts w:asciiTheme="minorHAnsi" w:hAnsiTheme="minorHAnsi"/>
                                <w:smallCaps/>
                                <w:color w:val="808080" w:themeColor="background1" w:themeShade="80"/>
                                <w:sz w:val="20"/>
                                <w:szCs w:val="20"/>
                              </w:rPr>
                            </w:pPr>
                            <w:hyperlink r:id="rId10" w:history="1">
                              <w:r w:rsidR="000F60DD" w:rsidRPr="00635290">
                                <w:rPr>
                                  <w:rFonts w:asciiTheme="minorHAnsi" w:hAnsiTheme="minorHAnsi"/>
                                  <w:color w:val="808080" w:themeColor="background1" w:themeShade="80"/>
                                </w:rPr>
                                <w:t>info@drawdown.org</w:t>
                              </w:r>
                            </w:hyperlink>
                            <w:r w:rsidR="000F60DD" w:rsidRPr="00635290">
                              <w:rPr>
                                <w:rFonts w:asciiTheme="minorHAnsi" w:hAnsiTheme="minorHAnsi"/>
                                <w:smallCaps/>
                                <w:color w:val="808080" w:themeColor="background1" w:themeShade="80"/>
                                <w:sz w:val="20"/>
                                <w:szCs w:val="20"/>
                              </w:rPr>
                              <w:t xml:space="preserve">             </w:t>
                            </w:r>
                            <w:hyperlink r:id="rId11" w:history="1">
                              <w:r w:rsidR="000F60DD" w:rsidRPr="00635290">
                                <w:rPr>
                                  <w:rFonts w:asciiTheme="minorHAnsi" w:hAnsiTheme="minorHAnsi"/>
                                  <w:color w:val="808080" w:themeColor="background1" w:themeShade="80"/>
                                </w:rPr>
                                <w:t>www.drawdown.org</w:t>
                              </w:r>
                            </w:hyperlink>
                            <w:r w:rsidR="000F60DD" w:rsidRPr="00635290">
                              <w:rPr>
                                <w:rFonts w:asciiTheme="minorHAnsi" w:hAnsiTheme="minorHAnsi"/>
                                <w:smallCaps/>
                                <w:color w:val="808080" w:themeColor="background1" w:themeShade="80"/>
                                <w:sz w:val="20"/>
                                <w:szCs w:val="20"/>
                              </w:rPr>
                              <w:t xml:space="preserve">  </w:t>
                            </w:r>
                          </w:p>
                          <w:p w14:paraId="05DAFFE7" w14:textId="77777777" w:rsidR="000F60DD" w:rsidRPr="00635290" w:rsidRDefault="000F60DD" w:rsidP="00C81D94">
                            <w:pPr>
                              <w:rPr>
                                <w:rFonts w:cs="Times New Roman"/>
                                <w:smallCaps/>
                                <w:color w:val="404040" w:themeColor="text1" w:themeTint="BF"/>
                                <w:sz w:val="36"/>
                                <w:szCs w:val="36"/>
                              </w:rPr>
                            </w:pPr>
                          </w:p>
                          <w:p w14:paraId="3D97FBF6" w14:textId="77777777" w:rsidR="000F60DD" w:rsidRPr="00635290" w:rsidRDefault="000F60DD"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0F60DD" w:rsidRPr="00EB247F" w:rsidRDefault="000F60DD"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60862849" w:rsidR="000F60DD" w:rsidRPr="00EB247F" w:rsidRDefault="000F60DD"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Micro Grids</w:t>
                      </w:r>
                    </w:p>
                    <w:p w14:paraId="4BEC3072" w14:textId="77777777" w:rsidR="000F60DD" w:rsidRDefault="000F60DD" w:rsidP="00EB247F">
                      <w:pPr>
                        <w:spacing w:line="240" w:lineRule="auto"/>
                        <w:jc w:val="center"/>
                        <w:rPr>
                          <w:rFonts w:cs="Times New Roman"/>
                          <w:smallCaps/>
                          <w:color w:val="404040" w:themeColor="text1" w:themeTint="BF"/>
                          <w:sz w:val="36"/>
                          <w:szCs w:val="36"/>
                        </w:rPr>
                      </w:pPr>
                    </w:p>
                    <w:p w14:paraId="3F0B52E4" w14:textId="77777777" w:rsidR="000F60DD" w:rsidRDefault="000F60DD" w:rsidP="00EB247F">
                      <w:pPr>
                        <w:spacing w:line="240" w:lineRule="auto"/>
                        <w:jc w:val="center"/>
                        <w:rPr>
                          <w:rFonts w:cs="Times New Roman"/>
                          <w:smallCaps/>
                          <w:color w:val="404040" w:themeColor="text1" w:themeTint="BF"/>
                          <w:sz w:val="36"/>
                          <w:szCs w:val="36"/>
                        </w:rPr>
                      </w:pPr>
                    </w:p>
                    <w:p w14:paraId="30E4023E" w14:textId="5F3CC6ED" w:rsidR="000F60DD" w:rsidRPr="00EB247F" w:rsidRDefault="000F60D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1B0E3FE1" w:rsidR="000F60DD" w:rsidRPr="00EB247F" w:rsidRDefault="000F60D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Agency Level: </w:t>
                      </w:r>
                      <w:r>
                        <w:rPr>
                          <w:rFonts w:cs="Times New Roman"/>
                          <w:smallCaps/>
                          <w:color w:val="404040" w:themeColor="text1" w:themeTint="BF"/>
                          <w:sz w:val="36"/>
                          <w:szCs w:val="36"/>
                        </w:rPr>
                        <w:t>Community</w:t>
                      </w:r>
                    </w:p>
                    <w:p w14:paraId="4CF7CB6C" w14:textId="4F2E62DD" w:rsidR="000F60DD" w:rsidRPr="00EB247F" w:rsidRDefault="000F60D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Decentralized, Distributed, Energy Access, Renewable Energy</w:t>
                      </w:r>
                    </w:p>
                    <w:p w14:paraId="5943CD2B" w14:textId="77777777" w:rsidR="000F60DD" w:rsidRPr="00EB247F" w:rsidRDefault="000F60DD" w:rsidP="00EB247F">
                      <w:pPr>
                        <w:spacing w:line="240" w:lineRule="auto"/>
                        <w:rPr>
                          <w:rFonts w:cs="Times New Roman"/>
                          <w:smallCaps/>
                          <w:color w:val="404040" w:themeColor="text1" w:themeTint="BF"/>
                          <w:sz w:val="36"/>
                          <w:szCs w:val="36"/>
                        </w:rPr>
                      </w:pPr>
                    </w:p>
                    <w:p w14:paraId="1922C9C8" w14:textId="77777777" w:rsidR="000F60DD" w:rsidRPr="00EB247F" w:rsidRDefault="000F60DD" w:rsidP="00EB247F">
                      <w:pPr>
                        <w:spacing w:line="240" w:lineRule="auto"/>
                        <w:rPr>
                          <w:rFonts w:cs="Times New Roman"/>
                          <w:smallCaps/>
                          <w:color w:val="404040" w:themeColor="text1" w:themeTint="BF"/>
                          <w:sz w:val="36"/>
                          <w:szCs w:val="36"/>
                        </w:rPr>
                      </w:pPr>
                    </w:p>
                    <w:p w14:paraId="0B02E81E" w14:textId="77777777" w:rsidR="000F60DD" w:rsidRPr="00EB247F" w:rsidRDefault="000F60DD" w:rsidP="00EB247F">
                      <w:pPr>
                        <w:spacing w:line="240" w:lineRule="auto"/>
                        <w:rPr>
                          <w:rFonts w:cs="Times New Roman"/>
                          <w:smallCaps/>
                          <w:color w:val="404040" w:themeColor="text1" w:themeTint="BF"/>
                          <w:sz w:val="36"/>
                          <w:szCs w:val="36"/>
                        </w:rPr>
                      </w:pPr>
                    </w:p>
                    <w:p w14:paraId="596D7C93" w14:textId="4D7DFB4C" w:rsidR="000F60DD" w:rsidRPr="00EB247F" w:rsidRDefault="00635290"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r w:rsidR="000F60DD">
                        <w:rPr>
                          <w:rFonts w:cs="Times New Roman"/>
                          <w:smallCaps/>
                          <w:color w:val="404040" w:themeColor="text1" w:themeTint="BF"/>
                          <w:sz w:val="36"/>
                          <w:szCs w:val="36"/>
                        </w:rPr>
                        <w:t xml:space="preserve"> 2 (</w:t>
                      </w:r>
                      <w:r w:rsidR="00B73A2B">
                        <w:rPr>
                          <w:rFonts w:cs="Times New Roman"/>
                          <w:smallCaps/>
                          <w:color w:val="404040" w:themeColor="text1" w:themeTint="BF"/>
                          <w:sz w:val="36"/>
                          <w:szCs w:val="36"/>
                        </w:rPr>
                        <w:t>November</w:t>
                      </w:r>
                      <w:r w:rsidR="000F60DD">
                        <w:rPr>
                          <w:rFonts w:cs="Times New Roman"/>
                          <w:smallCaps/>
                          <w:color w:val="404040" w:themeColor="text1" w:themeTint="BF"/>
                          <w:sz w:val="36"/>
                          <w:szCs w:val="36"/>
                        </w:rPr>
                        <w:t xml:space="preserve"> 2019)</w:t>
                      </w:r>
                    </w:p>
                    <w:p w14:paraId="5850EC6A" w14:textId="77777777" w:rsidR="000F60DD" w:rsidRPr="00EB247F" w:rsidRDefault="000F60DD" w:rsidP="00EB247F">
                      <w:pPr>
                        <w:spacing w:after="0" w:line="240" w:lineRule="auto"/>
                        <w:rPr>
                          <w:rFonts w:cs="Times New Roman"/>
                          <w:smallCaps/>
                          <w:color w:val="404040" w:themeColor="text1" w:themeTint="BF"/>
                          <w:sz w:val="36"/>
                          <w:szCs w:val="36"/>
                        </w:rPr>
                      </w:pPr>
                    </w:p>
                    <w:p w14:paraId="21B2BC32" w14:textId="77777777" w:rsidR="000F60DD" w:rsidRPr="00EB247F" w:rsidRDefault="000F60DD" w:rsidP="00EB247F">
                      <w:pPr>
                        <w:spacing w:after="0" w:line="240" w:lineRule="auto"/>
                        <w:rPr>
                          <w:rFonts w:cs="Times New Roman"/>
                          <w:smallCaps/>
                          <w:color w:val="404040" w:themeColor="text1" w:themeTint="BF"/>
                          <w:sz w:val="36"/>
                          <w:szCs w:val="36"/>
                        </w:rPr>
                      </w:pPr>
                    </w:p>
                    <w:p w14:paraId="0EF4437F" w14:textId="77777777" w:rsidR="000F60DD" w:rsidRPr="00EB247F" w:rsidRDefault="000F60DD" w:rsidP="00EB247F">
                      <w:pPr>
                        <w:spacing w:after="0" w:line="240" w:lineRule="auto"/>
                        <w:rPr>
                          <w:rFonts w:cs="Times New Roman"/>
                          <w:smallCaps/>
                          <w:color w:val="404040" w:themeColor="text1" w:themeTint="BF"/>
                          <w:sz w:val="36"/>
                          <w:szCs w:val="36"/>
                        </w:rPr>
                      </w:pPr>
                    </w:p>
                    <w:p w14:paraId="66C10BC1" w14:textId="77777777" w:rsidR="000F60DD" w:rsidRPr="00EB247F" w:rsidRDefault="000F60DD"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10413946" w14:textId="70074AE4" w:rsidR="000F60DD" w:rsidRPr="00B565B3" w:rsidRDefault="000F60DD" w:rsidP="00BB7FD5">
                      <w:pPr>
                        <w:spacing w:after="0" w:line="276" w:lineRule="auto"/>
                        <w:rPr>
                          <w:rFonts w:cs="Times New Roman"/>
                          <w:smallCaps/>
                          <w:color w:val="404040" w:themeColor="text1" w:themeTint="BF"/>
                          <w:sz w:val="28"/>
                          <w:szCs w:val="28"/>
                        </w:rPr>
                      </w:pPr>
                      <w:r>
                        <w:rPr>
                          <w:smallCaps/>
                          <w:color w:val="404040" w:themeColor="text1" w:themeTint="BF"/>
                          <w:sz w:val="28"/>
                          <w:szCs w:val="28"/>
                        </w:rPr>
                        <w:t>Dattakiran Jagu</w:t>
                      </w:r>
                      <w:r>
                        <w:rPr>
                          <w:rFonts w:cs="Times New Roman"/>
                          <w:smallCaps/>
                          <w:color w:val="404040" w:themeColor="text1" w:themeTint="BF"/>
                          <w:sz w:val="28"/>
                          <w:szCs w:val="28"/>
                        </w:rPr>
                        <w:t>, Research fellow</w:t>
                      </w:r>
                    </w:p>
                    <w:p w14:paraId="28D73F07" w14:textId="32E58ADA" w:rsidR="000F60DD" w:rsidRPr="000F60DD" w:rsidRDefault="00423AFA" w:rsidP="00BB7FD5">
                      <w:pPr>
                        <w:spacing w:after="0" w:line="276" w:lineRule="auto"/>
                        <w:rPr>
                          <w:rFonts w:cs="Times New Roman"/>
                          <w:smallCaps/>
                          <w:color w:val="404040" w:themeColor="text1" w:themeTint="BF"/>
                          <w:sz w:val="28"/>
                          <w:szCs w:val="28"/>
                          <w:lang w:val="pt-PT"/>
                        </w:rPr>
                      </w:pPr>
                      <w:r>
                        <w:rPr>
                          <w:rFonts w:cs="Times New Roman"/>
                          <w:smallCaps/>
                          <w:color w:val="404040" w:themeColor="text1" w:themeTint="BF"/>
                          <w:sz w:val="28"/>
                          <w:szCs w:val="28"/>
                          <w:lang w:val="pt-PT"/>
                        </w:rPr>
                        <w:t>João Pedro Gouveia, Senior Research Fellow</w:t>
                      </w:r>
                    </w:p>
                    <w:p w14:paraId="6C4588F0" w14:textId="77777777" w:rsidR="000F60DD" w:rsidRPr="000F60DD" w:rsidRDefault="000F60DD" w:rsidP="000829DC">
                      <w:pPr>
                        <w:rPr>
                          <w:rFonts w:cs="Times New Roman"/>
                          <w:smallCaps/>
                          <w:color w:val="404040" w:themeColor="text1" w:themeTint="BF"/>
                          <w:lang w:val="pt-PT"/>
                        </w:rPr>
                      </w:pPr>
                    </w:p>
                    <w:p w14:paraId="42740336" w14:textId="77AC0FB9" w:rsidR="000F60DD" w:rsidRPr="000F60DD" w:rsidRDefault="000F60DD" w:rsidP="007864AB">
                      <w:pPr>
                        <w:rPr>
                          <w:rFonts w:cs="Times New Roman"/>
                          <w:smallCaps/>
                          <w:color w:val="404040" w:themeColor="text1" w:themeTint="BF"/>
                          <w:lang w:val="pt-PT"/>
                        </w:rPr>
                      </w:pPr>
                    </w:p>
                    <w:p w14:paraId="1EE415A2" w14:textId="62D0F98C" w:rsidR="000F60DD" w:rsidRDefault="000F60DD" w:rsidP="007864AB">
                      <w:pPr>
                        <w:rPr>
                          <w:rFonts w:cs="Times New Roman"/>
                          <w:smallCaps/>
                          <w:color w:val="404040" w:themeColor="text1" w:themeTint="BF"/>
                          <w:lang w:val="pt-PT"/>
                        </w:rPr>
                      </w:pPr>
                    </w:p>
                    <w:p w14:paraId="06025F48" w14:textId="77777777" w:rsidR="000F60DD" w:rsidRPr="000F60DD" w:rsidRDefault="000F60DD" w:rsidP="007864AB">
                      <w:pPr>
                        <w:rPr>
                          <w:rFonts w:cs="Times New Roman"/>
                          <w:smallCaps/>
                          <w:color w:val="404040" w:themeColor="text1" w:themeTint="BF"/>
                          <w:lang w:val="pt-PT"/>
                        </w:rPr>
                      </w:pPr>
                    </w:p>
                    <w:p w14:paraId="4481356F" w14:textId="6C098178" w:rsidR="000F60DD" w:rsidRPr="00EB247F" w:rsidRDefault="000F60DD"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53B8682C" w:rsidR="000F60DD" w:rsidRPr="00635290" w:rsidRDefault="00011DDE" w:rsidP="007864AB">
                      <w:pPr>
                        <w:rPr>
                          <w:rFonts w:asciiTheme="minorHAnsi" w:hAnsiTheme="minorHAnsi"/>
                          <w:smallCaps/>
                          <w:color w:val="808080" w:themeColor="background1" w:themeShade="80"/>
                          <w:sz w:val="20"/>
                          <w:szCs w:val="20"/>
                        </w:rPr>
                      </w:pPr>
                      <w:hyperlink r:id="rId13" w:history="1">
                        <w:r w:rsidR="000F60DD" w:rsidRPr="00635290">
                          <w:rPr>
                            <w:rFonts w:asciiTheme="minorHAnsi" w:hAnsiTheme="minorHAnsi"/>
                            <w:color w:val="808080" w:themeColor="background1" w:themeShade="80"/>
                          </w:rPr>
                          <w:t>info@drawdown.org</w:t>
                        </w:r>
                      </w:hyperlink>
                      <w:r w:rsidR="000F60DD" w:rsidRPr="00635290">
                        <w:rPr>
                          <w:rFonts w:asciiTheme="minorHAnsi" w:hAnsiTheme="minorHAnsi"/>
                          <w:smallCaps/>
                          <w:color w:val="808080" w:themeColor="background1" w:themeShade="80"/>
                          <w:sz w:val="20"/>
                          <w:szCs w:val="20"/>
                        </w:rPr>
                        <w:t xml:space="preserve">             </w:t>
                      </w:r>
                      <w:hyperlink r:id="rId14" w:history="1">
                        <w:r w:rsidR="000F60DD" w:rsidRPr="00635290">
                          <w:rPr>
                            <w:rFonts w:asciiTheme="minorHAnsi" w:hAnsiTheme="minorHAnsi"/>
                            <w:color w:val="808080" w:themeColor="background1" w:themeShade="80"/>
                          </w:rPr>
                          <w:t>www.drawdown.org</w:t>
                        </w:r>
                      </w:hyperlink>
                      <w:r w:rsidR="000F60DD" w:rsidRPr="00635290">
                        <w:rPr>
                          <w:rFonts w:asciiTheme="minorHAnsi" w:hAnsiTheme="minorHAnsi"/>
                          <w:smallCaps/>
                          <w:color w:val="808080" w:themeColor="background1" w:themeShade="80"/>
                          <w:sz w:val="20"/>
                          <w:szCs w:val="20"/>
                        </w:rPr>
                        <w:t xml:space="preserve">  </w:t>
                      </w:r>
                    </w:p>
                    <w:p w14:paraId="05DAFFE7" w14:textId="77777777" w:rsidR="000F60DD" w:rsidRPr="00635290" w:rsidRDefault="000F60DD" w:rsidP="00C81D94">
                      <w:pPr>
                        <w:rPr>
                          <w:rFonts w:cs="Times New Roman"/>
                          <w:smallCaps/>
                          <w:color w:val="404040" w:themeColor="text1" w:themeTint="BF"/>
                          <w:sz w:val="36"/>
                          <w:szCs w:val="36"/>
                        </w:rPr>
                      </w:pPr>
                    </w:p>
                    <w:p w14:paraId="3D97FBF6" w14:textId="77777777" w:rsidR="000F60DD" w:rsidRPr="00635290" w:rsidRDefault="000F60DD"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426538" w:rsidRDefault="551A77D0" w:rsidP="00EB247F">
          <w:pPr>
            <w:rPr>
              <w:rStyle w:val="Heading1Char"/>
            </w:rPr>
          </w:pPr>
          <w:r w:rsidRPr="00426538">
            <w:rPr>
              <w:rStyle w:val="Heading1Char"/>
            </w:rPr>
            <w:t>Table of Contents</w:t>
          </w:r>
        </w:p>
        <w:p w14:paraId="648D29B0" w14:textId="07B33F5E" w:rsidR="00873389" w:rsidRDefault="00640665">
          <w:pPr>
            <w:pStyle w:val="TOC1"/>
            <w:rPr>
              <w:rFonts w:asciiTheme="minorHAnsi" w:hAnsiTheme="minorHAnsi"/>
              <w:noProof/>
              <w:sz w:val="24"/>
              <w:szCs w:val="24"/>
              <w:lang w:eastAsia="en-US"/>
            </w:rPr>
          </w:pPr>
          <w:r w:rsidRPr="000F60DD">
            <w:rPr>
              <w:highlight w:val="yellow"/>
            </w:rPr>
            <w:fldChar w:fldCharType="begin"/>
          </w:r>
          <w:r w:rsidRPr="000F60DD">
            <w:rPr>
              <w:highlight w:val="yellow"/>
            </w:rPr>
            <w:instrText xml:space="preserve"> TOC \o "1-3" \h \z \u </w:instrText>
          </w:r>
          <w:r w:rsidRPr="000F60DD">
            <w:rPr>
              <w:highlight w:val="yellow"/>
            </w:rPr>
            <w:fldChar w:fldCharType="separate"/>
          </w:r>
          <w:hyperlink w:anchor="_Toc10937136" w:history="1">
            <w:r w:rsidR="00873389" w:rsidRPr="003706B9">
              <w:rPr>
                <w:rStyle w:val="Hyperlink"/>
                <w:noProof/>
              </w:rPr>
              <w:t>List of Figures</w:t>
            </w:r>
            <w:r w:rsidR="00873389">
              <w:rPr>
                <w:noProof/>
                <w:webHidden/>
              </w:rPr>
              <w:tab/>
            </w:r>
            <w:r w:rsidR="00873389">
              <w:rPr>
                <w:noProof/>
                <w:webHidden/>
              </w:rPr>
              <w:fldChar w:fldCharType="begin"/>
            </w:r>
            <w:r w:rsidR="00873389">
              <w:rPr>
                <w:noProof/>
                <w:webHidden/>
              </w:rPr>
              <w:instrText xml:space="preserve"> PAGEREF _Toc10937136 \h </w:instrText>
            </w:r>
            <w:r w:rsidR="00873389">
              <w:rPr>
                <w:noProof/>
                <w:webHidden/>
              </w:rPr>
            </w:r>
            <w:r w:rsidR="00873389">
              <w:rPr>
                <w:noProof/>
                <w:webHidden/>
              </w:rPr>
              <w:fldChar w:fldCharType="separate"/>
            </w:r>
            <w:r w:rsidR="00873389">
              <w:rPr>
                <w:noProof/>
                <w:webHidden/>
              </w:rPr>
              <w:t>3</w:t>
            </w:r>
            <w:r w:rsidR="00873389">
              <w:rPr>
                <w:noProof/>
                <w:webHidden/>
              </w:rPr>
              <w:fldChar w:fldCharType="end"/>
            </w:r>
          </w:hyperlink>
        </w:p>
        <w:p w14:paraId="16852393" w14:textId="6EA0F876" w:rsidR="00873389" w:rsidRDefault="002079D3">
          <w:pPr>
            <w:pStyle w:val="TOC1"/>
            <w:rPr>
              <w:rFonts w:asciiTheme="minorHAnsi" w:hAnsiTheme="minorHAnsi"/>
              <w:noProof/>
              <w:sz w:val="24"/>
              <w:szCs w:val="24"/>
              <w:lang w:eastAsia="en-US"/>
            </w:rPr>
          </w:pPr>
          <w:hyperlink w:anchor="_Toc10937137" w:history="1">
            <w:r w:rsidR="00873389" w:rsidRPr="003706B9">
              <w:rPr>
                <w:rStyle w:val="Hyperlink"/>
                <w:noProof/>
              </w:rPr>
              <w:t>List of Tables</w:t>
            </w:r>
            <w:r w:rsidR="00873389">
              <w:rPr>
                <w:noProof/>
                <w:webHidden/>
              </w:rPr>
              <w:tab/>
            </w:r>
            <w:r w:rsidR="00873389">
              <w:rPr>
                <w:noProof/>
                <w:webHidden/>
              </w:rPr>
              <w:fldChar w:fldCharType="begin"/>
            </w:r>
            <w:r w:rsidR="00873389">
              <w:rPr>
                <w:noProof/>
                <w:webHidden/>
              </w:rPr>
              <w:instrText xml:space="preserve"> PAGEREF _Toc10937137 \h </w:instrText>
            </w:r>
            <w:r w:rsidR="00873389">
              <w:rPr>
                <w:noProof/>
                <w:webHidden/>
              </w:rPr>
            </w:r>
            <w:r w:rsidR="00873389">
              <w:rPr>
                <w:noProof/>
                <w:webHidden/>
              </w:rPr>
              <w:fldChar w:fldCharType="separate"/>
            </w:r>
            <w:r w:rsidR="00873389">
              <w:rPr>
                <w:noProof/>
                <w:webHidden/>
              </w:rPr>
              <w:t>3</w:t>
            </w:r>
            <w:r w:rsidR="00873389">
              <w:rPr>
                <w:noProof/>
                <w:webHidden/>
              </w:rPr>
              <w:fldChar w:fldCharType="end"/>
            </w:r>
          </w:hyperlink>
        </w:p>
        <w:p w14:paraId="0CB281B1" w14:textId="2806FFE6" w:rsidR="00873389" w:rsidRDefault="002079D3">
          <w:pPr>
            <w:pStyle w:val="TOC1"/>
            <w:rPr>
              <w:rFonts w:asciiTheme="minorHAnsi" w:hAnsiTheme="minorHAnsi"/>
              <w:noProof/>
              <w:sz w:val="24"/>
              <w:szCs w:val="24"/>
              <w:lang w:eastAsia="en-US"/>
            </w:rPr>
          </w:pPr>
          <w:hyperlink w:anchor="_Toc10937138" w:history="1">
            <w:r w:rsidR="00873389" w:rsidRPr="003706B9">
              <w:rPr>
                <w:rStyle w:val="Hyperlink"/>
                <w:noProof/>
              </w:rPr>
              <w:t>Acronyms and Symbols</w:t>
            </w:r>
            <w:r w:rsidR="00873389">
              <w:rPr>
                <w:noProof/>
                <w:webHidden/>
              </w:rPr>
              <w:tab/>
            </w:r>
            <w:r w:rsidR="00873389">
              <w:rPr>
                <w:noProof/>
                <w:webHidden/>
              </w:rPr>
              <w:fldChar w:fldCharType="begin"/>
            </w:r>
            <w:r w:rsidR="00873389">
              <w:rPr>
                <w:noProof/>
                <w:webHidden/>
              </w:rPr>
              <w:instrText xml:space="preserve"> PAGEREF _Toc10937138 \h </w:instrText>
            </w:r>
            <w:r w:rsidR="00873389">
              <w:rPr>
                <w:noProof/>
                <w:webHidden/>
              </w:rPr>
            </w:r>
            <w:r w:rsidR="00873389">
              <w:rPr>
                <w:noProof/>
                <w:webHidden/>
              </w:rPr>
              <w:fldChar w:fldCharType="separate"/>
            </w:r>
            <w:r w:rsidR="00873389">
              <w:rPr>
                <w:noProof/>
                <w:webHidden/>
              </w:rPr>
              <w:t>4</w:t>
            </w:r>
            <w:r w:rsidR="00873389">
              <w:rPr>
                <w:noProof/>
                <w:webHidden/>
              </w:rPr>
              <w:fldChar w:fldCharType="end"/>
            </w:r>
          </w:hyperlink>
        </w:p>
        <w:p w14:paraId="37261B20" w14:textId="77897FA3" w:rsidR="00873389" w:rsidRDefault="002079D3">
          <w:pPr>
            <w:pStyle w:val="TOC1"/>
            <w:rPr>
              <w:rFonts w:asciiTheme="minorHAnsi" w:hAnsiTheme="minorHAnsi"/>
              <w:noProof/>
              <w:sz w:val="24"/>
              <w:szCs w:val="24"/>
              <w:lang w:eastAsia="en-US"/>
            </w:rPr>
          </w:pPr>
          <w:hyperlink w:anchor="_Toc10937139" w:history="1">
            <w:r w:rsidR="00873389" w:rsidRPr="003706B9">
              <w:rPr>
                <w:rStyle w:val="Hyperlink"/>
                <w:noProof/>
              </w:rPr>
              <w:t>Executive Summary</w:t>
            </w:r>
            <w:r w:rsidR="00873389">
              <w:rPr>
                <w:noProof/>
                <w:webHidden/>
              </w:rPr>
              <w:tab/>
            </w:r>
            <w:r w:rsidR="00873389">
              <w:rPr>
                <w:noProof/>
                <w:webHidden/>
              </w:rPr>
              <w:fldChar w:fldCharType="begin"/>
            </w:r>
            <w:r w:rsidR="00873389">
              <w:rPr>
                <w:noProof/>
                <w:webHidden/>
              </w:rPr>
              <w:instrText xml:space="preserve"> PAGEREF _Toc10937139 \h </w:instrText>
            </w:r>
            <w:r w:rsidR="00873389">
              <w:rPr>
                <w:noProof/>
                <w:webHidden/>
              </w:rPr>
            </w:r>
            <w:r w:rsidR="00873389">
              <w:rPr>
                <w:noProof/>
                <w:webHidden/>
              </w:rPr>
              <w:fldChar w:fldCharType="separate"/>
            </w:r>
            <w:r w:rsidR="00873389">
              <w:rPr>
                <w:noProof/>
                <w:webHidden/>
              </w:rPr>
              <w:t>5</w:t>
            </w:r>
            <w:r w:rsidR="00873389">
              <w:rPr>
                <w:noProof/>
                <w:webHidden/>
              </w:rPr>
              <w:fldChar w:fldCharType="end"/>
            </w:r>
          </w:hyperlink>
        </w:p>
        <w:p w14:paraId="4BEB5A77" w14:textId="079FAE53" w:rsidR="00873389" w:rsidRDefault="002079D3">
          <w:pPr>
            <w:pStyle w:val="TOC1"/>
            <w:tabs>
              <w:tab w:val="left" w:pos="440"/>
            </w:tabs>
            <w:rPr>
              <w:rFonts w:asciiTheme="minorHAnsi" w:hAnsiTheme="minorHAnsi"/>
              <w:noProof/>
              <w:sz w:val="24"/>
              <w:szCs w:val="24"/>
              <w:lang w:eastAsia="en-US"/>
            </w:rPr>
          </w:pPr>
          <w:hyperlink w:anchor="_Toc10937140" w:history="1">
            <w:r w:rsidR="00873389" w:rsidRPr="003706B9">
              <w:rPr>
                <w:rStyle w:val="Hyperlink"/>
                <w:noProof/>
              </w:rPr>
              <w:t>1.</w:t>
            </w:r>
            <w:r w:rsidR="00873389">
              <w:rPr>
                <w:rFonts w:asciiTheme="minorHAnsi" w:hAnsiTheme="minorHAnsi"/>
                <w:noProof/>
                <w:sz w:val="24"/>
                <w:szCs w:val="24"/>
                <w:lang w:eastAsia="en-US"/>
              </w:rPr>
              <w:tab/>
            </w:r>
            <w:r w:rsidR="00873389" w:rsidRPr="003706B9">
              <w:rPr>
                <w:rStyle w:val="Hyperlink"/>
                <w:noProof/>
              </w:rPr>
              <w:t>Literature Review</w:t>
            </w:r>
            <w:r w:rsidR="00873389">
              <w:rPr>
                <w:noProof/>
                <w:webHidden/>
              </w:rPr>
              <w:tab/>
            </w:r>
            <w:r w:rsidR="00873389">
              <w:rPr>
                <w:noProof/>
                <w:webHidden/>
              </w:rPr>
              <w:fldChar w:fldCharType="begin"/>
            </w:r>
            <w:r w:rsidR="00873389">
              <w:rPr>
                <w:noProof/>
                <w:webHidden/>
              </w:rPr>
              <w:instrText xml:space="preserve"> PAGEREF _Toc10937140 \h </w:instrText>
            </w:r>
            <w:r w:rsidR="00873389">
              <w:rPr>
                <w:noProof/>
                <w:webHidden/>
              </w:rPr>
            </w:r>
            <w:r w:rsidR="00873389">
              <w:rPr>
                <w:noProof/>
                <w:webHidden/>
              </w:rPr>
              <w:fldChar w:fldCharType="separate"/>
            </w:r>
            <w:r w:rsidR="00873389">
              <w:rPr>
                <w:noProof/>
                <w:webHidden/>
              </w:rPr>
              <w:t>6</w:t>
            </w:r>
            <w:r w:rsidR="00873389">
              <w:rPr>
                <w:noProof/>
                <w:webHidden/>
              </w:rPr>
              <w:fldChar w:fldCharType="end"/>
            </w:r>
          </w:hyperlink>
        </w:p>
        <w:p w14:paraId="1EFA57C8" w14:textId="6DE13A68" w:rsidR="00873389" w:rsidRDefault="002079D3">
          <w:pPr>
            <w:pStyle w:val="TOC2"/>
            <w:rPr>
              <w:rFonts w:asciiTheme="minorHAnsi" w:hAnsiTheme="minorHAnsi"/>
              <w:noProof/>
              <w:sz w:val="24"/>
              <w:szCs w:val="24"/>
              <w:lang w:eastAsia="en-US"/>
            </w:rPr>
          </w:pPr>
          <w:hyperlink w:anchor="_Toc10937141" w:history="1">
            <w:r w:rsidR="00873389" w:rsidRPr="003706B9">
              <w:rPr>
                <w:rStyle w:val="Hyperlink"/>
                <w:noProof/>
              </w:rPr>
              <w:t>1.1</w:t>
            </w:r>
            <w:r w:rsidR="00873389">
              <w:rPr>
                <w:rFonts w:asciiTheme="minorHAnsi" w:hAnsiTheme="minorHAnsi"/>
                <w:noProof/>
                <w:sz w:val="24"/>
                <w:szCs w:val="24"/>
                <w:lang w:eastAsia="en-US"/>
              </w:rPr>
              <w:tab/>
            </w:r>
            <w:r w:rsidR="00873389" w:rsidRPr="003706B9">
              <w:rPr>
                <w:rStyle w:val="Hyperlink"/>
                <w:noProof/>
              </w:rPr>
              <w:t>State of Microgrids</w:t>
            </w:r>
            <w:r w:rsidR="00873389">
              <w:rPr>
                <w:noProof/>
                <w:webHidden/>
              </w:rPr>
              <w:tab/>
            </w:r>
            <w:r w:rsidR="00873389">
              <w:rPr>
                <w:noProof/>
                <w:webHidden/>
              </w:rPr>
              <w:fldChar w:fldCharType="begin"/>
            </w:r>
            <w:r w:rsidR="00873389">
              <w:rPr>
                <w:noProof/>
                <w:webHidden/>
              </w:rPr>
              <w:instrText xml:space="preserve"> PAGEREF _Toc10937141 \h </w:instrText>
            </w:r>
            <w:r w:rsidR="00873389">
              <w:rPr>
                <w:noProof/>
                <w:webHidden/>
              </w:rPr>
            </w:r>
            <w:r w:rsidR="00873389">
              <w:rPr>
                <w:noProof/>
                <w:webHidden/>
              </w:rPr>
              <w:fldChar w:fldCharType="separate"/>
            </w:r>
            <w:r w:rsidR="00873389">
              <w:rPr>
                <w:noProof/>
                <w:webHidden/>
              </w:rPr>
              <w:t>6</w:t>
            </w:r>
            <w:r w:rsidR="00873389">
              <w:rPr>
                <w:noProof/>
                <w:webHidden/>
              </w:rPr>
              <w:fldChar w:fldCharType="end"/>
            </w:r>
          </w:hyperlink>
        </w:p>
        <w:p w14:paraId="05065140" w14:textId="0A2A2D68" w:rsidR="00873389" w:rsidRDefault="002079D3">
          <w:pPr>
            <w:pStyle w:val="TOC2"/>
            <w:rPr>
              <w:rFonts w:asciiTheme="minorHAnsi" w:hAnsiTheme="minorHAnsi"/>
              <w:noProof/>
              <w:sz w:val="24"/>
              <w:szCs w:val="24"/>
              <w:lang w:eastAsia="en-US"/>
            </w:rPr>
          </w:pPr>
          <w:hyperlink w:anchor="_Toc10937142" w:history="1">
            <w:r w:rsidR="00873389" w:rsidRPr="003706B9">
              <w:rPr>
                <w:rStyle w:val="Hyperlink"/>
                <w:noProof/>
              </w:rPr>
              <w:t>1.2</w:t>
            </w:r>
            <w:r w:rsidR="00873389">
              <w:rPr>
                <w:rFonts w:asciiTheme="minorHAnsi" w:hAnsiTheme="minorHAnsi"/>
                <w:noProof/>
                <w:sz w:val="24"/>
                <w:szCs w:val="24"/>
                <w:lang w:eastAsia="en-US"/>
              </w:rPr>
              <w:tab/>
            </w:r>
            <w:r w:rsidR="00873389" w:rsidRPr="003706B9">
              <w:rPr>
                <w:rStyle w:val="Hyperlink"/>
                <w:noProof/>
              </w:rPr>
              <w:t>Adoption Path</w:t>
            </w:r>
            <w:r w:rsidR="00873389">
              <w:rPr>
                <w:noProof/>
                <w:webHidden/>
              </w:rPr>
              <w:tab/>
            </w:r>
            <w:r w:rsidR="00873389">
              <w:rPr>
                <w:noProof/>
                <w:webHidden/>
              </w:rPr>
              <w:fldChar w:fldCharType="begin"/>
            </w:r>
            <w:r w:rsidR="00873389">
              <w:rPr>
                <w:noProof/>
                <w:webHidden/>
              </w:rPr>
              <w:instrText xml:space="preserve"> PAGEREF _Toc10937142 \h </w:instrText>
            </w:r>
            <w:r w:rsidR="00873389">
              <w:rPr>
                <w:noProof/>
                <w:webHidden/>
              </w:rPr>
            </w:r>
            <w:r w:rsidR="00873389">
              <w:rPr>
                <w:noProof/>
                <w:webHidden/>
              </w:rPr>
              <w:fldChar w:fldCharType="separate"/>
            </w:r>
            <w:r w:rsidR="00873389">
              <w:rPr>
                <w:noProof/>
                <w:webHidden/>
              </w:rPr>
              <w:t>11</w:t>
            </w:r>
            <w:r w:rsidR="00873389">
              <w:rPr>
                <w:noProof/>
                <w:webHidden/>
              </w:rPr>
              <w:fldChar w:fldCharType="end"/>
            </w:r>
          </w:hyperlink>
        </w:p>
        <w:p w14:paraId="5E67C390" w14:textId="3C919565" w:rsidR="00873389" w:rsidRDefault="002079D3">
          <w:pPr>
            <w:pStyle w:val="TOC3"/>
            <w:tabs>
              <w:tab w:val="left" w:pos="1200"/>
              <w:tab w:val="right" w:leader="dot" w:pos="9350"/>
            </w:tabs>
            <w:rPr>
              <w:rFonts w:asciiTheme="minorHAnsi" w:hAnsiTheme="minorHAnsi"/>
              <w:noProof/>
              <w:sz w:val="24"/>
              <w:szCs w:val="24"/>
              <w:lang w:eastAsia="en-US"/>
            </w:rPr>
          </w:pPr>
          <w:hyperlink w:anchor="_Toc10937143" w:history="1">
            <w:r w:rsidR="00873389" w:rsidRPr="003706B9">
              <w:rPr>
                <w:rStyle w:val="Hyperlink"/>
                <w:noProof/>
              </w:rPr>
              <w:t>1.2.1</w:t>
            </w:r>
            <w:r w:rsidR="00873389">
              <w:rPr>
                <w:rFonts w:asciiTheme="minorHAnsi" w:hAnsiTheme="minorHAnsi"/>
                <w:noProof/>
                <w:sz w:val="24"/>
                <w:szCs w:val="24"/>
                <w:lang w:eastAsia="en-US"/>
              </w:rPr>
              <w:tab/>
            </w:r>
            <w:r w:rsidR="00873389" w:rsidRPr="003706B9">
              <w:rPr>
                <w:rStyle w:val="Hyperlink"/>
                <w:noProof/>
              </w:rPr>
              <w:t>Current Adoption</w:t>
            </w:r>
            <w:r w:rsidR="00873389">
              <w:rPr>
                <w:noProof/>
                <w:webHidden/>
              </w:rPr>
              <w:tab/>
            </w:r>
            <w:r w:rsidR="00873389">
              <w:rPr>
                <w:noProof/>
                <w:webHidden/>
              </w:rPr>
              <w:fldChar w:fldCharType="begin"/>
            </w:r>
            <w:r w:rsidR="00873389">
              <w:rPr>
                <w:noProof/>
                <w:webHidden/>
              </w:rPr>
              <w:instrText xml:space="preserve"> PAGEREF _Toc10937143 \h </w:instrText>
            </w:r>
            <w:r w:rsidR="00873389">
              <w:rPr>
                <w:noProof/>
                <w:webHidden/>
              </w:rPr>
            </w:r>
            <w:r w:rsidR="00873389">
              <w:rPr>
                <w:noProof/>
                <w:webHidden/>
              </w:rPr>
              <w:fldChar w:fldCharType="separate"/>
            </w:r>
            <w:r w:rsidR="00873389">
              <w:rPr>
                <w:noProof/>
                <w:webHidden/>
              </w:rPr>
              <w:t>11</w:t>
            </w:r>
            <w:r w:rsidR="00873389">
              <w:rPr>
                <w:noProof/>
                <w:webHidden/>
              </w:rPr>
              <w:fldChar w:fldCharType="end"/>
            </w:r>
          </w:hyperlink>
        </w:p>
        <w:p w14:paraId="4DC657CF" w14:textId="2321362F" w:rsidR="00873389" w:rsidRDefault="002079D3">
          <w:pPr>
            <w:pStyle w:val="TOC3"/>
            <w:tabs>
              <w:tab w:val="left" w:pos="1200"/>
              <w:tab w:val="right" w:leader="dot" w:pos="9350"/>
            </w:tabs>
            <w:rPr>
              <w:rFonts w:asciiTheme="minorHAnsi" w:hAnsiTheme="minorHAnsi"/>
              <w:noProof/>
              <w:sz w:val="24"/>
              <w:szCs w:val="24"/>
              <w:lang w:eastAsia="en-US"/>
            </w:rPr>
          </w:pPr>
          <w:hyperlink w:anchor="_Toc10937144" w:history="1">
            <w:r w:rsidR="00873389" w:rsidRPr="003706B9">
              <w:rPr>
                <w:rStyle w:val="Hyperlink"/>
                <w:noProof/>
              </w:rPr>
              <w:t>1.2.2</w:t>
            </w:r>
            <w:r w:rsidR="00873389">
              <w:rPr>
                <w:rFonts w:asciiTheme="minorHAnsi" w:hAnsiTheme="minorHAnsi"/>
                <w:noProof/>
                <w:sz w:val="24"/>
                <w:szCs w:val="24"/>
                <w:lang w:eastAsia="en-US"/>
              </w:rPr>
              <w:tab/>
            </w:r>
            <w:r w:rsidR="00873389" w:rsidRPr="003706B9">
              <w:rPr>
                <w:rStyle w:val="Hyperlink"/>
                <w:noProof/>
              </w:rPr>
              <w:t>Trends to Accelerate Adoption</w:t>
            </w:r>
            <w:r w:rsidR="00873389">
              <w:rPr>
                <w:noProof/>
                <w:webHidden/>
              </w:rPr>
              <w:tab/>
            </w:r>
            <w:r w:rsidR="00873389">
              <w:rPr>
                <w:noProof/>
                <w:webHidden/>
              </w:rPr>
              <w:fldChar w:fldCharType="begin"/>
            </w:r>
            <w:r w:rsidR="00873389">
              <w:rPr>
                <w:noProof/>
                <w:webHidden/>
              </w:rPr>
              <w:instrText xml:space="preserve"> PAGEREF _Toc10937144 \h </w:instrText>
            </w:r>
            <w:r w:rsidR="00873389">
              <w:rPr>
                <w:noProof/>
                <w:webHidden/>
              </w:rPr>
            </w:r>
            <w:r w:rsidR="00873389">
              <w:rPr>
                <w:noProof/>
                <w:webHidden/>
              </w:rPr>
              <w:fldChar w:fldCharType="separate"/>
            </w:r>
            <w:r w:rsidR="00873389">
              <w:rPr>
                <w:noProof/>
                <w:webHidden/>
              </w:rPr>
              <w:t>12</w:t>
            </w:r>
            <w:r w:rsidR="00873389">
              <w:rPr>
                <w:noProof/>
                <w:webHidden/>
              </w:rPr>
              <w:fldChar w:fldCharType="end"/>
            </w:r>
          </w:hyperlink>
        </w:p>
        <w:p w14:paraId="4D237AA3" w14:textId="1BF6FB05" w:rsidR="00873389" w:rsidRDefault="002079D3">
          <w:pPr>
            <w:pStyle w:val="TOC3"/>
            <w:tabs>
              <w:tab w:val="left" w:pos="1200"/>
              <w:tab w:val="right" w:leader="dot" w:pos="9350"/>
            </w:tabs>
            <w:rPr>
              <w:rFonts w:asciiTheme="minorHAnsi" w:hAnsiTheme="minorHAnsi"/>
              <w:noProof/>
              <w:sz w:val="24"/>
              <w:szCs w:val="24"/>
              <w:lang w:eastAsia="en-US"/>
            </w:rPr>
          </w:pPr>
          <w:hyperlink w:anchor="_Toc10937145" w:history="1">
            <w:r w:rsidR="00873389" w:rsidRPr="003706B9">
              <w:rPr>
                <w:rStyle w:val="Hyperlink"/>
                <w:noProof/>
              </w:rPr>
              <w:t>1.2.3</w:t>
            </w:r>
            <w:r w:rsidR="00873389">
              <w:rPr>
                <w:rFonts w:asciiTheme="minorHAnsi" w:hAnsiTheme="minorHAnsi"/>
                <w:noProof/>
                <w:sz w:val="24"/>
                <w:szCs w:val="24"/>
                <w:lang w:eastAsia="en-US"/>
              </w:rPr>
              <w:tab/>
            </w:r>
            <w:r w:rsidR="00873389" w:rsidRPr="003706B9">
              <w:rPr>
                <w:rStyle w:val="Hyperlink"/>
                <w:noProof/>
              </w:rPr>
              <w:t>Barriers to Adoption</w:t>
            </w:r>
            <w:r w:rsidR="00873389">
              <w:rPr>
                <w:noProof/>
                <w:webHidden/>
              </w:rPr>
              <w:tab/>
            </w:r>
            <w:r w:rsidR="00873389">
              <w:rPr>
                <w:noProof/>
                <w:webHidden/>
              </w:rPr>
              <w:fldChar w:fldCharType="begin"/>
            </w:r>
            <w:r w:rsidR="00873389">
              <w:rPr>
                <w:noProof/>
                <w:webHidden/>
              </w:rPr>
              <w:instrText xml:space="preserve"> PAGEREF _Toc10937145 \h </w:instrText>
            </w:r>
            <w:r w:rsidR="00873389">
              <w:rPr>
                <w:noProof/>
                <w:webHidden/>
              </w:rPr>
            </w:r>
            <w:r w:rsidR="00873389">
              <w:rPr>
                <w:noProof/>
                <w:webHidden/>
              </w:rPr>
              <w:fldChar w:fldCharType="separate"/>
            </w:r>
            <w:r w:rsidR="00873389">
              <w:rPr>
                <w:noProof/>
                <w:webHidden/>
              </w:rPr>
              <w:t>13</w:t>
            </w:r>
            <w:r w:rsidR="00873389">
              <w:rPr>
                <w:noProof/>
                <w:webHidden/>
              </w:rPr>
              <w:fldChar w:fldCharType="end"/>
            </w:r>
          </w:hyperlink>
        </w:p>
        <w:p w14:paraId="6524A245" w14:textId="039C1E01" w:rsidR="00873389" w:rsidRDefault="002079D3">
          <w:pPr>
            <w:pStyle w:val="TOC2"/>
            <w:rPr>
              <w:rFonts w:asciiTheme="minorHAnsi" w:hAnsiTheme="minorHAnsi"/>
              <w:noProof/>
              <w:sz w:val="24"/>
              <w:szCs w:val="24"/>
              <w:lang w:eastAsia="en-US"/>
            </w:rPr>
          </w:pPr>
          <w:hyperlink w:anchor="_Toc10937146" w:history="1">
            <w:r w:rsidR="00873389" w:rsidRPr="003706B9">
              <w:rPr>
                <w:rStyle w:val="Hyperlink"/>
                <w:noProof/>
              </w:rPr>
              <w:t>1.3</w:t>
            </w:r>
            <w:r w:rsidR="00873389">
              <w:rPr>
                <w:rFonts w:asciiTheme="minorHAnsi" w:hAnsiTheme="minorHAnsi"/>
                <w:noProof/>
                <w:sz w:val="24"/>
                <w:szCs w:val="24"/>
                <w:lang w:eastAsia="en-US"/>
              </w:rPr>
              <w:tab/>
            </w:r>
            <w:r w:rsidR="00873389" w:rsidRPr="003706B9">
              <w:rPr>
                <w:rStyle w:val="Hyperlink"/>
                <w:noProof/>
              </w:rPr>
              <w:t>Advantages and disadvantages of Microgrids</w:t>
            </w:r>
            <w:r w:rsidR="00873389">
              <w:rPr>
                <w:noProof/>
                <w:webHidden/>
              </w:rPr>
              <w:tab/>
            </w:r>
            <w:r w:rsidR="00873389">
              <w:rPr>
                <w:noProof/>
                <w:webHidden/>
              </w:rPr>
              <w:fldChar w:fldCharType="begin"/>
            </w:r>
            <w:r w:rsidR="00873389">
              <w:rPr>
                <w:noProof/>
                <w:webHidden/>
              </w:rPr>
              <w:instrText xml:space="preserve"> PAGEREF _Toc10937146 \h </w:instrText>
            </w:r>
            <w:r w:rsidR="00873389">
              <w:rPr>
                <w:noProof/>
                <w:webHidden/>
              </w:rPr>
            </w:r>
            <w:r w:rsidR="00873389">
              <w:rPr>
                <w:noProof/>
                <w:webHidden/>
              </w:rPr>
              <w:fldChar w:fldCharType="separate"/>
            </w:r>
            <w:r w:rsidR="00873389">
              <w:rPr>
                <w:noProof/>
                <w:webHidden/>
              </w:rPr>
              <w:t>14</w:t>
            </w:r>
            <w:r w:rsidR="00873389">
              <w:rPr>
                <w:noProof/>
                <w:webHidden/>
              </w:rPr>
              <w:fldChar w:fldCharType="end"/>
            </w:r>
          </w:hyperlink>
        </w:p>
        <w:p w14:paraId="49720FDA" w14:textId="67925E05" w:rsidR="00873389" w:rsidRDefault="002079D3">
          <w:pPr>
            <w:pStyle w:val="TOC1"/>
            <w:rPr>
              <w:rFonts w:asciiTheme="minorHAnsi" w:hAnsiTheme="minorHAnsi"/>
              <w:noProof/>
              <w:sz w:val="24"/>
              <w:szCs w:val="24"/>
              <w:lang w:eastAsia="en-US"/>
            </w:rPr>
          </w:pPr>
          <w:hyperlink w:anchor="_Toc10937147" w:history="1">
            <w:r w:rsidR="00873389" w:rsidRPr="003706B9">
              <w:rPr>
                <w:rStyle w:val="Hyperlink"/>
                <w:noProof/>
              </w:rPr>
              <w:t>2. Discussion</w:t>
            </w:r>
            <w:r w:rsidR="00873389">
              <w:rPr>
                <w:noProof/>
                <w:webHidden/>
              </w:rPr>
              <w:tab/>
            </w:r>
            <w:r w:rsidR="00873389">
              <w:rPr>
                <w:noProof/>
                <w:webHidden/>
              </w:rPr>
              <w:fldChar w:fldCharType="begin"/>
            </w:r>
            <w:r w:rsidR="00873389">
              <w:rPr>
                <w:noProof/>
                <w:webHidden/>
              </w:rPr>
              <w:instrText xml:space="preserve"> PAGEREF _Toc10937147 \h </w:instrText>
            </w:r>
            <w:r w:rsidR="00873389">
              <w:rPr>
                <w:noProof/>
                <w:webHidden/>
              </w:rPr>
            </w:r>
            <w:r w:rsidR="00873389">
              <w:rPr>
                <w:noProof/>
                <w:webHidden/>
              </w:rPr>
              <w:fldChar w:fldCharType="separate"/>
            </w:r>
            <w:r w:rsidR="00873389">
              <w:rPr>
                <w:noProof/>
                <w:webHidden/>
              </w:rPr>
              <w:t>17</w:t>
            </w:r>
            <w:r w:rsidR="00873389">
              <w:rPr>
                <w:noProof/>
                <w:webHidden/>
              </w:rPr>
              <w:fldChar w:fldCharType="end"/>
            </w:r>
          </w:hyperlink>
        </w:p>
        <w:p w14:paraId="37D6EF6B" w14:textId="4B74BE7D" w:rsidR="00873389" w:rsidRDefault="002079D3">
          <w:pPr>
            <w:pStyle w:val="TOC1"/>
            <w:tabs>
              <w:tab w:val="left" w:pos="440"/>
            </w:tabs>
            <w:rPr>
              <w:rFonts w:asciiTheme="minorHAnsi" w:hAnsiTheme="minorHAnsi"/>
              <w:noProof/>
              <w:sz w:val="24"/>
              <w:szCs w:val="24"/>
              <w:lang w:eastAsia="en-US"/>
            </w:rPr>
          </w:pPr>
          <w:hyperlink w:anchor="_Toc10937148" w:history="1">
            <w:r w:rsidR="00873389" w:rsidRPr="003706B9">
              <w:rPr>
                <w:rStyle w:val="Hyperlink"/>
                <w:noProof/>
              </w:rPr>
              <w:t>3.</w:t>
            </w:r>
            <w:r w:rsidR="00873389">
              <w:rPr>
                <w:rFonts w:asciiTheme="minorHAnsi" w:hAnsiTheme="minorHAnsi"/>
                <w:noProof/>
                <w:sz w:val="24"/>
                <w:szCs w:val="24"/>
                <w:lang w:eastAsia="en-US"/>
              </w:rPr>
              <w:tab/>
            </w:r>
            <w:r w:rsidR="00873389" w:rsidRPr="003706B9">
              <w:rPr>
                <w:rStyle w:val="Hyperlink"/>
                <w:noProof/>
              </w:rPr>
              <w:t>References</w:t>
            </w:r>
            <w:r w:rsidR="00873389">
              <w:rPr>
                <w:noProof/>
                <w:webHidden/>
              </w:rPr>
              <w:tab/>
            </w:r>
            <w:r w:rsidR="00873389">
              <w:rPr>
                <w:noProof/>
                <w:webHidden/>
              </w:rPr>
              <w:fldChar w:fldCharType="begin"/>
            </w:r>
            <w:r w:rsidR="00873389">
              <w:rPr>
                <w:noProof/>
                <w:webHidden/>
              </w:rPr>
              <w:instrText xml:space="preserve"> PAGEREF _Toc10937148 \h </w:instrText>
            </w:r>
            <w:r w:rsidR="00873389">
              <w:rPr>
                <w:noProof/>
                <w:webHidden/>
              </w:rPr>
            </w:r>
            <w:r w:rsidR="00873389">
              <w:rPr>
                <w:noProof/>
                <w:webHidden/>
              </w:rPr>
              <w:fldChar w:fldCharType="separate"/>
            </w:r>
            <w:r w:rsidR="00873389">
              <w:rPr>
                <w:noProof/>
                <w:webHidden/>
              </w:rPr>
              <w:t>18</w:t>
            </w:r>
            <w:r w:rsidR="00873389">
              <w:rPr>
                <w:noProof/>
                <w:webHidden/>
              </w:rPr>
              <w:fldChar w:fldCharType="end"/>
            </w:r>
          </w:hyperlink>
        </w:p>
        <w:p w14:paraId="4BABB1D0" w14:textId="13292399" w:rsidR="00873389" w:rsidRDefault="002079D3">
          <w:pPr>
            <w:pStyle w:val="TOC1"/>
            <w:tabs>
              <w:tab w:val="left" w:pos="440"/>
            </w:tabs>
            <w:rPr>
              <w:rFonts w:asciiTheme="minorHAnsi" w:hAnsiTheme="minorHAnsi"/>
              <w:noProof/>
              <w:sz w:val="24"/>
              <w:szCs w:val="24"/>
              <w:lang w:eastAsia="en-US"/>
            </w:rPr>
          </w:pPr>
          <w:hyperlink w:anchor="_Toc10937149" w:history="1">
            <w:r w:rsidR="00873389" w:rsidRPr="003706B9">
              <w:rPr>
                <w:rStyle w:val="Hyperlink"/>
                <w:noProof/>
              </w:rPr>
              <w:t>4.</w:t>
            </w:r>
            <w:r w:rsidR="00873389">
              <w:rPr>
                <w:rFonts w:asciiTheme="minorHAnsi" w:hAnsiTheme="minorHAnsi"/>
                <w:noProof/>
                <w:sz w:val="24"/>
                <w:szCs w:val="24"/>
                <w:lang w:eastAsia="en-US"/>
              </w:rPr>
              <w:tab/>
            </w:r>
            <w:r w:rsidR="00873389" w:rsidRPr="003706B9">
              <w:rPr>
                <w:rStyle w:val="Hyperlink"/>
                <w:noProof/>
              </w:rPr>
              <w:t>Glossary</w:t>
            </w:r>
            <w:r w:rsidR="00873389">
              <w:rPr>
                <w:noProof/>
                <w:webHidden/>
              </w:rPr>
              <w:tab/>
            </w:r>
            <w:r w:rsidR="00873389">
              <w:rPr>
                <w:noProof/>
                <w:webHidden/>
              </w:rPr>
              <w:fldChar w:fldCharType="begin"/>
            </w:r>
            <w:r w:rsidR="00873389">
              <w:rPr>
                <w:noProof/>
                <w:webHidden/>
              </w:rPr>
              <w:instrText xml:space="preserve"> PAGEREF _Toc10937149 \h </w:instrText>
            </w:r>
            <w:r w:rsidR="00873389">
              <w:rPr>
                <w:noProof/>
                <w:webHidden/>
              </w:rPr>
            </w:r>
            <w:r w:rsidR="00873389">
              <w:rPr>
                <w:noProof/>
                <w:webHidden/>
              </w:rPr>
              <w:fldChar w:fldCharType="separate"/>
            </w:r>
            <w:r w:rsidR="00873389">
              <w:rPr>
                <w:noProof/>
                <w:webHidden/>
              </w:rPr>
              <w:t>21</w:t>
            </w:r>
            <w:r w:rsidR="00873389">
              <w:rPr>
                <w:noProof/>
                <w:webHidden/>
              </w:rPr>
              <w:fldChar w:fldCharType="end"/>
            </w:r>
          </w:hyperlink>
        </w:p>
        <w:p w14:paraId="12C7DAF6" w14:textId="68CB912C" w:rsidR="00640665" w:rsidRPr="00426538" w:rsidRDefault="00640665" w:rsidP="00EB247F">
          <w:pPr>
            <w:spacing w:after="0"/>
          </w:pPr>
          <w:r w:rsidRPr="000F60DD">
            <w:rPr>
              <w:b/>
              <w:bCs/>
              <w:noProof/>
              <w:highlight w:val="yellow"/>
            </w:rPr>
            <w:fldChar w:fldCharType="end"/>
          </w:r>
        </w:p>
      </w:sdtContent>
    </w:sdt>
    <w:p w14:paraId="1827C10C" w14:textId="3B09BCA5" w:rsidR="00F15AEE" w:rsidRPr="00426538" w:rsidRDefault="00F15AEE" w:rsidP="00EB247F">
      <w:pPr>
        <w:spacing w:after="0"/>
      </w:pPr>
      <w:r w:rsidRPr="00426538">
        <w:br w:type="page"/>
      </w:r>
    </w:p>
    <w:p w14:paraId="325B3971" w14:textId="34DCC2C3" w:rsidR="2D56E7D4" w:rsidRPr="00426538" w:rsidRDefault="00C23CAC" w:rsidP="00B20FA0">
      <w:pPr>
        <w:pStyle w:val="Heading1"/>
        <w:numPr>
          <w:ilvl w:val="0"/>
          <w:numId w:val="0"/>
        </w:numPr>
        <w:rPr>
          <w:noProof/>
        </w:rPr>
      </w:pPr>
      <w:bookmarkStart w:id="0" w:name="_Toc10937136"/>
      <w:r w:rsidRPr="00426538">
        <w:rPr>
          <w:noProof/>
        </w:rPr>
        <w:lastRenderedPageBreak/>
        <w:t xml:space="preserve">List of </w:t>
      </w:r>
      <w:r w:rsidR="2D56E7D4" w:rsidRPr="00426538">
        <w:rPr>
          <w:noProof/>
        </w:rPr>
        <w:t>Figures</w:t>
      </w:r>
      <w:bookmarkEnd w:id="0"/>
    </w:p>
    <w:p w14:paraId="4F95661F" w14:textId="0BBE702A" w:rsidR="0003464D" w:rsidRDefault="00F15AEE">
      <w:pPr>
        <w:pStyle w:val="TableofFigures"/>
        <w:tabs>
          <w:tab w:val="right" w:leader="dot" w:pos="9350"/>
        </w:tabs>
        <w:rPr>
          <w:rFonts w:asciiTheme="minorHAnsi" w:hAnsiTheme="minorHAnsi"/>
          <w:noProof/>
          <w:sz w:val="24"/>
          <w:szCs w:val="24"/>
          <w:lang w:eastAsia="en-US"/>
        </w:rPr>
      </w:pPr>
      <w:r w:rsidRPr="00426538">
        <w:fldChar w:fldCharType="begin"/>
      </w:r>
      <w:r w:rsidRPr="00426538">
        <w:instrText xml:space="preserve"> TOC \h \z \c "Figure" </w:instrText>
      </w:r>
      <w:r w:rsidRPr="00426538">
        <w:fldChar w:fldCharType="separate"/>
      </w:r>
      <w:hyperlink w:anchor="_Toc10936802" w:history="1">
        <w:r w:rsidR="0003464D" w:rsidRPr="00A6766D">
          <w:rPr>
            <w:rStyle w:val="Hyperlink"/>
            <w:noProof/>
          </w:rPr>
          <w:t>Figure 1.1 Energy utilization and losses in a centralized energy infrastructure (Greenpeace, 2005)</w:t>
        </w:r>
        <w:r w:rsidR="0003464D">
          <w:rPr>
            <w:noProof/>
            <w:webHidden/>
          </w:rPr>
          <w:tab/>
        </w:r>
        <w:r w:rsidR="0003464D">
          <w:rPr>
            <w:noProof/>
            <w:webHidden/>
          </w:rPr>
          <w:fldChar w:fldCharType="begin"/>
        </w:r>
        <w:r w:rsidR="0003464D">
          <w:rPr>
            <w:noProof/>
            <w:webHidden/>
          </w:rPr>
          <w:instrText xml:space="preserve"> PAGEREF _Toc10936802 \h </w:instrText>
        </w:r>
        <w:r w:rsidR="0003464D">
          <w:rPr>
            <w:noProof/>
            <w:webHidden/>
          </w:rPr>
        </w:r>
        <w:r w:rsidR="0003464D">
          <w:rPr>
            <w:noProof/>
            <w:webHidden/>
          </w:rPr>
          <w:fldChar w:fldCharType="separate"/>
        </w:r>
        <w:r w:rsidR="0003464D">
          <w:rPr>
            <w:noProof/>
            <w:webHidden/>
          </w:rPr>
          <w:t>7</w:t>
        </w:r>
        <w:r w:rsidR="0003464D">
          <w:rPr>
            <w:noProof/>
            <w:webHidden/>
          </w:rPr>
          <w:fldChar w:fldCharType="end"/>
        </w:r>
      </w:hyperlink>
    </w:p>
    <w:p w14:paraId="317B8708" w14:textId="60DD4D67" w:rsidR="0003464D" w:rsidRDefault="002079D3">
      <w:pPr>
        <w:pStyle w:val="TableofFigures"/>
        <w:tabs>
          <w:tab w:val="right" w:leader="dot" w:pos="9350"/>
        </w:tabs>
        <w:rPr>
          <w:rFonts w:asciiTheme="minorHAnsi" w:hAnsiTheme="minorHAnsi"/>
          <w:noProof/>
          <w:sz w:val="24"/>
          <w:szCs w:val="24"/>
          <w:lang w:eastAsia="en-US"/>
        </w:rPr>
      </w:pPr>
      <w:hyperlink w:anchor="_Toc10936803" w:history="1">
        <w:r w:rsidR="0003464D" w:rsidRPr="00A6766D">
          <w:rPr>
            <w:rStyle w:val="Hyperlink"/>
            <w:noProof/>
          </w:rPr>
          <w:t>Figure 1.2: Components of a micro-grid (Source: www.off-grid.net, ND)</w:t>
        </w:r>
        <w:r w:rsidR="0003464D">
          <w:rPr>
            <w:noProof/>
            <w:webHidden/>
          </w:rPr>
          <w:tab/>
        </w:r>
        <w:r w:rsidR="0003464D">
          <w:rPr>
            <w:noProof/>
            <w:webHidden/>
          </w:rPr>
          <w:fldChar w:fldCharType="begin"/>
        </w:r>
        <w:r w:rsidR="0003464D">
          <w:rPr>
            <w:noProof/>
            <w:webHidden/>
          </w:rPr>
          <w:instrText xml:space="preserve"> PAGEREF _Toc10936803 \h </w:instrText>
        </w:r>
        <w:r w:rsidR="0003464D">
          <w:rPr>
            <w:noProof/>
            <w:webHidden/>
          </w:rPr>
        </w:r>
        <w:r w:rsidR="0003464D">
          <w:rPr>
            <w:noProof/>
            <w:webHidden/>
          </w:rPr>
          <w:fldChar w:fldCharType="separate"/>
        </w:r>
        <w:r w:rsidR="0003464D">
          <w:rPr>
            <w:noProof/>
            <w:webHidden/>
          </w:rPr>
          <w:t>8</w:t>
        </w:r>
        <w:r w:rsidR="0003464D">
          <w:rPr>
            <w:noProof/>
            <w:webHidden/>
          </w:rPr>
          <w:fldChar w:fldCharType="end"/>
        </w:r>
      </w:hyperlink>
    </w:p>
    <w:p w14:paraId="6AF81A97" w14:textId="62BA564A" w:rsidR="0003464D" w:rsidRDefault="002079D3">
      <w:pPr>
        <w:pStyle w:val="TableofFigures"/>
        <w:tabs>
          <w:tab w:val="right" w:leader="dot" w:pos="9350"/>
        </w:tabs>
        <w:rPr>
          <w:rFonts w:asciiTheme="minorHAnsi" w:hAnsiTheme="minorHAnsi"/>
          <w:noProof/>
          <w:sz w:val="24"/>
          <w:szCs w:val="24"/>
          <w:lang w:eastAsia="en-US"/>
        </w:rPr>
      </w:pPr>
      <w:hyperlink w:anchor="_Toc10936804" w:history="1">
        <w:r w:rsidR="0003464D" w:rsidRPr="00A6766D">
          <w:rPr>
            <w:rStyle w:val="Hyperlink"/>
            <w:noProof/>
          </w:rPr>
          <w:t>Figure 1.3 20 countries with the highest deficit in electricity access in 2010 (World Bank and IEA, 2013)</w:t>
        </w:r>
        <w:r w:rsidR="0003464D">
          <w:rPr>
            <w:noProof/>
            <w:webHidden/>
          </w:rPr>
          <w:tab/>
        </w:r>
        <w:r w:rsidR="0003464D">
          <w:rPr>
            <w:noProof/>
            <w:webHidden/>
          </w:rPr>
          <w:fldChar w:fldCharType="begin"/>
        </w:r>
        <w:r w:rsidR="0003464D">
          <w:rPr>
            <w:noProof/>
            <w:webHidden/>
          </w:rPr>
          <w:instrText xml:space="preserve"> PAGEREF _Toc10936804 \h </w:instrText>
        </w:r>
        <w:r w:rsidR="0003464D">
          <w:rPr>
            <w:noProof/>
            <w:webHidden/>
          </w:rPr>
        </w:r>
        <w:r w:rsidR="0003464D">
          <w:rPr>
            <w:noProof/>
            <w:webHidden/>
          </w:rPr>
          <w:fldChar w:fldCharType="separate"/>
        </w:r>
        <w:r w:rsidR="0003464D">
          <w:rPr>
            <w:noProof/>
            <w:webHidden/>
          </w:rPr>
          <w:t>10</w:t>
        </w:r>
        <w:r w:rsidR="0003464D">
          <w:rPr>
            <w:noProof/>
            <w:webHidden/>
          </w:rPr>
          <w:fldChar w:fldCharType="end"/>
        </w:r>
      </w:hyperlink>
    </w:p>
    <w:p w14:paraId="4B210725" w14:textId="3BD535CC" w:rsidR="0003464D" w:rsidRDefault="002079D3">
      <w:pPr>
        <w:pStyle w:val="TableofFigures"/>
        <w:tabs>
          <w:tab w:val="right" w:leader="dot" w:pos="9350"/>
        </w:tabs>
        <w:rPr>
          <w:rFonts w:asciiTheme="minorHAnsi" w:hAnsiTheme="minorHAnsi"/>
          <w:noProof/>
          <w:sz w:val="24"/>
          <w:szCs w:val="24"/>
          <w:lang w:eastAsia="en-US"/>
        </w:rPr>
      </w:pPr>
      <w:hyperlink w:anchor="_Toc10936805" w:history="1">
        <w:r w:rsidR="0003464D" w:rsidRPr="00A6766D">
          <w:rPr>
            <w:rStyle w:val="Hyperlink"/>
            <w:noProof/>
          </w:rPr>
          <w:t>Figure 1.4 Tiers of electricity service demand (Source: SE4All, 2013)</w:t>
        </w:r>
        <w:r w:rsidR="0003464D">
          <w:rPr>
            <w:noProof/>
            <w:webHidden/>
          </w:rPr>
          <w:tab/>
        </w:r>
        <w:r w:rsidR="0003464D">
          <w:rPr>
            <w:noProof/>
            <w:webHidden/>
          </w:rPr>
          <w:fldChar w:fldCharType="begin"/>
        </w:r>
        <w:r w:rsidR="0003464D">
          <w:rPr>
            <w:noProof/>
            <w:webHidden/>
          </w:rPr>
          <w:instrText xml:space="preserve"> PAGEREF _Toc10936805 \h </w:instrText>
        </w:r>
        <w:r w:rsidR="0003464D">
          <w:rPr>
            <w:noProof/>
            <w:webHidden/>
          </w:rPr>
        </w:r>
        <w:r w:rsidR="0003464D">
          <w:rPr>
            <w:noProof/>
            <w:webHidden/>
          </w:rPr>
          <w:fldChar w:fldCharType="separate"/>
        </w:r>
        <w:r w:rsidR="0003464D">
          <w:rPr>
            <w:noProof/>
            <w:webHidden/>
          </w:rPr>
          <w:t>10</w:t>
        </w:r>
        <w:r w:rsidR="0003464D">
          <w:rPr>
            <w:noProof/>
            <w:webHidden/>
          </w:rPr>
          <w:fldChar w:fldCharType="end"/>
        </w:r>
      </w:hyperlink>
    </w:p>
    <w:p w14:paraId="4D1BECAF" w14:textId="56174E82" w:rsidR="0003464D" w:rsidRDefault="002079D3">
      <w:pPr>
        <w:pStyle w:val="TableofFigures"/>
        <w:tabs>
          <w:tab w:val="right" w:leader="dot" w:pos="9350"/>
        </w:tabs>
        <w:rPr>
          <w:rFonts w:asciiTheme="minorHAnsi" w:hAnsiTheme="minorHAnsi"/>
          <w:noProof/>
          <w:sz w:val="24"/>
          <w:szCs w:val="24"/>
          <w:lang w:eastAsia="en-US"/>
        </w:rPr>
      </w:pPr>
      <w:hyperlink w:anchor="_Toc10936806" w:history="1">
        <w:r w:rsidR="0003464D" w:rsidRPr="00A6766D">
          <w:rPr>
            <w:rStyle w:val="Hyperlink"/>
            <w:noProof/>
          </w:rPr>
          <w:t>Figure 1.5  Global micro-grid capacity market share by region in 2015 (Navigant Research, 2015)</w:t>
        </w:r>
        <w:r w:rsidR="0003464D">
          <w:rPr>
            <w:noProof/>
            <w:webHidden/>
          </w:rPr>
          <w:tab/>
        </w:r>
        <w:r w:rsidR="0003464D">
          <w:rPr>
            <w:noProof/>
            <w:webHidden/>
          </w:rPr>
          <w:fldChar w:fldCharType="begin"/>
        </w:r>
        <w:r w:rsidR="0003464D">
          <w:rPr>
            <w:noProof/>
            <w:webHidden/>
          </w:rPr>
          <w:instrText xml:space="preserve"> PAGEREF _Toc10936806 \h </w:instrText>
        </w:r>
        <w:r w:rsidR="0003464D">
          <w:rPr>
            <w:noProof/>
            <w:webHidden/>
          </w:rPr>
        </w:r>
        <w:r w:rsidR="0003464D">
          <w:rPr>
            <w:noProof/>
            <w:webHidden/>
          </w:rPr>
          <w:fldChar w:fldCharType="separate"/>
        </w:r>
        <w:r w:rsidR="0003464D">
          <w:rPr>
            <w:noProof/>
            <w:webHidden/>
          </w:rPr>
          <w:t>13</w:t>
        </w:r>
        <w:r w:rsidR="0003464D">
          <w:rPr>
            <w:noProof/>
            <w:webHidden/>
          </w:rPr>
          <w:fldChar w:fldCharType="end"/>
        </w:r>
      </w:hyperlink>
    </w:p>
    <w:p w14:paraId="4353D209" w14:textId="37CDB762" w:rsidR="0003464D" w:rsidRDefault="002079D3">
      <w:pPr>
        <w:pStyle w:val="TableofFigures"/>
        <w:tabs>
          <w:tab w:val="right" w:leader="dot" w:pos="9350"/>
        </w:tabs>
        <w:rPr>
          <w:rFonts w:asciiTheme="minorHAnsi" w:hAnsiTheme="minorHAnsi"/>
          <w:noProof/>
          <w:sz w:val="24"/>
          <w:szCs w:val="24"/>
          <w:lang w:eastAsia="en-US"/>
        </w:rPr>
      </w:pPr>
      <w:hyperlink w:anchor="_Toc10936807" w:history="1">
        <w:r w:rsidR="0003464D" w:rsidRPr="00A6766D">
          <w:rPr>
            <w:rStyle w:val="Hyperlink"/>
            <w:noProof/>
          </w:rPr>
          <w:t>Figure 1.6 Vicious and virtuous cycles of human-technology interaction for micro-grids (Schnitzer et al. 2014)</w:t>
        </w:r>
        <w:r w:rsidR="0003464D">
          <w:rPr>
            <w:noProof/>
            <w:webHidden/>
          </w:rPr>
          <w:tab/>
        </w:r>
        <w:r w:rsidR="0003464D">
          <w:rPr>
            <w:noProof/>
            <w:webHidden/>
          </w:rPr>
          <w:fldChar w:fldCharType="begin"/>
        </w:r>
        <w:r w:rsidR="0003464D">
          <w:rPr>
            <w:noProof/>
            <w:webHidden/>
          </w:rPr>
          <w:instrText xml:space="preserve"> PAGEREF _Toc10936807 \h </w:instrText>
        </w:r>
        <w:r w:rsidR="0003464D">
          <w:rPr>
            <w:noProof/>
            <w:webHidden/>
          </w:rPr>
        </w:r>
        <w:r w:rsidR="0003464D">
          <w:rPr>
            <w:noProof/>
            <w:webHidden/>
          </w:rPr>
          <w:fldChar w:fldCharType="separate"/>
        </w:r>
        <w:r w:rsidR="0003464D">
          <w:rPr>
            <w:noProof/>
            <w:webHidden/>
          </w:rPr>
          <w:t>14</w:t>
        </w:r>
        <w:r w:rsidR="0003464D">
          <w:rPr>
            <w:noProof/>
            <w:webHidden/>
          </w:rPr>
          <w:fldChar w:fldCharType="end"/>
        </w:r>
      </w:hyperlink>
    </w:p>
    <w:p w14:paraId="5AD133BD" w14:textId="23A6C30C" w:rsidR="00640665" w:rsidRPr="00426538" w:rsidRDefault="00F15AEE" w:rsidP="00483FFA">
      <w:r w:rsidRPr="00426538">
        <w:fldChar w:fldCharType="end"/>
      </w:r>
    </w:p>
    <w:p w14:paraId="6055DED9" w14:textId="24973E3A" w:rsidR="006A4A08" w:rsidRPr="00426538" w:rsidRDefault="00C23CAC" w:rsidP="00B20FA0">
      <w:pPr>
        <w:pStyle w:val="Heading1"/>
        <w:numPr>
          <w:ilvl w:val="0"/>
          <w:numId w:val="0"/>
        </w:numPr>
      </w:pPr>
      <w:bookmarkStart w:id="1" w:name="_Toc10937137"/>
      <w:r w:rsidRPr="00426538">
        <w:t xml:space="preserve">List of </w:t>
      </w:r>
      <w:r w:rsidR="2D56E7D4" w:rsidRPr="00426538">
        <w:t>Tables</w:t>
      </w:r>
      <w:bookmarkEnd w:id="1"/>
    </w:p>
    <w:p w14:paraId="0ACA68F1" w14:textId="63EDC4B7" w:rsidR="0003464D" w:rsidRDefault="006A4A08">
      <w:pPr>
        <w:pStyle w:val="TableofFigures"/>
        <w:tabs>
          <w:tab w:val="right" w:leader="dot" w:pos="9350"/>
        </w:tabs>
        <w:rPr>
          <w:rFonts w:asciiTheme="minorHAnsi" w:hAnsiTheme="minorHAnsi"/>
          <w:noProof/>
          <w:sz w:val="24"/>
          <w:szCs w:val="24"/>
          <w:lang w:eastAsia="en-US"/>
        </w:rPr>
      </w:pPr>
      <w:r w:rsidRPr="000F60DD">
        <w:rPr>
          <w:highlight w:val="yellow"/>
        </w:rPr>
        <w:fldChar w:fldCharType="begin"/>
      </w:r>
      <w:r w:rsidRPr="000F60DD">
        <w:rPr>
          <w:highlight w:val="yellow"/>
        </w:rPr>
        <w:instrText xml:space="preserve"> TOC \h \z \c "Table" </w:instrText>
      </w:r>
      <w:r w:rsidRPr="000F60DD">
        <w:rPr>
          <w:highlight w:val="yellow"/>
        </w:rPr>
        <w:fldChar w:fldCharType="separate"/>
      </w:r>
      <w:hyperlink w:anchor="_Toc10936798" w:history="1">
        <w:r w:rsidR="0003464D" w:rsidRPr="0009582C">
          <w:rPr>
            <w:rStyle w:val="Hyperlink"/>
            <w:noProof/>
          </w:rPr>
          <w:t>Table 1.1 Power generation technologies for micro-grids (REN21, 2014)</w:t>
        </w:r>
        <w:r w:rsidR="0003464D">
          <w:rPr>
            <w:noProof/>
            <w:webHidden/>
          </w:rPr>
          <w:tab/>
        </w:r>
        <w:r w:rsidR="0003464D">
          <w:rPr>
            <w:noProof/>
            <w:webHidden/>
          </w:rPr>
          <w:fldChar w:fldCharType="begin"/>
        </w:r>
        <w:r w:rsidR="0003464D">
          <w:rPr>
            <w:noProof/>
            <w:webHidden/>
          </w:rPr>
          <w:instrText xml:space="preserve"> PAGEREF _Toc10936798 \h </w:instrText>
        </w:r>
        <w:r w:rsidR="0003464D">
          <w:rPr>
            <w:noProof/>
            <w:webHidden/>
          </w:rPr>
        </w:r>
        <w:r w:rsidR="0003464D">
          <w:rPr>
            <w:noProof/>
            <w:webHidden/>
          </w:rPr>
          <w:fldChar w:fldCharType="separate"/>
        </w:r>
        <w:r w:rsidR="0003464D">
          <w:rPr>
            <w:noProof/>
            <w:webHidden/>
          </w:rPr>
          <w:t>9</w:t>
        </w:r>
        <w:r w:rsidR="0003464D">
          <w:rPr>
            <w:noProof/>
            <w:webHidden/>
          </w:rPr>
          <w:fldChar w:fldCharType="end"/>
        </w:r>
      </w:hyperlink>
    </w:p>
    <w:p w14:paraId="12289270" w14:textId="3C0D1B2B" w:rsidR="0003464D" w:rsidRDefault="002079D3">
      <w:pPr>
        <w:pStyle w:val="TableofFigures"/>
        <w:tabs>
          <w:tab w:val="right" w:leader="dot" w:pos="9350"/>
        </w:tabs>
        <w:rPr>
          <w:rFonts w:asciiTheme="minorHAnsi" w:hAnsiTheme="minorHAnsi"/>
          <w:noProof/>
          <w:sz w:val="24"/>
          <w:szCs w:val="24"/>
          <w:lang w:eastAsia="en-US"/>
        </w:rPr>
      </w:pPr>
      <w:hyperlink w:anchor="_Toc10936799" w:history="1">
        <w:r w:rsidR="0003464D" w:rsidRPr="0009582C">
          <w:rPr>
            <w:rStyle w:val="Hyperlink"/>
            <w:noProof/>
          </w:rPr>
          <w:t>Table 1.2 Market segments for micro-grid adoption (ABB Power Generation, 2015)</w:t>
        </w:r>
        <w:r w:rsidR="0003464D">
          <w:rPr>
            <w:noProof/>
            <w:webHidden/>
          </w:rPr>
          <w:tab/>
        </w:r>
        <w:r w:rsidR="0003464D">
          <w:rPr>
            <w:noProof/>
            <w:webHidden/>
          </w:rPr>
          <w:fldChar w:fldCharType="begin"/>
        </w:r>
        <w:r w:rsidR="0003464D">
          <w:rPr>
            <w:noProof/>
            <w:webHidden/>
          </w:rPr>
          <w:instrText xml:space="preserve"> PAGEREF _Toc10936799 \h </w:instrText>
        </w:r>
        <w:r w:rsidR="0003464D">
          <w:rPr>
            <w:noProof/>
            <w:webHidden/>
          </w:rPr>
        </w:r>
        <w:r w:rsidR="0003464D">
          <w:rPr>
            <w:noProof/>
            <w:webHidden/>
          </w:rPr>
          <w:fldChar w:fldCharType="separate"/>
        </w:r>
        <w:r w:rsidR="0003464D">
          <w:rPr>
            <w:noProof/>
            <w:webHidden/>
          </w:rPr>
          <w:t>11</w:t>
        </w:r>
        <w:r w:rsidR="0003464D">
          <w:rPr>
            <w:noProof/>
            <w:webHidden/>
          </w:rPr>
          <w:fldChar w:fldCharType="end"/>
        </w:r>
      </w:hyperlink>
    </w:p>
    <w:p w14:paraId="4825AD3F" w14:textId="575C4B87" w:rsidR="00640665" w:rsidRPr="00426538" w:rsidRDefault="006A4A08" w:rsidP="00E069AC">
      <w:r w:rsidRPr="000F60DD">
        <w:rPr>
          <w:highlight w:val="yellow"/>
        </w:rPr>
        <w:fldChar w:fldCharType="end"/>
      </w:r>
      <w:r w:rsidR="00640665" w:rsidRPr="00426538">
        <w:br w:type="page"/>
      </w:r>
    </w:p>
    <w:p w14:paraId="5A9C0040" w14:textId="1446BB7A" w:rsidR="00B446A5" w:rsidRPr="00426538" w:rsidRDefault="2D56E7D4" w:rsidP="00C80032">
      <w:pPr>
        <w:pStyle w:val="Heading1"/>
        <w:numPr>
          <w:ilvl w:val="0"/>
          <w:numId w:val="0"/>
        </w:numPr>
        <w:ind w:left="720"/>
      </w:pPr>
      <w:bookmarkStart w:id="2" w:name="_Toc10937138"/>
      <w:r w:rsidRPr="00426538">
        <w:lastRenderedPageBreak/>
        <w:t>Acronyms and Symbols</w:t>
      </w:r>
      <w:bookmarkEnd w:id="2"/>
    </w:p>
    <w:p w14:paraId="232B5DE6" w14:textId="77777777" w:rsidR="0009776F" w:rsidRPr="0009776F" w:rsidRDefault="0009776F" w:rsidP="00DA1300">
      <w:pPr>
        <w:pStyle w:val="ListParagraph"/>
        <w:numPr>
          <w:ilvl w:val="0"/>
          <w:numId w:val="3"/>
        </w:numPr>
        <w:tabs>
          <w:tab w:val="left" w:pos="1701"/>
        </w:tabs>
        <w:spacing w:line="240" w:lineRule="auto"/>
        <w:rPr>
          <w:bCs/>
        </w:rPr>
      </w:pPr>
      <w:r w:rsidRPr="0009776F">
        <w:rPr>
          <w:bCs/>
        </w:rPr>
        <w:t>AC - Alternating Current</w:t>
      </w:r>
    </w:p>
    <w:p w14:paraId="51BE0E2E" w14:textId="77777777" w:rsidR="0009776F" w:rsidRPr="0009776F" w:rsidRDefault="0009776F" w:rsidP="00DA1300">
      <w:pPr>
        <w:pStyle w:val="ListParagraph"/>
        <w:numPr>
          <w:ilvl w:val="0"/>
          <w:numId w:val="3"/>
        </w:numPr>
        <w:tabs>
          <w:tab w:val="left" w:pos="1701"/>
        </w:tabs>
        <w:spacing w:line="240" w:lineRule="auto"/>
        <w:rPr>
          <w:bCs/>
        </w:rPr>
      </w:pPr>
      <w:r w:rsidRPr="0009776F">
        <w:t xml:space="preserve">DC - Direct Current </w:t>
      </w:r>
    </w:p>
    <w:p w14:paraId="0332DB73" w14:textId="77777777" w:rsidR="0009776F" w:rsidRPr="0009776F" w:rsidRDefault="0009776F" w:rsidP="00DA1300">
      <w:pPr>
        <w:pStyle w:val="ListParagraph"/>
        <w:numPr>
          <w:ilvl w:val="0"/>
          <w:numId w:val="3"/>
        </w:numPr>
        <w:tabs>
          <w:tab w:val="left" w:pos="1701"/>
        </w:tabs>
        <w:spacing w:line="240" w:lineRule="auto"/>
        <w:rPr>
          <w:bCs/>
        </w:rPr>
      </w:pPr>
      <w:r w:rsidRPr="0009776F">
        <w:rPr>
          <w:bCs/>
        </w:rPr>
        <w:t>DG – Distributed Generation</w:t>
      </w:r>
    </w:p>
    <w:p w14:paraId="51196AFF" w14:textId="77777777" w:rsidR="0009776F" w:rsidRPr="0009776F" w:rsidRDefault="0009776F" w:rsidP="00DA1300">
      <w:pPr>
        <w:pStyle w:val="ListParagraph"/>
        <w:numPr>
          <w:ilvl w:val="0"/>
          <w:numId w:val="3"/>
        </w:numPr>
        <w:tabs>
          <w:tab w:val="left" w:pos="1701"/>
        </w:tabs>
        <w:spacing w:line="240" w:lineRule="auto"/>
        <w:rPr>
          <w:bCs/>
        </w:rPr>
      </w:pPr>
      <w:r w:rsidRPr="0009776F">
        <w:rPr>
          <w:bCs/>
        </w:rPr>
        <w:t>GW - Gigawatt</w:t>
      </w:r>
    </w:p>
    <w:p w14:paraId="572A9686" w14:textId="77777777" w:rsidR="0009776F" w:rsidRPr="0009776F" w:rsidRDefault="0009776F" w:rsidP="00DA1300">
      <w:pPr>
        <w:pStyle w:val="ListParagraph"/>
        <w:numPr>
          <w:ilvl w:val="0"/>
          <w:numId w:val="3"/>
        </w:numPr>
        <w:tabs>
          <w:tab w:val="left" w:pos="1701"/>
        </w:tabs>
        <w:spacing w:line="240" w:lineRule="auto"/>
        <w:rPr>
          <w:bCs/>
        </w:rPr>
      </w:pPr>
      <w:r w:rsidRPr="0009776F">
        <w:t>ICT - Information and Communication Technology</w:t>
      </w:r>
    </w:p>
    <w:p w14:paraId="17DD7404" w14:textId="77777777" w:rsidR="0009776F" w:rsidRPr="0009776F" w:rsidRDefault="0009776F" w:rsidP="00DA1300">
      <w:pPr>
        <w:pStyle w:val="ListParagraph"/>
        <w:numPr>
          <w:ilvl w:val="0"/>
          <w:numId w:val="3"/>
        </w:numPr>
        <w:tabs>
          <w:tab w:val="left" w:pos="1701"/>
        </w:tabs>
        <w:spacing w:line="240" w:lineRule="auto"/>
        <w:rPr>
          <w:bCs/>
        </w:rPr>
      </w:pPr>
      <w:r w:rsidRPr="0009776F">
        <w:rPr>
          <w:bCs/>
        </w:rPr>
        <w:t>IRENA – International Renewable Energy Agency</w:t>
      </w:r>
    </w:p>
    <w:p w14:paraId="25B86F0F" w14:textId="77777777" w:rsidR="0009776F" w:rsidRPr="0009776F" w:rsidRDefault="0009776F" w:rsidP="00DA1300">
      <w:pPr>
        <w:pStyle w:val="ListParagraph"/>
        <w:numPr>
          <w:ilvl w:val="0"/>
          <w:numId w:val="3"/>
        </w:numPr>
        <w:tabs>
          <w:tab w:val="left" w:pos="1701"/>
        </w:tabs>
        <w:spacing w:line="240" w:lineRule="auto"/>
        <w:rPr>
          <w:bCs/>
        </w:rPr>
      </w:pPr>
      <w:r w:rsidRPr="0009776F">
        <w:t>kWh - kilowatt-hour</w:t>
      </w:r>
    </w:p>
    <w:p w14:paraId="2F894F5E" w14:textId="77777777" w:rsidR="0009776F" w:rsidRPr="0009776F" w:rsidRDefault="0009776F" w:rsidP="00DA1300">
      <w:pPr>
        <w:pStyle w:val="ListParagraph"/>
        <w:numPr>
          <w:ilvl w:val="0"/>
          <w:numId w:val="3"/>
        </w:numPr>
        <w:tabs>
          <w:tab w:val="left" w:pos="1701"/>
        </w:tabs>
        <w:spacing w:line="240" w:lineRule="auto"/>
        <w:rPr>
          <w:bCs/>
        </w:rPr>
      </w:pPr>
      <w:r w:rsidRPr="0009776F">
        <w:rPr>
          <w:bCs/>
        </w:rPr>
        <w:t>PV – Photovoltaic</w:t>
      </w:r>
    </w:p>
    <w:p w14:paraId="41B6967A" w14:textId="77777777" w:rsidR="0009776F" w:rsidRPr="0009776F" w:rsidRDefault="0009776F" w:rsidP="00DA1300">
      <w:pPr>
        <w:pStyle w:val="ListParagraph"/>
        <w:numPr>
          <w:ilvl w:val="0"/>
          <w:numId w:val="3"/>
        </w:numPr>
        <w:tabs>
          <w:tab w:val="left" w:pos="1701"/>
        </w:tabs>
        <w:spacing w:line="240" w:lineRule="auto"/>
        <w:rPr>
          <w:bCs/>
        </w:rPr>
      </w:pPr>
      <w:r w:rsidRPr="0009776F">
        <w:t xml:space="preserve">RD&amp;D – Research, Design and Development </w:t>
      </w:r>
    </w:p>
    <w:p w14:paraId="14B78B2F" w14:textId="77777777" w:rsidR="0009776F" w:rsidRPr="0009776F" w:rsidRDefault="0009776F" w:rsidP="00DA1300">
      <w:pPr>
        <w:pStyle w:val="ListParagraph"/>
        <w:numPr>
          <w:ilvl w:val="0"/>
          <w:numId w:val="3"/>
        </w:numPr>
        <w:tabs>
          <w:tab w:val="left" w:pos="1701"/>
        </w:tabs>
        <w:spacing w:line="240" w:lineRule="auto"/>
        <w:rPr>
          <w:bCs/>
        </w:rPr>
      </w:pPr>
      <w:r w:rsidRPr="0009776F">
        <w:t>SPIDERS - Smart Power Infrastructure Demonstration for Energy Reliability and Security</w:t>
      </w:r>
    </w:p>
    <w:p w14:paraId="60633AC7" w14:textId="579106F5" w:rsidR="0009776F" w:rsidRPr="00873389" w:rsidRDefault="0009776F" w:rsidP="00DA1300">
      <w:pPr>
        <w:pStyle w:val="ListParagraph"/>
        <w:numPr>
          <w:ilvl w:val="0"/>
          <w:numId w:val="3"/>
        </w:numPr>
        <w:tabs>
          <w:tab w:val="left" w:pos="1701"/>
        </w:tabs>
        <w:spacing w:line="240" w:lineRule="auto"/>
        <w:rPr>
          <w:bCs/>
        </w:rPr>
      </w:pPr>
      <w:proofErr w:type="spellStart"/>
      <w:r w:rsidRPr="0009776F">
        <w:t>TWh</w:t>
      </w:r>
      <w:proofErr w:type="spellEnd"/>
      <w:r w:rsidRPr="0009776F">
        <w:t xml:space="preserve"> - terawatt-hour</w:t>
      </w:r>
    </w:p>
    <w:p w14:paraId="71C4D35F" w14:textId="0D08C80F" w:rsidR="00873389" w:rsidRPr="0009776F" w:rsidRDefault="00873389" w:rsidP="00DA1300">
      <w:pPr>
        <w:pStyle w:val="ListParagraph"/>
        <w:numPr>
          <w:ilvl w:val="0"/>
          <w:numId w:val="3"/>
        </w:numPr>
        <w:tabs>
          <w:tab w:val="left" w:pos="1701"/>
        </w:tabs>
        <w:spacing w:line="240" w:lineRule="auto"/>
        <w:rPr>
          <w:bCs/>
        </w:rPr>
      </w:pPr>
      <w:r>
        <w:rPr>
          <w:rFonts w:cs="Times New Roman"/>
        </w:rPr>
        <w:t xml:space="preserve">ROC - </w:t>
      </w:r>
      <w:r w:rsidRPr="002633B8">
        <w:rPr>
          <w:rFonts w:cs="Times New Roman"/>
        </w:rPr>
        <w:t>Renewables Obligation Certificates</w:t>
      </w:r>
    </w:p>
    <w:p w14:paraId="4E1817A0" w14:textId="77777777" w:rsidR="004A3431" w:rsidRPr="00426538" w:rsidRDefault="004A3431" w:rsidP="00C80032">
      <w:pPr>
        <w:tabs>
          <w:tab w:val="left" w:pos="1701"/>
        </w:tabs>
        <w:spacing w:line="240" w:lineRule="auto"/>
        <w:rPr>
          <w:bCs/>
        </w:rPr>
      </w:pPr>
    </w:p>
    <w:p w14:paraId="4D24B57A" w14:textId="71801161" w:rsidR="00B446A5" w:rsidRPr="00426538" w:rsidRDefault="00B446A5" w:rsidP="00EB247F">
      <w:pPr>
        <w:sectPr w:rsidR="00B446A5" w:rsidRPr="00426538" w:rsidSect="00EB247F">
          <w:footerReference w:type="even" r:id="rId15"/>
          <w:footerReference w:type="default" r:id="rId16"/>
          <w:pgSz w:w="12240" w:h="15840"/>
          <w:pgMar w:top="1440" w:right="1440" w:bottom="1440" w:left="1440" w:header="720" w:footer="720" w:gutter="0"/>
          <w:cols w:space="720"/>
          <w:titlePg/>
          <w:docGrid w:linePitch="299"/>
        </w:sectPr>
      </w:pPr>
    </w:p>
    <w:p w14:paraId="258D1C7E" w14:textId="623AAE82" w:rsidR="00E844EA" w:rsidRPr="00426538" w:rsidRDefault="551A77D0" w:rsidP="00B20FA0">
      <w:pPr>
        <w:pStyle w:val="Heading1"/>
        <w:numPr>
          <w:ilvl w:val="0"/>
          <w:numId w:val="0"/>
        </w:numPr>
      </w:pPr>
      <w:bookmarkStart w:id="3" w:name="_Toc10937139"/>
      <w:r w:rsidRPr="00426538">
        <w:lastRenderedPageBreak/>
        <w:t>Executive Summary</w:t>
      </w:r>
      <w:bookmarkEnd w:id="3"/>
    </w:p>
    <w:p w14:paraId="58FE5264" w14:textId="21EC4C5B" w:rsidR="000F60DD" w:rsidRPr="000F60DD" w:rsidRDefault="000F60DD" w:rsidP="000F60DD">
      <w:pPr>
        <w:spacing w:line="240" w:lineRule="auto"/>
        <w:rPr>
          <w:lang w:eastAsia="en-US"/>
        </w:rPr>
      </w:pPr>
      <w:r w:rsidRPr="000F60DD">
        <w:rPr>
          <w:lang w:eastAsia="en-US"/>
        </w:rPr>
        <w:t xml:space="preserve">Project Drawdown defines </w:t>
      </w:r>
      <w:r w:rsidRPr="000F60DD">
        <w:rPr>
          <w:i/>
          <w:iCs/>
          <w:lang w:eastAsia="en-US"/>
        </w:rPr>
        <w:t>microgrids</w:t>
      </w:r>
      <w:r w:rsidRPr="000F60DD">
        <w:rPr>
          <w:lang w:eastAsia="en-US"/>
        </w:rPr>
        <w:t xml:space="preserve"> as: localized groupings of electricity sources and loads that normally operate connected to and synchronously with the traditional centralized power grid, but can disconnect and function autonomously as physical and/or economic conditions dictate. This solution replaces the conventional practice of powering buildings and communities with electricity from the centralized grid.</w:t>
      </w:r>
      <w:r>
        <w:rPr>
          <w:lang w:eastAsia="en-US"/>
        </w:rPr>
        <w:t xml:space="preserve"> </w:t>
      </w:r>
      <w:r w:rsidRPr="000F60DD">
        <w:rPr>
          <w:lang w:eastAsia="en-US"/>
        </w:rPr>
        <w:t>The defining characteristics of a microgrid are its semi-autonomous capability and the ability to control its loads and supply locally. A typical microgrid could be constituted by distributed generation technologies such as wind, solar, hydropower, or biomass, together with energy storage units or backup generation and load management tools. By enabling the integration of renewable energy sources into the grid, along with storage and demand management, microgrids can play a critical role in the advancement of a flexible and efficient electrical grid. In addition, the use of local sources of energy to serve local loads helps reduce energy loss in transmission and distribution, further increasing the efficiency of the electricity delivery system.</w:t>
      </w:r>
    </w:p>
    <w:p w14:paraId="6A739204" w14:textId="3EA6A24E" w:rsidR="000F60DD" w:rsidRPr="000F60DD" w:rsidRDefault="000F60DD" w:rsidP="000F60DD">
      <w:pPr>
        <w:spacing w:line="240" w:lineRule="auto"/>
        <w:rPr>
          <w:lang w:eastAsia="en-US"/>
        </w:rPr>
      </w:pPr>
      <w:r w:rsidRPr="000F60DD">
        <w:rPr>
          <w:lang w:eastAsia="en-US"/>
        </w:rPr>
        <w:t xml:space="preserve">More than one billion people—around 17 percent of the global population—still lack access to a centralized power grid (Greenpeace, 2015). In 2013, more than 95 percent of the people living without electricity were in sub-Saharan Africa and developing Asia countries, mainly living in rural areas (around 80 percent of the world total). At present, population growth is outpacing the efforts of electrification. The International Energy Agency </w:t>
      </w:r>
      <w:r>
        <w:rPr>
          <w:lang w:eastAsia="en-US"/>
        </w:rPr>
        <w:t>´</w:t>
      </w:r>
      <w:r w:rsidRPr="000F60DD">
        <w:rPr>
          <w:lang w:eastAsia="en-US"/>
        </w:rPr>
        <w:t>anticipates that more than 50 percent of the rural and remote population currently without electricity would be best supplied by mini or microgrids (2014). Providing energy access to these people using low-carbon energy technologies is expected to bring many additional benefits such as improved health, education, and employment. Microgrids also make economic sense in remote and island locations that have historically depended on imported diesel for electricity, in regions with an unreliable conventional grid, and for cell phone towers that rely extensively on expensive diesel-based power.</w:t>
      </w:r>
      <w:r>
        <w:rPr>
          <w:lang w:eastAsia="en-US"/>
        </w:rPr>
        <w:t xml:space="preserve"> </w:t>
      </w:r>
      <w:r w:rsidRPr="000F60DD">
        <w:rPr>
          <w:lang w:eastAsia="en-US"/>
        </w:rPr>
        <w:t>For roughly 300 million un-electrified households globally, kerosene has been the dominant fuel source for lighting. Several studies indicate that the price paid by microgrid customers for electric lighting is far less than the price for lighting using kerosene and candles (Barefoot Power, 2009).</w:t>
      </w:r>
    </w:p>
    <w:p w14:paraId="2A01CB36" w14:textId="3607CB72" w:rsidR="000F24D4" w:rsidRPr="00426538" w:rsidRDefault="000F60DD" w:rsidP="000F24D4">
      <w:pPr>
        <w:spacing w:line="240" w:lineRule="auto"/>
        <w:rPr>
          <w:lang w:eastAsia="en-US"/>
        </w:rPr>
      </w:pPr>
      <w:r w:rsidRPr="000F60DD">
        <w:rPr>
          <w:lang w:eastAsia="en-US"/>
        </w:rPr>
        <w:t xml:space="preserve">Because the growth and emissions impacts for this solution are accounted for in the models of renewable energy sources and accompanying enabling technologies, including </w:t>
      </w:r>
      <w:r w:rsidRPr="000F60DD">
        <w:rPr>
          <w:i/>
          <w:iCs/>
          <w:lang w:eastAsia="en-US"/>
        </w:rPr>
        <w:t>in-stream hydro</w:t>
      </w:r>
      <w:r w:rsidRPr="000F60DD">
        <w:rPr>
          <w:lang w:eastAsia="en-US"/>
        </w:rPr>
        <w:t xml:space="preserve">, </w:t>
      </w:r>
      <w:r w:rsidRPr="000F60DD">
        <w:rPr>
          <w:i/>
          <w:iCs/>
          <w:lang w:eastAsia="en-US"/>
        </w:rPr>
        <w:t>micro wind</w:t>
      </w:r>
      <w:r w:rsidRPr="000F60DD">
        <w:rPr>
          <w:lang w:eastAsia="en-US"/>
        </w:rPr>
        <w:t xml:space="preserve">, </w:t>
      </w:r>
      <w:r w:rsidRPr="000F60DD">
        <w:rPr>
          <w:i/>
          <w:iCs/>
          <w:lang w:eastAsia="en-US"/>
        </w:rPr>
        <w:t>rooftop solar</w:t>
      </w:r>
      <w:r w:rsidRPr="000F60DD">
        <w:rPr>
          <w:lang w:eastAsia="en-US"/>
        </w:rPr>
        <w:t xml:space="preserve">, and </w:t>
      </w:r>
      <w:r w:rsidRPr="000F60DD">
        <w:rPr>
          <w:i/>
          <w:iCs/>
          <w:lang w:eastAsia="en-US"/>
        </w:rPr>
        <w:t>biomass</w:t>
      </w:r>
      <w:r w:rsidRPr="000F60DD">
        <w:rPr>
          <w:lang w:eastAsia="en-US"/>
        </w:rPr>
        <w:t xml:space="preserve">, paired with </w:t>
      </w:r>
      <w:r w:rsidRPr="000F60DD">
        <w:rPr>
          <w:i/>
          <w:iCs/>
          <w:lang w:eastAsia="en-US"/>
        </w:rPr>
        <w:t>distributed energy storage</w:t>
      </w:r>
      <w:r w:rsidRPr="000F60DD">
        <w:rPr>
          <w:lang w:eastAsia="en-US"/>
        </w:rPr>
        <w:t xml:space="preserve">, </w:t>
      </w:r>
      <w:r>
        <w:rPr>
          <w:lang w:eastAsia="en-US"/>
        </w:rPr>
        <w:t>it is</w:t>
      </w:r>
      <w:r w:rsidRPr="000F60DD">
        <w:rPr>
          <w:lang w:eastAsia="en-US"/>
        </w:rPr>
        <w:t xml:space="preserve"> not directly model the growth and impact of </w:t>
      </w:r>
      <w:r w:rsidRPr="000F60DD">
        <w:rPr>
          <w:i/>
          <w:iCs/>
          <w:lang w:eastAsia="en-US"/>
        </w:rPr>
        <w:t>microgrids</w:t>
      </w:r>
      <w:r w:rsidRPr="000F60DD">
        <w:rPr>
          <w:lang w:eastAsia="en-US"/>
        </w:rPr>
        <w:t xml:space="preserve">. For higher-income countries, the benefits of microgrid systems fall under the </w:t>
      </w:r>
      <w:r w:rsidRPr="000F60DD">
        <w:rPr>
          <w:i/>
          <w:iCs/>
          <w:lang w:eastAsia="en-US"/>
        </w:rPr>
        <w:t>grid flexibility</w:t>
      </w:r>
      <w:r w:rsidRPr="000F60DD">
        <w:rPr>
          <w:lang w:eastAsia="en-US"/>
        </w:rPr>
        <w:t xml:space="preserve"> solution, and also under the impacts of increased adoption of decentralized variable renewable energy sources.</w:t>
      </w:r>
      <w:r>
        <w:rPr>
          <w:lang w:eastAsia="en-US"/>
        </w:rPr>
        <w:t xml:space="preserve"> </w:t>
      </w:r>
      <w:r w:rsidRPr="000F60DD">
        <w:rPr>
          <w:lang w:eastAsia="en-US"/>
        </w:rPr>
        <w:t>Equitable access to energy is a crucial prerequisite for sustainable development. Increasing demand for electricity globally is bound to test the limits of a centralized power system in the near future. Adopting an optimal combination of centralized and decentralized systems can capture both the strength of the central grid and the agility of state-of-the-art technological advancements in a decentralized infrastructure. Microgrids can help bridge this gap while making use of locally available energy resources.</w:t>
      </w:r>
      <w:r>
        <w:rPr>
          <w:lang w:eastAsia="en-US"/>
        </w:rPr>
        <w:t xml:space="preserve"> </w:t>
      </w:r>
      <w:r w:rsidRPr="000F60DD">
        <w:rPr>
          <w:lang w:eastAsia="en-US"/>
        </w:rPr>
        <w:t>Microgrid infrastructure enables a transition to a decentralized power system that is more reliable, affordable, and sustainable. Investing in microgrids for emission reduction is already profitable in many parts of the world that have historically depended on imported diesel for electricity. Microgrid installations in grid-connected regions also offer several key advantages, including: optimized energy consumption through better matching of supply with demand; reduced environmental impact through integration of renewable energy sources; increased security of energy supply; provision of cost-efficient electricity infrastructure; and the ability to locally rank power supply for high-priority needs during times of disruption.</w:t>
      </w:r>
      <w:r>
        <w:rPr>
          <w:lang w:eastAsia="en-US"/>
        </w:rPr>
        <w:t xml:space="preserve"> </w:t>
      </w:r>
      <w:r w:rsidRPr="000F60DD">
        <w:rPr>
          <w:lang w:eastAsia="en-US"/>
        </w:rPr>
        <w:t>In a world that is increasingly dependent on electricity for its very existence, losing access to the power supply due to outages or blackouts is a critical risk that cannot be overlooked. Microgrids, by virtue of being locally managed systems, are resilient against such disruptions in supply and have more control over the local demand.</w:t>
      </w:r>
    </w:p>
    <w:p w14:paraId="34916870" w14:textId="54E58C3C" w:rsidR="00E815C8" w:rsidRPr="00426538" w:rsidRDefault="551A77D0" w:rsidP="00873389">
      <w:pPr>
        <w:pStyle w:val="Heading1"/>
        <w:numPr>
          <w:ilvl w:val="0"/>
          <w:numId w:val="25"/>
        </w:numPr>
      </w:pPr>
      <w:bookmarkStart w:id="4" w:name="_Toc10937140"/>
      <w:r w:rsidRPr="00426538">
        <w:lastRenderedPageBreak/>
        <w:t>Literature Review</w:t>
      </w:r>
      <w:bookmarkEnd w:id="4"/>
    </w:p>
    <w:p w14:paraId="05406D4C" w14:textId="4BCCE045" w:rsidR="006A4A08" w:rsidRDefault="551A77D0" w:rsidP="00DD5F77">
      <w:pPr>
        <w:pStyle w:val="Heading2"/>
        <w:numPr>
          <w:ilvl w:val="1"/>
          <w:numId w:val="16"/>
        </w:numPr>
      </w:pPr>
      <w:bookmarkStart w:id="5" w:name="_Toc10937141"/>
      <w:r w:rsidRPr="00426538">
        <w:t xml:space="preserve">State of </w:t>
      </w:r>
      <w:r w:rsidR="000F60DD">
        <w:t>Microgrids</w:t>
      </w:r>
      <w:bookmarkEnd w:id="5"/>
    </w:p>
    <w:p w14:paraId="4A5C55EB" w14:textId="24680E8F" w:rsidR="000F60DD" w:rsidRDefault="000F60DD" w:rsidP="004514A6">
      <w:pPr>
        <w:spacing w:after="0"/>
      </w:pPr>
      <w:r w:rsidRPr="00660A51">
        <w:t xml:space="preserve">Distributed generation, as its name implies, involves the generation of electricity </w:t>
      </w:r>
      <w:r>
        <w:t>near to points of consumption. Historically, several factors including economies of scale and efficiency of generation have historically led most of the global electricity production towards a centralized generation. The electricity generated from central power stations is transmitted via transmission and distribution lines to end users</w:t>
      </w:r>
      <w:r w:rsidR="004514A6">
        <w:t xml:space="preserve"> (Figure 1.1.)</w:t>
      </w:r>
      <w:r>
        <w:t xml:space="preserve">. However, recent concerns over energy security, a heavy reliance on fossil fuels, the conversion losses from thermal production, transmission and distribution losses and the limitations in providing universal electricity access has led to the re-emergence of a decentralized/distributed paradigm. </w:t>
      </w:r>
      <w:r w:rsidRPr="004A73AB">
        <w:t>Micro-grids</w:t>
      </w:r>
      <w:r>
        <w:t xml:space="preserve"> are a recent development that have the potential to transform the existing centralized electricity network. Fueled by the falling costs of renewable energy technologies and the desire of both individuals and businesses to move </w:t>
      </w:r>
      <w:r w:rsidRPr="00D92CE8">
        <w:t>toward greater independence in their electricity</w:t>
      </w:r>
      <w:r>
        <w:t xml:space="preserve"> use, micro-grids have slowly brought back distributed generation into the main stream.</w:t>
      </w:r>
    </w:p>
    <w:p w14:paraId="5358E579" w14:textId="77777777" w:rsidR="000F60DD" w:rsidRDefault="000F60DD" w:rsidP="000F60DD">
      <w:pPr>
        <w:spacing w:after="0"/>
      </w:pPr>
    </w:p>
    <w:p w14:paraId="14682947" w14:textId="77777777" w:rsidR="000F60DD" w:rsidRDefault="000F60DD" w:rsidP="004514A6">
      <w:pPr>
        <w:keepNext/>
        <w:spacing w:after="0"/>
        <w:jc w:val="center"/>
      </w:pPr>
      <w:r w:rsidRPr="00A7665A">
        <w:rPr>
          <w:noProof/>
          <w:lang w:eastAsia="en-US"/>
        </w:rPr>
        <w:drawing>
          <wp:inline distT="0" distB="0" distL="0" distR="0" wp14:anchorId="4DB8E581" wp14:editId="4BB15ACF">
            <wp:extent cx="5133315" cy="2701416"/>
            <wp:effectExtent l="12700" t="12700" r="1079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36878" cy="2703291"/>
                    </a:xfrm>
                    <a:prstGeom prst="rect">
                      <a:avLst/>
                    </a:prstGeom>
                    <a:noFill/>
                    <a:ln>
                      <a:solidFill>
                        <a:schemeClr val="tx1"/>
                      </a:solidFill>
                    </a:ln>
                  </pic:spPr>
                </pic:pic>
              </a:graphicData>
            </a:graphic>
          </wp:inline>
        </w:drawing>
      </w:r>
    </w:p>
    <w:p w14:paraId="6DF8E42F" w14:textId="2B6B66B2" w:rsidR="000F60DD" w:rsidRPr="002633B8" w:rsidRDefault="000F60DD" w:rsidP="002633B8">
      <w:pPr>
        <w:pStyle w:val="Caption"/>
        <w:jc w:val="center"/>
      </w:pPr>
      <w:bookmarkStart w:id="6" w:name="_Toc430730065"/>
      <w:bookmarkStart w:id="7" w:name="_Toc10936802"/>
      <w:r w:rsidRPr="002633B8">
        <w:t xml:space="preserve">Figure </w:t>
      </w:r>
      <w:r w:rsidR="002079D3">
        <w:fldChar w:fldCharType="begin"/>
      </w:r>
      <w:r w:rsidR="002079D3">
        <w:instrText xml:space="preserve"> SEQ Figure \* ARABIC </w:instrText>
      </w:r>
      <w:r w:rsidR="002079D3">
        <w:fldChar w:fldCharType="separate"/>
      </w:r>
      <w:r w:rsidRPr="002633B8">
        <w:t>1</w:t>
      </w:r>
      <w:r w:rsidR="002079D3">
        <w:fldChar w:fldCharType="end"/>
      </w:r>
      <w:r w:rsidR="004514A6" w:rsidRPr="002633B8">
        <w:t>.1</w:t>
      </w:r>
      <w:r w:rsidRPr="002633B8">
        <w:t xml:space="preserve"> Energy utilization and losses in a centralized energy infrastructure</w:t>
      </w:r>
      <w:bookmarkEnd w:id="6"/>
      <w:r w:rsidR="004514A6" w:rsidRPr="002633B8">
        <w:t xml:space="preserve"> (</w:t>
      </w:r>
      <w:r w:rsidRPr="002633B8">
        <w:t>Greenpeace</w:t>
      </w:r>
      <w:r w:rsidR="004514A6" w:rsidRPr="002633B8">
        <w:t xml:space="preserve">, </w:t>
      </w:r>
      <w:r w:rsidR="002633B8" w:rsidRPr="002633B8">
        <w:t>2005</w:t>
      </w:r>
      <w:r w:rsidR="004514A6" w:rsidRPr="002633B8">
        <w:t>)</w:t>
      </w:r>
      <w:bookmarkEnd w:id="7"/>
    </w:p>
    <w:p w14:paraId="1B652AB9" w14:textId="458ADDFD" w:rsidR="000F60DD" w:rsidRDefault="000F60DD" w:rsidP="004514A6">
      <w:r w:rsidRPr="00294EAA">
        <w:t>A </w:t>
      </w:r>
      <w:r w:rsidRPr="004514A6">
        <w:t>micro-grid</w:t>
      </w:r>
      <w:r w:rsidRPr="005D26A3">
        <w:rPr>
          <w:i/>
        </w:rPr>
        <w:t> </w:t>
      </w:r>
      <w:r w:rsidRPr="00294EAA">
        <w:t>is a</w:t>
      </w:r>
      <w:r w:rsidR="00712708">
        <w:t xml:space="preserve"> “</w:t>
      </w:r>
      <w:r w:rsidR="00712708" w:rsidRPr="00712708">
        <w:rPr>
          <w:i/>
        </w:rPr>
        <w:t>local</w:t>
      </w:r>
      <w:r w:rsidRPr="00712708">
        <w:rPr>
          <w:i/>
        </w:rPr>
        <w:t> </w:t>
      </w:r>
      <w:r w:rsidR="00712708" w:rsidRPr="00712708">
        <w:rPr>
          <w:i/>
        </w:rPr>
        <w:t xml:space="preserve">combination </w:t>
      </w:r>
      <w:r w:rsidRPr="00712708">
        <w:rPr>
          <w:i/>
        </w:rPr>
        <w:t>of electricity sources and loads that normally operates connected to and synchronous with the traditional centralized grid (macro-grid), but can disconnect and function autonomously as physical and/or economic conditions dictate</w:t>
      </w:r>
      <w:r w:rsidR="00712708">
        <w:t>”</w:t>
      </w:r>
      <w:r w:rsidR="0003464D">
        <w:t xml:space="preserve"> (</w:t>
      </w:r>
      <w:r w:rsidR="0003464D" w:rsidRPr="002300BA">
        <w:rPr>
          <w:rFonts w:eastAsia="Times New Roman" w:cs="Times New Roman"/>
          <w:lang w:eastAsia="it-IT"/>
        </w:rPr>
        <w:t>Berkeley Lab</w:t>
      </w:r>
      <w:r w:rsidR="0003464D">
        <w:rPr>
          <w:rFonts w:eastAsia="Times New Roman" w:cs="Times New Roman"/>
          <w:lang w:eastAsia="it-IT"/>
        </w:rPr>
        <w:t xml:space="preserve">, </w:t>
      </w:r>
      <w:r w:rsidR="0003464D" w:rsidRPr="002300BA">
        <w:rPr>
          <w:rFonts w:eastAsia="Times New Roman" w:cs="Times New Roman"/>
          <w:lang w:eastAsia="it-IT"/>
        </w:rPr>
        <w:t>2015</w:t>
      </w:r>
      <w:r w:rsidR="0003464D">
        <w:rPr>
          <w:rFonts w:eastAsia="Times New Roman" w:cs="Times New Roman"/>
          <w:lang w:eastAsia="it-IT"/>
        </w:rPr>
        <w:t>)</w:t>
      </w:r>
      <w:r w:rsidRPr="00AD48A8">
        <w:t>.</w:t>
      </w:r>
      <w:r>
        <w:t xml:space="preserve"> With respect to the centralized grid, it acts as a single controllable entity that can either be connected or disconnected from the </w:t>
      </w:r>
      <w:r>
        <w:lastRenderedPageBreak/>
        <w:t>main grid and operate in both grid-connected or island-mode. The defining characteristics of a micro-grid are its semi-autonomous capability and the ability to control its loads and supply locally.</w:t>
      </w:r>
    </w:p>
    <w:p w14:paraId="0070F998" w14:textId="2CAE2A7B" w:rsidR="000F60DD" w:rsidRDefault="000F60DD" w:rsidP="004514A6">
      <w:r w:rsidRPr="00AD48A8">
        <w:t>Unlike</w:t>
      </w:r>
      <w:r>
        <w:t xml:space="preserve"> the</w:t>
      </w:r>
      <w:r w:rsidRPr="00AD48A8">
        <w:t xml:space="preserve"> traditional, centralized power systems, micro</w:t>
      </w:r>
      <w:r>
        <w:t>-</w:t>
      </w:r>
      <w:r w:rsidRPr="00AD48A8">
        <w:t xml:space="preserve">grids house </w:t>
      </w:r>
      <w:r>
        <w:t xml:space="preserve">the power generation and distribution </w:t>
      </w:r>
      <w:r w:rsidRPr="00AD48A8">
        <w:t xml:space="preserve">near the load. </w:t>
      </w:r>
      <w:r>
        <w:t xml:space="preserve">A typical micro-grid constitutes distributed generation technologies such as wind, solar, hydropower, biomass together with energy storage or backup generation and load management tools. By enabling the integration of renewable sources of energy, along with storage and demand management, micro-grids can play a critical role in the advancement of a flexible and efficient electric grid. </w:t>
      </w:r>
      <w:r w:rsidRPr="005F57EF">
        <w:t>In addition, the use of local sources of energy to serve local loads helps reduce energy losses in transmission and distribution, further increasing efficiency of the electric</w:t>
      </w:r>
      <w:r>
        <w:t>ity</w:t>
      </w:r>
      <w:r w:rsidRPr="005F57EF">
        <w:t xml:space="preserve"> delivery system</w:t>
      </w:r>
      <w:r w:rsidR="004514A6">
        <w:t xml:space="preserve"> (Figure 1.2)</w:t>
      </w:r>
      <w:r>
        <w:t>.</w:t>
      </w:r>
    </w:p>
    <w:p w14:paraId="0923F4DE" w14:textId="77777777" w:rsidR="000F60DD" w:rsidRDefault="000F60DD" w:rsidP="000F60DD">
      <w:pPr>
        <w:spacing w:after="0"/>
      </w:pPr>
    </w:p>
    <w:p w14:paraId="4375A86A" w14:textId="77777777" w:rsidR="000F60DD" w:rsidRDefault="000F60DD" w:rsidP="004514A6">
      <w:pPr>
        <w:keepNext/>
        <w:spacing w:after="0"/>
        <w:jc w:val="center"/>
      </w:pPr>
      <w:r>
        <w:rPr>
          <w:bCs/>
          <w:noProof/>
          <w:lang w:eastAsia="en-US"/>
        </w:rPr>
        <w:drawing>
          <wp:inline distT="0" distB="0" distL="0" distR="0" wp14:anchorId="1DE0D9F6" wp14:editId="20689A63">
            <wp:extent cx="3811509" cy="162414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grid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19084" cy="1627376"/>
                    </a:xfrm>
                    <a:prstGeom prst="rect">
                      <a:avLst/>
                    </a:prstGeom>
                  </pic:spPr>
                </pic:pic>
              </a:graphicData>
            </a:graphic>
          </wp:inline>
        </w:drawing>
      </w:r>
    </w:p>
    <w:p w14:paraId="6424D42D" w14:textId="6A010BDB" w:rsidR="000F60DD" w:rsidRPr="004514A6" w:rsidRDefault="000F60DD" w:rsidP="004514A6">
      <w:pPr>
        <w:pStyle w:val="Caption"/>
        <w:jc w:val="center"/>
      </w:pPr>
      <w:bookmarkStart w:id="8" w:name="_Toc430730066"/>
      <w:bookmarkStart w:id="9" w:name="_Toc10936803"/>
      <w:r w:rsidRPr="004514A6">
        <w:t xml:space="preserve">Figure </w:t>
      </w:r>
      <w:r w:rsidR="004514A6">
        <w:t>1.</w:t>
      </w:r>
      <w:r w:rsidR="002079D3">
        <w:fldChar w:fldCharType="begin"/>
      </w:r>
      <w:r w:rsidR="002079D3">
        <w:instrText xml:space="preserve"> SEQ Figure \* ARABIC </w:instrText>
      </w:r>
      <w:r w:rsidR="002079D3">
        <w:fldChar w:fldCharType="separate"/>
      </w:r>
      <w:r w:rsidRPr="004514A6">
        <w:t>2</w:t>
      </w:r>
      <w:r w:rsidR="002079D3">
        <w:fldChar w:fldCharType="end"/>
      </w:r>
      <w:r w:rsidRPr="004514A6">
        <w:t>: Components of a micro-grid</w:t>
      </w:r>
      <w:bookmarkEnd w:id="8"/>
      <w:r w:rsidR="004514A6" w:rsidRPr="004514A6">
        <w:t xml:space="preserve"> (</w:t>
      </w:r>
      <w:r w:rsidR="0003464D" w:rsidRPr="0003464D">
        <w:t>www.off-grid.net</w:t>
      </w:r>
      <w:r w:rsidR="0003464D">
        <w:t>, ND</w:t>
      </w:r>
      <w:r w:rsidR="004514A6" w:rsidRPr="004514A6">
        <w:t>)</w:t>
      </w:r>
      <w:bookmarkEnd w:id="9"/>
    </w:p>
    <w:p w14:paraId="1166A776" w14:textId="77777777" w:rsidR="004514A6" w:rsidRPr="0003464D" w:rsidRDefault="000F60DD" w:rsidP="000F60DD">
      <w:pPr>
        <w:spacing w:after="0"/>
      </w:pPr>
      <w:r w:rsidRPr="004514A6">
        <w:t xml:space="preserve">A typical micro-grid consists of at least five basic </w:t>
      </w:r>
      <w:r w:rsidRPr="0003464D">
        <w:t>components</w:t>
      </w:r>
      <w:r w:rsidR="004514A6" w:rsidRPr="0003464D">
        <w:t xml:space="preserve"> (REN21, 2014)</w:t>
      </w:r>
      <w:r w:rsidRPr="0003464D">
        <w:t>:</w:t>
      </w:r>
      <w:r w:rsidR="004514A6" w:rsidRPr="0003464D">
        <w:t xml:space="preserve"> </w:t>
      </w:r>
    </w:p>
    <w:p w14:paraId="14AB44CF" w14:textId="49B3A370" w:rsidR="004514A6" w:rsidRDefault="004514A6" w:rsidP="000F60DD">
      <w:pPr>
        <w:spacing w:after="0"/>
      </w:pPr>
      <w:r w:rsidRPr="0003464D">
        <w:t xml:space="preserve">- </w:t>
      </w:r>
      <w:r w:rsidR="000F60DD" w:rsidRPr="0003464D">
        <w:t>Power generation: A wide variety of power generation technologies that use both renewable</w:t>
      </w:r>
      <w:r w:rsidR="000F60DD" w:rsidRPr="004514A6">
        <w:t xml:space="preserve"> and non-renewable energy sources </w:t>
      </w:r>
      <w:r w:rsidRPr="004514A6">
        <w:t>(</w:t>
      </w:r>
      <w:r w:rsidR="000F60DD" w:rsidRPr="004514A6">
        <w:t>Table 1</w:t>
      </w:r>
      <w:r w:rsidRPr="004514A6">
        <w:t>.1)</w:t>
      </w:r>
      <w:r w:rsidR="000F60DD" w:rsidRPr="004514A6">
        <w:t xml:space="preserve"> are currently available in various stages of technological maturity level, costs and performances.</w:t>
      </w:r>
    </w:p>
    <w:p w14:paraId="4139A7DC" w14:textId="77777777" w:rsidR="004514A6" w:rsidRDefault="004514A6" w:rsidP="000F60DD">
      <w:pPr>
        <w:spacing w:after="0"/>
      </w:pPr>
      <w:r>
        <w:t xml:space="preserve">- </w:t>
      </w:r>
      <w:r w:rsidR="000F60DD" w:rsidRPr="004514A6">
        <w:t>Storage: The existence and size of the storage depends on the intermittency of power production and the quantity of backup required. Battery banks are the most commonly used form of storage.</w:t>
      </w:r>
      <w:r>
        <w:t xml:space="preserve"> </w:t>
      </w:r>
    </w:p>
    <w:p w14:paraId="37340B2A" w14:textId="2E677066" w:rsidR="004514A6" w:rsidRDefault="004514A6" w:rsidP="000F60DD">
      <w:pPr>
        <w:spacing w:after="0"/>
      </w:pPr>
      <w:r>
        <w:t xml:space="preserve">- </w:t>
      </w:r>
      <w:r w:rsidR="000F60DD" w:rsidRPr="004514A6">
        <w:t>Distribution network: A low-voltage distribution network carries electricity to the consumers in the micro-grid. The distribution system can be either alternating current (AC) or direct current (AC) and can employ single or three phase power transfer depending on the load characteristics.</w:t>
      </w:r>
    </w:p>
    <w:p w14:paraId="0BCA5EB8" w14:textId="7B5D8A0C" w:rsidR="004514A6" w:rsidRDefault="004514A6" w:rsidP="0009776F">
      <w:pPr>
        <w:spacing w:after="0"/>
      </w:pPr>
      <w:r>
        <w:t xml:space="preserve">- </w:t>
      </w:r>
      <w:r w:rsidR="000F60DD" w:rsidRPr="004514A6">
        <w:t>End-user subsystem (Loads): This includes all the equipment and appliances at the consumer premises.</w:t>
      </w:r>
      <w:r>
        <w:t xml:space="preserve"> - - </w:t>
      </w:r>
      <w:r w:rsidR="000F60DD" w:rsidRPr="004514A6">
        <w:t>Smart Management Controls:</w:t>
      </w:r>
      <w:r w:rsidR="000F60DD">
        <w:t xml:space="preserve"> These employ Information and Communication Technology (ICT) for optimization of energy usage, demand-side management and </w:t>
      </w:r>
      <w:r>
        <w:t>automatization</w:t>
      </w:r>
      <w:r w:rsidR="000F60DD">
        <w:t xml:space="preserve"> of tariff collection process.</w:t>
      </w:r>
      <w:bookmarkStart w:id="10" w:name="_Ref430719618"/>
    </w:p>
    <w:p w14:paraId="4E85E665" w14:textId="6C91FCE6" w:rsidR="0009776F" w:rsidRDefault="0009776F" w:rsidP="0009776F">
      <w:pPr>
        <w:spacing w:after="0"/>
      </w:pPr>
    </w:p>
    <w:p w14:paraId="379FE8EF" w14:textId="71B11FB0" w:rsidR="0009776F" w:rsidRDefault="0009776F" w:rsidP="0009776F">
      <w:pPr>
        <w:spacing w:after="0"/>
      </w:pPr>
    </w:p>
    <w:p w14:paraId="3319902F" w14:textId="77777777" w:rsidR="0009776F" w:rsidRDefault="0009776F" w:rsidP="0009776F">
      <w:pPr>
        <w:spacing w:after="0"/>
      </w:pPr>
    </w:p>
    <w:p w14:paraId="559A8B52" w14:textId="36F90F3D" w:rsidR="000F60DD" w:rsidRPr="004514A6" w:rsidRDefault="000F60DD" w:rsidP="004514A6">
      <w:pPr>
        <w:pStyle w:val="Caption"/>
        <w:jc w:val="center"/>
      </w:pPr>
      <w:bookmarkStart w:id="11" w:name="_Toc10936798"/>
      <w:r w:rsidRPr="004514A6">
        <w:lastRenderedPageBreak/>
        <w:t xml:space="preserve">Table </w:t>
      </w:r>
      <w:r w:rsidR="004514A6" w:rsidRPr="004514A6">
        <w:t>1.</w:t>
      </w:r>
      <w:r w:rsidR="002079D3">
        <w:fldChar w:fldCharType="begin"/>
      </w:r>
      <w:r w:rsidR="002079D3">
        <w:instrText xml:space="preserve"> SEQ Table \* ARABIC </w:instrText>
      </w:r>
      <w:r w:rsidR="002079D3">
        <w:fldChar w:fldCharType="separate"/>
      </w:r>
      <w:r w:rsidRPr="004514A6">
        <w:t>1</w:t>
      </w:r>
      <w:r w:rsidR="002079D3">
        <w:fldChar w:fldCharType="end"/>
      </w:r>
      <w:r w:rsidRPr="004514A6">
        <w:t xml:space="preserve"> </w:t>
      </w:r>
      <w:r w:rsidR="004514A6" w:rsidRPr="004514A6">
        <w:t>P</w:t>
      </w:r>
      <w:r w:rsidRPr="004514A6">
        <w:t>ower generation technologies for micro-grids</w:t>
      </w:r>
      <w:bookmarkEnd w:id="10"/>
      <w:r w:rsidRPr="004514A6">
        <w:t xml:space="preserve"> </w:t>
      </w:r>
      <w:r w:rsidR="004514A6" w:rsidRPr="004514A6">
        <w:t>(REN21, 2014)</w:t>
      </w:r>
      <w:bookmarkEnd w:id="11"/>
    </w:p>
    <w:tbl>
      <w:tblPr>
        <w:tblStyle w:val="TableGrid"/>
        <w:tblW w:w="0" w:type="auto"/>
        <w:tblLayout w:type="fixed"/>
        <w:tblLook w:val="04A0" w:firstRow="1" w:lastRow="0" w:firstColumn="1" w:lastColumn="0" w:noHBand="0" w:noVBand="1"/>
      </w:tblPr>
      <w:tblGrid>
        <w:gridCol w:w="1068"/>
        <w:gridCol w:w="1167"/>
        <w:gridCol w:w="1445"/>
        <w:gridCol w:w="1236"/>
        <w:gridCol w:w="1659"/>
        <w:gridCol w:w="1125"/>
        <w:gridCol w:w="1574"/>
      </w:tblGrid>
      <w:tr w:rsidR="000F60DD" w:rsidRPr="004514A6" w14:paraId="12981135" w14:textId="77777777" w:rsidTr="004514A6">
        <w:trPr>
          <w:trHeight w:val="622"/>
        </w:trPr>
        <w:tc>
          <w:tcPr>
            <w:tcW w:w="1068" w:type="dxa"/>
            <w:shd w:val="clear" w:color="auto" w:fill="4F81BD" w:themeFill="accent1"/>
          </w:tcPr>
          <w:p w14:paraId="24DFBA4F" w14:textId="77777777" w:rsidR="000F60DD" w:rsidRPr="004514A6" w:rsidRDefault="000F60DD" w:rsidP="004514A6">
            <w:pPr>
              <w:jc w:val="center"/>
              <w:rPr>
                <w:rFonts w:cs="Times New Roman"/>
                <w:color w:val="FFFFFF" w:themeColor="background1"/>
                <w:sz w:val="20"/>
                <w:szCs w:val="20"/>
              </w:rPr>
            </w:pPr>
          </w:p>
        </w:tc>
        <w:tc>
          <w:tcPr>
            <w:tcW w:w="1167" w:type="dxa"/>
            <w:shd w:val="clear" w:color="auto" w:fill="4F81BD" w:themeFill="accent1"/>
          </w:tcPr>
          <w:p w14:paraId="35FB234B" w14:textId="77777777" w:rsidR="000F60DD" w:rsidRPr="004514A6" w:rsidRDefault="000F60DD" w:rsidP="004514A6">
            <w:pPr>
              <w:jc w:val="center"/>
              <w:rPr>
                <w:rFonts w:cs="Times New Roman"/>
                <w:color w:val="FFFFFF" w:themeColor="background1"/>
                <w:sz w:val="20"/>
                <w:szCs w:val="20"/>
              </w:rPr>
            </w:pPr>
            <w:r w:rsidRPr="004514A6">
              <w:rPr>
                <w:rFonts w:cs="Times New Roman"/>
                <w:color w:val="FFFFFF" w:themeColor="background1"/>
                <w:sz w:val="20"/>
                <w:szCs w:val="20"/>
              </w:rPr>
              <w:t>Hydro power</w:t>
            </w:r>
          </w:p>
        </w:tc>
        <w:tc>
          <w:tcPr>
            <w:tcW w:w="1445" w:type="dxa"/>
            <w:shd w:val="clear" w:color="auto" w:fill="4F81BD" w:themeFill="accent1"/>
          </w:tcPr>
          <w:p w14:paraId="7E85CFBB" w14:textId="77777777" w:rsidR="000F60DD" w:rsidRPr="004514A6" w:rsidRDefault="000F60DD" w:rsidP="004514A6">
            <w:pPr>
              <w:jc w:val="center"/>
              <w:rPr>
                <w:rFonts w:cs="Times New Roman"/>
                <w:color w:val="FFFFFF" w:themeColor="background1"/>
                <w:sz w:val="20"/>
                <w:szCs w:val="20"/>
              </w:rPr>
            </w:pPr>
            <w:r w:rsidRPr="004514A6">
              <w:rPr>
                <w:rFonts w:cs="Times New Roman"/>
                <w:color w:val="FFFFFF" w:themeColor="background1"/>
                <w:sz w:val="20"/>
                <w:szCs w:val="20"/>
              </w:rPr>
              <w:t>Solar PV</w:t>
            </w:r>
          </w:p>
        </w:tc>
        <w:tc>
          <w:tcPr>
            <w:tcW w:w="1236" w:type="dxa"/>
            <w:shd w:val="clear" w:color="auto" w:fill="4F81BD" w:themeFill="accent1"/>
          </w:tcPr>
          <w:p w14:paraId="6E7F30D1" w14:textId="77777777" w:rsidR="000F60DD" w:rsidRPr="004514A6" w:rsidRDefault="000F60DD" w:rsidP="004514A6">
            <w:pPr>
              <w:jc w:val="center"/>
              <w:rPr>
                <w:rFonts w:cs="Times New Roman"/>
                <w:color w:val="FFFFFF" w:themeColor="background1"/>
                <w:sz w:val="20"/>
                <w:szCs w:val="20"/>
              </w:rPr>
            </w:pPr>
            <w:r w:rsidRPr="004514A6">
              <w:rPr>
                <w:rFonts w:cs="Times New Roman"/>
                <w:color w:val="FFFFFF" w:themeColor="background1"/>
                <w:sz w:val="20"/>
                <w:szCs w:val="20"/>
              </w:rPr>
              <w:t>Small Wind</w:t>
            </w:r>
          </w:p>
        </w:tc>
        <w:tc>
          <w:tcPr>
            <w:tcW w:w="1659" w:type="dxa"/>
            <w:shd w:val="clear" w:color="auto" w:fill="4F81BD" w:themeFill="accent1"/>
          </w:tcPr>
          <w:p w14:paraId="2080B3BE" w14:textId="77777777" w:rsidR="000F60DD" w:rsidRPr="004514A6" w:rsidRDefault="000F60DD" w:rsidP="004514A6">
            <w:pPr>
              <w:jc w:val="center"/>
              <w:rPr>
                <w:rFonts w:cs="Times New Roman"/>
                <w:color w:val="FFFFFF" w:themeColor="background1"/>
                <w:sz w:val="20"/>
                <w:szCs w:val="20"/>
              </w:rPr>
            </w:pPr>
            <w:r w:rsidRPr="004514A6">
              <w:rPr>
                <w:rFonts w:cs="Times New Roman"/>
                <w:color w:val="FFFFFF" w:themeColor="background1"/>
                <w:sz w:val="20"/>
                <w:szCs w:val="20"/>
              </w:rPr>
              <w:t>Biomass gasifier</w:t>
            </w:r>
          </w:p>
        </w:tc>
        <w:tc>
          <w:tcPr>
            <w:tcW w:w="1125" w:type="dxa"/>
            <w:shd w:val="clear" w:color="auto" w:fill="4F81BD" w:themeFill="accent1"/>
          </w:tcPr>
          <w:p w14:paraId="047C5692" w14:textId="77777777" w:rsidR="000F60DD" w:rsidRPr="004514A6" w:rsidRDefault="000F60DD" w:rsidP="004514A6">
            <w:pPr>
              <w:jc w:val="center"/>
              <w:rPr>
                <w:rFonts w:cs="Times New Roman"/>
                <w:color w:val="FFFFFF" w:themeColor="background1"/>
                <w:sz w:val="20"/>
                <w:szCs w:val="20"/>
              </w:rPr>
            </w:pPr>
            <w:r w:rsidRPr="004514A6">
              <w:rPr>
                <w:rFonts w:cs="Times New Roman"/>
                <w:color w:val="FFFFFF" w:themeColor="background1"/>
                <w:sz w:val="20"/>
                <w:szCs w:val="20"/>
              </w:rPr>
              <w:t>Micro turbines</w:t>
            </w:r>
          </w:p>
        </w:tc>
        <w:tc>
          <w:tcPr>
            <w:tcW w:w="1574" w:type="dxa"/>
            <w:shd w:val="clear" w:color="auto" w:fill="4F81BD" w:themeFill="accent1"/>
          </w:tcPr>
          <w:p w14:paraId="3111CAA6" w14:textId="77777777" w:rsidR="000F60DD" w:rsidRPr="004514A6" w:rsidRDefault="000F60DD" w:rsidP="004514A6">
            <w:pPr>
              <w:jc w:val="center"/>
              <w:rPr>
                <w:rFonts w:cs="Times New Roman"/>
                <w:color w:val="FFFFFF" w:themeColor="background1"/>
                <w:sz w:val="20"/>
                <w:szCs w:val="20"/>
              </w:rPr>
            </w:pPr>
            <w:r w:rsidRPr="004514A6">
              <w:rPr>
                <w:rFonts w:cs="Times New Roman"/>
                <w:color w:val="FFFFFF" w:themeColor="background1"/>
                <w:sz w:val="20"/>
                <w:szCs w:val="20"/>
              </w:rPr>
              <w:t>Diesel generator</w:t>
            </w:r>
          </w:p>
        </w:tc>
      </w:tr>
      <w:tr w:rsidR="000F60DD" w:rsidRPr="004514A6" w14:paraId="1EBBE41F" w14:textId="77777777" w:rsidTr="004514A6">
        <w:trPr>
          <w:trHeight w:val="610"/>
        </w:trPr>
        <w:tc>
          <w:tcPr>
            <w:tcW w:w="1068" w:type="dxa"/>
          </w:tcPr>
          <w:p w14:paraId="6ED8DBFE" w14:textId="77777777" w:rsidR="000F60DD" w:rsidRPr="004514A6" w:rsidRDefault="000F60DD" w:rsidP="000F60DD">
            <w:pPr>
              <w:rPr>
                <w:rFonts w:cs="Times New Roman"/>
                <w:i/>
                <w:sz w:val="20"/>
                <w:szCs w:val="20"/>
              </w:rPr>
            </w:pPr>
            <w:r w:rsidRPr="004514A6">
              <w:rPr>
                <w:rFonts w:cs="Times New Roman"/>
                <w:i/>
                <w:sz w:val="20"/>
                <w:szCs w:val="20"/>
              </w:rPr>
              <w:t xml:space="preserve">Technology maturity </w:t>
            </w:r>
          </w:p>
        </w:tc>
        <w:tc>
          <w:tcPr>
            <w:tcW w:w="1167" w:type="dxa"/>
          </w:tcPr>
          <w:p w14:paraId="107C92E4" w14:textId="77777777" w:rsidR="000F60DD" w:rsidRPr="004514A6" w:rsidRDefault="000F60DD" w:rsidP="000F60DD">
            <w:pPr>
              <w:rPr>
                <w:rFonts w:cs="Times New Roman"/>
                <w:sz w:val="20"/>
                <w:szCs w:val="20"/>
              </w:rPr>
            </w:pPr>
            <w:r w:rsidRPr="004514A6">
              <w:rPr>
                <w:rFonts w:cs="Times New Roman"/>
                <w:sz w:val="20"/>
                <w:szCs w:val="20"/>
              </w:rPr>
              <w:t xml:space="preserve">Highly mature </w:t>
            </w:r>
          </w:p>
        </w:tc>
        <w:tc>
          <w:tcPr>
            <w:tcW w:w="1445" w:type="dxa"/>
          </w:tcPr>
          <w:p w14:paraId="161BF2CC" w14:textId="77777777" w:rsidR="000F60DD" w:rsidRPr="004514A6" w:rsidRDefault="000F60DD" w:rsidP="000F60DD">
            <w:pPr>
              <w:rPr>
                <w:rFonts w:cs="Times New Roman"/>
                <w:sz w:val="20"/>
                <w:szCs w:val="20"/>
              </w:rPr>
            </w:pPr>
            <w:r w:rsidRPr="004514A6">
              <w:rPr>
                <w:rFonts w:cs="Times New Roman"/>
                <w:sz w:val="20"/>
                <w:szCs w:val="20"/>
              </w:rPr>
              <w:t>Medium maturity</w:t>
            </w:r>
          </w:p>
        </w:tc>
        <w:tc>
          <w:tcPr>
            <w:tcW w:w="1236" w:type="dxa"/>
          </w:tcPr>
          <w:p w14:paraId="493E37E7" w14:textId="77777777" w:rsidR="000F60DD" w:rsidRPr="004514A6" w:rsidRDefault="000F60DD" w:rsidP="000F60DD">
            <w:pPr>
              <w:rPr>
                <w:rFonts w:cs="Times New Roman"/>
                <w:sz w:val="20"/>
                <w:szCs w:val="20"/>
              </w:rPr>
            </w:pPr>
            <w:r w:rsidRPr="004514A6">
              <w:rPr>
                <w:rFonts w:cs="Times New Roman"/>
                <w:sz w:val="20"/>
                <w:szCs w:val="20"/>
              </w:rPr>
              <w:t>Medium maturity</w:t>
            </w:r>
          </w:p>
        </w:tc>
        <w:tc>
          <w:tcPr>
            <w:tcW w:w="1659" w:type="dxa"/>
          </w:tcPr>
          <w:p w14:paraId="72F370CE" w14:textId="77777777" w:rsidR="000F60DD" w:rsidRPr="004514A6" w:rsidRDefault="000F60DD" w:rsidP="000F60DD">
            <w:pPr>
              <w:rPr>
                <w:rFonts w:cs="Times New Roman"/>
                <w:sz w:val="20"/>
                <w:szCs w:val="20"/>
              </w:rPr>
            </w:pPr>
            <w:r w:rsidRPr="004514A6">
              <w:rPr>
                <w:rFonts w:cs="Times New Roman"/>
                <w:sz w:val="20"/>
                <w:szCs w:val="20"/>
              </w:rPr>
              <w:t>Less mature</w:t>
            </w:r>
          </w:p>
        </w:tc>
        <w:tc>
          <w:tcPr>
            <w:tcW w:w="1125" w:type="dxa"/>
          </w:tcPr>
          <w:p w14:paraId="003B9184" w14:textId="77777777" w:rsidR="000F60DD" w:rsidRPr="004514A6" w:rsidRDefault="000F60DD" w:rsidP="000F60DD">
            <w:pPr>
              <w:rPr>
                <w:rFonts w:cs="Times New Roman"/>
                <w:sz w:val="20"/>
                <w:szCs w:val="20"/>
              </w:rPr>
            </w:pPr>
            <w:r w:rsidRPr="004514A6">
              <w:rPr>
                <w:rFonts w:cs="Times New Roman"/>
                <w:sz w:val="20"/>
                <w:szCs w:val="20"/>
              </w:rPr>
              <w:t>Less mature</w:t>
            </w:r>
          </w:p>
        </w:tc>
        <w:tc>
          <w:tcPr>
            <w:tcW w:w="1574" w:type="dxa"/>
          </w:tcPr>
          <w:p w14:paraId="084A200A" w14:textId="77777777" w:rsidR="000F60DD" w:rsidRPr="004514A6" w:rsidRDefault="000F60DD" w:rsidP="000F60DD">
            <w:pPr>
              <w:rPr>
                <w:rFonts w:cs="Times New Roman"/>
                <w:sz w:val="20"/>
                <w:szCs w:val="20"/>
              </w:rPr>
            </w:pPr>
            <w:r w:rsidRPr="004514A6">
              <w:rPr>
                <w:rFonts w:cs="Times New Roman"/>
                <w:sz w:val="20"/>
                <w:szCs w:val="20"/>
              </w:rPr>
              <w:t xml:space="preserve">Highly mature </w:t>
            </w:r>
          </w:p>
        </w:tc>
      </w:tr>
      <w:tr w:rsidR="000F60DD" w:rsidRPr="004514A6" w14:paraId="2108601F" w14:textId="77777777" w:rsidTr="004514A6">
        <w:trPr>
          <w:trHeight w:val="622"/>
        </w:trPr>
        <w:tc>
          <w:tcPr>
            <w:tcW w:w="1068" w:type="dxa"/>
          </w:tcPr>
          <w:p w14:paraId="292B3BDE" w14:textId="77777777" w:rsidR="000F60DD" w:rsidRPr="004514A6" w:rsidRDefault="000F60DD" w:rsidP="000F60DD">
            <w:pPr>
              <w:rPr>
                <w:rFonts w:cs="Times New Roman"/>
                <w:i/>
                <w:sz w:val="20"/>
                <w:szCs w:val="20"/>
              </w:rPr>
            </w:pPr>
            <w:r w:rsidRPr="004514A6">
              <w:rPr>
                <w:rFonts w:cs="Times New Roman"/>
                <w:i/>
                <w:sz w:val="20"/>
                <w:szCs w:val="20"/>
              </w:rPr>
              <w:t>Typical sizes</w:t>
            </w:r>
          </w:p>
        </w:tc>
        <w:tc>
          <w:tcPr>
            <w:tcW w:w="1167" w:type="dxa"/>
          </w:tcPr>
          <w:p w14:paraId="7AA46A3B" w14:textId="77777777" w:rsidR="000F60DD" w:rsidRPr="004514A6" w:rsidRDefault="000F60DD" w:rsidP="000F60DD">
            <w:pPr>
              <w:rPr>
                <w:rFonts w:cs="Times New Roman"/>
                <w:sz w:val="20"/>
                <w:szCs w:val="20"/>
              </w:rPr>
            </w:pPr>
            <w:r w:rsidRPr="004514A6">
              <w:rPr>
                <w:rFonts w:cs="Times New Roman"/>
                <w:sz w:val="20"/>
                <w:szCs w:val="20"/>
              </w:rPr>
              <w:t>Up to 3 MW</w:t>
            </w:r>
          </w:p>
        </w:tc>
        <w:tc>
          <w:tcPr>
            <w:tcW w:w="1445" w:type="dxa"/>
          </w:tcPr>
          <w:p w14:paraId="108C52EF" w14:textId="77777777" w:rsidR="000F60DD" w:rsidRPr="004514A6" w:rsidRDefault="000F60DD" w:rsidP="000F60DD">
            <w:pPr>
              <w:rPr>
                <w:rFonts w:cs="Times New Roman"/>
                <w:sz w:val="20"/>
                <w:szCs w:val="20"/>
              </w:rPr>
            </w:pPr>
            <w:r w:rsidRPr="004514A6">
              <w:rPr>
                <w:rFonts w:cs="Times New Roman"/>
                <w:sz w:val="20"/>
                <w:szCs w:val="20"/>
              </w:rPr>
              <w:t>Few 100 W to few MW</w:t>
            </w:r>
          </w:p>
        </w:tc>
        <w:tc>
          <w:tcPr>
            <w:tcW w:w="1236" w:type="dxa"/>
          </w:tcPr>
          <w:p w14:paraId="72564F7F" w14:textId="77777777" w:rsidR="000F60DD" w:rsidRPr="004514A6" w:rsidRDefault="000F60DD" w:rsidP="000F60DD">
            <w:pPr>
              <w:rPr>
                <w:rFonts w:cs="Times New Roman"/>
                <w:sz w:val="20"/>
                <w:szCs w:val="20"/>
              </w:rPr>
            </w:pPr>
            <w:r w:rsidRPr="004514A6">
              <w:rPr>
                <w:rFonts w:cs="Times New Roman"/>
                <w:sz w:val="20"/>
                <w:szCs w:val="20"/>
              </w:rPr>
              <w:t>Few 100 W to 100 kW</w:t>
            </w:r>
          </w:p>
        </w:tc>
        <w:tc>
          <w:tcPr>
            <w:tcW w:w="1659" w:type="dxa"/>
          </w:tcPr>
          <w:p w14:paraId="7434AF93" w14:textId="77777777" w:rsidR="000F60DD" w:rsidRPr="004514A6" w:rsidRDefault="000F60DD" w:rsidP="000F60DD">
            <w:pPr>
              <w:rPr>
                <w:rFonts w:cs="Times New Roman"/>
                <w:sz w:val="20"/>
                <w:szCs w:val="20"/>
              </w:rPr>
            </w:pPr>
            <w:r w:rsidRPr="004514A6">
              <w:rPr>
                <w:rFonts w:cs="Times New Roman"/>
                <w:sz w:val="20"/>
                <w:szCs w:val="20"/>
              </w:rPr>
              <w:t>Few kW  to 1 MW</w:t>
            </w:r>
          </w:p>
        </w:tc>
        <w:tc>
          <w:tcPr>
            <w:tcW w:w="1125" w:type="dxa"/>
          </w:tcPr>
          <w:p w14:paraId="24407EBC" w14:textId="77777777" w:rsidR="000F60DD" w:rsidRPr="004514A6" w:rsidRDefault="000F60DD" w:rsidP="000F60DD">
            <w:pPr>
              <w:rPr>
                <w:rFonts w:cs="Times New Roman"/>
                <w:sz w:val="20"/>
                <w:szCs w:val="20"/>
              </w:rPr>
            </w:pPr>
            <w:r w:rsidRPr="004514A6">
              <w:rPr>
                <w:rFonts w:cs="Times New Roman"/>
                <w:sz w:val="20"/>
                <w:szCs w:val="20"/>
              </w:rPr>
              <w:t>1-250 kW</w:t>
            </w:r>
          </w:p>
        </w:tc>
        <w:tc>
          <w:tcPr>
            <w:tcW w:w="1574" w:type="dxa"/>
          </w:tcPr>
          <w:p w14:paraId="594AAE2A" w14:textId="77777777" w:rsidR="000F60DD" w:rsidRPr="004514A6" w:rsidRDefault="000F60DD" w:rsidP="000F60DD">
            <w:pPr>
              <w:rPr>
                <w:rFonts w:cs="Times New Roman"/>
                <w:sz w:val="20"/>
                <w:szCs w:val="20"/>
              </w:rPr>
            </w:pPr>
            <w:r w:rsidRPr="004514A6">
              <w:rPr>
                <w:rFonts w:cs="Times New Roman"/>
                <w:sz w:val="20"/>
                <w:szCs w:val="20"/>
              </w:rPr>
              <w:t>10 kW  to 10 MW</w:t>
            </w:r>
          </w:p>
        </w:tc>
      </w:tr>
      <w:tr w:rsidR="000F60DD" w:rsidRPr="004514A6" w14:paraId="39FF9466" w14:textId="77777777" w:rsidTr="004514A6">
        <w:trPr>
          <w:trHeight w:val="1417"/>
        </w:trPr>
        <w:tc>
          <w:tcPr>
            <w:tcW w:w="1068" w:type="dxa"/>
          </w:tcPr>
          <w:p w14:paraId="595C3716" w14:textId="77777777" w:rsidR="000F60DD" w:rsidRPr="004514A6" w:rsidRDefault="000F60DD" w:rsidP="000F60DD">
            <w:pPr>
              <w:rPr>
                <w:rFonts w:cs="Times New Roman"/>
                <w:i/>
                <w:sz w:val="20"/>
                <w:szCs w:val="20"/>
              </w:rPr>
            </w:pPr>
            <w:r w:rsidRPr="004514A6">
              <w:rPr>
                <w:rFonts w:cs="Times New Roman"/>
                <w:i/>
                <w:sz w:val="20"/>
                <w:szCs w:val="20"/>
              </w:rPr>
              <w:t>Typical applications</w:t>
            </w:r>
          </w:p>
        </w:tc>
        <w:tc>
          <w:tcPr>
            <w:tcW w:w="1167" w:type="dxa"/>
          </w:tcPr>
          <w:p w14:paraId="41BA3F2D" w14:textId="77777777" w:rsidR="000F60DD" w:rsidRPr="004514A6" w:rsidRDefault="000F60DD" w:rsidP="000F60DD">
            <w:pPr>
              <w:rPr>
                <w:rFonts w:cs="Times New Roman"/>
                <w:sz w:val="20"/>
                <w:szCs w:val="20"/>
              </w:rPr>
            </w:pPr>
            <w:r w:rsidRPr="004514A6">
              <w:rPr>
                <w:rFonts w:cs="Times New Roman"/>
                <w:sz w:val="20"/>
                <w:szCs w:val="20"/>
              </w:rPr>
              <w:t>Village electrification in mountainous areas</w:t>
            </w:r>
          </w:p>
        </w:tc>
        <w:tc>
          <w:tcPr>
            <w:tcW w:w="1445" w:type="dxa"/>
          </w:tcPr>
          <w:p w14:paraId="211688AD" w14:textId="77777777" w:rsidR="000F60DD" w:rsidRPr="004514A6" w:rsidRDefault="000F60DD" w:rsidP="000F60DD">
            <w:pPr>
              <w:pStyle w:val="ListParagraph"/>
              <w:numPr>
                <w:ilvl w:val="0"/>
                <w:numId w:val="21"/>
              </w:numPr>
              <w:spacing w:after="0" w:line="240" w:lineRule="auto"/>
              <w:jc w:val="left"/>
              <w:rPr>
                <w:rFonts w:cs="Times New Roman"/>
                <w:sz w:val="20"/>
                <w:szCs w:val="20"/>
              </w:rPr>
            </w:pPr>
            <w:r w:rsidRPr="004514A6">
              <w:rPr>
                <w:rFonts w:cs="Times New Roman"/>
                <w:sz w:val="20"/>
                <w:szCs w:val="20"/>
              </w:rPr>
              <w:t>Village electrification</w:t>
            </w:r>
          </w:p>
          <w:p w14:paraId="78861AD4" w14:textId="77777777" w:rsidR="000F60DD" w:rsidRPr="004514A6" w:rsidRDefault="000F60DD" w:rsidP="000F60DD">
            <w:pPr>
              <w:pStyle w:val="ListParagraph"/>
              <w:numPr>
                <w:ilvl w:val="0"/>
                <w:numId w:val="21"/>
              </w:numPr>
              <w:spacing w:after="0" w:line="240" w:lineRule="auto"/>
              <w:jc w:val="left"/>
              <w:rPr>
                <w:rFonts w:cs="Times New Roman"/>
                <w:sz w:val="20"/>
                <w:szCs w:val="20"/>
              </w:rPr>
            </w:pPr>
            <w:r w:rsidRPr="004514A6">
              <w:rPr>
                <w:rFonts w:cs="Times New Roman"/>
                <w:sz w:val="20"/>
                <w:szCs w:val="20"/>
              </w:rPr>
              <w:t>Off-grid power</w:t>
            </w:r>
          </w:p>
        </w:tc>
        <w:tc>
          <w:tcPr>
            <w:tcW w:w="1236" w:type="dxa"/>
          </w:tcPr>
          <w:p w14:paraId="4BC029E1" w14:textId="77777777" w:rsidR="000F60DD" w:rsidRPr="004514A6" w:rsidRDefault="000F60DD" w:rsidP="000F60DD">
            <w:pPr>
              <w:pStyle w:val="ListParagraph"/>
              <w:numPr>
                <w:ilvl w:val="0"/>
                <w:numId w:val="20"/>
              </w:numPr>
              <w:spacing w:after="0" w:line="240" w:lineRule="auto"/>
              <w:jc w:val="left"/>
              <w:rPr>
                <w:rFonts w:cs="Times New Roman"/>
                <w:sz w:val="20"/>
                <w:szCs w:val="20"/>
              </w:rPr>
            </w:pPr>
            <w:r w:rsidRPr="004514A6">
              <w:rPr>
                <w:rFonts w:cs="Times New Roman"/>
                <w:sz w:val="20"/>
                <w:szCs w:val="20"/>
              </w:rPr>
              <w:t>Village electrification,</w:t>
            </w:r>
          </w:p>
          <w:p w14:paraId="2613881D" w14:textId="77777777" w:rsidR="000F60DD" w:rsidRPr="004514A6" w:rsidRDefault="000F60DD" w:rsidP="000F60DD">
            <w:pPr>
              <w:pStyle w:val="ListParagraph"/>
              <w:numPr>
                <w:ilvl w:val="0"/>
                <w:numId w:val="20"/>
              </w:numPr>
              <w:spacing w:after="0" w:line="240" w:lineRule="auto"/>
              <w:jc w:val="left"/>
              <w:rPr>
                <w:rFonts w:cs="Times New Roman"/>
                <w:sz w:val="20"/>
                <w:szCs w:val="20"/>
              </w:rPr>
            </w:pPr>
            <w:r w:rsidRPr="004514A6">
              <w:rPr>
                <w:rFonts w:cs="Times New Roman"/>
                <w:sz w:val="20"/>
                <w:szCs w:val="20"/>
              </w:rPr>
              <w:t>Off-grid power</w:t>
            </w:r>
          </w:p>
        </w:tc>
        <w:tc>
          <w:tcPr>
            <w:tcW w:w="1659" w:type="dxa"/>
          </w:tcPr>
          <w:p w14:paraId="56597F2D" w14:textId="77777777" w:rsidR="000F60DD" w:rsidRPr="004514A6" w:rsidRDefault="000F60DD" w:rsidP="000F60DD">
            <w:pPr>
              <w:pStyle w:val="ListParagraph"/>
              <w:numPr>
                <w:ilvl w:val="0"/>
                <w:numId w:val="19"/>
              </w:numPr>
              <w:spacing w:after="0" w:line="240" w:lineRule="auto"/>
              <w:jc w:val="left"/>
              <w:rPr>
                <w:rFonts w:cs="Times New Roman"/>
                <w:sz w:val="20"/>
                <w:szCs w:val="20"/>
              </w:rPr>
            </w:pPr>
            <w:r w:rsidRPr="004514A6">
              <w:rPr>
                <w:rFonts w:cs="Times New Roman"/>
                <w:sz w:val="20"/>
                <w:szCs w:val="20"/>
              </w:rPr>
              <w:t xml:space="preserve">Energy for </w:t>
            </w:r>
            <w:proofErr w:type="spellStart"/>
            <w:r w:rsidRPr="004514A6">
              <w:rPr>
                <w:rFonts w:cs="Times New Roman"/>
                <w:sz w:val="20"/>
                <w:szCs w:val="20"/>
              </w:rPr>
              <w:t>agro</w:t>
            </w:r>
            <w:proofErr w:type="spellEnd"/>
            <w:r w:rsidRPr="004514A6">
              <w:rPr>
                <w:rFonts w:cs="Times New Roman"/>
                <w:sz w:val="20"/>
                <w:szCs w:val="20"/>
              </w:rPr>
              <w:t>-processing industry and plantations</w:t>
            </w:r>
          </w:p>
          <w:p w14:paraId="4270B57E" w14:textId="77777777" w:rsidR="000F60DD" w:rsidRPr="004514A6" w:rsidRDefault="000F60DD" w:rsidP="000F60DD">
            <w:pPr>
              <w:pStyle w:val="ListParagraph"/>
              <w:numPr>
                <w:ilvl w:val="0"/>
                <w:numId w:val="19"/>
              </w:numPr>
              <w:spacing w:after="0" w:line="240" w:lineRule="auto"/>
              <w:jc w:val="left"/>
              <w:rPr>
                <w:rFonts w:cs="Times New Roman"/>
                <w:sz w:val="20"/>
                <w:szCs w:val="20"/>
              </w:rPr>
            </w:pPr>
            <w:r w:rsidRPr="004514A6">
              <w:rPr>
                <w:rFonts w:cs="Times New Roman"/>
                <w:sz w:val="20"/>
                <w:szCs w:val="20"/>
              </w:rPr>
              <w:t>Village electrification</w:t>
            </w:r>
          </w:p>
        </w:tc>
        <w:tc>
          <w:tcPr>
            <w:tcW w:w="1125" w:type="dxa"/>
          </w:tcPr>
          <w:p w14:paraId="78EF7BEF" w14:textId="77777777" w:rsidR="000F60DD" w:rsidRPr="004514A6" w:rsidRDefault="000F60DD" w:rsidP="000F60DD">
            <w:pPr>
              <w:pStyle w:val="ListParagraph"/>
              <w:numPr>
                <w:ilvl w:val="0"/>
                <w:numId w:val="18"/>
              </w:numPr>
              <w:spacing w:after="0" w:line="240" w:lineRule="auto"/>
              <w:jc w:val="left"/>
              <w:rPr>
                <w:rFonts w:cs="Times New Roman"/>
                <w:sz w:val="20"/>
                <w:szCs w:val="20"/>
              </w:rPr>
            </w:pPr>
            <w:r w:rsidRPr="004514A6">
              <w:rPr>
                <w:rFonts w:cs="Times New Roman"/>
                <w:sz w:val="20"/>
                <w:szCs w:val="20"/>
              </w:rPr>
              <w:t xml:space="preserve">Industries </w:t>
            </w:r>
          </w:p>
          <w:p w14:paraId="167285E0" w14:textId="77777777" w:rsidR="000F60DD" w:rsidRPr="004514A6" w:rsidRDefault="000F60DD" w:rsidP="000F60DD">
            <w:pPr>
              <w:pStyle w:val="ListParagraph"/>
              <w:numPr>
                <w:ilvl w:val="0"/>
                <w:numId w:val="18"/>
              </w:numPr>
              <w:spacing w:after="0" w:line="240" w:lineRule="auto"/>
              <w:jc w:val="left"/>
              <w:rPr>
                <w:rFonts w:cs="Times New Roman"/>
                <w:sz w:val="20"/>
                <w:szCs w:val="20"/>
              </w:rPr>
            </w:pPr>
            <w:r w:rsidRPr="004514A6">
              <w:rPr>
                <w:rFonts w:cs="Times New Roman"/>
                <w:sz w:val="20"/>
                <w:szCs w:val="20"/>
              </w:rPr>
              <w:t>Power backup</w:t>
            </w:r>
          </w:p>
        </w:tc>
        <w:tc>
          <w:tcPr>
            <w:tcW w:w="1574" w:type="dxa"/>
          </w:tcPr>
          <w:p w14:paraId="42869434" w14:textId="77777777" w:rsidR="000F60DD" w:rsidRPr="004514A6" w:rsidRDefault="000F60DD" w:rsidP="000F60DD">
            <w:pPr>
              <w:pStyle w:val="ListParagraph"/>
              <w:numPr>
                <w:ilvl w:val="0"/>
                <w:numId w:val="18"/>
              </w:numPr>
              <w:spacing w:after="0" w:line="240" w:lineRule="auto"/>
              <w:jc w:val="left"/>
              <w:rPr>
                <w:rFonts w:cs="Times New Roman"/>
                <w:sz w:val="20"/>
                <w:szCs w:val="20"/>
              </w:rPr>
            </w:pPr>
            <w:r w:rsidRPr="004514A6">
              <w:rPr>
                <w:rFonts w:cs="Times New Roman"/>
                <w:sz w:val="20"/>
                <w:szCs w:val="20"/>
              </w:rPr>
              <w:t>Village electrification,</w:t>
            </w:r>
          </w:p>
          <w:p w14:paraId="3FF060B6" w14:textId="77777777" w:rsidR="000F60DD" w:rsidRPr="004514A6" w:rsidRDefault="000F60DD" w:rsidP="000F60DD">
            <w:pPr>
              <w:pStyle w:val="ListParagraph"/>
              <w:numPr>
                <w:ilvl w:val="0"/>
                <w:numId w:val="18"/>
              </w:numPr>
              <w:spacing w:after="0" w:line="240" w:lineRule="auto"/>
              <w:jc w:val="left"/>
              <w:rPr>
                <w:rFonts w:cs="Times New Roman"/>
                <w:sz w:val="20"/>
                <w:szCs w:val="20"/>
              </w:rPr>
            </w:pPr>
            <w:r w:rsidRPr="004514A6">
              <w:rPr>
                <w:rFonts w:cs="Times New Roman"/>
                <w:sz w:val="20"/>
                <w:szCs w:val="20"/>
              </w:rPr>
              <w:t>Off-grid power</w:t>
            </w:r>
          </w:p>
          <w:p w14:paraId="03BB0D73" w14:textId="77777777" w:rsidR="000F60DD" w:rsidRPr="004514A6" w:rsidRDefault="000F60DD" w:rsidP="000F60DD">
            <w:pPr>
              <w:pStyle w:val="ListParagraph"/>
              <w:numPr>
                <w:ilvl w:val="0"/>
                <w:numId w:val="18"/>
              </w:numPr>
              <w:spacing w:after="0" w:line="240" w:lineRule="auto"/>
              <w:jc w:val="left"/>
              <w:rPr>
                <w:rFonts w:cs="Times New Roman"/>
                <w:sz w:val="20"/>
                <w:szCs w:val="20"/>
              </w:rPr>
            </w:pPr>
            <w:r w:rsidRPr="004514A6">
              <w:rPr>
                <w:rFonts w:cs="Times New Roman"/>
                <w:sz w:val="20"/>
                <w:szCs w:val="20"/>
              </w:rPr>
              <w:t>Power backup</w:t>
            </w:r>
          </w:p>
        </w:tc>
      </w:tr>
      <w:tr w:rsidR="000F60DD" w:rsidRPr="004514A6" w14:paraId="01AA8951" w14:textId="77777777" w:rsidTr="004514A6">
        <w:trPr>
          <w:trHeight w:val="622"/>
        </w:trPr>
        <w:tc>
          <w:tcPr>
            <w:tcW w:w="1068" w:type="dxa"/>
          </w:tcPr>
          <w:p w14:paraId="1CECD98F" w14:textId="77777777" w:rsidR="000F60DD" w:rsidRPr="004514A6" w:rsidRDefault="000F60DD" w:rsidP="000F60DD">
            <w:pPr>
              <w:rPr>
                <w:rFonts w:cs="Times New Roman"/>
                <w:i/>
                <w:sz w:val="20"/>
                <w:szCs w:val="20"/>
              </w:rPr>
            </w:pPr>
            <w:r w:rsidRPr="004514A6">
              <w:rPr>
                <w:rFonts w:cs="Times New Roman"/>
                <w:i/>
                <w:sz w:val="20"/>
                <w:szCs w:val="20"/>
              </w:rPr>
              <w:t>Fuel</w:t>
            </w:r>
          </w:p>
        </w:tc>
        <w:tc>
          <w:tcPr>
            <w:tcW w:w="1167" w:type="dxa"/>
          </w:tcPr>
          <w:p w14:paraId="456307E2" w14:textId="77777777" w:rsidR="000F60DD" w:rsidRPr="004514A6" w:rsidRDefault="000F60DD" w:rsidP="000F60DD">
            <w:pPr>
              <w:rPr>
                <w:rFonts w:cs="Times New Roman"/>
                <w:sz w:val="20"/>
                <w:szCs w:val="20"/>
              </w:rPr>
            </w:pPr>
            <w:r w:rsidRPr="004514A6">
              <w:rPr>
                <w:rFonts w:cs="Times New Roman"/>
                <w:sz w:val="20"/>
                <w:szCs w:val="20"/>
              </w:rPr>
              <w:t>Rivers, streams</w:t>
            </w:r>
          </w:p>
        </w:tc>
        <w:tc>
          <w:tcPr>
            <w:tcW w:w="1445" w:type="dxa"/>
          </w:tcPr>
          <w:p w14:paraId="03324724" w14:textId="77777777" w:rsidR="000F60DD" w:rsidRPr="004514A6" w:rsidRDefault="000F60DD" w:rsidP="000F60DD">
            <w:pPr>
              <w:rPr>
                <w:rFonts w:cs="Times New Roman"/>
                <w:sz w:val="20"/>
                <w:szCs w:val="20"/>
              </w:rPr>
            </w:pPr>
            <w:r w:rsidRPr="004514A6">
              <w:rPr>
                <w:rFonts w:cs="Times New Roman"/>
                <w:sz w:val="20"/>
                <w:szCs w:val="20"/>
              </w:rPr>
              <w:t>Sun</w:t>
            </w:r>
          </w:p>
        </w:tc>
        <w:tc>
          <w:tcPr>
            <w:tcW w:w="1236" w:type="dxa"/>
          </w:tcPr>
          <w:p w14:paraId="3ADFE1FB" w14:textId="77777777" w:rsidR="000F60DD" w:rsidRPr="004514A6" w:rsidRDefault="000F60DD" w:rsidP="000F60DD">
            <w:pPr>
              <w:rPr>
                <w:rFonts w:cs="Times New Roman"/>
                <w:sz w:val="20"/>
                <w:szCs w:val="20"/>
              </w:rPr>
            </w:pPr>
            <w:r w:rsidRPr="004514A6">
              <w:rPr>
                <w:rFonts w:cs="Times New Roman"/>
                <w:sz w:val="20"/>
                <w:szCs w:val="20"/>
              </w:rPr>
              <w:t>Wind</w:t>
            </w:r>
          </w:p>
        </w:tc>
        <w:tc>
          <w:tcPr>
            <w:tcW w:w="1659" w:type="dxa"/>
          </w:tcPr>
          <w:p w14:paraId="39ED32FA" w14:textId="77777777" w:rsidR="000F60DD" w:rsidRPr="004514A6" w:rsidRDefault="000F60DD" w:rsidP="000F60DD">
            <w:pPr>
              <w:rPr>
                <w:rFonts w:cs="Times New Roman"/>
                <w:sz w:val="20"/>
                <w:szCs w:val="20"/>
              </w:rPr>
            </w:pPr>
            <w:r w:rsidRPr="004514A6">
              <w:rPr>
                <w:rFonts w:cs="Times New Roman"/>
                <w:sz w:val="20"/>
                <w:szCs w:val="20"/>
              </w:rPr>
              <w:t>Biomass residue</w:t>
            </w:r>
          </w:p>
        </w:tc>
        <w:tc>
          <w:tcPr>
            <w:tcW w:w="1125" w:type="dxa"/>
          </w:tcPr>
          <w:p w14:paraId="5BC974AA" w14:textId="77777777" w:rsidR="000F60DD" w:rsidRPr="004514A6" w:rsidRDefault="000F60DD" w:rsidP="000F60DD">
            <w:pPr>
              <w:rPr>
                <w:rFonts w:cs="Times New Roman"/>
                <w:sz w:val="20"/>
                <w:szCs w:val="20"/>
              </w:rPr>
            </w:pPr>
            <w:r w:rsidRPr="004514A6">
              <w:rPr>
                <w:rFonts w:cs="Times New Roman"/>
                <w:sz w:val="20"/>
                <w:szCs w:val="20"/>
              </w:rPr>
              <w:t>Natural gas</w:t>
            </w:r>
          </w:p>
        </w:tc>
        <w:tc>
          <w:tcPr>
            <w:tcW w:w="1574" w:type="dxa"/>
          </w:tcPr>
          <w:p w14:paraId="5A8D8169" w14:textId="77777777" w:rsidR="000F60DD" w:rsidRPr="004514A6" w:rsidRDefault="000F60DD" w:rsidP="000F60DD">
            <w:pPr>
              <w:rPr>
                <w:rFonts w:cs="Times New Roman"/>
                <w:sz w:val="20"/>
                <w:szCs w:val="20"/>
              </w:rPr>
            </w:pPr>
            <w:r w:rsidRPr="004514A6">
              <w:rPr>
                <w:rFonts w:cs="Times New Roman"/>
                <w:sz w:val="20"/>
                <w:szCs w:val="20"/>
              </w:rPr>
              <w:t>Diesel</w:t>
            </w:r>
          </w:p>
        </w:tc>
      </w:tr>
      <w:tr w:rsidR="000F60DD" w:rsidRPr="004514A6" w14:paraId="38F9EE7D" w14:textId="77777777" w:rsidTr="004514A6">
        <w:trPr>
          <w:trHeight w:val="1854"/>
        </w:trPr>
        <w:tc>
          <w:tcPr>
            <w:tcW w:w="1068" w:type="dxa"/>
          </w:tcPr>
          <w:p w14:paraId="066298AF" w14:textId="2D64F588" w:rsidR="000F60DD" w:rsidRPr="004514A6" w:rsidRDefault="004514A6" w:rsidP="000F60DD">
            <w:pPr>
              <w:rPr>
                <w:rFonts w:cs="Times New Roman"/>
                <w:i/>
                <w:sz w:val="20"/>
                <w:szCs w:val="20"/>
              </w:rPr>
            </w:pPr>
            <w:r>
              <w:rPr>
                <w:rFonts w:cs="Times New Roman"/>
                <w:i/>
                <w:sz w:val="20"/>
                <w:szCs w:val="20"/>
              </w:rPr>
              <w:t>Advantages</w:t>
            </w:r>
          </w:p>
        </w:tc>
        <w:tc>
          <w:tcPr>
            <w:tcW w:w="1167" w:type="dxa"/>
          </w:tcPr>
          <w:p w14:paraId="0F882428" w14:textId="77777777" w:rsidR="000F60DD" w:rsidRPr="004514A6" w:rsidRDefault="000F60DD" w:rsidP="000F60DD">
            <w:pPr>
              <w:rPr>
                <w:rFonts w:cs="Times New Roman"/>
                <w:sz w:val="20"/>
                <w:szCs w:val="20"/>
              </w:rPr>
            </w:pPr>
            <w:r w:rsidRPr="004514A6">
              <w:rPr>
                <w:rFonts w:cs="Times New Roman"/>
                <w:sz w:val="20"/>
                <w:szCs w:val="20"/>
              </w:rPr>
              <w:t>Low-cost power</w:t>
            </w:r>
          </w:p>
        </w:tc>
        <w:tc>
          <w:tcPr>
            <w:tcW w:w="1445" w:type="dxa"/>
          </w:tcPr>
          <w:p w14:paraId="74DFCDF0" w14:textId="77777777" w:rsidR="000F60DD" w:rsidRPr="004514A6" w:rsidRDefault="000F60DD" w:rsidP="000F60DD">
            <w:pPr>
              <w:rPr>
                <w:rFonts w:cs="Times New Roman"/>
                <w:sz w:val="20"/>
                <w:szCs w:val="20"/>
              </w:rPr>
            </w:pPr>
            <w:r w:rsidRPr="004514A6">
              <w:rPr>
                <w:rFonts w:cs="Times New Roman"/>
                <w:sz w:val="20"/>
                <w:szCs w:val="20"/>
              </w:rPr>
              <w:t>Modular;</w:t>
            </w:r>
          </w:p>
          <w:p w14:paraId="48EC62B7" w14:textId="77777777" w:rsidR="000F60DD" w:rsidRPr="004514A6" w:rsidRDefault="000F60DD" w:rsidP="000F60DD">
            <w:pPr>
              <w:rPr>
                <w:rFonts w:cs="Times New Roman"/>
                <w:sz w:val="20"/>
                <w:szCs w:val="20"/>
              </w:rPr>
            </w:pPr>
            <w:r w:rsidRPr="004514A6">
              <w:rPr>
                <w:rFonts w:cs="Times New Roman"/>
                <w:sz w:val="20"/>
                <w:szCs w:val="20"/>
              </w:rPr>
              <w:t>Easy installation</w:t>
            </w:r>
          </w:p>
        </w:tc>
        <w:tc>
          <w:tcPr>
            <w:tcW w:w="1236" w:type="dxa"/>
          </w:tcPr>
          <w:p w14:paraId="2F93E5B7" w14:textId="77777777" w:rsidR="000F60DD" w:rsidRPr="004514A6" w:rsidRDefault="000F60DD" w:rsidP="000F60DD">
            <w:pPr>
              <w:rPr>
                <w:rFonts w:cs="Times New Roman"/>
                <w:sz w:val="20"/>
                <w:szCs w:val="20"/>
              </w:rPr>
            </w:pPr>
            <w:r w:rsidRPr="004514A6">
              <w:rPr>
                <w:rFonts w:cs="Times New Roman"/>
                <w:sz w:val="20"/>
                <w:szCs w:val="20"/>
              </w:rPr>
              <w:t>Easy installation</w:t>
            </w:r>
          </w:p>
        </w:tc>
        <w:tc>
          <w:tcPr>
            <w:tcW w:w="1659" w:type="dxa"/>
          </w:tcPr>
          <w:p w14:paraId="57E07226" w14:textId="77777777" w:rsidR="000F60DD" w:rsidRPr="004514A6" w:rsidRDefault="000F60DD" w:rsidP="000F60DD">
            <w:pPr>
              <w:rPr>
                <w:rFonts w:cs="Times New Roman"/>
                <w:sz w:val="20"/>
                <w:szCs w:val="20"/>
              </w:rPr>
            </w:pPr>
            <w:r w:rsidRPr="004514A6">
              <w:rPr>
                <w:rFonts w:cs="Times New Roman"/>
                <w:sz w:val="20"/>
                <w:szCs w:val="20"/>
              </w:rPr>
              <w:t>Low capital costs;</w:t>
            </w:r>
          </w:p>
          <w:p w14:paraId="5887FF62" w14:textId="77777777" w:rsidR="000F60DD" w:rsidRPr="004514A6" w:rsidRDefault="000F60DD" w:rsidP="000F60DD">
            <w:pPr>
              <w:rPr>
                <w:rFonts w:cs="Times New Roman"/>
                <w:sz w:val="20"/>
                <w:szCs w:val="20"/>
              </w:rPr>
            </w:pPr>
            <w:r w:rsidRPr="004514A6">
              <w:rPr>
                <w:rFonts w:cs="Times New Roman"/>
                <w:sz w:val="20"/>
                <w:szCs w:val="20"/>
              </w:rPr>
              <w:t xml:space="preserve">On-site fuel for </w:t>
            </w:r>
            <w:proofErr w:type="spellStart"/>
            <w:r w:rsidRPr="004514A6">
              <w:rPr>
                <w:rFonts w:cs="Times New Roman"/>
                <w:sz w:val="20"/>
                <w:szCs w:val="20"/>
              </w:rPr>
              <w:t>agro</w:t>
            </w:r>
            <w:proofErr w:type="spellEnd"/>
            <w:r w:rsidRPr="004514A6">
              <w:rPr>
                <w:rFonts w:cs="Times New Roman"/>
                <w:sz w:val="20"/>
                <w:szCs w:val="20"/>
              </w:rPr>
              <w:t>-processing industries</w:t>
            </w:r>
          </w:p>
        </w:tc>
        <w:tc>
          <w:tcPr>
            <w:tcW w:w="1125" w:type="dxa"/>
          </w:tcPr>
          <w:p w14:paraId="745D3BCC" w14:textId="77777777" w:rsidR="000F60DD" w:rsidRPr="004514A6" w:rsidRDefault="000F60DD" w:rsidP="000F60DD">
            <w:pPr>
              <w:rPr>
                <w:rFonts w:cs="Times New Roman"/>
                <w:sz w:val="20"/>
                <w:szCs w:val="20"/>
              </w:rPr>
            </w:pPr>
            <w:r w:rsidRPr="004514A6">
              <w:rPr>
                <w:rFonts w:cs="Times New Roman"/>
                <w:sz w:val="20"/>
                <w:szCs w:val="20"/>
              </w:rPr>
              <w:t>Rapid start-up capability</w:t>
            </w:r>
          </w:p>
        </w:tc>
        <w:tc>
          <w:tcPr>
            <w:tcW w:w="1574" w:type="dxa"/>
          </w:tcPr>
          <w:p w14:paraId="37CC0236" w14:textId="77777777" w:rsidR="000F60DD" w:rsidRPr="004514A6" w:rsidRDefault="000F60DD" w:rsidP="000F60DD">
            <w:pPr>
              <w:rPr>
                <w:rFonts w:cs="Times New Roman"/>
                <w:sz w:val="20"/>
                <w:szCs w:val="20"/>
              </w:rPr>
            </w:pPr>
            <w:r w:rsidRPr="004514A6">
              <w:rPr>
                <w:rFonts w:cs="Times New Roman"/>
                <w:sz w:val="20"/>
                <w:szCs w:val="20"/>
              </w:rPr>
              <w:t>Low capital investment;</w:t>
            </w:r>
          </w:p>
          <w:p w14:paraId="287DAA42" w14:textId="77777777" w:rsidR="000F60DD" w:rsidRPr="004514A6" w:rsidRDefault="000F60DD" w:rsidP="000F60DD">
            <w:pPr>
              <w:rPr>
                <w:rFonts w:cs="Times New Roman"/>
                <w:sz w:val="20"/>
                <w:szCs w:val="20"/>
              </w:rPr>
            </w:pPr>
            <w:r w:rsidRPr="004514A6">
              <w:rPr>
                <w:rFonts w:cs="Times New Roman"/>
                <w:sz w:val="20"/>
                <w:szCs w:val="20"/>
              </w:rPr>
              <w:t>Rapid start-up;</w:t>
            </w:r>
          </w:p>
          <w:p w14:paraId="77F97B3E" w14:textId="77777777" w:rsidR="000F60DD" w:rsidRPr="004514A6" w:rsidRDefault="000F60DD" w:rsidP="000F60DD">
            <w:pPr>
              <w:rPr>
                <w:rFonts w:cs="Times New Roman"/>
                <w:sz w:val="20"/>
                <w:szCs w:val="20"/>
              </w:rPr>
            </w:pPr>
            <w:r w:rsidRPr="004514A6">
              <w:rPr>
                <w:rFonts w:cs="Times New Roman"/>
                <w:sz w:val="20"/>
                <w:szCs w:val="20"/>
              </w:rPr>
              <w:t>Easy ‘hybridization’ with renewables</w:t>
            </w:r>
          </w:p>
        </w:tc>
      </w:tr>
      <w:tr w:rsidR="000F60DD" w:rsidRPr="004514A6" w14:paraId="6680ABD5" w14:textId="77777777" w:rsidTr="004514A6">
        <w:trPr>
          <w:trHeight w:val="1931"/>
        </w:trPr>
        <w:tc>
          <w:tcPr>
            <w:tcW w:w="1068" w:type="dxa"/>
          </w:tcPr>
          <w:p w14:paraId="673EF9B7" w14:textId="5FE1C014" w:rsidR="000F60DD" w:rsidRPr="004514A6" w:rsidRDefault="004514A6" w:rsidP="000F60DD">
            <w:pPr>
              <w:rPr>
                <w:rFonts w:cs="Times New Roman"/>
                <w:i/>
                <w:sz w:val="20"/>
                <w:szCs w:val="20"/>
              </w:rPr>
            </w:pPr>
            <w:r>
              <w:rPr>
                <w:rFonts w:cs="Times New Roman"/>
                <w:i/>
                <w:sz w:val="20"/>
                <w:szCs w:val="20"/>
              </w:rPr>
              <w:t>Disadvantages</w:t>
            </w:r>
          </w:p>
        </w:tc>
        <w:tc>
          <w:tcPr>
            <w:tcW w:w="1167" w:type="dxa"/>
          </w:tcPr>
          <w:p w14:paraId="75FEC62E" w14:textId="77777777" w:rsidR="000F60DD" w:rsidRPr="004514A6" w:rsidRDefault="000F60DD" w:rsidP="000F60DD">
            <w:pPr>
              <w:rPr>
                <w:rFonts w:cs="Times New Roman"/>
                <w:sz w:val="20"/>
                <w:szCs w:val="20"/>
              </w:rPr>
            </w:pPr>
            <w:r w:rsidRPr="004514A6">
              <w:rPr>
                <w:rFonts w:cs="Times New Roman"/>
                <w:sz w:val="20"/>
                <w:szCs w:val="20"/>
              </w:rPr>
              <w:t>Requires constant hydro resource;</w:t>
            </w:r>
          </w:p>
          <w:p w14:paraId="4A05D7B5" w14:textId="77777777" w:rsidR="000F60DD" w:rsidRPr="004514A6" w:rsidRDefault="000F60DD" w:rsidP="000F60DD">
            <w:pPr>
              <w:rPr>
                <w:rFonts w:cs="Times New Roman"/>
                <w:sz w:val="20"/>
                <w:szCs w:val="20"/>
              </w:rPr>
            </w:pPr>
            <w:r w:rsidRPr="004514A6">
              <w:rPr>
                <w:rFonts w:cs="Times New Roman"/>
                <w:sz w:val="20"/>
                <w:szCs w:val="20"/>
              </w:rPr>
              <w:t>Location-specific</w:t>
            </w:r>
          </w:p>
        </w:tc>
        <w:tc>
          <w:tcPr>
            <w:tcW w:w="1445" w:type="dxa"/>
          </w:tcPr>
          <w:p w14:paraId="5D31247A" w14:textId="77777777" w:rsidR="000F60DD" w:rsidRPr="004514A6" w:rsidRDefault="000F60DD" w:rsidP="000F60DD">
            <w:pPr>
              <w:rPr>
                <w:rFonts w:cs="Times New Roman"/>
                <w:sz w:val="20"/>
                <w:szCs w:val="20"/>
              </w:rPr>
            </w:pPr>
            <w:r w:rsidRPr="004514A6">
              <w:rPr>
                <w:rFonts w:cs="Times New Roman"/>
                <w:sz w:val="20"/>
                <w:szCs w:val="20"/>
              </w:rPr>
              <w:t>Require expensive battery storage</w:t>
            </w:r>
          </w:p>
        </w:tc>
        <w:tc>
          <w:tcPr>
            <w:tcW w:w="1236" w:type="dxa"/>
          </w:tcPr>
          <w:p w14:paraId="41514179" w14:textId="77777777" w:rsidR="000F60DD" w:rsidRPr="004514A6" w:rsidRDefault="000F60DD" w:rsidP="000F60DD">
            <w:pPr>
              <w:rPr>
                <w:rFonts w:cs="Times New Roman"/>
                <w:sz w:val="20"/>
                <w:szCs w:val="20"/>
              </w:rPr>
            </w:pPr>
            <w:r w:rsidRPr="004514A6">
              <w:rPr>
                <w:rFonts w:cs="Times New Roman"/>
                <w:sz w:val="20"/>
                <w:szCs w:val="20"/>
              </w:rPr>
              <w:t>Require expensive battery storage;</w:t>
            </w:r>
          </w:p>
          <w:p w14:paraId="6549A109" w14:textId="77777777" w:rsidR="000F60DD" w:rsidRPr="004514A6" w:rsidRDefault="000F60DD" w:rsidP="000F60DD">
            <w:pPr>
              <w:rPr>
                <w:rFonts w:cs="Times New Roman"/>
                <w:sz w:val="20"/>
                <w:szCs w:val="20"/>
              </w:rPr>
            </w:pPr>
            <w:r w:rsidRPr="004514A6">
              <w:rPr>
                <w:rFonts w:cs="Times New Roman"/>
                <w:sz w:val="20"/>
                <w:szCs w:val="20"/>
              </w:rPr>
              <w:t>Location-specific</w:t>
            </w:r>
          </w:p>
        </w:tc>
        <w:tc>
          <w:tcPr>
            <w:tcW w:w="1659" w:type="dxa"/>
          </w:tcPr>
          <w:p w14:paraId="54B3CD8E" w14:textId="77777777" w:rsidR="000F60DD" w:rsidRPr="004514A6" w:rsidRDefault="000F60DD" w:rsidP="000F60DD">
            <w:pPr>
              <w:rPr>
                <w:rFonts w:cs="Times New Roman"/>
                <w:sz w:val="20"/>
                <w:szCs w:val="20"/>
              </w:rPr>
            </w:pPr>
            <w:r w:rsidRPr="004514A6">
              <w:rPr>
                <w:rFonts w:cs="Times New Roman"/>
                <w:sz w:val="20"/>
                <w:szCs w:val="20"/>
              </w:rPr>
              <w:t>Location-specific</w:t>
            </w:r>
          </w:p>
        </w:tc>
        <w:tc>
          <w:tcPr>
            <w:tcW w:w="1125" w:type="dxa"/>
          </w:tcPr>
          <w:p w14:paraId="10E1A106" w14:textId="77777777" w:rsidR="000F60DD" w:rsidRPr="004514A6" w:rsidRDefault="000F60DD" w:rsidP="000F60DD">
            <w:pPr>
              <w:rPr>
                <w:rFonts w:cs="Times New Roman"/>
                <w:sz w:val="20"/>
                <w:szCs w:val="20"/>
              </w:rPr>
            </w:pPr>
            <w:r w:rsidRPr="004514A6">
              <w:rPr>
                <w:rFonts w:cs="Times New Roman"/>
                <w:sz w:val="20"/>
                <w:szCs w:val="20"/>
              </w:rPr>
              <w:t>Low efficiency; Escalating costs for fuel &amp; maintenance</w:t>
            </w:r>
          </w:p>
        </w:tc>
        <w:tc>
          <w:tcPr>
            <w:tcW w:w="1574" w:type="dxa"/>
          </w:tcPr>
          <w:p w14:paraId="3AEB0DE4" w14:textId="77777777" w:rsidR="000F60DD" w:rsidRPr="004514A6" w:rsidRDefault="000F60DD" w:rsidP="000F60DD">
            <w:pPr>
              <w:rPr>
                <w:rFonts w:cs="Times New Roman"/>
                <w:sz w:val="20"/>
                <w:szCs w:val="20"/>
              </w:rPr>
            </w:pPr>
            <w:r w:rsidRPr="004514A6">
              <w:rPr>
                <w:rFonts w:cs="Times New Roman"/>
                <w:sz w:val="20"/>
                <w:szCs w:val="20"/>
              </w:rPr>
              <w:t>Escalating costs for fuel &amp; maintenance</w:t>
            </w:r>
          </w:p>
        </w:tc>
      </w:tr>
    </w:tbl>
    <w:p w14:paraId="310F4529" w14:textId="77777777" w:rsidR="000F60DD" w:rsidRDefault="000F60DD" w:rsidP="000F60DD">
      <w:pPr>
        <w:spacing w:after="0"/>
      </w:pPr>
    </w:p>
    <w:p w14:paraId="31DCF7C2" w14:textId="77777777" w:rsidR="000F60DD" w:rsidRPr="00A909CA" w:rsidRDefault="000F60DD" w:rsidP="000F60DD">
      <w:pPr>
        <w:spacing w:after="0"/>
        <w:rPr>
          <w:b/>
        </w:rPr>
      </w:pPr>
      <w:r w:rsidRPr="00A909CA">
        <w:rPr>
          <w:b/>
        </w:rPr>
        <w:t>Market</w:t>
      </w:r>
      <w:r>
        <w:rPr>
          <w:b/>
        </w:rPr>
        <w:t xml:space="preserve"> for micro-grids</w:t>
      </w:r>
    </w:p>
    <w:p w14:paraId="05199A5B" w14:textId="1821CD08" w:rsidR="000F60DD" w:rsidRDefault="000F60DD" w:rsidP="000F60DD">
      <w:pPr>
        <w:spacing w:after="0"/>
      </w:pPr>
      <w:r>
        <w:t>About 1.3 billion people</w:t>
      </w:r>
      <w:r w:rsidR="00712708">
        <w:t xml:space="preserve"> (</w:t>
      </w:r>
      <w:proofErr w:type="spellStart"/>
      <w:r w:rsidR="00712708">
        <w:t>i</w:t>
      </w:r>
      <w:proofErr w:type="spellEnd"/>
      <w:r w:rsidR="00712708">
        <w:t xml:space="preserve">..e </w:t>
      </w:r>
      <w:r>
        <w:t>around 250-300 million households</w:t>
      </w:r>
      <w:r w:rsidR="00712708">
        <w:t xml:space="preserve">) </w:t>
      </w:r>
      <w:r>
        <w:t>globally do not have access to electricity</w:t>
      </w:r>
      <w:r w:rsidR="0003464D">
        <w:t xml:space="preserve"> (UN, 2014)</w:t>
      </w:r>
      <w:r>
        <w:t>. 97% of them live in Sub-Saharan Africa and developing Asia. A majority of them live in rural areas, where kerosene lamps are still the main source of lighting. The “Global Tracking Framework”</w:t>
      </w:r>
      <w:r w:rsidR="0074217F">
        <w:t xml:space="preserve"> (</w:t>
      </w:r>
      <w:r w:rsidR="002633B8">
        <w:t>issued</w:t>
      </w:r>
      <w:r>
        <w:t xml:space="preserve"> jointly by the World Bank and the International Energy Agency identifies that the achievement of universal </w:t>
      </w:r>
      <w:r>
        <w:lastRenderedPageBreak/>
        <w:t xml:space="preserve">access to modern energy will depend critically on the efforts of 20 high-impact countries split between Africa and Asia </w:t>
      </w:r>
      <w:r w:rsidR="004514A6" w:rsidRPr="004514A6">
        <w:t>(</w:t>
      </w:r>
      <w:r w:rsidRPr="004514A6">
        <w:t>Fig</w:t>
      </w:r>
      <w:r w:rsidR="004514A6" w:rsidRPr="004514A6">
        <w:t>ure 1.3)</w:t>
      </w:r>
      <w:r w:rsidR="0074217F">
        <w:t>.</w:t>
      </w:r>
      <w:r w:rsidRPr="004514A6">
        <w:t xml:space="preserve"> Together, these countries account for two-thirds of the population presently living without electricity</w:t>
      </w:r>
      <w:r>
        <w:t xml:space="preserve"> and offer the most potential to make rapid progress towards universal electrification</w:t>
      </w:r>
      <w:r w:rsidR="0074217F">
        <w:t xml:space="preserve"> </w:t>
      </w:r>
      <w:r w:rsidR="0074217F" w:rsidRPr="004514A6">
        <w:t>(World Bank and IEA, 2013)</w:t>
      </w:r>
      <w:r>
        <w:t>.</w:t>
      </w:r>
    </w:p>
    <w:p w14:paraId="42435679" w14:textId="77777777" w:rsidR="000F60DD" w:rsidRDefault="000F60DD" w:rsidP="000F60DD">
      <w:pPr>
        <w:spacing w:after="0"/>
      </w:pPr>
    </w:p>
    <w:p w14:paraId="2C592963" w14:textId="77777777" w:rsidR="000F60DD" w:rsidRDefault="000F60DD" w:rsidP="004514A6">
      <w:pPr>
        <w:keepNext/>
        <w:spacing w:after="0"/>
        <w:jc w:val="center"/>
      </w:pPr>
      <w:r w:rsidRPr="003C219C">
        <w:rPr>
          <w:noProof/>
          <w:lang w:eastAsia="en-US"/>
        </w:rPr>
        <w:drawing>
          <wp:inline distT="0" distB="0" distL="0" distR="0" wp14:anchorId="394FE776" wp14:editId="43141229">
            <wp:extent cx="3182953" cy="2419350"/>
            <wp:effectExtent l="38100" t="38100" r="119380" b="107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7357" cy="2422698"/>
                    </a:xfrm>
                    <a:prstGeom prst="rect">
                      <a:avLst/>
                    </a:prstGeom>
                    <a:ln w="6350"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4C85F3FD" w14:textId="76B56C42" w:rsidR="000F60DD" w:rsidRPr="004514A6" w:rsidRDefault="000F60DD" w:rsidP="004514A6">
      <w:pPr>
        <w:pStyle w:val="Caption"/>
        <w:jc w:val="center"/>
      </w:pPr>
      <w:bookmarkStart w:id="12" w:name="_Toc430730067"/>
      <w:bookmarkStart w:id="13" w:name="_Toc10936804"/>
      <w:r w:rsidRPr="004514A6">
        <w:t xml:space="preserve">Figure </w:t>
      </w:r>
      <w:r w:rsidR="004514A6" w:rsidRPr="004514A6">
        <w:t>1.</w:t>
      </w:r>
      <w:r w:rsidR="002079D3">
        <w:fldChar w:fldCharType="begin"/>
      </w:r>
      <w:r w:rsidR="002079D3">
        <w:instrText xml:space="preserve"> SEQ Figure \* ARABIC </w:instrText>
      </w:r>
      <w:r w:rsidR="002079D3">
        <w:fldChar w:fldCharType="separate"/>
      </w:r>
      <w:r w:rsidRPr="004514A6">
        <w:t>3</w:t>
      </w:r>
      <w:r w:rsidR="002079D3">
        <w:fldChar w:fldCharType="end"/>
      </w:r>
      <w:r w:rsidRPr="004514A6">
        <w:t xml:space="preserve"> 20 countries with the highest deficit in electricity access in 2010</w:t>
      </w:r>
      <w:bookmarkEnd w:id="12"/>
      <w:r w:rsidRPr="004514A6">
        <w:t xml:space="preserve"> </w:t>
      </w:r>
      <w:r w:rsidR="004514A6" w:rsidRPr="004514A6">
        <w:t>(</w:t>
      </w:r>
      <w:r w:rsidRPr="004514A6">
        <w:t>World Bank and IEA, 2013</w:t>
      </w:r>
      <w:r w:rsidR="004514A6" w:rsidRPr="004514A6">
        <w:t>)</w:t>
      </w:r>
      <w:bookmarkEnd w:id="13"/>
    </w:p>
    <w:p w14:paraId="4F5B142D" w14:textId="41621152" w:rsidR="000F60DD" w:rsidRDefault="000F60DD" w:rsidP="000F60DD">
      <w:pPr>
        <w:spacing w:after="0"/>
      </w:pPr>
      <w:r w:rsidRPr="004514A6">
        <w:t xml:space="preserve">Provision of electricity for minimal services such as lighting, television and fan (Tier 2 access in </w:t>
      </w:r>
      <w:r w:rsidR="004514A6" w:rsidRPr="004514A6">
        <w:t>Figure 1.4</w:t>
      </w:r>
      <w:r w:rsidRPr="004514A6">
        <w:t>) requires</w:t>
      </w:r>
      <w:r>
        <w:t xml:space="preserve"> providing a mere additional 250-500 kilowatt-hour (kWh) per household annually</w:t>
      </w:r>
      <w:r w:rsidR="0003464D">
        <w:t xml:space="preserve"> (IEA, 2010).</w:t>
      </w:r>
      <w:r>
        <w:t>. About 840 terawatt-hour (</w:t>
      </w:r>
      <w:proofErr w:type="spellStart"/>
      <w:r>
        <w:t>TWh</w:t>
      </w:r>
      <w:proofErr w:type="spellEnd"/>
      <w:r>
        <w:t>) of additional energy per year or 220GW of additional power generation capacity needs to be added to achieve universal energy access by 2030. The increase in global energy-related CO</w:t>
      </w:r>
      <w:r w:rsidRPr="0074217F">
        <w:rPr>
          <w:vertAlign w:val="subscript"/>
        </w:rPr>
        <w:t>2</w:t>
      </w:r>
      <w:r>
        <w:t xml:space="preserve"> emissions due to this provision for universal access to electricity is expected to have very little impact on climate change</w:t>
      </w:r>
      <w:r w:rsidR="0074217F">
        <w:t xml:space="preserve"> (Pachauri, 2014). </w:t>
      </w:r>
      <w:r>
        <w:t>Increasing energy access could in fact lead to reduced emissions if fossil fuels were replaced. Utilizing low-carbon energy technologies for energy access, on the other hand, is expected to bring many co-benefits such as improved health, education and employment.</w:t>
      </w:r>
    </w:p>
    <w:p w14:paraId="7421DE22" w14:textId="77777777" w:rsidR="000F60DD" w:rsidRDefault="000F60DD" w:rsidP="0074217F">
      <w:pPr>
        <w:spacing w:after="0"/>
        <w:jc w:val="center"/>
      </w:pPr>
      <w:r>
        <w:rPr>
          <w:noProof/>
          <w:lang w:eastAsia="en-US"/>
        </w:rPr>
        <w:drawing>
          <wp:inline distT="0" distB="0" distL="0" distR="0" wp14:anchorId="5429B340" wp14:editId="79A93155">
            <wp:extent cx="4906978" cy="110116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ers of Electricity Acces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28270" cy="1105938"/>
                    </a:xfrm>
                    <a:prstGeom prst="rect">
                      <a:avLst/>
                    </a:prstGeom>
                  </pic:spPr>
                </pic:pic>
              </a:graphicData>
            </a:graphic>
          </wp:inline>
        </w:drawing>
      </w:r>
    </w:p>
    <w:p w14:paraId="6EF09FB7" w14:textId="3A7D8B8D" w:rsidR="000F60DD" w:rsidRPr="000F60DD" w:rsidRDefault="000F60DD" w:rsidP="0074217F">
      <w:pPr>
        <w:pStyle w:val="Caption"/>
        <w:jc w:val="center"/>
      </w:pPr>
      <w:bookmarkStart w:id="14" w:name="_Toc430730068"/>
      <w:bookmarkStart w:id="15" w:name="_Toc10936805"/>
      <w:r w:rsidRPr="000F60DD">
        <w:t xml:space="preserve">Figure </w:t>
      </w:r>
      <w:r>
        <w:t>1.</w:t>
      </w:r>
      <w:r w:rsidR="002079D3">
        <w:fldChar w:fldCharType="begin"/>
      </w:r>
      <w:r w:rsidR="002079D3">
        <w:instrText xml:space="preserve"> SEQ Figure \* ARABIC </w:instrText>
      </w:r>
      <w:r w:rsidR="002079D3">
        <w:fldChar w:fldCharType="separate"/>
      </w:r>
      <w:r w:rsidRPr="000F60DD">
        <w:t>4</w:t>
      </w:r>
      <w:r w:rsidR="002079D3">
        <w:fldChar w:fldCharType="end"/>
      </w:r>
      <w:r w:rsidRPr="000F60DD">
        <w:t xml:space="preserve"> Tiers of electricity service demand</w:t>
      </w:r>
      <w:bookmarkEnd w:id="14"/>
      <w:r w:rsidRPr="000F60DD">
        <w:t xml:space="preserve"> (Source: </w:t>
      </w:r>
      <w:r w:rsidRPr="0003464D">
        <w:t>SE4All, 2013)</w:t>
      </w:r>
      <w:bookmarkEnd w:id="15"/>
    </w:p>
    <w:p w14:paraId="202C2DD0" w14:textId="77777777" w:rsidR="000F60DD" w:rsidRDefault="000F60DD" w:rsidP="000F60DD">
      <w:pPr>
        <w:spacing w:after="0"/>
      </w:pPr>
    </w:p>
    <w:p w14:paraId="59E641A1" w14:textId="77777777" w:rsidR="000F60DD" w:rsidRDefault="000F60DD" w:rsidP="000F60DD">
      <w:pPr>
        <w:spacing w:after="0"/>
      </w:pPr>
    </w:p>
    <w:p w14:paraId="717098C0" w14:textId="69CCFFEE" w:rsidR="000F60DD" w:rsidRDefault="000F60DD" w:rsidP="0074217F">
      <w:r>
        <w:lastRenderedPageBreak/>
        <w:t>Although the impact of electrification on human development has long been recognized, the progress has remained slow due to high cost of electrification to remote areas and the limited budgets of state-run utilities for electrification. Grid extension is still advisable in most urban areas, where the cost of extension to un-electrified areas makes economic sense. But for remote and rural areas, the IEA</w:t>
      </w:r>
      <w:r w:rsidR="0074217F">
        <w:t xml:space="preserve"> (2010) </w:t>
      </w:r>
      <w:r>
        <w:t>anticipates that more than 50% of the rural population without electricity are best supplied with electricity by mini</w:t>
      </w:r>
      <w:r>
        <w:rPr>
          <w:rStyle w:val="FootnoteReference"/>
        </w:rPr>
        <w:footnoteReference w:id="2"/>
      </w:r>
      <w:r>
        <w:t xml:space="preserve"> or micro-grids and the rest by stand-alone systems (such as </w:t>
      </w:r>
      <w:r w:rsidR="002633B8">
        <w:t>s</w:t>
      </w:r>
      <w:r>
        <w:t xml:space="preserve">olar </w:t>
      </w:r>
      <w:r w:rsidR="002633B8">
        <w:t>h</w:t>
      </w:r>
      <w:r>
        <w:t xml:space="preserve">ome </w:t>
      </w:r>
      <w:r w:rsidR="002633B8">
        <w:t>s</w:t>
      </w:r>
      <w:r>
        <w:t>ystems).</w:t>
      </w:r>
    </w:p>
    <w:p w14:paraId="41DA3DD3" w14:textId="40E71EDD" w:rsidR="000F60DD" w:rsidRDefault="000F60DD" w:rsidP="0074217F">
      <w:r>
        <w:t xml:space="preserve">The market for micro-grids extends beyond providing electricity access to rural areas.  Micro-grids already make economic sense in many areas with high energy prices, in remote locations and islands that have historically depended on imported diesel for electricity, in regions with an unreliable conventional grid and for cellphone towers </w:t>
      </w:r>
      <w:r w:rsidRPr="006245F7">
        <w:t>—particularly in developing countries—</w:t>
      </w:r>
      <w:r>
        <w:t xml:space="preserve"> that rely extensively on expensive diesel based power. The market for micro-grids can be divided into seven segments (Table 1.2) depending on the state of connection to the central grid and the drivers for micro-grid adoption.</w:t>
      </w:r>
    </w:p>
    <w:p w14:paraId="6C82A3F6" w14:textId="77777777" w:rsidR="000F60DD" w:rsidRDefault="000F60DD" w:rsidP="0074217F">
      <w:pPr>
        <w:spacing w:after="0"/>
        <w:jc w:val="center"/>
      </w:pPr>
    </w:p>
    <w:p w14:paraId="54D8DA44" w14:textId="7D2D578E" w:rsidR="000F60DD" w:rsidRDefault="000F60DD" w:rsidP="0074217F">
      <w:pPr>
        <w:pStyle w:val="Caption"/>
        <w:keepNext/>
        <w:spacing w:after="0"/>
        <w:jc w:val="center"/>
      </w:pPr>
      <w:bookmarkStart w:id="16" w:name="_Toc10936799"/>
      <w:r>
        <w:t xml:space="preserve">Table </w:t>
      </w:r>
      <w:r w:rsidR="0074217F">
        <w:t>1.</w:t>
      </w:r>
      <w:r w:rsidR="002079D3">
        <w:fldChar w:fldCharType="begin"/>
      </w:r>
      <w:r w:rsidR="002079D3">
        <w:instrText xml:space="preserve"> SEQ Table \*</w:instrText>
      </w:r>
      <w:r w:rsidR="002079D3">
        <w:instrText xml:space="preserve"> ARABIC </w:instrText>
      </w:r>
      <w:r w:rsidR="002079D3">
        <w:fldChar w:fldCharType="separate"/>
      </w:r>
      <w:r>
        <w:t>2</w:t>
      </w:r>
      <w:r w:rsidR="002079D3">
        <w:fldChar w:fldCharType="end"/>
      </w:r>
      <w:r>
        <w:t xml:space="preserve"> </w:t>
      </w:r>
      <w:r w:rsidRPr="007E79FC">
        <w:t xml:space="preserve">Market segments for </w:t>
      </w:r>
      <w:r w:rsidRPr="0003464D">
        <w:t>micro-grid adoption</w:t>
      </w:r>
      <w:r w:rsidR="0074217F" w:rsidRPr="0003464D">
        <w:t xml:space="preserve"> (ABB Power Generation, </w:t>
      </w:r>
      <w:r w:rsidR="0003464D" w:rsidRPr="0003464D">
        <w:t>2015</w:t>
      </w:r>
      <w:r w:rsidR="0074217F" w:rsidRPr="0003464D">
        <w:t>)</w:t>
      </w:r>
      <w:bookmarkEnd w:id="16"/>
    </w:p>
    <w:p w14:paraId="6AD90C2D" w14:textId="09BA8DA6" w:rsidR="000F60DD" w:rsidRDefault="000F60DD" w:rsidP="000F60DD">
      <w:pPr>
        <w:pStyle w:val="Caption"/>
        <w:keepNext/>
        <w:spacing w:after="0"/>
      </w:pPr>
      <w:r>
        <w:rPr>
          <w:noProof/>
          <w:lang w:eastAsia="en-US"/>
        </w:rPr>
        <w:drawing>
          <wp:inline distT="0" distB="0" distL="0" distR="0" wp14:anchorId="35DB6E3F" wp14:editId="3E213F3A">
            <wp:extent cx="5943600" cy="2381250"/>
            <wp:effectExtent l="19050" t="0" r="0" b="0"/>
            <wp:docPr id="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943600" cy="2381250"/>
                    </a:xfrm>
                    <a:prstGeom prst="rect">
                      <a:avLst/>
                    </a:prstGeom>
                    <a:noFill/>
                    <a:ln w="9525">
                      <a:noFill/>
                      <a:miter lim="800000"/>
                      <a:headEnd/>
                      <a:tailEnd/>
                    </a:ln>
                  </pic:spPr>
                </pic:pic>
              </a:graphicData>
            </a:graphic>
          </wp:inline>
        </w:drawing>
      </w:r>
    </w:p>
    <w:p w14:paraId="0DC49A33" w14:textId="49256339" w:rsidR="000F60DD" w:rsidRDefault="000F60DD" w:rsidP="0074217F">
      <w:pPr>
        <w:spacing w:after="0"/>
        <w:rPr>
          <w:sz w:val="16"/>
          <w:szCs w:val="16"/>
        </w:rPr>
      </w:pPr>
      <w:r w:rsidRPr="00E3439A">
        <w:rPr>
          <w:rFonts w:ascii="Wingdings" w:hAnsi="Wingdings"/>
          <w:sz w:val="16"/>
          <w:szCs w:val="16"/>
        </w:rPr>
        <w:sym w:font="Wingdings" w:char="F0FC"/>
      </w:r>
      <w:r w:rsidRPr="00E3439A">
        <w:rPr>
          <w:sz w:val="16"/>
          <w:szCs w:val="16"/>
        </w:rPr>
        <w:t>: Main driver</w:t>
      </w:r>
      <w:r>
        <w:rPr>
          <w:sz w:val="16"/>
          <w:szCs w:val="16"/>
        </w:rPr>
        <w:t xml:space="preserve">     </w:t>
      </w:r>
      <w:r w:rsidRPr="00E3439A">
        <w:rPr>
          <w:sz w:val="16"/>
          <w:szCs w:val="16"/>
        </w:rPr>
        <w:t>(</w:t>
      </w:r>
      <w:r w:rsidRPr="00E3439A">
        <w:rPr>
          <w:rFonts w:ascii="Wingdings" w:hAnsi="Wingdings"/>
          <w:sz w:val="16"/>
          <w:szCs w:val="16"/>
        </w:rPr>
        <w:sym w:font="Wingdings" w:char="F0FC"/>
      </w:r>
      <w:r w:rsidRPr="00E3439A">
        <w:rPr>
          <w:sz w:val="16"/>
          <w:szCs w:val="16"/>
        </w:rPr>
        <w:t>): Secondary driver</w:t>
      </w:r>
    </w:p>
    <w:p w14:paraId="3A5C5F11" w14:textId="77777777" w:rsidR="0074217F" w:rsidRPr="0074217F" w:rsidRDefault="0074217F" w:rsidP="0074217F">
      <w:pPr>
        <w:spacing w:after="0"/>
        <w:rPr>
          <w:sz w:val="16"/>
          <w:szCs w:val="16"/>
        </w:rPr>
      </w:pPr>
    </w:p>
    <w:p w14:paraId="111F4010" w14:textId="09D76F81" w:rsidR="00434F61" w:rsidRPr="00426538" w:rsidRDefault="551A77D0" w:rsidP="00DD5F77">
      <w:pPr>
        <w:pStyle w:val="Heading2"/>
        <w:numPr>
          <w:ilvl w:val="1"/>
          <w:numId w:val="16"/>
        </w:numPr>
      </w:pPr>
      <w:bookmarkStart w:id="17" w:name="_Toc10937142"/>
      <w:r w:rsidRPr="00426538">
        <w:lastRenderedPageBreak/>
        <w:t>Adoption Path</w:t>
      </w:r>
      <w:bookmarkEnd w:id="17"/>
    </w:p>
    <w:p w14:paraId="2027DBA6" w14:textId="3A23DA8A" w:rsidR="00D1508C" w:rsidRDefault="551A77D0" w:rsidP="00DD5F77">
      <w:pPr>
        <w:pStyle w:val="Heading3"/>
      </w:pPr>
      <w:bookmarkStart w:id="18" w:name="_Toc10937143"/>
      <w:r w:rsidRPr="00426538">
        <w:t>Current Adoption</w:t>
      </w:r>
      <w:bookmarkEnd w:id="18"/>
    </w:p>
    <w:p w14:paraId="32FB68B8" w14:textId="78833828" w:rsidR="002633B8" w:rsidRPr="002633B8" w:rsidRDefault="002633B8" w:rsidP="002633B8">
      <w:r>
        <w:t xml:space="preserve">Decentralized energy technologies such as micro-grids are “disruptive” technologies because they do not fit the way the existing centralized electricity system operates (Greenpeace, 2005). These technologies entered the market by serving niche markets such as off-grid rural areas, where they are already cost-competitive with fossil fuels such as kerosene and diesel.  Some of the generation technologies are already mature technologies that have been used for decades and can be manufactured all over the world.  Although micro-grids will remain the primary alternative for electrifying the rural communities in Sub-Saharan Africa, their applications will by no means be limited to provide energy access in Africa. It is estimated that globally about 400 gigawatts (GW) of diesel capacity is currently in operation in industrial facilities or mines operating remotely (IRENA, 2015). Of this, up to 250 GW could be converted to renewable sources of energy via micro-grids. Hybrid mini/micro-grids currently account for just 2-3% of total installed diesel capacity globally (IRENA, 2015). For islands or rural areas where the mini-grid infrastructure is already in place, there is the economic case to displace or hybridize </w:t>
      </w:r>
      <w:r w:rsidRPr="002633B8">
        <w:t>the use of diesel generators immediately.</w:t>
      </w:r>
    </w:p>
    <w:p w14:paraId="65DFE7CC" w14:textId="7B6F28E2" w:rsidR="002633B8" w:rsidRPr="002633B8" w:rsidRDefault="002633B8" w:rsidP="002633B8">
      <w:r w:rsidRPr="002633B8">
        <w:t>The micro-grid market is maturing and evolving rapidly. Navigant Research, in their micro-grid deployment tracker</w:t>
      </w:r>
      <w:r>
        <w:t xml:space="preserve"> (Navigant Research, 2015) </w:t>
      </w:r>
      <w:r w:rsidRPr="002633B8">
        <w:t>has identified a total of 12,031 MW of micro-grid capacity throughout the world, as of May 2015 (Figure 1.5), up from 4393 MW in 2Q 2014. This represents a near tripling of the micro-grid market — the largest ever recorded by Navigant during their micro-grid tracking history. The Asia-Pacific region represents 47% of the global capacity, followed by North America’s 44% share</w:t>
      </w:r>
      <w:r>
        <w:t xml:space="preserve"> (Navigant Research, 2015)</w:t>
      </w:r>
      <w:r w:rsidRPr="002633B8">
        <w:t>. Although, this tracker could still be short of the real total, it does provide an estimate on the minimum size of the market and its rapid pace of growth.</w:t>
      </w:r>
    </w:p>
    <w:p w14:paraId="59CC713F" w14:textId="77777777" w:rsidR="002633B8" w:rsidRPr="00B82C6B" w:rsidRDefault="002633B8" w:rsidP="002633B8">
      <w:pPr>
        <w:keepNext/>
        <w:spacing w:after="0"/>
        <w:jc w:val="center"/>
      </w:pPr>
      <w:r w:rsidRPr="00B82C6B">
        <w:rPr>
          <w:noProof/>
          <w:lang w:eastAsia="en-US"/>
        </w:rPr>
        <w:lastRenderedPageBreak/>
        <w:drawing>
          <wp:inline distT="0" distB="0" distL="0" distR="0" wp14:anchorId="5D8A5A9A" wp14:editId="673F6ABE">
            <wp:extent cx="3548959" cy="2850039"/>
            <wp:effectExtent l="0" t="0" r="0" b="0"/>
            <wp:docPr id="1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grid installations May 2015 navigant-6-9-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57083" cy="2856563"/>
                    </a:xfrm>
                    <a:prstGeom prst="rect">
                      <a:avLst/>
                    </a:prstGeom>
                  </pic:spPr>
                </pic:pic>
              </a:graphicData>
            </a:graphic>
          </wp:inline>
        </w:drawing>
      </w:r>
    </w:p>
    <w:p w14:paraId="13216C8F" w14:textId="6658F925" w:rsidR="002633B8" w:rsidRPr="00B82C6B" w:rsidRDefault="002633B8" w:rsidP="002633B8">
      <w:pPr>
        <w:pStyle w:val="Caption"/>
        <w:jc w:val="center"/>
      </w:pPr>
      <w:bookmarkStart w:id="19" w:name="_Toc430730069"/>
      <w:bookmarkStart w:id="20" w:name="_Toc10936806"/>
      <w:r w:rsidRPr="00B82C6B">
        <w:t>Figure 1.</w:t>
      </w:r>
      <w:r w:rsidR="002079D3">
        <w:fldChar w:fldCharType="begin"/>
      </w:r>
      <w:r w:rsidR="002079D3">
        <w:instrText xml:space="preserve"> SEQ Figure \* ARABIC </w:instrText>
      </w:r>
      <w:r w:rsidR="002079D3">
        <w:fldChar w:fldCharType="separate"/>
      </w:r>
      <w:r w:rsidRPr="00B82C6B">
        <w:t>5</w:t>
      </w:r>
      <w:r w:rsidR="002079D3">
        <w:fldChar w:fldCharType="end"/>
      </w:r>
      <w:r w:rsidRPr="00B82C6B">
        <w:t xml:space="preserve">  Global micro-grid capacity market share by region in 2015</w:t>
      </w:r>
      <w:bookmarkEnd w:id="19"/>
      <w:r w:rsidRPr="00B82C6B">
        <w:t xml:space="preserve"> (Navigant Research, 2015)</w:t>
      </w:r>
      <w:bookmarkEnd w:id="20"/>
    </w:p>
    <w:p w14:paraId="0C83AFC9" w14:textId="1CDE9DAD" w:rsidR="002633B8" w:rsidRPr="002633B8" w:rsidRDefault="002633B8" w:rsidP="002633B8">
      <w:pPr>
        <w:spacing w:after="0"/>
      </w:pPr>
      <w:r w:rsidRPr="00B82C6B">
        <w:t>In the short- to medium-term, the market for off-grid renewable energy systems is expected to increase through the hybridization of existing diesel grids with wind, solar PV, biomass gasification and small hydropower, especially on islands and in rural areas</w:t>
      </w:r>
      <w:r w:rsidRPr="00B82C6B">
        <w:rPr>
          <w:rStyle w:val="FootnoteReference"/>
        </w:rPr>
        <w:t xml:space="preserve"> </w:t>
      </w:r>
      <w:r w:rsidRPr="00B82C6B">
        <w:t>(IRENA, 2015). Small hydro power</w:t>
      </w:r>
      <w:r>
        <w:t xml:space="preserve"> has historically been the preferred choice for rural electrification of remote areas. However, with half of the potential already been tapped, very few new installations are expected in the future. On the other hand, t</w:t>
      </w:r>
      <w:r w:rsidRPr="00C02329">
        <w:t xml:space="preserve">he falling </w:t>
      </w:r>
      <w:r>
        <w:t>price</w:t>
      </w:r>
      <w:r w:rsidRPr="00C02329">
        <w:t xml:space="preserve"> of technologies such as solar </w:t>
      </w:r>
      <w:r>
        <w:t xml:space="preserve">panels </w:t>
      </w:r>
      <w:r w:rsidRPr="00C02329">
        <w:t xml:space="preserve">and energy storage </w:t>
      </w:r>
      <w:r>
        <w:t>is expected to</w:t>
      </w:r>
      <w:r w:rsidRPr="00C02329">
        <w:t xml:space="preserve"> make micro</w:t>
      </w:r>
      <w:r>
        <w:t>-</w:t>
      </w:r>
      <w:r w:rsidRPr="00C02329">
        <w:t>grids</w:t>
      </w:r>
      <w:r>
        <w:t xml:space="preserve"> with solar PV</w:t>
      </w:r>
      <w:r w:rsidRPr="00C02329">
        <w:t xml:space="preserve"> </w:t>
      </w:r>
      <w:r>
        <w:t>and battery storage the dominant choice for off-grid applications. Other technologies such as biomass gasification, micro-turbines and small wind, as well as emerging technologies such as fuel cells are expected to play a small yet significant role in future installations.</w:t>
      </w:r>
    </w:p>
    <w:p w14:paraId="4B6E5C96" w14:textId="75497565" w:rsidR="00D1508C" w:rsidRDefault="551A77D0" w:rsidP="00DD5F77">
      <w:pPr>
        <w:pStyle w:val="Heading3"/>
        <w:numPr>
          <w:ilvl w:val="2"/>
          <w:numId w:val="16"/>
        </w:numPr>
      </w:pPr>
      <w:bookmarkStart w:id="21" w:name="_Toc10937144"/>
      <w:r w:rsidRPr="00426538">
        <w:t>Trends</w:t>
      </w:r>
      <w:r w:rsidR="000C3205" w:rsidRPr="00426538">
        <w:t xml:space="preserve"> </w:t>
      </w:r>
      <w:r w:rsidR="00A53CDF" w:rsidRPr="00426538">
        <w:t>to Accelerate Adoption</w:t>
      </w:r>
      <w:bookmarkEnd w:id="21"/>
    </w:p>
    <w:p w14:paraId="1F9BFFB4" w14:textId="110E9A43" w:rsidR="002633B8" w:rsidRDefault="002633B8" w:rsidP="002633B8">
      <w:pPr>
        <w:spacing w:after="0"/>
      </w:pPr>
      <w:r>
        <w:t xml:space="preserve">Although micro-grids have been researched for decades and distributed power generation been recognized for a multitude of benefits, their uptake until now has been restricted to a few geographies and limited to provide energy access in select developing countries. In the near term, micro-grids are expected to thrive in markets where the geography causes a favorable return on investment and the regulatory set-up permits micro-grids to offer cost-effective service. Other factors that affect the economics of micro-grids include local electricity prices, fuel prices, equipment costs, availability of financing, government incentives and suitable business models. </w:t>
      </w:r>
      <w:r w:rsidRPr="00AD410E">
        <w:t xml:space="preserve">Schnitzer </w:t>
      </w:r>
      <w:r w:rsidRPr="00A520EE">
        <w:rPr>
          <w:i/>
        </w:rPr>
        <w:t>et al.</w:t>
      </w:r>
      <w:r>
        <w:t xml:space="preserve"> (2014)</w:t>
      </w:r>
      <w:r w:rsidRPr="00AD410E">
        <w:t xml:space="preserve"> assessed seven micro-grid developers in India, Malaysia and Haiti and highlighted “virtuous” and “</w:t>
      </w:r>
      <w:r>
        <w:t>vic</w:t>
      </w:r>
      <w:r w:rsidRPr="00AD410E">
        <w:t>ious” human-technolo</w:t>
      </w:r>
      <w:r>
        <w:t>gy interactions that can lead to the success or failure of micro-</w:t>
      </w:r>
      <w:r w:rsidRPr="002633B8">
        <w:t xml:space="preserve">grid projects </w:t>
      </w:r>
      <w:r>
        <w:t>(</w:t>
      </w:r>
      <w:r w:rsidRPr="002633B8">
        <w:t>Figure 1.6</w:t>
      </w:r>
      <w:r>
        <w:t>)</w:t>
      </w:r>
      <w:r w:rsidRPr="002633B8">
        <w:t>.</w:t>
      </w:r>
      <w:r>
        <w:t xml:space="preserve"> Critical factors suggest</w:t>
      </w:r>
      <w:r w:rsidR="00A520EE">
        <w:t>ed</w:t>
      </w:r>
      <w:r>
        <w:t xml:space="preserve"> to be considered in micro-grid installations for rural electrification include: tariff design</w:t>
      </w:r>
      <w:r w:rsidR="00A520EE">
        <w:t xml:space="preserve"> and </w:t>
      </w:r>
      <w:r>
        <w:t xml:space="preserve">collection mechanisms, maintenance and </w:t>
      </w:r>
      <w:r>
        <w:lastRenderedPageBreak/>
        <w:t>contractor performance, theft management, demand growth, load limits and local training and institutionalization</w:t>
      </w:r>
      <w:r w:rsidR="00A520EE">
        <w:t xml:space="preserve"> (</w:t>
      </w:r>
      <w:r w:rsidR="00A520EE" w:rsidRPr="00AD410E">
        <w:t xml:space="preserve">Schnitzer </w:t>
      </w:r>
      <w:r w:rsidR="00A520EE" w:rsidRPr="00A520EE">
        <w:rPr>
          <w:i/>
        </w:rPr>
        <w:t>et al.</w:t>
      </w:r>
      <w:r w:rsidR="00A520EE">
        <w:t>, 2014)</w:t>
      </w:r>
      <w:r>
        <w:t>.</w:t>
      </w:r>
    </w:p>
    <w:p w14:paraId="3EAD55B6" w14:textId="77777777" w:rsidR="002633B8" w:rsidRDefault="002633B8" w:rsidP="002633B8">
      <w:pPr>
        <w:keepNext/>
        <w:spacing w:after="0"/>
        <w:jc w:val="center"/>
      </w:pPr>
      <w:r>
        <w:rPr>
          <w:noProof/>
          <w:lang w:eastAsia="en-US"/>
        </w:rPr>
        <w:drawing>
          <wp:inline distT="0" distB="0" distL="0" distR="0" wp14:anchorId="024CC0FA" wp14:editId="5593EC9E">
            <wp:extent cx="5943600" cy="2313305"/>
            <wp:effectExtent l="19050" t="19050" r="19050" b="10795"/>
            <wp:docPr id="11" name="Immagine 6" descr="Vicious Virtuous 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ious Virtuous Cycle.jpg"/>
                    <pic:cNvPicPr/>
                  </pic:nvPicPr>
                  <pic:blipFill>
                    <a:blip r:embed="rId23" cstate="print"/>
                    <a:stretch>
                      <a:fillRect/>
                    </a:stretch>
                  </pic:blipFill>
                  <pic:spPr>
                    <a:xfrm>
                      <a:off x="0" y="0"/>
                      <a:ext cx="5943600" cy="2313305"/>
                    </a:xfrm>
                    <a:prstGeom prst="rect">
                      <a:avLst/>
                    </a:prstGeom>
                    <a:ln w="3175">
                      <a:solidFill>
                        <a:schemeClr val="tx1"/>
                      </a:solidFill>
                    </a:ln>
                  </pic:spPr>
                </pic:pic>
              </a:graphicData>
            </a:graphic>
          </wp:inline>
        </w:drawing>
      </w:r>
    </w:p>
    <w:p w14:paraId="46B673B9" w14:textId="37C0D3EC" w:rsidR="002633B8" w:rsidRPr="002633B8" w:rsidRDefault="002633B8" w:rsidP="002633B8">
      <w:pPr>
        <w:pStyle w:val="Caption"/>
        <w:jc w:val="center"/>
      </w:pPr>
      <w:bookmarkStart w:id="22" w:name="_Toc430730070"/>
      <w:bookmarkStart w:id="23" w:name="_Toc10936807"/>
      <w:r w:rsidRPr="002633B8">
        <w:t>Figure 1.</w:t>
      </w:r>
      <w:r w:rsidR="002079D3">
        <w:fldChar w:fldCharType="begin"/>
      </w:r>
      <w:r w:rsidR="002079D3">
        <w:instrText xml:space="preserve"> SEQ Figure \* ARABIC </w:instrText>
      </w:r>
      <w:r w:rsidR="002079D3">
        <w:fldChar w:fldCharType="separate"/>
      </w:r>
      <w:r w:rsidRPr="002633B8">
        <w:t>6</w:t>
      </w:r>
      <w:r w:rsidR="002079D3">
        <w:fldChar w:fldCharType="end"/>
      </w:r>
      <w:r w:rsidRPr="002633B8">
        <w:t xml:space="preserve"> Vicious and virtuous cycles of human-technology interaction for micro-grids</w:t>
      </w:r>
      <w:bookmarkEnd w:id="22"/>
      <w:r w:rsidRPr="002633B8">
        <w:t xml:space="preserve"> (Schnitzer et al. 2014)</w:t>
      </w:r>
      <w:bookmarkEnd w:id="23"/>
    </w:p>
    <w:p w14:paraId="1E298A58" w14:textId="2C4291AD" w:rsidR="002633B8" w:rsidRPr="002633B8" w:rsidRDefault="002633B8" w:rsidP="002633B8">
      <w:r>
        <w:t xml:space="preserve">Micro-grids have been steadily increasing in the developed world as well </w:t>
      </w:r>
      <w:r w:rsidRPr="006245F7">
        <w:t>—</w:t>
      </w:r>
      <w:r>
        <w:t xml:space="preserve"> given their potential to provide uninterrupted power, their ability to integrate renewable energy and thereby reduce carbon emissions from power generation. </w:t>
      </w:r>
      <w:r w:rsidR="00AE5418">
        <w:t>Widespread</w:t>
      </w:r>
      <w:r>
        <w:t xml:space="preserve"> RD&amp;D efforts are </w:t>
      </w:r>
      <w:r w:rsidR="00AE5418">
        <w:t>being developed</w:t>
      </w:r>
      <w:r>
        <w:t xml:space="preserve"> in Europe, USA, Japan and Canada to </w:t>
      </w:r>
      <w:r w:rsidR="00AE5418">
        <w:t>deliver</w:t>
      </w:r>
      <w:r>
        <w:t xml:space="preserve"> efficient solutions and to demonstrate micro-grid operating concepts. Pilot projects are exploring the potential of micro-grids to make power systems less vulnerable to costly disruptions. For instance, </w:t>
      </w:r>
      <w:r w:rsidRPr="006A7977">
        <w:t>the Smart Power Infrastructure Demonstration for Energy Reliability and Security (SPIDERS) program</w:t>
      </w:r>
      <w:r>
        <w:t xml:space="preserve"> of the United States Department of Defense is investigating on running several US military bases via micro-grids</w:t>
      </w:r>
      <w:r w:rsidR="00B82C6B">
        <w:t xml:space="preserve"> (</w:t>
      </w:r>
      <w:proofErr w:type="spellStart"/>
      <w:r w:rsidR="00B82C6B" w:rsidRPr="002300BA">
        <w:rPr>
          <w:rFonts w:eastAsia="Times New Roman" w:cs="Times New Roman"/>
          <w:lang w:eastAsia="it-IT"/>
        </w:rPr>
        <w:t>Waugaman</w:t>
      </w:r>
      <w:proofErr w:type="spellEnd"/>
      <w:r w:rsidR="00B82C6B" w:rsidRPr="002300BA">
        <w:rPr>
          <w:rFonts w:eastAsia="Times New Roman" w:cs="Times New Roman"/>
          <w:lang w:eastAsia="it-IT"/>
        </w:rPr>
        <w:t>, 2014</w:t>
      </w:r>
      <w:r w:rsidR="00B82C6B">
        <w:rPr>
          <w:rFonts w:eastAsia="Times New Roman" w:cs="Times New Roman"/>
          <w:lang w:eastAsia="it-IT"/>
        </w:rPr>
        <w:t>)</w:t>
      </w:r>
      <w:r>
        <w:t>. IEEE standards were developed for their design, operation and integration with electrical power systems.</w:t>
      </w:r>
    </w:p>
    <w:p w14:paraId="0B8C3EFB" w14:textId="0E83092A" w:rsidR="00D1508C" w:rsidRDefault="551A77D0" w:rsidP="00DD5F77">
      <w:pPr>
        <w:pStyle w:val="Heading3"/>
        <w:numPr>
          <w:ilvl w:val="2"/>
          <w:numId w:val="16"/>
        </w:numPr>
      </w:pPr>
      <w:bookmarkStart w:id="24" w:name="_Toc10937145"/>
      <w:r w:rsidRPr="00426538">
        <w:t>Barriers to Adoption</w:t>
      </w:r>
      <w:bookmarkEnd w:id="24"/>
    </w:p>
    <w:p w14:paraId="6CCFA5C2" w14:textId="4DC8E7D9" w:rsidR="002633B8" w:rsidRPr="002633B8" w:rsidRDefault="002633B8" w:rsidP="002633B8">
      <w:pPr>
        <w:rPr>
          <w:rFonts w:cs="Times New Roman"/>
        </w:rPr>
      </w:pPr>
      <w:r w:rsidRPr="002633B8">
        <w:rPr>
          <w:rFonts w:cs="Times New Roman"/>
        </w:rPr>
        <w:t>Future expansion of micro-grids to newer geographies and their further adoption on a commercial scale depends crucially on overcoming existing barriers. In a review of distributed generation</w:t>
      </w:r>
      <w:r w:rsidR="00873389">
        <w:rPr>
          <w:rFonts w:cs="Times New Roman"/>
        </w:rPr>
        <w:t xml:space="preserve"> (DG)</w:t>
      </w:r>
      <w:r w:rsidRPr="002633B8">
        <w:rPr>
          <w:rFonts w:cs="Times New Roman"/>
        </w:rPr>
        <w:t>, O</w:t>
      </w:r>
      <w:r w:rsidR="00AE5418">
        <w:rPr>
          <w:rFonts w:cs="Times New Roman"/>
        </w:rPr>
        <w:t>FGEM</w:t>
      </w:r>
      <w:r w:rsidRPr="002633B8">
        <w:rPr>
          <w:rFonts w:cs="Times New Roman"/>
        </w:rPr>
        <w:t xml:space="preserve"> </w:t>
      </w:r>
      <w:r>
        <w:rPr>
          <w:rFonts w:cs="Times New Roman"/>
        </w:rPr>
        <w:t xml:space="preserve">(2007) </w:t>
      </w:r>
      <w:r w:rsidRPr="002633B8">
        <w:rPr>
          <w:rFonts w:cs="Times New Roman"/>
        </w:rPr>
        <w:t xml:space="preserve">identifies </w:t>
      </w:r>
      <w:r w:rsidR="00AE5418">
        <w:rPr>
          <w:rFonts w:cs="Times New Roman"/>
        </w:rPr>
        <w:t>several</w:t>
      </w:r>
      <w:r w:rsidRPr="002633B8">
        <w:rPr>
          <w:rFonts w:cs="Times New Roman"/>
        </w:rPr>
        <w:t xml:space="preserve"> key barriers for DG:</w:t>
      </w:r>
    </w:p>
    <w:p w14:paraId="0DB02AA6" w14:textId="468FDAC0" w:rsidR="002633B8" w:rsidRPr="002633B8" w:rsidRDefault="002633B8" w:rsidP="002633B8">
      <w:pPr>
        <w:pStyle w:val="ListParagraph"/>
        <w:numPr>
          <w:ilvl w:val="0"/>
          <w:numId w:val="22"/>
        </w:numPr>
        <w:autoSpaceDE w:val="0"/>
        <w:autoSpaceDN w:val="0"/>
        <w:adjustRightInd w:val="0"/>
        <w:rPr>
          <w:rFonts w:cs="Times New Roman"/>
        </w:rPr>
      </w:pPr>
      <w:r w:rsidRPr="002633B8">
        <w:rPr>
          <w:rFonts w:cs="Times New Roman"/>
          <w:b/>
        </w:rPr>
        <w:t>Cost</w:t>
      </w:r>
      <w:r w:rsidRPr="002633B8">
        <w:rPr>
          <w:rFonts w:cs="Times New Roman"/>
        </w:rPr>
        <w:t xml:space="preserve"> – </w:t>
      </w:r>
      <w:r w:rsidR="00AE5418">
        <w:rPr>
          <w:rFonts w:cs="Times New Roman"/>
        </w:rPr>
        <w:t>t</w:t>
      </w:r>
      <w:r w:rsidRPr="002633B8">
        <w:rPr>
          <w:rFonts w:cs="Times New Roman"/>
        </w:rPr>
        <w:t xml:space="preserve">he true cost of carbon is not yet </w:t>
      </w:r>
      <w:r w:rsidR="00AE5418">
        <w:rPr>
          <w:rFonts w:cs="Times New Roman"/>
        </w:rPr>
        <w:t xml:space="preserve">being </w:t>
      </w:r>
      <w:r w:rsidRPr="002633B8">
        <w:rPr>
          <w:rFonts w:cs="Times New Roman"/>
        </w:rPr>
        <w:t xml:space="preserve">fully incorporated in electricity prices and this disadvantages lower carbon technologies. Secondly, DG technologies </w:t>
      </w:r>
      <w:r w:rsidR="00AE5418">
        <w:rPr>
          <w:rFonts w:cs="Times New Roman"/>
        </w:rPr>
        <w:t>usually</w:t>
      </w:r>
      <w:r w:rsidRPr="002633B8">
        <w:rPr>
          <w:rFonts w:cs="Times New Roman"/>
        </w:rPr>
        <w:t xml:space="preserve"> have higher capital costs. </w:t>
      </w:r>
      <w:r w:rsidR="00AE5418">
        <w:rPr>
          <w:rFonts w:cs="Times New Roman"/>
        </w:rPr>
        <w:t>Furthermore, t</w:t>
      </w:r>
      <w:r w:rsidRPr="002633B8">
        <w:rPr>
          <w:rFonts w:cs="Times New Roman"/>
        </w:rPr>
        <w:t>he rewards for exporting excess electricity produced by distributed generators are seen as small and difficult to access.</w:t>
      </w:r>
    </w:p>
    <w:p w14:paraId="32CA8ABD" w14:textId="1F737C90" w:rsidR="002633B8" w:rsidRPr="002633B8" w:rsidRDefault="002633B8" w:rsidP="002633B8">
      <w:pPr>
        <w:pStyle w:val="ListParagraph"/>
        <w:numPr>
          <w:ilvl w:val="0"/>
          <w:numId w:val="22"/>
        </w:numPr>
        <w:autoSpaceDE w:val="0"/>
        <w:autoSpaceDN w:val="0"/>
        <w:adjustRightInd w:val="0"/>
        <w:rPr>
          <w:rFonts w:cs="Times New Roman"/>
        </w:rPr>
      </w:pPr>
      <w:r w:rsidRPr="002633B8">
        <w:rPr>
          <w:rFonts w:cs="Times New Roman"/>
          <w:b/>
        </w:rPr>
        <w:t>Lack of reliable information</w:t>
      </w:r>
      <w:r w:rsidRPr="002633B8">
        <w:rPr>
          <w:rFonts w:cs="Times New Roman"/>
        </w:rPr>
        <w:t xml:space="preserve"> – there is a low awareness of DG options amongst potential users; grants and financial incentives such as Renewables Obligation Certificates (ROCs) are perceived </w:t>
      </w:r>
      <w:r w:rsidRPr="002633B8">
        <w:rPr>
          <w:rFonts w:cs="Times New Roman"/>
        </w:rPr>
        <w:lastRenderedPageBreak/>
        <w:t>as being hard to access, and the lack of an accreditation scheme for suppliers and installers put people off untried technologies.</w:t>
      </w:r>
    </w:p>
    <w:p w14:paraId="740C9B9A" w14:textId="2025A385" w:rsidR="002633B8" w:rsidRPr="002633B8" w:rsidRDefault="002633B8" w:rsidP="002633B8">
      <w:pPr>
        <w:pStyle w:val="ListParagraph"/>
        <w:numPr>
          <w:ilvl w:val="0"/>
          <w:numId w:val="22"/>
        </w:numPr>
        <w:autoSpaceDE w:val="0"/>
        <w:autoSpaceDN w:val="0"/>
        <w:adjustRightInd w:val="0"/>
        <w:rPr>
          <w:rFonts w:cs="Times New Roman"/>
        </w:rPr>
      </w:pPr>
      <w:r w:rsidRPr="002633B8">
        <w:rPr>
          <w:rFonts w:cs="Times New Roman"/>
          <w:b/>
        </w:rPr>
        <w:t>Structure of electricity industry</w:t>
      </w:r>
      <w:r w:rsidRPr="002633B8">
        <w:rPr>
          <w:rFonts w:cs="Times New Roman"/>
        </w:rPr>
        <w:t xml:space="preserve"> – due to the nature of the existing industry structure, it could be hard for small generators to connect to and operate in the centralized system. The cost to suppliers of rewarding small generators for exporting their excess electricity is a disincentive.</w:t>
      </w:r>
    </w:p>
    <w:p w14:paraId="1F7C9897" w14:textId="2A971F11" w:rsidR="002633B8" w:rsidRPr="00873389" w:rsidRDefault="002633B8" w:rsidP="00873389">
      <w:pPr>
        <w:pStyle w:val="ListParagraph"/>
        <w:numPr>
          <w:ilvl w:val="0"/>
          <w:numId w:val="22"/>
        </w:numPr>
        <w:autoSpaceDE w:val="0"/>
        <w:autoSpaceDN w:val="0"/>
        <w:adjustRightInd w:val="0"/>
        <w:rPr>
          <w:rFonts w:cs="Times New Roman"/>
        </w:rPr>
      </w:pPr>
      <w:r w:rsidRPr="002633B8">
        <w:rPr>
          <w:rFonts w:cs="Times New Roman"/>
          <w:b/>
        </w:rPr>
        <w:t>Regulatory barriers</w:t>
      </w:r>
      <w:r w:rsidRPr="002633B8">
        <w:rPr>
          <w:rFonts w:cs="Times New Roman"/>
        </w:rPr>
        <w:t xml:space="preserve"> </w:t>
      </w:r>
      <w:r w:rsidRPr="002633B8">
        <w:rPr>
          <w:rFonts w:cs="Times New Roman"/>
          <w:color w:val="231F20"/>
        </w:rPr>
        <w:t xml:space="preserve">– </w:t>
      </w:r>
      <w:r w:rsidRPr="002633B8">
        <w:rPr>
          <w:rFonts w:cs="Times New Roman"/>
        </w:rPr>
        <w:t>the difficulties of getting planning permission for DG technologies, especially in the context of community developments and new housing, where the associated costs and delays act as disincentives.</w:t>
      </w:r>
    </w:p>
    <w:p w14:paraId="0469DFF2" w14:textId="30DBD3E8" w:rsidR="00664333" w:rsidRPr="002633B8" w:rsidRDefault="551A77D0" w:rsidP="002633B8">
      <w:pPr>
        <w:pStyle w:val="Heading2"/>
        <w:numPr>
          <w:ilvl w:val="1"/>
          <w:numId w:val="16"/>
        </w:numPr>
      </w:pPr>
      <w:bookmarkStart w:id="25" w:name="_Toc10937146"/>
      <w:r w:rsidRPr="00426538">
        <w:t xml:space="preserve">Advantages and disadvantages of </w:t>
      </w:r>
      <w:r w:rsidR="00873389">
        <w:t>Microgrids</w:t>
      </w:r>
      <w:bookmarkEnd w:id="25"/>
    </w:p>
    <w:p w14:paraId="3A13263A" w14:textId="00E4AA9C" w:rsidR="000C0CAF" w:rsidRDefault="000C0CAF" w:rsidP="000C0CAF">
      <w:pPr>
        <w:rPr>
          <w:bCs/>
        </w:rPr>
      </w:pPr>
      <w:r>
        <w:rPr>
          <w:bCs/>
        </w:rPr>
        <w:t xml:space="preserve">The benefits of rural electrification are highly recognized in literature. Burning of kerosene in lamps leads to deaths of nearly a million people every year (WEF and PWC, 2013) . The detrimental health effects of </w:t>
      </w:r>
      <w:r>
        <w:t>kerosene use includes accidental fires and severe burns, respiratory diseases, potential links to tuberculosis and cataracts, and child poisoning from unintentional ingestion of kerosene.</w:t>
      </w:r>
      <w:r>
        <w:rPr>
          <w:bCs/>
        </w:rPr>
        <w:t xml:space="preserve"> Several studies indicate that the </w:t>
      </w:r>
      <w:r>
        <w:t>price paid by micro-grid customers for lighting using electricity is far lesser than the price for lighting using kerosene and candles (Barefoot Power, 2009).</w:t>
      </w:r>
      <w:r>
        <w:rPr>
          <w:bCs/>
        </w:rPr>
        <w:t xml:space="preserve"> A scientific advisory panel briefing on kerosene and short-lived climate pollutants by the UNEP</w:t>
      </w:r>
      <w:r>
        <w:rPr>
          <w:rStyle w:val="FootnoteReference"/>
          <w:bCs/>
        </w:rPr>
        <w:t xml:space="preserve"> </w:t>
      </w:r>
      <w:r>
        <w:rPr>
          <w:bCs/>
        </w:rPr>
        <w:t xml:space="preserve">(2014) categorically concludes that “no other </w:t>
      </w:r>
      <w:r>
        <w:t>major Black Carbon source has such a combination of readily available alternatives and definitive climate forcing effects” as kerosene lamps.</w:t>
      </w:r>
      <w:r>
        <w:rPr>
          <w:bCs/>
        </w:rPr>
        <w:t xml:space="preserve"> Replacement of diesel power generation by micro-grid solutions can reduce power costs by up to 40%. The displacement of diesel in telecom towers alone potentially reduce up to 40 tons of greenhouse gases per year per telecom tower (WEF and PWC, 2013).</w:t>
      </w:r>
    </w:p>
    <w:p w14:paraId="3B8169B6" w14:textId="4AE1C113" w:rsidR="000C0CAF" w:rsidRPr="00B144E5" w:rsidRDefault="000C0CAF" w:rsidP="000C0CAF">
      <w:pPr>
        <w:rPr>
          <w:bCs/>
        </w:rPr>
      </w:pPr>
      <w:r>
        <w:rPr>
          <w:bCs/>
        </w:rPr>
        <w:t>While the emission reductions from kerosene and diesel displacement and the resultant cost savings could be numerically estimated, measuring the impact of electrification on the quality of rural life is a challenging task. Lighting alone brings several added benefits such as increased study time, extended hours of business, greater security for rural communities and increased access to entertainment and information through television. For instance, studies in a few developing countries indicate that moving from kerosene to electricity for lighting increased the study hours at home by 93 minutes (Aguirre, 2014) and had a quantifiable health benefit of $2.5 per household (IEG, 2008). Electrification in hitherto un-electrified areas can generate new commercial activities, lead to cheaper and longer mobile charging and increased cell phone usage.</w:t>
      </w:r>
    </w:p>
    <w:p w14:paraId="0887B0C8" w14:textId="77777777" w:rsidR="000C0CAF" w:rsidRDefault="000C0CAF" w:rsidP="000C0CAF">
      <w:r>
        <w:t>Micro-grid installations in grid-connected regions too offer several key advantages including:</w:t>
      </w:r>
    </w:p>
    <w:p w14:paraId="5895A054" w14:textId="77777777" w:rsidR="000C0CAF" w:rsidRPr="00FA4C3B" w:rsidRDefault="000C0CAF" w:rsidP="000C0CAF">
      <w:pPr>
        <w:numPr>
          <w:ilvl w:val="0"/>
          <w:numId w:val="23"/>
        </w:numPr>
        <w:shd w:val="clear" w:color="auto" w:fill="FFFFFF"/>
        <w:jc w:val="left"/>
      </w:pPr>
      <w:r w:rsidRPr="00FA4C3B">
        <w:t>Optimized energy consumption through better matching of supply with demand</w:t>
      </w:r>
    </w:p>
    <w:p w14:paraId="7F348EC7" w14:textId="77777777" w:rsidR="000C0CAF" w:rsidRPr="00FA4C3B" w:rsidRDefault="000C0CAF" w:rsidP="000C0CAF">
      <w:pPr>
        <w:numPr>
          <w:ilvl w:val="0"/>
          <w:numId w:val="23"/>
        </w:numPr>
        <w:shd w:val="clear" w:color="auto" w:fill="FFFFFF"/>
        <w:jc w:val="left"/>
      </w:pPr>
      <w:r w:rsidRPr="00FA4C3B">
        <w:lastRenderedPageBreak/>
        <w:t>Reduced  environmental impact through integration of renewable energy sources</w:t>
      </w:r>
    </w:p>
    <w:p w14:paraId="1E566773" w14:textId="77777777" w:rsidR="000C0CAF" w:rsidRPr="00FA4C3B" w:rsidRDefault="000C0CAF" w:rsidP="000C0CAF">
      <w:pPr>
        <w:numPr>
          <w:ilvl w:val="0"/>
          <w:numId w:val="23"/>
        </w:numPr>
        <w:shd w:val="clear" w:color="auto" w:fill="FFFFFF"/>
        <w:jc w:val="left"/>
      </w:pPr>
      <w:r w:rsidRPr="00FA4C3B">
        <w:t>Increased security of energy supply</w:t>
      </w:r>
    </w:p>
    <w:p w14:paraId="73CB63B1" w14:textId="77777777" w:rsidR="000C0CAF" w:rsidRPr="00FA4C3B" w:rsidRDefault="000C0CAF" w:rsidP="000C0CAF">
      <w:pPr>
        <w:numPr>
          <w:ilvl w:val="0"/>
          <w:numId w:val="23"/>
        </w:numPr>
        <w:shd w:val="clear" w:color="auto" w:fill="FFFFFF"/>
      </w:pPr>
      <w:r w:rsidRPr="00FA4C3B">
        <w:t>Provision of cost-efficient electricity infrastructure</w:t>
      </w:r>
    </w:p>
    <w:p w14:paraId="5CBC70FD" w14:textId="77777777" w:rsidR="000C0CAF" w:rsidRPr="00FA4C3B" w:rsidRDefault="000C0CAF" w:rsidP="000C0CAF">
      <w:pPr>
        <w:numPr>
          <w:ilvl w:val="0"/>
          <w:numId w:val="23"/>
        </w:numPr>
        <w:shd w:val="clear" w:color="auto" w:fill="FFFFFF"/>
        <w:jc w:val="left"/>
      </w:pPr>
      <w:r w:rsidRPr="00FA4C3B">
        <w:t xml:space="preserve">Opportunity to utilize waste heat from power generation for space or water heating </w:t>
      </w:r>
    </w:p>
    <w:p w14:paraId="44478522" w14:textId="77777777" w:rsidR="000C0CAF" w:rsidRPr="00FA4C3B" w:rsidRDefault="000C0CAF" w:rsidP="000C0CAF">
      <w:pPr>
        <w:numPr>
          <w:ilvl w:val="0"/>
          <w:numId w:val="23"/>
        </w:numPr>
        <w:shd w:val="clear" w:color="auto" w:fill="FFFFFF"/>
        <w:jc w:val="left"/>
      </w:pPr>
      <w:r w:rsidRPr="00FA4C3B">
        <w:t>Ability to locally prioritize power supply for high priority needs during times of disruption</w:t>
      </w:r>
    </w:p>
    <w:p w14:paraId="62692D64" w14:textId="2D38035B" w:rsidR="000C0CAF" w:rsidRPr="000C0CAF" w:rsidRDefault="000C0CAF" w:rsidP="000C0CAF">
      <w:pPr>
        <w:rPr>
          <w:bCs/>
        </w:rPr>
      </w:pPr>
      <w:r w:rsidRPr="009D1223">
        <w:rPr>
          <w:bCs/>
        </w:rPr>
        <w:t xml:space="preserve">In a world that </w:t>
      </w:r>
      <w:r>
        <w:rPr>
          <w:bCs/>
        </w:rPr>
        <w:t>is increasingly depende</w:t>
      </w:r>
      <w:r w:rsidRPr="009D1223">
        <w:rPr>
          <w:bCs/>
        </w:rPr>
        <w:t xml:space="preserve">nt on </w:t>
      </w:r>
      <w:r>
        <w:rPr>
          <w:bCs/>
        </w:rPr>
        <w:t xml:space="preserve">electricity for its very existence, losing access to the power supply due to outages or blackouts is a critical risk that cannot be overlooked. Economic losses due to power outages in developed countries often run into hundreds of billions of dollars per year (SRR, 2013). More serious social costs accompanying a power outage or blackout include increased crime, transportation problems, food wastage, in addition to the environmental cost of diesel based power back-up. Studies indicate that as the demand for electricity increases, partly owing to the rapidly rising air-conditioning demand and usage of electric vehicles, </w:t>
      </w:r>
      <w:r>
        <w:t xml:space="preserve">the existing </w:t>
      </w:r>
      <w:r>
        <w:rPr>
          <w:bCs/>
        </w:rPr>
        <w:t>power systems</w:t>
      </w:r>
      <w:r>
        <w:t xml:space="preserve"> become frailer. An increased number of blackouts are anticipated in the future, due to the growing global uncertainties in fuel supply and the growing certainties in demand for electricity (</w:t>
      </w:r>
      <w:proofErr w:type="spellStart"/>
      <w:r>
        <w:t>Mathhewman</w:t>
      </w:r>
      <w:proofErr w:type="spellEnd"/>
      <w:r>
        <w:t xml:space="preserve"> and Byrd, 2013). Micro-grids by virtue of being locally managed systems, are resilient to such disruptions in supply and have more control over the local demand. In the event of a supply disruption, a micro-grid can focus only on the critical loads that require uninterrupted service and shed the non-critical loads until adequate supply is restored.</w:t>
      </w:r>
    </w:p>
    <w:p w14:paraId="77FF3C0D" w14:textId="77777777" w:rsidR="000C0CAF" w:rsidRDefault="000C0CAF" w:rsidP="000C0CAF">
      <w:r>
        <w:t>Grid-extension remains the less expensive and preferred choice for electrification in most parts of the world, especially in urban areas with high population densities. The installed costs of renewable energy technologies such as small hydro power, solar and wind are still relatively high. The cost-effectiveness of micro-grids for off-grid settlements depends on the load profile of consumers, the availability and seasonal variability of local energy resources (such as biomass and hydro resources) and the geographical constraints in installing them. The additional costs of battery storage or diesel backup for intermittent sources such as solar and wind is another bottleneck. Furthermore, implementation of micro-grids in off-grid areas faces real uncertainty in accurately forecasting customers’ demand and expectations for the long term and therefore, their design must be flexible to adapt with the loads.</w:t>
      </w:r>
    </w:p>
    <w:p w14:paraId="58D827DE" w14:textId="6B1624FE" w:rsidR="000C0CAF" w:rsidRPr="00E07C96" w:rsidRDefault="000C0CAF" w:rsidP="00E07C96">
      <w:pPr>
        <w:sectPr w:rsidR="000C0CAF" w:rsidRPr="00E07C96">
          <w:pgSz w:w="12240" w:h="15840"/>
          <w:pgMar w:top="1440" w:right="1440" w:bottom="1440" w:left="1440" w:header="720" w:footer="720" w:gutter="0"/>
          <w:cols w:space="720"/>
        </w:sectPr>
      </w:pPr>
      <w:r>
        <w:t xml:space="preserve">Perhaps the biggest challenge faced by micro-grids is its relationship with the local utility – a relationship that remains largely undefined. Although several studies indicate that micro-grids complement the local utilities, the utilities still have financial and technical concerns about how micro-grids will affect their business model. The micro-grid operator too is faced with a new business risk of customer flight when the main grid reaches its doorstep by grid extension to remote areas. On the technical side, while utilities worry about faulty interconnections from the micro-grid, micro-grid operators have to deal with legacy systems </w:t>
      </w:r>
      <w:r>
        <w:lastRenderedPageBreak/>
        <w:t>of the utility. These concerns are often legitimate and will require drafting of strict technical standards for interconnection and profitable business models for the two systems to co-exist.</w:t>
      </w:r>
    </w:p>
    <w:p w14:paraId="638C27B6" w14:textId="489CF4ED" w:rsidR="00F52595" w:rsidRDefault="551A77D0" w:rsidP="00873389">
      <w:pPr>
        <w:pStyle w:val="Heading1"/>
        <w:numPr>
          <w:ilvl w:val="0"/>
          <w:numId w:val="25"/>
        </w:numPr>
      </w:pPr>
      <w:bookmarkStart w:id="26" w:name="_Toc10937147"/>
      <w:r w:rsidRPr="00426538">
        <w:lastRenderedPageBreak/>
        <w:t>Discussion</w:t>
      </w:r>
      <w:bookmarkEnd w:id="26"/>
    </w:p>
    <w:p w14:paraId="21695AAA" w14:textId="60CC22CD" w:rsidR="000C0CAF" w:rsidRPr="00B144E5" w:rsidRDefault="000C0CAF" w:rsidP="000C0CAF">
      <w:pPr>
        <w:rPr>
          <w:bCs/>
        </w:rPr>
      </w:pPr>
      <w:r>
        <w:rPr>
          <w:bCs/>
        </w:rPr>
        <w:t>Micro-grid infrastructure enables a transition to a de-centralized power system that is more reliable, affordable and sustainable. The drivers for its adoption are many and the markets for its uptake are varied.  In this report, we modeled the adoption of micro-grids for both off-grid residential consumers and grid-connected consumers dependent on diesel power for reliability.</w:t>
      </w:r>
    </w:p>
    <w:p w14:paraId="18845E57" w14:textId="575FEA58" w:rsidR="000C0CAF" w:rsidRDefault="000C0CAF" w:rsidP="000C0CAF">
      <w:r>
        <w:t>The drivers for micro-grid adoption can be economic, social, environmental or operational; and the adopters include those that requires access to electricity (off-grid consumers) and those in need of a more reliable and more affordable electricity (on-grid consumers). For the on-grid customers adopting micro-grids, the economic and operational aspects of micro-grid infrastructure play the deciding factors. For existing industrial facilities, remote locations and telecom towers having diesel as the primary source, it makes ample economic sense to replace them with micro-grids. With the rapid fall in prices of solar PV and battery storage, it. is believed that there is limited justification even for a RE-diesel hybrid solution.</w:t>
      </w:r>
    </w:p>
    <w:p w14:paraId="675A3ACA" w14:textId="63562B47" w:rsidR="000C0CAF" w:rsidRPr="000C0CAF" w:rsidRDefault="000C0CAF" w:rsidP="000C0CAF">
      <w:r>
        <w:rPr>
          <w:bCs/>
        </w:rPr>
        <w:t xml:space="preserve">Micro-grid is not a single technology, but instead encompasses a wide range of technologies including renewable energy, storage and diesel based generation. To arrive at the installed and operating costs of a typical micro-grid technology, it is necessary to take into account the capital and operational cost of each technology, as well as the likely share of each technology within the total micro-gird market over the coming 30 years. </w:t>
      </w:r>
      <w:r>
        <w:t xml:space="preserve">The first cost of micro-grid installations vary widely based on the generation technology, the local labor costs, complexity of terrain for laying the distribution network and the scale of the installation. </w:t>
      </w:r>
    </w:p>
    <w:p w14:paraId="2C53AEE5" w14:textId="1260033E" w:rsidR="000C0CAF" w:rsidRPr="000C0CAF" w:rsidRDefault="000C0CAF" w:rsidP="000C0CAF">
      <w:r>
        <w:t>Equitable access to energy is a crucial prerequisite for sustainable development. Increasing demand for electricity globally is bound to test the limits of a centralized power system in the near future. Adopting an optimal combination of centralized and decentralized system can capture both the strength of the central grid and the agility of state-of-the-art technological advancements in a decentralized infrastructure. Micro-grids can help bridge this gap while making use of locally available energy resources.</w:t>
      </w:r>
    </w:p>
    <w:p w14:paraId="2A51FEC2" w14:textId="77777777" w:rsidR="00B20FA0" w:rsidRPr="00426538" w:rsidRDefault="00B20FA0">
      <w:pPr>
        <w:spacing w:after="160" w:line="259" w:lineRule="auto"/>
        <w:jc w:val="left"/>
        <w:rPr>
          <w:rFonts w:asciiTheme="majorHAnsi" w:eastAsiaTheme="majorEastAsia" w:hAnsiTheme="majorHAnsi" w:cs="Times New Roman (Headings CS)"/>
          <w:b/>
          <w:bCs/>
          <w:smallCaps/>
          <w:color w:val="4F81BD" w:themeColor="accent1"/>
          <w:sz w:val="36"/>
          <w:szCs w:val="36"/>
        </w:rPr>
      </w:pPr>
      <w:r w:rsidRPr="00426538">
        <w:br w:type="page"/>
      </w:r>
    </w:p>
    <w:p w14:paraId="7454D80C" w14:textId="46CC521C" w:rsidR="00434F61" w:rsidRPr="00426538" w:rsidRDefault="551A77D0" w:rsidP="00873389">
      <w:pPr>
        <w:pStyle w:val="Heading1"/>
        <w:numPr>
          <w:ilvl w:val="0"/>
          <w:numId w:val="24"/>
        </w:numPr>
      </w:pPr>
      <w:bookmarkStart w:id="27" w:name="_Toc10937148"/>
      <w:r w:rsidRPr="00426538">
        <w:lastRenderedPageBreak/>
        <w:t>References</w:t>
      </w:r>
      <w:bookmarkEnd w:id="27"/>
    </w:p>
    <w:p w14:paraId="0869232A" w14:textId="2EE039CC" w:rsidR="002300BA" w:rsidRPr="002300BA" w:rsidRDefault="002300BA" w:rsidP="002300BA">
      <w:pPr>
        <w:rPr>
          <w:rStyle w:val="Hyperlink"/>
          <w:rFonts w:cs="Times New Roman"/>
          <w:bCs/>
          <w:lang w:val="fr-FR"/>
        </w:rPr>
      </w:pPr>
      <w:r w:rsidRPr="002300BA">
        <w:rPr>
          <w:rFonts w:eastAsia="Times New Roman" w:cs="Times New Roman"/>
          <w:lang w:eastAsia="it-IT"/>
        </w:rPr>
        <w:t xml:space="preserve">ABB Power Generation. </w:t>
      </w:r>
      <w:r>
        <w:rPr>
          <w:rFonts w:eastAsia="Times New Roman" w:cs="Times New Roman"/>
          <w:lang w:eastAsia="it-IT"/>
        </w:rPr>
        <w:t>(</w:t>
      </w:r>
      <w:r w:rsidRPr="002300BA">
        <w:rPr>
          <w:rFonts w:eastAsia="Times New Roman" w:cs="Times New Roman"/>
          <w:lang w:eastAsia="it-IT"/>
        </w:rPr>
        <w:t>2015</w:t>
      </w:r>
      <w:r>
        <w:rPr>
          <w:rFonts w:eastAsia="Times New Roman" w:cs="Times New Roman"/>
          <w:lang w:eastAsia="it-IT"/>
        </w:rPr>
        <w:t>)</w:t>
      </w:r>
      <w:r w:rsidRPr="002300BA">
        <w:rPr>
          <w:rFonts w:eastAsia="Times New Roman" w:cs="Times New Roman"/>
          <w:lang w:eastAsia="it-IT"/>
        </w:rPr>
        <w:t xml:space="preserve">. </w:t>
      </w:r>
      <w:r w:rsidRPr="00FC112C">
        <w:rPr>
          <w:rFonts w:eastAsia="Times New Roman" w:cs="Times New Roman"/>
          <w:i/>
          <w:lang w:eastAsia="it-IT"/>
        </w:rPr>
        <w:t>Microgrids and Renewable Energy Integration ABB Solution and Offering Overview.</w:t>
      </w:r>
      <w:r w:rsidRPr="002300BA">
        <w:rPr>
          <w:rFonts w:eastAsia="Times New Roman" w:cs="Times New Roman"/>
          <w:lang w:eastAsia="it-IT"/>
        </w:rPr>
        <w:t xml:space="preserve"> </w:t>
      </w:r>
      <w:r w:rsidR="00E07C96" w:rsidRPr="002300BA">
        <w:rPr>
          <w:rFonts w:eastAsia="Times New Roman" w:cs="Times New Roman"/>
          <w:lang w:eastAsia="it-IT"/>
        </w:rPr>
        <w:t xml:space="preserve">ABB Power Generation. </w:t>
      </w:r>
      <w:r>
        <w:rPr>
          <w:rFonts w:eastAsia="Times New Roman" w:cs="Times New Roman"/>
          <w:lang w:eastAsia="it-IT"/>
        </w:rPr>
        <w:t xml:space="preserve">Retrieved </w:t>
      </w:r>
      <w:r w:rsidR="00B82C6B">
        <w:rPr>
          <w:rFonts w:eastAsia="Times New Roman" w:cs="Times New Roman"/>
          <w:lang w:eastAsia="it-IT"/>
        </w:rPr>
        <w:t>from:</w:t>
      </w:r>
      <w:r w:rsidRPr="002300BA">
        <w:rPr>
          <w:rFonts w:eastAsia="Times New Roman" w:cs="Times New Roman"/>
          <w:lang w:eastAsia="it-IT"/>
        </w:rPr>
        <w:t xml:space="preserve"> </w:t>
      </w:r>
      <w:r w:rsidRPr="002300BA">
        <w:rPr>
          <w:rStyle w:val="Hyperlink"/>
          <w:rFonts w:cs="Times New Roman"/>
          <w:bCs/>
          <w:lang w:val="fr-FR"/>
        </w:rPr>
        <w:t>http://new.abb.com/docs/librariesprovider78/documentos-peru/presentaciones-primeras-jornadas-tecnicas-abb-peru/ps/peru-exibition-microgrids-and-pv-ebop-alfredo-diez.pdf?sfvrsn=2.</w:t>
      </w:r>
    </w:p>
    <w:p w14:paraId="4476BA3B" w14:textId="0DCF9D76" w:rsidR="002300BA" w:rsidRPr="002300BA" w:rsidRDefault="002300BA" w:rsidP="002300BA">
      <w:pPr>
        <w:rPr>
          <w:rFonts w:eastAsia="Times New Roman" w:cs="Times New Roman"/>
          <w:lang w:eastAsia="it-IT"/>
        </w:rPr>
      </w:pPr>
      <w:r w:rsidRPr="002300BA">
        <w:rPr>
          <w:rFonts w:eastAsia="Times New Roman" w:cs="Times New Roman"/>
          <w:lang w:eastAsia="it-IT"/>
        </w:rPr>
        <w:t>Aguirre, J</w:t>
      </w:r>
      <w:r>
        <w:rPr>
          <w:rFonts w:eastAsia="Times New Roman" w:cs="Times New Roman"/>
          <w:lang w:eastAsia="it-IT"/>
        </w:rPr>
        <w:t>.</w:t>
      </w:r>
      <w:r w:rsidRPr="002300BA">
        <w:rPr>
          <w:rFonts w:eastAsia="Times New Roman" w:cs="Times New Roman"/>
          <w:lang w:eastAsia="it-IT"/>
        </w:rPr>
        <w:t xml:space="preserve"> </w:t>
      </w:r>
      <w:r>
        <w:rPr>
          <w:rFonts w:eastAsia="Times New Roman" w:cs="Times New Roman"/>
          <w:lang w:eastAsia="it-IT"/>
        </w:rPr>
        <w:t>(</w:t>
      </w:r>
      <w:r w:rsidRPr="002300BA">
        <w:rPr>
          <w:rFonts w:eastAsia="Times New Roman" w:cs="Times New Roman"/>
          <w:lang w:eastAsia="it-IT"/>
        </w:rPr>
        <w:t>2014</w:t>
      </w:r>
      <w:r>
        <w:rPr>
          <w:rFonts w:eastAsia="Times New Roman" w:cs="Times New Roman"/>
          <w:lang w:eastAsia="it-IT"/>
        </w:rPr>
        <w:t>) I</w:t>
      </w:r>
      <w:r w:rsidRPr="002300BA">
        <w:rPr>
          <w:rFonts w:eastAsia="Times New Roman" w:cs="Times New Roman"/>
          <w:lang w:eastAsia="it-IT"/>
        </w:rPr>
        <w:t xml:space="preserve">mpact Of Rural Electrification On Education:  A Case Study From Peru. </w:t>
      </w:r>
      <w:r>
        <w:rPr>
          <w:rFonts w:eastAsia="Times New Roman" w:cs="Times New Roman"/>
          <w:lang w:eastAsia="it-IT"/>
        </w:rPr>
        <w:t xml:space="preserve">Retrieved from: </w:t>
      </w:r>
      <w:r w:rsidRPr="002300BA">
        <w:rPr>
          <w:rFonts w:eastAsia="Times New Roman" w:cs="Times New Roman"/>
          <w:lang w:eastAsia="it-IT"/>
        </w:rPr>
        <w:t>http://udep.edu.pe/cceeee/files/2014/07/1B_3_Aguirre.pdf.</w:t>
      </w:r>
    </w:p>
    <w:p w14:paraId="19D33736" w14:textId="1F735981" w:rsidR="002300BA" w:rsidRPr="002300BA" w:rsidRDefault="002300BA" w:rsidP="002300BA">
      <w:pPr>
        <w:rPr>
          <w:rStyle w:val="Hyperlink"/>
          <w:rFonts w:cs="Times New Roman"/>
          <w:bCs/>
          <w:lang w:val="fr-FR"/>
        </w:rPr>
      </w:pPr>
      <w:r w:rsidRPr="002300BA">
        <w:rPr>
          <w:rFonts w:eastAsia="Times New Roman" w:cs="Times New Roman"/>
          <w:lang w:eastAsia="it-IT"/>
        </w:rPr>
        <w:t>Bailey, M</w:t>
      </w:r>
      <w:r>
        <w:rPr>
          <w:rFonts w:eastAsia="Times New Roman" w:cs="Times New Roman"/>
          <w:lang w:eastAsia="it-IT"/>
        </w:rPr>
        <w:t>.</w:t>
      </w:r>
      <w:r w:rsidRPr="002300BA">
        <w:rPr>
          <w:rFonts w:eastAsia="Times New Roman" w:cs="Times New Roman"/>
          <w:lang w:eastAsia="it-IT"/>
        </w:rPr>
        <w:t xml:space="preserve">, Henriques, </w:t>
      </w:r>
      <w:r>
        <w:rPr>
          <w:rFonts w:eastAsia="Times New Roman" w:cs="Times New Roman"/>
          <w:lang w:eastAsia="it-IT"/>
        </w:rPr>
        <w:t xml:space="preserve">J., </w:t>
      </w:r>
      <w:r w:rsidRPr="002300BA">
        <w:rPr>
          <w:rFonts w:eastAsia="Times New Roman" w:cs="Times New Roman"/>
          <w:lang w:eastAsia="it-IT"/>
        </w:rPr>
        <w:t>Holmes,</w:t>
      </w:r>
      <w:r>
        <w:rPr>
          <w:rFonts w:eastAsia="Times New Roman" w:cs="Times New Roman"/>
          <w:lang w:eastAsia="it-IT"/>
        </w:rPr>
        <w:t xml:space="preserve"> J., </w:t>
      </w:r>
      <w:r w:rsidRPr="002300BA">
        <w:rPr>
          <w:rFonts w:eastAsia="Times New Roman" w:cs="Times New Roman"/>
          <w:lang w:eastAsia="it-IT"/>
        </w:rPr>
        <w:t>Jain</w:t>
      </w:r>
      <w:r>
        <w:rPr>
          <w:rFonts w:eastAsia="Times New Roman" w:cs="Times New Roman"/>
          <w:lang w:eastAsia="it-IT"/>
        </w:rPr>
        <w:t>, R.</w:t>
      </w:r>
      <w:r w:rsidRPr="002300BA">
        <w:rPr>
          <w:rFonts w:eastAsia="Times New Roman" w:cs="Times New Roman"/>
          <w:lang w:eastAsia="it-IT"/>
        </w:rPr>
        <w:t xml:space="preserve"> </w:t>
      </w:r>
      <w:r>
        <w:rPr>
          <w:rFonts w:eastAsia="Times New Roman" w:cs="Times New Roman"/>
          <w:lang w:eastAsia="it-IT"/>
        </w:rPr>
        <w:t>(</w:t>
      </w:r>
      <w:r w:rsidRPr="002300BA">
        <w:rPr>
          <w:rFonts w:eastAsia="Times New Roman" w:cs="Times New Roman"/>
          <w:lang w:eastAsia="it-IT"/>
        </w:rPr>
        <w:t>2012</w:t>
      </w:r>
      <w:r>
        <w:rPr>
          <w:rFonts w:eastAsia="Times New Roman" w:cs="Times New Roman"/>
          <w:lang w:eastAsia="it-IT"/>
        </w:rPr>
        <w:t>)</w:t>
      </w:r>
      <w:r w:rsidRPr="002300BA">
        <w:rPr>
          <w:rFonts w:eastAsia="Times New Roman" w:cs="Times New Roman"/>
          <w:lang w:eastAsia="it-IT"/>
        </w:rPr>
        <w:t>. Providing Village</w:t>
      </w:r>
      <w:r w:rsidRPr="002300BA">
        <w:rPr>
          <w:rFonts w:ascii="Cambria Math" w:eastAsia="Times New Roman" w:hAnsi="Cambria Math" w:cs="Cambria Math"/>
          <w:lang w:eastAsia="it-IT"/>
        </w:rPr>
        <w:t>‐</w:t>
      </w:r>
      <w:r w:rsidRPr="002300BA">
        <w:rPr>
          <w:rFonts w:eastAsia="Times New Roman" w:cs="Times New Roman"/>
          <w:lang w:eastAsia="it-IT"/>
        </w:rPr>
        <w:t>level Energy Services in Developing Countries.</w:t>
      </w:r>
      <w:r>
        <w:rPr>
          <w:rFonts w:eastAsia="Times New Roman" w:cs="Times New Roman"/>
          <w:lang w:eastAsia="it-IT"/>
        </w:rPr>
        <w:t xml:space="preserve"> Retrieved from: </w:t>
      </w:r>
      <w:r w:rsidRPr="002300BA">
        <w:rPr>
          <w:rStyle w:val="Hyperlink"/>
          <w:rFonts w:cs="Times New Roman"/>
          <w:bCs/>
          <w:lang w:val="fr-FR"/>
        </w:rPr>
        <w:t>http://www.easac.eu/fileadmin/PDF_s/reports_statements/Report_220113_PDF.pdf.</w:t>
      </w:r>
    </w:p>
    <w:p w14:paraId="56F9DAEC" w14:textId="39CCD53A" w:rsidR="002300BA" w:rsidRPr="002300BA" w:rsidRDefault="002300BA" w:rsidP="002300BA">
      <w:pPr>
        <w:rPr>
          <w:rStyle w:val="Hyperlink"/>
          <w:rFonts w:cs="Times New Roman"/>
          <w:bCs/>
          <w:lang w:val="fr-FR"/>
        </w:rPr>
      </w:pPr>
      <w:r w:rsidRPr="002300BA">
        <w:rPr>
          <w:rFonts w:eastAsia="Times New Roman" w:cs="Times New Roman"/>
          <w:lang w:eastAsia="it-IT"/>
        </w:rPr>
        <w:t xml:space="preserve">Greenpeace </w:t>
      </w:r>
      <w:r>
        <w:rPr>
          <w:rFonts w:eastAsia="Times New Roman" w:cs="Times New Roman"/>
          <w:lang w:eastAsia="it-IT"/>
        </w:rPr>
        <w:t>(</w:t>
      </w:r>
      <w:r w:rsidRPr="002300BA">
        <w:rPr>
          <w:rFonts w:eastAsia="Times New Roman" w:cs="Times New Roman"/>
          <w:lang w:eastAsia="it-IT"/>
        </w:rPr>
        <w:t>2005</w:t>
      </w:r>
      <w:r>
        <w:rPr>
          <w:rFonts w:eastAsia="Times New Roman" w:cs="Times New Roman"/>
          <w:lang w:eastAsia="it-IT"/>
        </w:rPr>
        <w:t>)</w:t>
      </w:r>
      <w:r w:rsidRPr="002300BA">
        <w:rPr>
          <w:rFonts w:eastAsia="Times New Roman" w:cs="Times New Roman"/>
          <w:lang w:eastAsia="it-IT"/>
        </w:rPr>
        <w:t xml:space="preserve">. </w:t>
      </w:r>
      <w:proofErr w:type="spellStart"/>
      <w:r w:rsidRPr="002300BA">
        <w:rPr>
          <w:rFonts w:eastAsia="Times New Roman" w:cs="Times New Roman"/>
          <w:i/>
          <w:lang w:eastAsia="it-IT"/>
        </w:rPr>
        <w:t>Decentralising</w:t>
      </w:r>
      <w:proofErr w:type="spellEnd"/>
      <w:r w:rsidRPr="002300BA">
        <w:rPr>
          <w:rFonts w:eastAsia="Times New Roman" w:cs="Times New Roman"/>
          <w:i/>
          <w:lang w:eastAsia="it-IT"/>
        </w:rPr>
        <w:t xml:space="preserve"> Power: An Energy Revolution For The 21st Century. </w:t>
      </w:r>
      <w:r w:rsidR="00B82C6B" w:rsidRPr="002300BA">
        <w:rPr>
          <w:rFonts w:eastAsia="Times New Roman" w:cs="Times New Roman"/>
          <w:lang w:eastAsia="it-IT"/>
        </w:rPr>
        <w:t xml:space="preserve">Greenpeace International </w:t>
      </w:r>
      <w:r>
        <w:rPr>
          <w:rFonts w:eastAsia="Times New Roman" w:cs="Times New Roman"/>
          <w:lang w:eastAsia="it-IT"/>
        </w:rPr>
        <w:t xml:space="preserve">Retrieved from: </w:t>
      </w:r>
      <w:r w:rsidRPr="002300BA">
        <w:rPr>
          <w:rStyle w:val="Hyperlink"/>
          <w:rFonts w:cs="Times New Roman"/>
          <w:bCs/>
          <w:lang w:val="fr-FR"/>
        </w:rPr>
        <w:t>http://www.greenpeace.org.uk/MultimediaFiles/Live/FullReport/7154.pdf.</w:t>
      </w:r>
    </w:p>
    <w:p w14:paraId="4A507470" w14:textId="356F408C" w:rsidR="002300BA" w:rsidRPr="002300BA" w:rsidRDefault="002300BA" w:rsidP="002300BA">
      <w:pPr>
        <w:rPr>
          <w:rStyle w:val="Hyperlink"/>
          <w:rFonts w:cs="Times New Roman"/>
          <w:bCs/>
          <w:lang w:val="fr-FR"/>
        </w:rPr>
      </w:pPr>
      <w:r w:rsidRPr="002300BA">
        <w:rPr>
          <w:rFonts w:eastAsia="Times New Roman" w:cs="Times New Roman"/>
          <w:lang w:eastAsia="it-IT"/>
        </w:rPr>
        <w:t xml:space="preserve">IEEE </w:t>
      </w:r>
      <w:r>
        <w:rPr>
          <w:rFonts w:eastAsia="Times New Roman" w:cs="Times New Roman"/>
          <w:lang w:eastAsia="it-IT"/>
        </w:rPr>
        <w:t>(</w:t>
      </w:r>
      <w:r w:rsidRPr="002300BA">
        <w:rPr>
          <w:rFonts w:eastAsia="Times New Roman" w:cs="Times New Roman"/>
          <w:lang w:eastAsia="it-IT"/>
        </w:rPr>
        <w:t>2015</w:t>
      </w:r>
      <w:r>
        <w:rPr>
          <w:rFonts w:eastAsia="Times New Roman" w:cs="Times New Roman"/>
          <w:lang w:eastAsia="it-IT"/>
        </w:rPr>
        <w:t>)</w:t>
      </w:r>
      <w:r w:rsidRPr="002300BA">
        <w:rPr>
          <w:rFonts w:eastAsia="Times New Roman" w:cs="Times New Roman"/>
          <w:lang w:eastAsia="it-IT"/>
        </w:rPr>
        <w:t xml:space="preserve">. </w:t>
      </w:r>
      <w:r w:rsidRPr="002300BA">
        <w:rPr>
          <w:rFonts w:eastAsia="Times New Roman" w:cs="Times New Roman"/>
          <w:i/>
          <w:lang w:eastAsia="it-IT"/>
        </w:rPr>
        <w:t>IEEE Standard 1547.7.</w:t>
      </w:r>
      <w:r w:rsidRPr="002300BA">
        <w:rPr>
          <w:rFonts w:eastAsia="Times New Roman" w:cs="Times New Roman"/>
          <w:lang w:eastAsia="it-IT"/>
        </w:rPr>
        <w:t xml:space="preserve"> </w:t>
      </w:r>
      <w:r>
        <w:rPr>
          <w:rFonts w:eastAsia="Times New Roman" w:cs="Times New Roman"/>
          <w:lang w:eastAsia="it-IT"/>
        </w:rPr>
        <w:t>Retrieved from:</w:t>
      </w:r>
      <w:r w:rsidRPr="002300BA">
        <w:rPr>
          <w:rFonts w:eastAsia="Times New Roman" w:cs="Times New Roman"/>
          <w:lang w:eastAsia="it-IT"/>
        </w:rPr>
        <w:t xml:space="preserve"> </w:t>
      </w:r>
      <w:r w:rsidRPr="002300BA">
        <w:rPr>
          <w:rStyle w:val="Hyperlink"/>
          <w:rFonts w:cs="Times New Roman"/>
          <w:bCs/>
          <w:lang w:val="fr-FR"/>
        </w:rPr>
        <w:t>http://standards.ieee.org/news/2011/15744.html.</w:t>
      </w:r>
    </w:p>
    <w:p w14:paraId="0B8FCB53" w14:textId="007F3493" w:rsidR="002300BA" w:rsidRPr="002300BA" w:rsidRDefault="00B82C6B" w:rsidP="002300BA">
      <w:pPr>
        <w:rPr>
          <w:rStyle w:val="Hyperlink"/>
          <w:rFonts w:cs="Times New Roman"/>
          <w:bCs/>
          <w:lang w:val="fr-FR"/>
        </w:rPr>
      </w:pPr>
      <w:r>
        <w:rPr>
          <w:rFonts w:eastAsia="Times New Roman" w:cs="Times New Roman"/>
          <w:lang w:eastAsia="it-IT"/>
        </w:rPr>
        <w:t>IEG</w:t>
      </w:r>
      <w:r w:rsidR="002300BA" w:rsidRPr="002300BA">
        <w:rPr>
          <w:rFonts w:eastAsia="Times New Roman" w:cs="Times New Roman"/>
          <w:lang w:eastAsia="it-IT"/>
        </w:rPr>
        <w:t xml:space="preserve"> </w:t>
      </w:r>
      <w:r w:rsidR="002300BA">
        <w:rPr>
          <w:rFonts w:eastAsia="Times New Roman" w:cs="Times New Roman"/>
          <w:lang w:eastAsia="it-IT"/>
        </w:rPr>
        <w:t>(</w:t>
      </w:r>
      <w:r w:rsidR="002300BA" w:rsidRPr="002300BA">
        <w:rPr>
          <w:rFonts w:eastAsia="Times New Roman" w:cs="Times New Roman"/>
          <w:lang w:eastAsia="it-IT"/>
        </w:rPr>
        <w:t>2008</w:t>
      </w:r>
      <w:r w:rsidR="002300BA">
        <w:rPr>
          <w:rFonts w:eastAsia="Times New Roman" w:cs="Times New Roman"/>
          <w:lang w:eastAsia="it-IT"/>
        </w:rPr>
        <w:t>)</w:t>
      </w:r>
      <w:r w:rsidR="002300BA" w:rsidRPr="002300BA">
        <w:rPr>
          <w:rFonts w:eastAsia="Times New Roman" w:cs="Times New Roman"/>
          <w:lang w:eastAsia="it-IT"/>
        </w:rPr>
        <w:t xml:space="preserve">. The Welfare Impact of Rural Electrification: A Reassessment of the Costs and Benefits An </w:t>
      </w:r>
      <w:r w:rsidRPr="002300BA">
        <w:rPr>
          <w:rFonts w:eastAsia="Times New Roman" w:cs="Times New Roman"/>
          <w:lang w:eastAsia="it-IT"/>
        </w:rPr>
        <w:t>Independent Evaluation Group</w:t>
      </w:r>
      <w:r w:rsidR="002300BA" w:rsidRPr="002300BA">
        <w:rPr>
          <w:rFonts w:eastAsia="Times New Roman" w:cs="Times New Roman"/>
          <w:lang w:eastAsia="it-IT"/>
        </w:rPr>
        <w:t xml:space="preserve"> Impact Evaluation.</w:t>
      </w:r>
      <w:r w:rsidR="002300BA">
        <w:rPr>
          <w:rFonts w:eastAsia="Times New Roman" w:cs="Times New Roman"/>
          <w:lang w:eastAsia="it-IT"/>
        </w:rPr>
        <w:t xml:space="preserve"> Retrieved from: </w:t>
      </w:r>
      <w:r w:rsidR="002300BA" w:rsidRPr="002300BA">
        <w:rPr>
          <w:rStyle w:val="Hyperlink"/>
          <w:rFonts w:cs="Times New Roman"/>
          <w:bCs/>
          <w:lang w:val="fr-FR"/>
        </w:rPr>
        <w:t>http://siteresources.worldbank.org/EXTRURELECT/Resources/full_doc.pdf.</w:t>
      </w:r>
    </w:p>
    <w:p w14:paraId="2677F271" w14:textId="16BA8D68" w:rsidR="002300BA" w:rsidRPr="002300BA" w:rsidRDefault="00FC112C" w:rsidP="002300BA">
      <w:pPr>
        <w:rPr>
          <w:rFonts w:eastAsia="Times New Roman" w:cs="Times New Roman"/>
          <w:lang w:eastAsia="it-IT"/>
        </w:rPr>
      </w:pPr>
      <w:r>
        <w:rPr>
          <w:rFonts w:eastAsia="Times New Roman" w:cs="Times New Roman"/>
          <w:lang w:eastAsia="it-IT"/>
        </w:rPr>
        <w:t>IEA (</w:t>
      </w:r>
      <w:r w:rsidR="002300BA" w:rsidRPr="002300BA">
        <w:rPr>
          <w:rFonts w:eastAsia="Times New Roman" w:cs="Times New Roman"/>
          <w:lang w:eastAsia="it-IT"/>
        </w:rPr>
        <w:t>2010</w:t>
      </w:r>
      <w:r>
        <w:rPr>
          <w:rFonts w:eastAsia="Times New Roman" w:cs="Times New Roman"/>
          <w:lang w:eastAsia="it-IT"/>
        </w:rPr>
        <w:t>)</w:t>
      </w:r>
      <w:r w:rsidR="002300BA" w:rsidRPr="002300BA">
        <w:rPr>
          <w:rFonts w:eastAsia="Times New Roman" w:cs="Times New Roman"/>
          <w:lang w:eastAsia="it-IT"/>
        </w:rPr>
        <w:t>. World Energy Outlook 2010 Energy Poverty - How to Make Modern  Energy Access Universal?</w:t>
      </w:r>
      <w:r>
        <w:rPr>
          <w:rFonts w:eastAsia="Times New Roman" w:cs="Times New Roman"/>
          <w:lang w:eastAsia="it-IT"/>
        </w:rPr>
        <w:t xml:space="preserve">. </w:t>
      </w:r>
      <w:r w:rsidRPr="002300BA">
        <w:rPr>
          <w:rFonts w:eastAsia="Times New Roman" w:cs="Times New Roman"/>
          <w:lang w:eastAsia="it-IT"/>
        </w:rPr>
        <w:t>International Energy Agency</w:t>
      </w:r>
      <w:r>
        <w:rPr>
          <w:rFonts w:eastAsia="Times New Roman" w:cs="Times New Roman"/>
          <w:lang w:eastAsia="it-IT"/>
        </w:rPr>
        <w:t>, Paris, France.</w:t>
      </w:r>
    </w:p>
    <w:p w14:paraId="629C90DF" w14:textId="29260DB2" w:rsidR="002300BA" w:rsidRPr="002300BA" w:rsidRDefault="002300BA" w:rsidP="002300BA">
      <w:pPr>
        <w:rPr>
          <w:rFonts w:eastAsia="Times New Roman" w:cs="Times New Roman"/>
          <w:lang w:eastAsia="it-IT"/>
        </w:rPr>
      </w:pPr>
      <w:r>
        <w:rPr>
          <w:rFonts w:eastAsia="Times New Roman" w:cs="Times New Roman"/>
          <w:lang w:eastAsia="it-IT"/>
        </w:rPr>
        <w:t>IEA</w:t>
      </w:r>
      <w:r w:rsidRPr="002300BA">
        <w:rPr>
          <w:rFonts w:eastAsia="Times New Roman" w:cs="Times New Roman"/>
          <w:lang w:eastAsia="it-IT"/>
        </w:rPr>
        <w:t xml:space="preserve"> </w:t>
      </w:r>
      <w:r>
        <w:rPr>
          <w:rFonts w:eastAsia="Times New Roman" w:cs="Times New Roman"/>
          <w:lang w:eastAsia="it-IT"/>
        </w:rPr>
        <w:t>(</w:t>
      </w:r>
      <w:r w:rsidRPr="002300BA">
        <w:rPr>
          <w:rFonts w:eastAsia="Times New Roman" w:cs="Times New Roman"/>
          <w:lang w:eastAsia="it-IT"/>
        </w:rPr>
        <w:t>2014</w:t>
      </w:r>
      <w:r>
        <w:rPr>
          <w:rFonts w:eastAsia="Times New Roman" w:cs="Times New Roman"/>
          <w:lang w:eastAsia="it-IT"/>
        </w:rPr>
        <w:t>)</w:t>
      </w:r>
      <w:r w:rsidRPr="002300BA">
        <w:rPr>
          <w:rFonts w:eastAsia="Times New Roman" w:cs="Times New Roman"/>
          <w:lang w:eastAsia="it-IT"/>
        </w:rPr>
        <w:t xml:space="preserve">. </w:t>
      </w:r>
      <w:r w:rsidRPr="002300BA">
        <w:rPr>
          <w:rFonts w:eastAsia="Times New Roman" w:cs="Times New Roman"/>
          <w:i/>
          <w:lang w:eastAsia="it-IT"/>
        </w:rPr>
        <w:t>World Energy Outlook.</w:t>
      </w:r>
      <w:r>
        <w:rPr>
          <w:rFonts w:eastAsia="Times New Roman" w:cs="Times New Roman"/>
          <w:lang w:eastAsia="it-IT"/>
        </w:rPr>
        <w:t xml:space="preserve"> International Energy Agency.</w:t>
      </w:r>
      <w:r w:rsidRPr="002300BA">
        <w:rPr>
          <w:rFonts w:eastAsia="Times New Roman" w:cs="Times New Roman"/>
          <w:lang w:eastAsia="it-IT"/>
        </w:rPr>
        <w:t xml:space="preserve"> </w:t>
      </w:r>
      <w:r>
        <w:rPr>
          <w:rFonts w:eastAsia="Times New Roman" w:cs="Times New Roman"/>
          <w:lang w:eastAsia="it-IT"/>
        </w:rPr>
        <w:t xml:space="preserve">Retrieved from: </w:t>
      </w:r>
      <w:r w:rsidRPr="002300BA">
        <w:rPr>
          <w:rStyle w:val="Hyperlink"/>
          <w:rFonts w:cs="Times New Roman"/>
          <w:bCs/>
          <w:lang w:val="fr-FR"/>
        </w:rPr>
        <w:t>http://www.worldenergyoutlook.org/resources/energydevelopment/definingandmodellingenergyaccess/.</w:t>
      </w:r>
    </w:p>
    <w:p w14:paraId="2B6EA137" w14:textId="2928D40C" w:rsidR="002300BA" w:rsidRPr="002300BA" w:rsidRDefault="002300BA" w:rsidP="002300BA">
      <w:pPr>
        <w:rPr>
          <w:rFonts w:eastAsia="Times New Roman" w:cs="Times New Roman"/>
          <w:lang w:eastAsia="it-IT"/>
        </w:rPr>
      </w:pPr>
      <w:r w:rsidRPr="002300BA">
        <w:rPr>
          <w:rFonts w:eastAsia="Times New Roman" w:cs="Times New Roman"/>
          <w:lang w:eastAsia="it-IT"/>
        </w:rPr>
        <w:t xml:space="preserve">IRENA </w:t>
      </w:r>
      <w:r>
        <w:rPr>
          <w:rFonts w:eastAsia="Times New Roman" w:cs="Times New Roman"/>
          <w:lang w:eastAsia="it-IT"/>
        </w:rPr>
        <w:t>(</w:t>
      </w:r>
      <w:r w:rsidRPr="002300BA">
        <w:rPr>
          <w:rFonts w:eastAsia="Times New Roman" w:cs="Times New Roman"/>
          <w:lang w:eastAsia="it-IT"/>
        </w:rPr>
        <w:t>2015</w:t>
      </w:r>
      <w:r>
        <w:rPr>
          <w:rFonts w:eastAsia="Times New Roman" w:cs="Times New Roman"/>
          <w:lang w:eastAsia="it-IT"/>
        </w:rPr>
        <w:t>)</w:t>
      </w:r>
      <w:r w:rsidRPr="002300BA">
        <w:rPr>
          <w:rFonts w:eastAsia="Times New Roman" w:cs="Times New Roman"/>
          <w:lang w:eastAsia="it-IT"/>
        </w:rPr>
        <w:t xml:space="preserve">. </w:t>
      </w:r>
      <w:r w:rsidRPr="002300BA">
        <w:rPr>
          <w:rFonts w:eastAsia="Times New Roman" w:cs="Times New Roman"/>
          <w:i/>
          <w:lang w:eastAsia="it-IT"/>
        </w:rPr>
        <w:t>Off-Grid  Renewable Energy  Systems: Status And  Methodological Issues.</w:t>
      </w:r>
      <w:r>
        <w:rPr>
          <w:rFonts w:eastAsia="Times New Roman" w:cs="Times New Roman"/>
          <w:lang w:eastAsia="it-IT"/>
        </w:rPr>
        <w:t xml:space="preserve"> </w:t>
      </w:r>
      <w:r w:rsidRPr="002300BA">
        <w:rPr>
          <w:rFonts w:eastAsia="Times New Roman" w:cs="Times New Roman"/>
          <w:lang w:eastAsia="it-IT"/>
        </w:rPr>
        <w:t>International Renewable Energy Agency</w:t>
      </w:r>
      <w:r>
        <w:rPr>
          <w:rFonts w:eastAsia="Times New Roman" w:cs="Times New Roman"/>
          <w:lang w:eastAsia="it-IT"/>
        </w:rPr>
        <w:t xml:space="preserve"> (IRENA). </w:t>
      </w:r>
      <w:r w:rsidRPr="002300BA">
        <w:rPr>
          <w:rFonts w:eastAsia="Times New Roman" w:cs="Times New Roman"/>
          <w:lang w:eastAsia="it-IT"/>
        </w:rPr>
        <w:t xml:space="preserve">Retrieved from: </w:t>
      </w:r>
      <w:r w:rsidRPr="002300BA">
        <w:rPr>
          <w:rStyle w:val="Hyperlink"/>
          <w:rFonts w:cs="Times New Roman"/>
          <w:bCs/>
          <w:lang w:val="fr-FR"/>
        </w:rPr>
        <w:t>http://www.irena.org/DocumentDownloads/Publications/IRENA_Off-grid_Renewable_Systems_WP_2015.pdf.</w:t>
      </w:r>
    </w:p>
    <w:p w14:paraId="4E2B8B87" w14:textId="6AA832B0" w:rsidR="002300BA" w:rsidRPr="002300BA" w:rsidRDefault="002300BA" w:rsidP="002300BA">
      <w:pPr>
        <w:rPr>
          <w:rFonts w:eastAsia="Times New Roman" w:cs="Times New Roman"/>
          <w:lang w:eastAsia="it-IT"/>
        </w:rPr>
      </w:pPr>
      <w:r w:rsidRPr="002300BA">
        <w:rPr>
          <w:rFonts w:eastAsia="Times New Roman" w:cs="Times New Roman"/>
          <w:lang w:eastAsia="it-IT"/>
        </w:rPr>
        <w:t xml:space="preserve">Lam, Nicholas L, </w:t>
      </w:r>
      <w:proofErr w:type="spellStart"/>
      <w:r w:rsidRPr="002300BA">
        <w:rPr>
          <w:rFonts w:eastAsia="Times New Roman" w:cs="Times New Roman"/>
          <w:lang w:eastAsia="it-IT"/>
        </w:rPr>
        <w:t>Yanju</w:t>
      </w:r>
      <w:proofErr w:type="spellEnd"/>
      <w:r w:rsidRPr="002300BA">
        <w:rPr>
          <w:rFonts w:eastAsia="Times New Roman" w:cs="Times New Roman"/>
          <w:lang w:eastAsia="it-IT"/>
        </w:rPr>
        <w:t xml:space="preserve"> Chen, Cheryl </w:t>
      </w:r>
      <w:proofErr w:type="spellStart"/>
      <w:r w:rsidRPr="002300BA">
        <w:rPr>
          <w:rFonts w:eastAsia="Times New Roman" w:cs="Times New Roman"/>
          <w:lang w:eastAsia="it-IT"/>
        </w:rPr>
        <w:t>Weyant</w:t>
      </w:r>
      <w:proofErr w:type="spellEnd"/>
      <w:r w:rsidRPr="002300BA">
        <w:rPr>
          <w:rFonts w:eastAsia="Times New Roman" w:cs="Times New Roman"/>
          <w:lang w:eastAsia="it-IT"/>
        </w:rPr>
        <w:t xml:space="preserve">, Chandra Venkataraman, Pankaj </w:t>
      </w:r>
      <w:proofErr w:type="spellStart"/>
      <w:r w:rsidRPr="002300BA">
        <w:rPr>
          <w:rFonts w:eastAsia="Times New Roman" w:cs="Times New Roman"/>
          <w:lang w:eastAsia="it-IT"/>
        </w:rPr>
        <w:t>Sadavarte</w:t>
      </w:r>
      <w:proofErr w:type="spellEnd"/>
      <w:r w:rsidRPr="002300BA">
        <w:rPr>
          <w:rFonts w:eastAsia="Times New Roman" w:cs="Times New Roman"/>
          <w:lang w:eastAsia="it-IT"/>
        </w:rPr>
        <w:t xml:space="preserve">, Michael A. Johnson, Kirk R Smith, et al. </w:t>
      </w:r>
      <w:r>
        <w:rPr>
          <w:rFonts w:eastAsia="Times New Roman" w:cs="Times New Roman"/>
          <w:lang w:eastAsia="it-IT"/>
        </w:rPr>
        <w:t>(</w:t>
      </w:r>
      <w:r w:rsidRPr="002300BA">
        <w:rPr>
          <w:rFonts w:eastAsia="Times New Roman" w:cs="Times New Roman"/>
          <w:lang w:eastAsia="it-IT"/>
        </w:rPr>
        <w:t>2012</w:t>
      </w:r>
      <w:r>
        <w:rPr>
          <w:rFonts w:eastAsia="Times New Roman" w:cs="Times New Roman"/>
          <w:lang w:eastAsia="it-IT"/>
        </w:rPr>
        <w:t>)</w:t>
      </w:r>
      <w:r w:rsidRPr="002300BA">
        <w:rPr>
          <w:rFonts w:eastAsia="Times New Roman" w:cs="Times New Roman"/>
          <w:lang w:eastAsia="it-IT"/>
        </w:rPr>
        <w:t xml:space="preserve">. Household Light Makes Global Heat: High Black Carbon Emissions From Kerosene Wick Lamps. </w:t>
      </w:r>
      <w:r w:rsidRPr="002300BA">
        <w:rPr>
          <w:rFonts w:eastAsia="Times New Roman" w:cs="Times New Roman"/>
          <w:i/>
          <w:iCs/>
          <w:lang w:eastAsia="it-IT"/>
        </w:rPr>
        <w:t>Environmental Science &amp; Technology</w:t>
      </w:r>
      <w:r w:rsidRPr="002300BA">
        <w:rPr>
          <w:rFonts w:eastAsia="Times New Roman" w:cs="Times New Roman"/>
          <w:lang w:eastAsia="it-IT"/>
        </w:rPr>
        <w:t xml:space="preserve"> 46 (24): 13531–38. doi:10.1021/es302697h.</w:t>
      </w:r>
    </w:p>
    <w:p w14:paraId="77949DFF" w14:textId="571F2657" w:rsidR="002300BA" w:rsidRPr="002300BA" w:rsidRDefault="002300BA" w:rsidP="002300BA">
      <w:pPr>
        <w:rPr>
          <w:rFonts w:eastAsia="Times New Roman" w:cs="Times New Roman"/>
          <w:lang w:eastAsia="it-IT"/>
        </w:rPr>
      </w:pPr>
      <w:r w:rsidRPr="002300BA">
        <w:rPr>
          <w:rFonts w:eastAsia="Times New Roman" w:cs="Times New Roman"/>
          <w:lang w:eastAsia="it-IT"/>
        </w:rPr>
        <w:t>Matthewman, St</w:t>
      </w:r>
      <w:r>
        <w:rPr>
          <w:rFonts w:eastAsia="Times New Roman" w:cs="Times New Roman"/>
          <w:lang w:eastAsia="it-IT"/>
        </w:rPr>
        <w:t>.</w:t>
      </w:r>
      <w:r w:rsidRPr="002300BA">
        <w:rPr>
          <w:rFonts w:eastAsia="Times New Roman" w:cs="Times New Roman"/>
          <w:lang w:eastAsia="it-IT"/>
        </w:rPr>
        <w:t>, Byrd</w:t>
      </w:r>
      <w:r>
        <w:rPr>
          <w:rFonts w:eastAsia="Times New Roman" w:cs="Times New Roman"/>
          <w:lang w:eastAsia="it-IT"/>
        </w:rPr>
        <w:t>, H. (</w:t>
      </w:r>
      <w:r w:rsidRPr="002300BA">
        <w:rPr>
          <w:rFonts w:eastAsia="Times New Roman" w:cs="Times New Roman"/>
          <w:lang w:eastAsia="it-IT"/>
        </w:rPr>
        <w:t>2014</w:t>
      </w:r>
      <w:r>
        <w:rPr>
          <w:rFonts w:eastAsia="Times New Roman" w:cs="Times New Roman"/>
          <w:lang w:eastAsia="it-IT"/>
        </w:rPr>
        <w:t>)</w:t>
      </w:r>
      <w:r w:rsidRPr="002300BA">
        <w:rPr>
          <w:rFonts w:eastAsia="Times New Roman" w:cs="Times New Roman"/>
          <w:lang w:eastAsia="it-IT"/>
        </w:rPr>
        <w:t xml:space="preserve">. Blackouts: A Sociology of Electrical Power Failure. </w:t>
      </w:r>
      <w:r w:rsidRPr="002300BA">
        <w:rPr>
          <w:rFonts w:eastAsia="Times New Roman" w:cs="Times New Roman"/>
          <w:i/>
          <w:iCs/>
          <w:lang w:eastAsia="it-IT"/>
        </w:rPr>
        <w:t>Social Space</w:t>
      </w:r>
      <w:r w:rsidRPr="002300BA">
        <w:rPr>
          <w:rFonts w:eastAsia="Times New Roman" w:cs="Times New Roman"/>
          <w:lang w:eastAsia="it-IT"/>
        </w:rPr>
        <w:t>, 1–25.</w:t>
      </w:r>
    </w:p>
    <w:p w14:paraId="1B7E2551" w14:textId="65FF59B3" w:rsidR="002300BA" w:rsidRPr="002300BA" w:rsidRDefault="002300BA" w:rsidP="002300BA">
      <w:pPr>
        <w:rPr>
          <w:rStyle w:val="Hyperlink"/>
          <w:rFonts w:cs="Times New Roman"/>
          <w:bCs/>
          <w:lang w:val="fr-FR"/>
        </w:rPr>
      </w:pPr>
      <w:r w:rsidRPr="002300BA">
        <w:rPr>
          <w:rFonts w:eastAsia="Times New Roman" w:cs="Times New Roman"/>
          <w:lang w:eastAsia="it-IT"/>
        </w:rPr>
        <w:lastRenderedPageBreak/>
        <w:t xml:space="preserve">Berkeley Lab. </w:t>
      </w:r>
      <w:r>
        <w:rPr>
          <w:rFonts w:eastAsia="Times New Roman" w:cs="Times New Roman"/>
          <w:lang w:eastAsia="it-IT"/>
        </w:rPr>
        <w:t>(</w:t>
      </w:r>
      <w:r w:rsidRPr="002300BA">
        <w:rPr>
          <w:rFonts w:eastAsia="Times New Roman" w:cs="Times New Roman"/>
          <w:lang w:eastAsia="it-IT"/>
        </w:rPr>
        <w:t>2015</w:t>
      </w:r>
      <w:r>
        <w:rPr>
          <w:rFonts w:eastAsia="Times New Roman" w:cs="Times New Roman"/>
          <w:lang w:eastAsia="it-IT"/>
        </w:rPr>
        <w:t>)</w:t>
      </w:r>
      <w:r w:rsidRPr="002300BA">
        <w:rPr>
          <w:rFonts w:eastAsia="Times New Roman" w:cs="Times New Roman"/>
          <w:lang w:eastAsia="it-IT"/>
        </w:rPr>
        <w:t xml:space="preserve">. </w:t>
      </w:r>
      <w:r w:rsidRPr="0003464D">
        <w:rPr>
          <w:rFonts w:eastAsia="Times New Roman" w:cs="Times New Roman"/>
          <w:i/>
          <w:lang w:eastAsia="it-IT"/>
        </w:rPr>
        <w:t>Microgrid Definitions.</w:t>
      </w:r>
      <w:r w:rsidRPr="002300BA">
        <w:rPr>
          <w:rFonts w:eastAsia="Times New Roman" w:cs="Times New Roman"/>
          <w:lang w:eastAsia="it-IT"/>
        </w:rPr>
        <w:t xml:space="preserve"> Berkeley Lab. </w:t>
      </w:r>
      <w:r>
        <w:rPr>
          <w:rFonts w:eastAsia="Times New Roman" w:cs="Times New Roman"/>
          <w:lang w:eastAsia="it-IT"/>
        </w:rPr>
        <w:t>Retrieved from:</w:t>
      </w:r>
      <w:r w:rsidRPr="002300BA">
        <w:rPr>
          <w:rFonts w:eastAsia="Times New Roman" w:cs="Times New Roman"/>
          <w:lang w:eastAsia="it-IT"/>
        </w:rPr>
        <w:t xml:space="preserve"> </w:t>
      </w:r>
      <w:r w:rsidRPr="002300BA">
        <w:rPr>
          <w:rStyle w:val="Hyperlink"/>
          <w:rFonts w:cs="Times New Roman"/>
          <w:bCs/>
          <w:lang w:val="fr-FR"/>
        </w:rPr>
        <w:t>https://building-microgrid.lbl.gov/microgrid-definitions.</w:t>
      </w:r>
    </w:p>
    <w:p w14:paraId="516A5AA2" w14:textId="56FC3CAE" w:rsidR="002300BA" w:rsidRPr="002300BA" w:rsidRDefault="002300BA" w:rsidP="002300BA">
      <w:pPr>
        <w:rPr>
          <w:rStyle w:val="Hyperlink"/>
          <w:rFonts w:cs="Times New Roman"/>
          <w:bCs/>
          <w:lang w:val="fr-FR"/>
        </w:rPr>
      </w:pPr>
      <w:r w:rsidRPr="002300BA">
        <w:rPr>
          <w:rFonts w:eastAsia="Times New Roman" w:cs="Times New Roman"/>
          <w:lang w:eastAsia="it-IT"/>
        </w:rPr>
        <w:t xml:space="preserve">Navigant Research. </w:t>
      </w:r>
      <w:r>
        <w:rPr>
          <w:rFonts w:eastAsia="Times New Roman" w:cs="Times New Roman"/>
          <w:lang w:eastAsia="it-IT"/>
        </w:rPr>
        <w:t>(</w:t>
      </w:r>
      <w:r w:rsidRPr="002300BA">
        <w:rPr>
          <w:rFonts w:eastAsia="Times New Roman" w:cs="Times New Roman"/>
          <w:lang w:eastAsia="it-IT"/>
        </w:rPr>
        <w:t>2015</w:t>
      </w:r>
      <w:r>
        <w:rPr>
          <w:rFonts w:eastAsia="Times New Roman" w:cs="Times New Roman"/>
          <w:lang w:eastAsia="it-IT"/>
        </w:rPr>
        <w:t>)</w:t>
      </w:r>
      <w:r w:rsidRPr="002300BA">
        <w:rPr>
          <w:rFonts w:eastAsia="Times New Roman" w:cs="Times New Roman"/>
          <w:lang w:eastAsia="it-IT"/>
        </w:rPr>
        <w:t xml:space="preserve">. Microgrid Deployment Tracker 2Q15.” </w:t>
      </w:r>
      <w:r>
        <w:rPr>
          <w:rFonts w:eastAsia="Times New Roman" w:cs="Times New Roman"/>
          <w:lang w:eastAsia="it-IT"/>
        </w:rPr>
        <w:t>Retrieved from:</w:t>
      </w:r>
      <w:r w:rsidRPr="002300BA">
        <w:rPr>
          <w:rFonts w:eastAsia="Times New Roman" w:cs="Times New Roman"/>
          <w:lang w:eastAsia="it-IT"/>
        </w:rPr>
        <w:t xml:space="preserve"> </w:t>
      </w:r>
      <w:r w:rsidRPr="002300BA">
        <w:rPr>
          <w:rStyle w:val="Hyperlink"/>
          <w:rFonts w:cs="Times New Roman"/>
          <w:bCs/>
          <w:lang w:val="fr-FR"/>
        </w:rPr>
        <w:t>https://www.navigantresearch.com/research/microgrid-deployment-tracker-2q15.</w:t>
      </w:r>
    </w:p>
    <w:p w14:paraId="7823DA41" w14:textId="77C83152" w:rsidR="002300BA" w:rsidRPr="002300BA" w:rsidRDefault="002300BA" w:rsidP="002300BA">
      <w:pPr>
        <w:rPr>
          <w:rStyle w:val="Hyperlink"/>
          <w:rFonts w:cs="Times New Roman"/>
          <w:bCs/>
          <w:lang w:val="fr-FR"/>
        </w:rPr>
      </w:pPr>
      <w:r w:rsidRPr="002300BA">
        <w:rPr>
          <w:rFonts w:eastAsia="Times New Roman" w:cs="Times New Roman"/>
          <w:lang w:eastAsia="it-IT"/>
        </w:rPr>
        <w:t>Ofgem</w:t>
      </w:r>
      <w:r>
        <w:rPr>
          <w:rFonts w:eastAsia="Times New Roman" w:cs="Times New Roman"/>
          <w:lang w:eastAsia="it-IT"/>
        </w:rPr>
        <w:t xml:space="preserve"> (</w:t>
      </w:r>
      <w:r w:rsidRPr="002300BA">
        <w:rPr>
          <w:rFonts w:eastAsia="Times New Roman" w:cs="Times New Roman"/>
          <w:lang w:eastAsia="it-IT"/>
        </w:rPr>
        <w:t>2007</w:t>
      </w:r>
      <w:r>
        <w:rPr>
          <w:rFonts w:eastAsia="Times New Roman" w:cs="Times New Roman"/>
          <w:lang w:eastAsia="it-IT"/>
        </w:rPr>
        <w:t>)</w:t>
      </w:r>
      <w:r w:rsidRPr="002300BA">
        <w:rPr>
          <w:rFonts w:eastAsia="Times New Roman" w:cs="Times New Roman"/>
          <w:lang w:eastAsia="it-IT"/>
        </w:rPr>
        <w:t xml:space="preserve">. </w:t>
      </w:r>
      <w:r w:rsidRPr="002300BA">
        <w:rPr>
          <w:rFonts w:eastAsia="Times New Roman" w:cs="Times New Roman"/>
          <w:i/>
          <w:lang w:eastAsia="it-IT"/>
        </w:rPr>
        <w:t>Review of Distributed Generation.</w:t>
      </w:r>
      <w:r>
        <w:rPr>
          <w:rFonts w:eastAsia="Times New Roman" w:cs="Times New Roman"/>
          <w:lang w:eastAsia="it-IT"/>
        </w:rPr>
        <w:t xml:space="preserve"> Ofgem. Retrieved from:</w:t>
      </w:r>
      <w:r w:rsidRPr="002300BA">
        <w:rPr>
          <w:rFonts w:eastAsia="Times New Roman" w:cs="Times New Roman"/>
          <w:lang w:eastAsia="it-IT"/>
        </w:rPr>
        <w:t xml:space="preserve"> </w:t>
      </w:r>
      <w:r w:rsidRPr="002300BA">
        <w:rPr>
          <w:rStyle w:val="Hyperlink"/>
          <w:rFonts w:cs="Times New Roman"/>
          <w:bCs/>
          <w:lang w:val="fr-FR"/>
        </w:rPr>
        <w:t>https://www.ofgem.gov.uk/ofgem-publications/52326/review-distributed-generation.pdf.</w:t>
      </w:r>
    </w:p>
    <w:p w14:paraId="1278F4EA" w14:textId="4AB46B07" w:rsidR="002300BA" w:rsidRPr="002300BA" w:rsidRDefault="002300BA" w:rsidP="002300BA">
      <w:pPr>
        <w:rPr>
          <w:rFonts w:eastAsia="Times New Roman" w:cs="Times New Roman"/>
          <w:lang w:eastAsia="it-IT"/>
        </w:rPr>
      </w:pPr>
      <w:r w:rsidRPr="002300BA">
        <w:rPr>
          <w:rFonts w:eastAsia="Times New Roman" w:cs="Times New Roman"/>
          <w:lang w:eastAsia="it-IT"/>
        </w:rPr>
        <w:t xml:space="preserve">Owens, </w:t>
      </w:r>
      <w:r>
        <w:rPr>
          <w:rFonts w:eastAsia="Times New Roman" w:cs="Times New Roman"/>
          <w:lang w:eastAsia="it-IT"/>
        </w:rPr>
        <w:t>B.</w:t>
      </w:r>
      <w:r w:rsidRPr="002300BA">
        <w:rPr>
          <w:rFonts w:eastAsia="Times New Roman" w:cs="Times New Roman"/>
          <w:lang w:eastAsia="it-IT"/>
        </w:rPr>
        <w:t xml:space="preserve"> </w:t>
      </w:r>
      <w:r>
        <w:rPr>
          <w:rFonts w:eastAsia="Times New Roman" w:cs="Times New Roman"/>
          <w:lang w:eastAsia="it-IT"/>
        </w:rPr>
        <w:t>(</w:t>
      </w:r>
      <w:r w:rsidRPr="002300BA">
        <w:rPr>
          <w:rFonts w:eastAsia="Times New Roman" w:cs="Times New Roman"/>
          <w:lang w:eastAsia="it-IT"/>
        </w:rPr>
        <w:t>2015</w:t>
      </w:r>
      <w:r>
        <w:rPr>
          <w:rFonts w:eastAsia="Times New Roman" w:cs="Times New Roman"/>
          <w:lang w:eastAsia="it-IT"/>
        </w:rPr>
        <w:t>)</w:t>
      </w:r>
      <w:r w:rsidRPr="002300BA">
        <w:rPr>
          <w:rFonts w:eastAsia="Times New Roman" w:cs="Times New Roman"/>
          <w:lang w:eastAsia="it-IT"/>
        </w:rPr>
        <w:t xml:space="preserve">. “The Rise of Distributed Power.” Accessed August 1. </w:t>
      </w:r>
      <w:r w:rsidRPr="002300BA">
        <w:rPr>
          <w:rStyle w:val="Hyperlink"/>
          <w:rFonts w:cs="Times New Roman"/>
          <w:bCs/>
          <w:lang w:val="fr-FR"/>
        </w:rPr>
        <w:t>https://www.ge.com/sites/default/files/2014%2002%20Rise%20of%20Distributed%20Power.pdf</w:t>
      </w:r>
      <w:r w:rsidRPr="002300BA">
        <w:rPr>
          <w:rFonts w:eastAsia="Times New Roman" w:cs="Times New Roman"/>
          <w:lang w:eastAsia="it-IT"/>
        </w:rPr>
        <w:t>.</w:t>
      </w:r>
    </w:p>
    <w:p w14:paraId="45586DE1" w14:textId="1A26C7B0" w:rsidR="002300BA" w:rsidRPr="002300BA" w:rsidRDefault="002300BA" w:rsidP="002300BA">
      <w:pPr>
        <w:rPr>
          <w:rFonts w:eastAsia="Times New Roman" w:cs="Times New Roman"/>
          <w:lang w:eastAsia="it-IT"/>
        </w:rPr>
      </w:pPr>
      <w:r w:rsidRPr="002300BA">
        <w:rPr>
          <w:rFonts w:eastAsia="Times New Roman" w:cs="Times New Roman"/>
          <w:lang w:eastAsia="it-IT"/>
        </w:rPr>
        <w:t xml:space="preserve">Pachauri, </w:t>
      </w:r>
      <w:r>
        <w:rPr>
          <w:rFonts w:eastAsia="Times New Roman" w:cs="Times New Roman"/>
          <w:lang w:eastAsia="it-IT"/>
        </w:rPr>
        <w:t>S.</w:t>
      </w:r>
      <w:r w:rsidRPr="002300BA">
        <w:rPr>
          <w:rFonts w:eastAsia="Times New Roman" w:cs="Times New Roman"/>
          <w:lang w:eastAsia="it-IT"/>
        </w:rPr>
        <w:t xml:space="preserve"> </w:t>
      </w:r>
      <w:r>
        <w:rPr>
          <w:rFonts w:eastAsia="Times New Roman" w:cs="Times New Roman"/>
          <w:lang w:eastAsia="it-IT"/>
        </w:rPr>
        <w:t>(</w:t>
      </w:r>
      <w:r w:rsidRPr="002300BA">
        <w:rPr>
          <w:rFonts w:eastAsia="Times New Roman" w:cs="Times New Roman"/>
          <w:lang w:eastAsia="it-IT"/>
        </w:rPr>
        <w:t>2014</w:t>
      </w:r>
      <w:r>
        <w:rPr>
          <w:rFonts w:eastAsia="Times New Roman" w:cs="Times New Roman"/>
          <w:lang w:eastAsia="it-IT"/>
        </w:rPr>
        <w:t>)</w:t>
      </w:r>
      <w:r w:rsidRPr="002300BA">
        <w:rPr>
          <w:rFonts w:eastAsia="Times New Roman" w:cs="Times New Roman"/>
          <w:lang w:eastAsia="it-IT"/>
        </w:rPr>
        <w:t>. Household Electricity Access a Trivial Contributor to CO</w:t>
      </w:r>
      <w:r w:rsidRPr="002300BA">
        <w:rPr>
          <w:rFonts w:eastAsia="Times New Roman" w:cs="Times New Roman"/>
          <w:vertAlign w:val="subscript"/>
          <w:lang w:eastAsia="it-IT"/>
        </w:rPr>
        <w:t>2</w:t>
      </w:r>
      <w:r w:rsidRPr="002300BA">
        <w:rPr>
          <w:rFonts w:eastAsia="Times New Roman" w:cs="Times New Roman"/>
          <w:lang w:eastAsia="it-IT"/>
        </w:rPr>
        <w:t xml:space="preserve"> Emissions Growth in India. </w:t>
      </w:r>
      <w:r w:rsidRPr="002300BA">
        <w:rPr>
          <w:rFonts w:eastAsia="Times New Roman" w:cs="Times New Roman"/>
          <w:i/>
          <w:iCs/>
          <w:lang w:eastAsia="it-IT"/>
        </w:rPr>
        <w:t>Nature Climate Change</w:t>
      </w:r>
      <w:r w:rsidRPr="002300BA">
        <w:rPr>
          <w:rFonts w:eastAsia="Times New Roman" w:cs="Times New Roman"/>
          <w:lang w:eastAsia="it-IT"/>
        </w:rPr>
        <w:t xml:space="preserve"> 4: 1073–76. doi:10.1038/nclimate2414.</w:t>
      </w:r>
    </w:p>
    <w:p w14:paraId="6C7C2568" w14:textId="530A5FF1" w:rsidR="002300BA" w:rsidRPr="002300BA" w:rsidRDefault="002300BA" w:rsidP="002300BA">
      <w:pPr>
        <w:rPr>
          <w:rFonts w:eastAsia="Times New Roman" w:cs="Times New Roman"/>
          <w:lang w:eastAsia="it-IT"/>
        </w:rPr>
      </w:pPr>
      <w:r w:rsidRPr="002300BA">
        <w:rPr>
          <w:rFonts w:eastAsia="Times New Roman" w:cs="Times New Roman"/>
          <w:lang w:eastAsia="it-IT"/>
        </w:rPr>
        <w:t xml:space="preserve">REN21 </w:t>
      </w:r>
      <w:r>
        <w:rPr>
          <w:rFonts w:eastAsia="Times New Roman" w:cs="Times New Roman"/>
          <w:lang w:eastAsia="it-IT"/>
        </w:rPr>
        <w:t>(</w:t>
      </w:r>
      <w:r w:rsidRPr="002300BA">
        <w:rPr>
          <w:rFonts w:eastAsia="Times New Roman" w:cs="Times New Roman"/>
          <w:lang w:eastAsia="it-IT"/>
        </w:rPr>
        <w:t>2014</w:t>
      </w:r>
      <w:r>
        <w:rPr>
          <w:rFonts w:eastAsia="Times New Roman" w:cs="Times New Roman"/>
          <w:lang w:eastAsia="it-IT"/>
        </w:rPr>
        <w:t>)</w:t>
      </w:r>
      <w:r w:rsidRPr="002300BA">
        <w:rPr>
          <w:rFonts w:eastAsia="Times New Roman" w:cs="Times New Roman"/>
          <w:lang w:eastAsia="it-IT"/>
        </w:rPr>
        <w:t xml:space="preserve">. </w:t>
      </w:r>
      <w:r w:rsidRPr="00B82C6B">
        <w:rPr>
          <w:rFonts w:eastAsia="Times New Roman" w:cs="Times New Roman"/>
          <w:i/>
          <w:lang w:eastAsia="it-IT"/>
        </w:rPr>
        <w:t xml:space="preserve">Mini-Grid Policy Toolkit: Policy </w:t>
      </w:r>
      <w:r w:rsidR="00B82C6B" w:rsidRPr="00B82C6B">
        <w:rPr>
          <w:rFonts w:eastAsia="Times New Roman" w:cs="Times New Roman"/>
          <w:i/>
          <w:lang w:eastAsia="it-IT"/>
        </w:rPr>
        <w:t xml:space="preserve">and </w:t>
      </w:r>
      <w:r w:rsidRPr="00B82C6B">
        <w:rPr>
          <w:rFonts w:eastAsia="Times New Roman" w:cs="Times New Roman"/>
          <w:i/>
          <w:lang w:eastAsia="it-IT"/>
        </w:rPr>
        <w:t>Business Frameworks for Successful Mini-Grid Roll-Outs.</w:t>
      </w:r>
      <w:r>
        <w:rPr>
          <w:rFonts w:eastAsia="Times New Roman" w:cs="Times New Roman"/>
          <w:lang w:eastAsia="it-IT"/>
        </w:rPr>
        <w:t xml:space="preserve"> REN21. Retrieved from: </w:t>
      </w:r>
      <w:r w:rsidRPr="002300BA">
        <w:rPr>
          <w:rStyle w:val="Hyperlink"/>
          <w:rFonts w:cs="Times New Roman"/>
          <w:bCs/>
          <w:lang w:val="fr-FR"/>
        </w:rPr>
        <w:t>http://www.ren21.net/Portals/0/documents/Resources/MGT/MinigridPolicyToolkit_Sep2014_EN.pdf.</w:t>
      </w:r>
    </w:p>
    <w:p w14:paraId="71B3EA5C" w14:textId="745F6790" w:rsidR="002300BA" w:rsidRPr="002300BA" w:rsidRDefault="002300BA" w:rsidP="002300BA">
      <w:pPr>
        <w:rPr>
          <w:rFonts w:eastAsia="Times New Roman" w:cs="Times New Roman"/>
          <w:lang w:eastAsia="it-IT"/>
        </w:rPr>
      </w:pPr>
      <w:r w:rsidRPr="002300BA">
        <w:rPr>
          <w:rFonts w:eastAsia="Times New Roman" w:cs="Times New Roman"/>
          <w:lang w:eastAsia="it-IT"/>
        </w:rPr>
        <w:t xml:space="preserve">Barefoot Power. </w:t>
      </w:r>
      <w:r>
        <w:rPr>
          <w:rFonts w:eastAsia="Times New Roman" w:cs="Times New Roman"/>
          <w:lang w:eastAsia="it-IT"/>
        </w:rPr>
        <w:t>(</w:t>
      </w:r>
      <w:r w:rsidRPr="002300BA">
        <w:rPr>
          <w:rFonts w:eastAsia="Times New Roman" w:cs="Times New Roman"/>
          <w:lang w:eastAsia="it-IT"/>
        </w:rPr>
        <w:t>2009</w:t>
      </w:r>
      <w:r>
        <w:rPr>
          <w:rFonts w:eastAsia="Times New Roman" w:cs="Times New Roman"/>
          <w:lang w:eastAsia="it-IT"/>
        </w:rPr>
        <w:t>)</w:t>
      </w:r>
      <w:r w:rsidRPr="002300BA">
        <w:rPr>
          <w:rFonts w:eastAsia="Times New Roman" w:cs="Times New Roman"/>
          <w:lang w:eastAsia="it-IT"/>
        </w:rPr>
        <w:t xml:space="preserve">. </w:t>
      </w:r>
      <w:r w:rsidRPr="00B82C6B">
        <w:rPr>
          <w:rFonts w:eastAsia="Times New Roman" w:cs="Times New Roman"/>
          <w:i/>
          <w:lang w:eastAsia="it-IT"/>
        </w:rPr>
        <w:t>50 Ways to End Kerosene Lighting. Renewable Energy and Energy Efficiency Partnership, and Barefoot Power.</w:t>
      </w:r>
      <w:r w:rsidRPr="002300BA">
        <w:rPr>
          <w:rFonts w:eastAsia="Times New Roman" w:cs="Times New Roman"/>
          <w:lang w:eastAsia="it-IT"/>
        </w:rPr>
        <w:t xml:space="preserve"> Retrieved</w:t>
      </w:r>
      <w:r>
        <w:rPr>
          <w:rFonts w:eastAsia="Times New Roman" w:cs="Times New Roman"/>
          <w:lang w:eastAsia="it-IT"/>
        </w:rPr>
        <w:t xml:space="preserve"> from:</w:t>
      </w:r>
      <w:r w:rsidRPr="002300BA">
        <w:rPr>
          <w:rFonts w:eastAsia="Times New Roman" w:cs="Times New Roman"/>
          <w:lang w:eastAsia="it-IT"/>
        </w:rPr>
        <w:t xml:space="preserve"> </w:t>
      </w:r>
      <w:r w:rsidRPr="002300BA">
        <w:rPr>
          <w:rStyle w:val="Hyperlink"/>
          <w:rFonts w:cs="Times New Roman"/>
          <w:bCs/>
          <w:lang w:val="fr-FR"/>
        </w:rPr>
        <w:t>http://global-off-grid-lighting-association.org/wp-content/uploads/2013/09/Fifty-Ways-to-End-Kerosene-Lighting-in-Developming-Countries-REEP.pdf.</w:t>
      </w:r>
    </w:p>
    <w:p w14:paraId="1E32B4B3" w14:textId="03123C8B" w:rsidR="002300BA" w:rsidRPr="002300BA" w:rsidRDefault="002300BA" w:rsidP="002300BA">
      <w:pPr>
        <w:rPr>
          <w:rStyle w:val="Hyperlink"/>
          <w:rFonts w:cs="Times New Roman"/>
          <w:bCs/>
          <w:lang w:val="fr-FR"/>
        </w:rPr>
      </w:pPr>
      <w:r>
        <w:rPr>
          <w:rFonts w:eastAsia="Times New Roman" w:cs="Times New Roman"/>
          <w:lang w:eastAsia="it-IT"/>
        </w:rPr>
        <w:t>SRR</w:t>
      </w:r>
      <w:r w:rsidRPr="002300BA">
        <w:rPr>
          <w:rFonts w:eastAsia="Times New Roman" w:cs="Times New Roman"/>
          <w:lang w:eastAsia="it-IT"/>
        </w:rPr>
        <w:t xml:space="preserve"> </w:t>
      </w:r>
      <w:r>
        <w:rPr>
          <w:rFonts w:eastAsia="Times New Roman" w:cs="Times New Roman"/>
          <w:lang w:eastAsia="it-IT"/>
        </w:rPr>
        <w:t>(</w:t>
      </w:r>
      <w:r w:rsidRPr="002300BA">
        <w:rPr>
          <w:rFonts w:eastAsia="Times New Roman" w:cs="Times New Roman"/>
          <w:lang w:eastAsia="it-IT"/>
        </w:rPr>
        <w:t>2013</w:t>
      </w:r>
      <w:r>
        <w:rPr>
          <w:rFonts w:eastAsia="Times New Roman" w:cs="Times New Roman"/>
          <w:lang w:eastAsia="it-IT"/>
        </w:rPr>
        <w:t>)</w:t>
      </w:r>
      <w:r w:rsidRPr="002300BA">
        <w:rPr>
          <w:rFonts w:eastAsia="Times New Roman" w:cs="Times New Roman"/>
          <w:lang w:eastAsia="it-IT"/>
        </w:rPr>
        <w:t>. Microgrids and Distributed Energy Resource Software.</w:t>
      </w:r>
      <w:r>
        <w:rPr>
          <w:rFonts w:eastAsia="Times New Roman" w:cs="Times New Roman"/>
          <w:lang w:eastAsia="it-IT"/>
        </w:rPr>
        <w:t xml:space="preserve"> </w:t>
      </w:r>
      <w:proofErr w:type="spellStart"/>
      <w:r w:rsidRPr="002300BA">
        <w:rPr>
          <w:rFonts w:eastAsia="Times New Roman" w:cs="Times New Roman"/>
          <w:lang w:eastAsia="it-IT"/>
        </w:rPr>
        <w:t>Saviva</w:t>
      </w:r>
      <w:proofErr w:type="spellEnd"/>
      <w:r w:rsidRPr="002300BA">
        <w:rPr>
          <w:rFonts w:eastAsia="Times New Roman" w:cs="Times New Roman"/>
          <w:lang w:eastAsia="it-IT"/>
        </w:rPr>
        <w:t xml:space="preserve"> Research Review.</w:t>
      </w:r>
      <w:r>
        <w:rPr>
          <w:rFonts w:eastAsia="Times New Roman" w:cs="Times New Roman"/>
          <w:lang w:eastAsia="it-IT"/>
        </w:rPr>
        <w:t xml:space="preserve"> Retrieved from: </w:t>
      </w:r>
      <w:r w:rsidRPr="002300BA">
        <w:rPr>
          <w:rStyle w:val="Hyperlink"/>
          <w:rFonts w:cs="Times New Roman"/>
          <w:bCs/>
          <w:lang w:val="fr-FR"/>
        </w:rPr>
        <w:t>http://www.savivaresearch.com/wp-content/uploads/2013/05/April-2013-DERMS.pdf.</w:t>
      </w:r>
    </w:p>
    <w:p w14:paraId="1A4AF273" w14:textId="727C0240" w:rsidR="002300BA" w:rsidRPr="002300BA" w:rsidRDefault="002300BA" w:rsidP="002300BA">
      <w:pPr>
        <w:rPr>
          <w:rFonts w:eastAsia="Times New Roman" w:cs="Times New Roman"/>
          <w:lang w:eastAsia="it-IT"/>
        </w:rPr>
      </w:pPr>
      <w:proofErr w:type="spellStart"/>
      <w:r w:rsidRPr="002300BA">
        <w:rPr>
          <w:rFonts w:eastAsia="Times New Roman" w:cs="Times New Roman"/>
          <w:lang w:eastAsia="it-IT"/>
        </w:rPr>
        <w:t>Schniter</w:t>
      </w:r>
      <w:proofErr w:type="spellEnd"/>
      <w:r w:rsidRPr="002300BA">
        <w:rPr>
          <w:rFonts w:eastAsia="Times New Roman" w:cs="Times New Roman"/>
          <w:lang w:eastAsia="it-IT"/>
        </w:rPr>
        <w:t>, D</w:t>
      </w:r>
      <w:r w:rsidR="00B82C6B">
        <w:rPr>
          <w:rFonts w:eastAsia="Times New Roman" w:cs="Times New Roman"/>
          <w:lang w:eastAsia="it-IT"/>
        </w:rPr>
        <w:t>.</w:t>
      </w:r>
      <w:r w:rsidRPr="002300BA">
        <w:rPr>
          <w:rFonts w:eastAsia="Times New Roman" w:cs="Times New Roman"/>
          <w:lang w:eastAsia="it-IT"/>
        </w:rPr>
        <w:t xml:space="preserve">, Lounsbury, </w:t>
      </w:r>
      <w:r w:rsidR="00B82C6B">
        <w:rPr>
          <w:rFonts w:eastAsia="Times New Roman" w:cs="Times New Roman"/>
          <w:lang w:eastAsia="it-IT"/>
        </w:rPr>
        <w:t xml:space="preserve">D., </w:t>
      </w:r>
      <w:proofErr w:type="spellStart"/>
      <w:r w:rsidRPr="002300BA">
        <w:rPr>
          <w:rFonts w:eastAsia="Times New Roman" w:cs="Times New Roman"/>
          <w:lang w:eastAsia="it-IT"/>
        </w:rPr>
        <w:t>Carvallo</w:t>
      </w:r>
      <w:proofErr w:type="spellEnd"/>
      <w:r w:rsidRPr="002300BA">
        <w:rPr>
          <w:rFonts w:eastAsia="Times New Roman" w:cs="Times New Roman"/>
          <w:lang w:eastAsia="it-IT"/>
        </w:rPr>
        <w:t xml:space="preserve">, </w:t>
      </w:r>
      <w:r w:rsidR="00B82C6B">
        <w:rPr>
          <w:rFonts w:eastAsia="Times New Roman" w:cs="Times New Roman"/>
          <w:lang w:eastAsia="it-IT"/>
        </w:rPr>
        <w:t xml:space="preserve">J., </w:t>
      </w:r>
      <w:r w:rsidRPr="002300BA">
        <w:rPr>
          <w:rFonts w:eastAsia="Times New Roman" w:cs="Times New Roman"/>
          <w:lang w:eastAsia="it-IT"/>
        </w:rPr>
        <w:t xml:space="preserve">Deshmukh, </w:t>
      </w:r>
      <w:r w:rsidR="00B82C6B">
        <w:rPr>
          <w:rFonts w:eastAsia="Times New Roman" w:cs="Times New Roman"/>
          <w:lang w:eastAsia="it-IT"/>
        </w:rPr>
        <w:t xml:space="preserve">R., </w:t>
      </w:r>
      <w:r w:rsidRPr="002300BA">
        <w:rPr>
          <w:rFonts w:eastAsia="Times New Roman" w:cs="Times New Roman"/>
          <w:lang w:eastAsia="it-IT"/>
        </w:rPr>
        <w:t xml:space="preserve">Apt, </w:t>
      </w:r>
      <w:r w:rsidR="00B82C6B">
        <w:rPr>
          <w:rFonts w:eastAsia="Times New Roman" w:cs="Times New Roman"/>
          <w:lang w:eastAsia="it-IT"/>
        </w:rPr>
        <w:t xml:space="preserve">J., </w:t>
      </w:r>
      <w:proofErr w:type="spellStart"/>
      <w:r w:rsidRPr="002300BA">
        <w:rPr>
          <w:rFonts w:eastAsia="Times New Roman" w:cs="Times New Roman"/>
          <w:lang w:eastAsia="it-IT"/>
        </w:rPr>
        <w:t>Kammen</w:t>
      </w:r>
      <w:proofErr w:type="spellEnd"/>
      <w:r w:rsidR="00B82C6B">
        <w:rPr>
          <w:rFonts w:eastAsia="Times New Roman" w:cs="Times New Roman"/>
          <w:lang w:eastAsia="it-IT"/>
        </w:rPr>
        <w:t>, D.</w:t>
      </w:r>
      <w:r w:rsidRPr="002300BA">
        <w:rPr>
          <w:rFonts w:eastAsia="Times New Roman" w:cs="Times New Roman"/>
          <w:lang w:eastAsia="it-IT"/>
        </w:rPr>
        <w:t xml:space="preserve"> </w:t>
      </w:r>
      <w:r w:rsidR="00B82C6B">
        <w:rPr>
          <w:rFonts w:eastAsia="Times New Roman" w:cs="Times New Roman"/>
          <w:lang w:eastAsia="it-IT"/>
        </w:rPr>
        <w:t>(</w:t>
      </w:r>
      <w:r w:rsidRPr="002300BA">
        <w:rPr>
          <w:rFonts w:eastAsia="Times New Roman" w:cs="Times New Roman"/>
          <w:lang w:eastAsia="it-IT"/>
        </w:rPr>
        <w:t>2014</w:t>
      </w:r>
      <w:r w:rsidR="00B82C6B">
        <w:rPr>
          <w:rFonts w:eastAsia="Times New Roman" w:cs="Times New Roman"/>
          <w:lang w:eastAsia="it-IT"/>
        </w:rPr>
        <w:t>)</w:t>
      </w:r>
      <w:r w:rsidRPr="002300BA">
        <w:rPr>
          <w:rFonts w:eastAsia="Times New Roman" w:cs="Times New Roman"/>
          <w:lang w:eastAsia="it-IT"/>
        </w:rPr>
        <w:t xml:space="preserve">. </w:t>
      </w:r>
      <w:r w:rsidRPr="002300BA">
        <w:rPr>
          <w:rFonts w:eastAsia="Times New Roman" w:cs="Times New Roman"/>
          <w:i/>
          <w:iCs/>
          <w:lang w:eastAsia="it-IT"/>
        </w:rPr>
        <w:t>Microgrids for Rural Electrification: A Critical Review of Best Practices Based on  Seven Case Studies</w:t>
      </w:r>
      <w:r w:rsidRPr="002300BA">
        <w:rPr>
          <w:rFonts w:eastAsia="Times New Roman" w:cs="Times New Roman"/>
          <w:lang w:eastAsia="it-IT"/>
        </w:rPr>
        <w:t>. United Nations Foundation.</w:t>
      </w:r>
    </w:p>
    <w:p w14:paraId="4843DAD4" w14:textId="062E4957" w:rsidR="002300BA" w:rsidRPr="002300BA" w:rsidRDefault="00B82C6B" w:rsidP="002300BA">
      <w:pPr>
        <w:rPr>
          <w:rFonts w:eastAsia="Times New Roman" w:cs="Times New Roman"/>
          <w:lang w:eastAsia="it-IT"/>
        </w:rPr>
      </w:pPr>
      <w:r>
        <w:rPr>
          <w:rFonts w:eastAsia="Times New Roman" w:cs="Times New Roman"/>
          <w:lang w:eastAsia="it-IT"/>
        </w:rPr>
        <w:t>UNEP</w:t>
      </w:r>
      <w:r w:rsidR="002300BA" w:rsidRPr="002300BA">
        <w:rPr>
          <w:rFonts w:eastAsia="Times New Roman" w:cs="Times New Roman"/>
          <w:lang w:eastAsia="it-IT"/>
        </w:rPr>
        <w:t xml:space="preserve"> </w:t>
      </w:r>
      <w:r>
        <w:rPr>
          <w:rFonts w:eastAsia="Times New Roman" w:cs="Times New Roman"/>
          <w:lang w:eastAsia="it-IT"/>
        </w:rPr>
        <w:t>(</w:t>
      </w:r>
      <w:r w:rsidR="002300BA" w:rsidRPr="002300BA">
        <w:rPr>
          <w:rFonts w:eastAsia="Times New Roman" w:cs="Times New Roman"/>
          <w:lang w:eastAsia="it-IT"/>
        </w:rPr>
        <w:t>2014</w:t>
      </w:r>
      <w:r>
        <w:rPr>
          <w:rFonts w:eastAsia="Times New Roman" w:cs="Times New Roman"/>
          <w:lang w:eastAsia="it-IT"/>
        </w:rPr>
        <w:t>)</w:t>
      </w:r>
      <w:r w:rsidR="002300BA" w:rsidRPr="002300BA">
        <w:rPr>
          <w:rFonts w:eastAsia="Times New Roman" w:cs="Times New Roman"/>
          <w:lang w:eastAsia="it-IT"/>
        </w:rPr>
        <w:t xml:space="preserve">. </w:t>
      </w:r>
      <w:r w:rsidRPr="002300BA">
        <w:rPr>
          <w:rFonts w:eastAsia="Times New Roman" w:cs="Times New Roman"/>
          <w:lang w:eastAsia="it-IT"/>
        </w:rPr>
        <w:t xml:space="preserve">Scientific Advisory Panel Briefing: Kerosene Lamps &amp; </w:t>
      </w:r>
      <w:proofErr w:type="spellStart"/>
      <w:r w:rsidRPr="002300BA">
        <w:rPr>
          <w:rFonts w:eastAsia="Times New Roman" w:cs="Times New Roman"/>
          <w:lang w:eastAsia="it-IT"/>
        </w:rPr>
        <w:t>Slcps</w:t>
      </w:r>
      <w:proofErr w:type="spellEnd"/>
      <w:r w:rsidRPr="002300BA">
        <w:rPr>
          <w:rFonts w:eastAsia="Times New Roman" w:cs="Times New Roman"/>
          <w:lang w:eastAsia="it-IT"/>
        </w:rPr>
        <w:t>. Scientific Advisory Panel of the Climate and Clean Air, and Coalition.</w:t>
      </w:r>
      <w:r>
        <w:rPr>
          <w:rFonts w:eastAsia="Times New Roman" w:cs="Times New Roman"/>
          <w:lang w:eastAsia="it-IT"/>
        </w:rPr>
        <w:t xml:space="preserve"> Retrieved from:</w:t>
      </w:r>
      <w:r w:rsidRPr="002300BA">
        <w:rPr>
          <w:rFonts w:eastAsia="Times New Roman" w:cs="Times New Roman"/>
          <w:lang w:eastAsia="it-IT"/>
        </w:rPr>
        <w:t xml:space="preserve"> </w:t>
      </w:r>
      <w:r w:rsidR="002300BA" w:rsidRPr="002300BA">
        <w:rPr>
          <w:rStyle w:val="Hyperlink"/>
          <w:rFonts w:cs="Times New Roman"/>
          <w:bCs/>
          <w:lang w:val="fr-FR"/>
        </w:rPr>
        <w:t>http://www.unep.org/ccac/Portals/50162/docs/ccac/NOV2014-SAP%20Kerosene%20briefing.pdf.</w:t>
      </w:r>
    </w:p>
    <w:p w14:paraId="6E2EC191" w14:textId="1F71768E" w:rsidR="002300BA" w:rsidRPr="002300BA" w:rsidRDefault="002300BA" w:rsidP="002300BA">
      <w:pPr>
        <w:rPr>
          <w:rFonts w:eastAsia="Times New Roman" w:cs="Times New Roman"/>
          <w:lang w:eastAsia="it-IT"/>
        </w:rPr>
      </w:pPr>
      <w:r w:rsidRPr="002300BA">
        <w:rPr>
          <w:rFonts w:eastAsia="Times New Roman" w:cs="Times New Roman"/>
          <w:lang w:eastAsia="it-IT"/>
        </w:rPr>
        <w:t xml:space="preserve">SE4ALL. </w:t>
      </w:r>
      <w:r w:rsidR="00B82C6B">
        <w:rPr>
          <w:rFonts w:eastAsia="Times New Roman" w:cs="Times New Roman"/>
          <w:lang w:eastAsia="it-IT"/>
        </w:rPr>
        <w:t>(</w:t>
      </w:r>
      <w:r w:rsidRPr="002300BA">
        <w:rPr>
          <w:rFonts w:eastAsia="Times New Roman" w:cs="Times New Roman"/>
          <w:lang w:eastAsia="it-IT"/>
        </w:rPr>
        <w:t>2013</w:t>
      </w:r>
      <w:r w:rsidR="00B82C6B">
        <w:rPr>
          <w:rFonts w:eastAsia="Times New Roman" w:cs="Times New Roman"/>
          <w:lang w:eastAsia="it-IT"/>
        </w:rPr>
        <w:t>)</w:t>
      </w:r>
      <w:r w:rsidRPr="002300BA">
        <w:rPr>
          <w:rFonts w:eastAsia="Times New Roman" w:cs="Times New Roman"/>
          <w:lang w:eastAsia="it-IT"/>
        </w:rPr>
        <w:t xml:space="preserve">. </w:t>
      </w:r>
      <w:r w:rsidRPr="00B82C6B">
        <w:rPr>
          <w:rFonts w:eastAsia="Times New Roman" w:cs="Times New Roman"/>
          <w:i/>
          <w:lang w:eastAsia="it-IT"/>
        </w:rPr>
        <w:t>Global Tracking Framework - Universal Access.</w:t>
      </w:r>
      <w:r w:rsidR="00B82C6B" w:rsidRPr="00B82C6B">
        <w:rPr>
          <w:rFonts w:eastAsia="Times New Roman" w:cs="Times New Roman"/>
          <w:i/>
          <w:lang w:eastAsia="it-IT"/>
        </w:rPr>
        <w:t xml:space="preserve"> </w:t>
      </w:r>
      <w:r w:rsidR="00B82C6B">
        <w:rPr>
          <w:rFonts w:eastAsia="Times New Roman" w:cs="Times New Roman"/>
          <w:lang w:eastAsia="it-IT"/>
        </w:rPr>
        <w:t>Retrieved from:</w:t>
      </w:r>
      <w:r w:rsidRPr="002300BA">
        <w:rPr>
          <w:rFonts w:eastAsia="Times New Roman" w:cs="Times New Roman"/>
          <w:lang w:eastAsia="it-IT"/>
        </w:rPr>
        <w:t xml:space="preserve"> </w:t>
      </w:r>
      <w:r w:rsidRPr="002300BA">
        <w:rPr>
          <w:rStyle w:val="Hyperlink"/>
          <w:rFonts w:cs="Times New Roman"/>
          <w:bCs/>
          <w:lang w:val="fr-FR"/>
        </w:rPr>
        <w:t>http://www.se4all.org/wp-content/uploads/2013/09/7-gtf_ch2.pdf.</w:t>
      </w:r>
    </w:p>
    <w:p w14:paraId="12C4CD9E" w14:textId="55451967" w:rsidR="002300BA" w:rsidRPr="002300BA" w:rsidRDefault="002300BA" w:rsidP="002300BA">
      <w:pPr>
        <w:rPr>
          <w:rStyle w:val="Hyperlink"/>
          <w:rFonts w:cs="Times New Roman"/>
          <w:bCs/>
          <w:lang w:val="fr-FR"/>
        </w:rPr>
      </w:pPr>
      <w:r w:rsidRPr="002300BA">
        <w:rPr>
          <w:rFonts w:eastAsia="Times New Roman" w:cs="Times New Roman"/>
          <w:lang w:eastAsia="it-IT"/>
        </w:rPr>
        <w:t xml:space="preserve">United Nations, Department of Economic and Social Affairs, Population Division. </w:t>
      </w:r>
      <w:r w:rsidR="00B82C6B">
        <w:rPr>
          <w:rFonts w:eastAsia="Times New Roman" w:cs="Times New Roman"/>
          <w:lang w:eastAsia="it-IT"/>
        </w:rPr>
        <w:t>(</w:t>
      </w:r>
      <w:r w:rsidRPr="002300BA">
        <w:rPr>
          <w:rFonts w:eastAsia="Times New Roman" w:cs="Times New Roman"/>
          <w:lang w:eastAsia="it-IT"/>
        </w:rPr>
        <w:t>2014</w:t>
      </w:r>
      <w:r w:rsidR="00B82C6B">
        <w:rPr>
          <w:rFonts w:eastAsia="Times New Roman" w:cs="Times New Roman"/>
          <w:lang w:eastAsia="it-IT"/>
        </w:rPr>
        <w:t>)</w:t>
      </w:r>
      <w:r w:rsidRPr="002300BA">
        <w:rPr>
          <w:rFonts w:eastAsia="Times New Roman" w:cs="Times New Roman"/>
          <w:lang w:eastAsia="it-IT"/>
        </w:rPr>
        <w:t xml:space="preserve">. </w:t>
      </w:r>
      <w:r w:rsidRPr="00B82C6B">
        <w:rPr>
          <w:rFonts w:eastAsia="Times New Roman" w:cs="Times New Roman"/>
          <w:i/>
          <w:lang w:eastAsia="it-IT"/>
        </w:rPr>
        <w:t>World Urbanization Prospects: The 2014 Revision</w:t>
      </w:r>
      <w:r w:rsidR="00B82C6B">
        <w:rPr>
          <w:rFonts w:eastAsia="Times New Roman" w:cs="Times New Roman"/>
          <w:lang w:eastAsia="it-IT"/>
        </w:rPr>
        <w:t>.</w:t>
      </w:r>
      <w:r w:rsidRPr="002300BA">
        <w:rPr>
          <w:rFonts w:eastAsia="Times New Roman" w:cs="Times New Roman"/>
          <w:lang w:eastAsia="it-IT"/>
        </w:rPr>
        <w:t xml:space="preserve"> </w:t>
      </w:r>
      <w:r w:rsidR="00B82C6B">
        <w:rPr>
          <w:rFonts w:eastAsia="Times New Roman" w:cs="Times New Roman"/>
          <w:lang w:eastAsia="it-IT"/>
        </w:rPr>
        <w:t>Retrieved from:</w:t>
      </w:r>
      <w:r w:rsidRPr="002300BA">
        <w:rPr>
          <w:rFonts w:eastAsia="Times New Roman" w:cs="Times New Roman"/>
          <w:lang w:eastAsia="it-IT"/>
        </w:rPr>
        <w:t xml:space="preserve"> </w:t>
      </w:r>
      <w:r w:rsidRPr="002300BA">
        <w:rPr>
          <w:rStyle w:val="Hyperlink"/>
          <w:rFonts w:cs="Times New Roman"/>
          <w:bCs/>
          <w:lang w:val="fr-FR"/>
        </w:rPr>
        <w:t>http://esa.un.org/unpd/wup/CD-ROM/.</w:t>
      </w:r>
    </w:p>
    <w:p w14:paraId="2310D648" w14:textId="0DE4EAB2" w:rsidR="002300BA" w:rsidRPr="002300BA" w:rsidRDefault="002300BA" w:rsidP="002300BA">
      <w:pPr>
        <w:rPr>
          <w:rFonts w:eastAsia="Times New Roman" w:cs="Times New Roman"/>
          <w:lang w:eastAsia="it-IT"/>
        </w:rPr>
      </w:pPr>
      <w:proofErr w:type="spellStart"/>
      <w:r w:rsidRPr="002300BA">
        <w:rPr>
          <w:rFonts w:eastAsia="Times New Roman" w:cs="Times New Roman"/>
          <w:lang w:eastAsia="it-IT"/>
        </w:rPr>
        <w:lastRenderedPageBreak/>
        <w:t>Waugaman</w:t>
      </w:r>
      <w:proofErr w:type="spellEnd"/>
      <w:r w:rsidRPr="002300BA">
        <w:rPr>
          <w:rFonts w:eastAsia="Times New Roman" w:cs="Times New Roman"/>
          <w:lang w:eastAsia="it-IT"/>
        </w:rPr>
        <w:t xml:space="preserve">, </w:t>
      </w:r>
      <w:r w:rsidR="00B82C6B">
        <w:rPr>
          <w:rFonts w:eastAsia="Times New Roman" w:cs="Times New Roman"/>
          <w:lang w:eastAsia="it-IT"/>
        </w:rPr>
        <w:t>B.</w:t>
      </w:r>
      <w:r w:rsidRPr="002300BA">
        <w:rPr>
          <w:rFonts w:eastAsia="Times New Roman" w:cs="Times New Roman"/>
          <w:lang w:eastAsia="it-IT"/>
        </w:rPr>
        <w:t xml:space="preserve"> </w:t>
      </w:r>
      <w:r w:rsidR="00B82C6B">
        <w:rPr>
          <w:rFonts w:eastAsia="Times New Roman" w:cs="Times New Roman"/>
          <w:lang w:eastAsia="it-IT"/>
        </w:rPr>
        <w:t>(</w:t>
      </w:r>
      <w:r w:rsidRPr="002300BA">
        <w:rPr>
          <w:rFonts w:eastAsia="Times New Roman" w:cs="Times New Roman"/>
          <w:lang w:eastAsia="it-IT"/>
        </w:rPr>
        <w:t>2014</w:t>
      </w:r>
      <w:r w:rsidR="00B82C6B">
        <w:rPr>
          <w:rFonts w:eastAsia="Times New Roman" w:cs="Times New Roman"/>
          <w:lang w:eastAsia="it-IT"/>
        </w:rPr>
        <w:t>)</w:t>
      </w:r>
      <w:r w:rsidRPr="002300BA">
        <w:rPr>
          <w:rFonts w:eastAsia="Times New Roman" w:cs="Times New Roman"/>
          <w:lang w:eastAsia="it-IT"/>
        </w:rPr>
        <w:t xml:space="preserve">. </w:t>
      </w:r>
      <w:r w:rsidRPr="00B82C6B">
        <w:rPr>
          <w:rFonts w:eastAsia="Times New Roman" w:cs="Times New Roman"/>
          <w:i/>
          <w:lang w:eastAsia="it-IT"/>
        </w:rPr>
        <w:t>Smart Power Infrastructure Demonstration for Energy Reliability and Security (SPIDERS) Joint Capabilities Technology Demonstration (JCTD).</w:t>
      </w:r>
      <w:r w:rsidRPr="002300BA">
        <w:rPr>
          <w:rFonts w:eastAsia="Times New Roman" w:cs="Times New Roman"/>
          <w:lang w:eastAsia="it-IT"/>
        </w:rPr>
        <w:t xml:space="preserve"> </w:t>
      </w:r>
      <w:r w:rsidR="00B82C6B">
        <w:rPr>
          <w:rFonts w:eastAsia="Times New Roman" w:cs="Times New Roman"/>
          <w:lang w:eastAsia="it-IT"/>
        </w:rPr>
        <w:t>Retrieved from:</w:t>
      </w:r>
      <w:r w:rsidRPr="002300BA">
        <w:rPr>
          <w:rFonts w:eastAsia="Times New Roman" w:cs="Times New Roman"/>
          <w:lang w:eastAsia="it-IT"/>
        </w:rPr>
        <w:t xml:space="preserve"> </w:t>
      </w:r>
      <w:r w:rsidRPr="002300BA">
        <w:rPr>
          <w:rStyle w:val="Hyperlink"/>
          <w:rFonts w:cs="Times New Roman"/>
          <w:bCs/>
          <w:lang w:val="fr-FR"/>
        </w:rPr>
        <w:t>http://www.energy.gov/sites/prod/files/2014/01/f7/fupwg_winter2014_Waugaman.pdf.</w:t>
      </w:r>
    </w:p>
    <w:p w14:paraId="57F93E41" w14:textId="794E96DC" w:rsidR="002300BA" w:rsidRPr="002300BA" w:rsidRDefault="002300BA" w:rsidP="002300BA">
      <w:pPr>
        <w:rPr>
          <w:rFonts w:eastAsia="Times New Roman" w:cs="Times New Roman"/>
          <w:lang w:eastAsia="it-IT"/>
        </w:rPr>
      </w:pPr>
      <w:r w:rsidRPr="002300BA">
        <w:rPr>
          <w:rFonts w:eastAsia="Times New Roman" w:cs="Times New Roman"/>
          <w:lang w:eastAsia="it-IT"/>
        </w:rPr>
        <w:t xml:space="preserve">World Bank, and International Energy Agency. </w:t>
      </w:r>
      <w:r w:rsidR="00B82C6B">
        <w:rPr>
          <w:rFonts w:eastAsia="Times New Roman" w:cs="Times New Roman"/>
          <w:lang w:eastAsia="it-IT"/>
        </w:rPr>
        <w:t xml:space="preserve">(2013). </w:t>
      </w:r>
      <w:r w:rsidR="00B82C6B" w:rsidRPr="002300BA">
        <w:rPr>
          <w:rFonts w:eastAsia="Times New Roman" w:cs="Times New Roman"/>
          <w:lang w:eastAsia="it-IT"/>
        </w:rPr>
        <w:t xml:space="preserve">Progress Toward Sustainable Energy - Global Tracking  Framework. </w:t>
      </w:r>
      <w:r w:rsidRPr="002300BA">
        <w:rPr>
          <w:rFonts w:eastAsia="Times New Roman" w:cs="Times New Roman"/>
          <w:lang w:eastAsia="it-IT"/>
        </w:rPr>
        <w:t>2013.</w:t>
      </w:r>
      <w:r w:rsidR="00B82C6B">
        <w:rPr>
          <w:rFonts w:eastAsia="Times New Roman" w:cs="Times New Roman"/>
          <w:lang w:eastAsia="it-IT"/>
        </w:rPr>
        <w:t xml:space="preserve"> </w:t>
      </w:r>
      <w:r w:rsidR="00B82C6B" w:rsidRPr="002300BA">
        <w:rPr>
          <w:rFonts w:eastAsia="Times New Roman" w:cs="Times New Roman"/>
          <w:lang w:eastAsia="it-IT"/>
        </w:rPr>
        <w:t>World Bank, and International Energy Agency.</w:t>
      </w:r>
    </w:p>
    <w:p w14:paraId="0FD62300" w14:textId="362ABE87" w:rsidR="002300BA" w:rsidRPr="002300BA" w:rsidRDefault="00B82C6B" w:rsidP="002300BA">
      <w:pPr>
        <w:rPr>
          <w:rFonts w:eastAsia="Times New Roman" w:cs="Times New Roman"/>
          <w:lang w:eastAsia="it-IT"/>
        </w:rPr>
      </w:pPr>
      <w:r>
        <w:rPr>
          <w:rFonts w:eastAsia="Times New Roman" w:cs="Times New Roman"/>
          <w:lang w:eastAsia="it-IT"/>
        </w:rPr>
        <w:t>WEF</w:t>
      </w:r>
      <w:r w:rsidR="002300BA" w:rsidRPr="002300BA">
        <w:rPr>
          <w:rFonts w:eastAsia="Times New Roman" w:cs="Times New Roman"/>
          <w:lang w:eastAsia="it-IT"/>
        </w:rPr>
        <w:t xml:space="preserve"> and </w:t>
      </w:r>
      <w:r>
        <w:rPr>
          <w:rFonts w:eastAsia="Times New Roman" w:cs="Times New Roman"/>
          <w:lang w:eastAsia="it-IT"/>
        </w:rPr>
        <w:t>PWC</w:t>
      </w:r>
      <w:r w:rsidR="002300BA" w:rsidRPr="002300BA">
        <w:rPr>
          <w:rFonts w:eastAsia="Times New Roman" w:cs="Times New Roman"/>
          <w:lang w:eastAsia="it-IT"/>
        </w:rPr>
        <w:t xml:space="preserve">. </w:t>
      </w:r>
      <w:r>
        <w:rPr>
          <w:rFonts w:eastAsia="Times New Roman" w:cs="Times New Roman"/>
          <w:lang w:eastAsia="it-IT"/>
        </w:rPr>
        <w:t>(</w:t>
      </w:r>
      <w:r w:rsidR="002300BA" w:rsidRPr="002300BA">
        <w:rPr>
          <w:rFonts w:eastAsia="Times New Roman" w:cs="Times New Roman"/>
          <w:lang w:eastAsia="it-IT"/>
        </w:rPr>
        <w:t>2013</w:t>
      </w:r>
      <w:r>
        <w:rPr>
          <w:rFonts w:eastAsia="Times New Roman" w:cs="Times New Roman"/>
          <w:lang w:eastAsia="it-IT"/>
        </w:rPr>
        <w:t>)</w:t>
      </w:r>
      <w:r w:rsidR="002300BA" w:rsidRPr="002300BA">
        <w:rPr>
          <w:rFonts w:eastAsia="Times New Roman" w:cs="Times New Roman"/>
          <w:lang w:eastAsia="it-IT"/>
        </w:rPr>
        <w:t xml:space="preserve">. </w:t>
      </w:r>
      <w:r w:rsidR="002300BA" w:rsidRPr="00B82C6B">
        <w:rPr>
          <w:rFonts w:eastAsia="Times New Roman" w:cs="Times New Roman"/>
          <w:i/>
          <w:lang w:eastAsia="it-IT"/>
        </w:rPr>
        <w:t>Scaling Up Energy Access through Cross-Sector Partnerships.</w:t>
      </w:r>
      <w:r>
        <w:rPr>
          <w:rFonts w:eastAsia="Times New Roman" w:cs="Times New Roman"/>
          <w:lang w:eastAsia="it-IT"/>
        </w:rPr>
        <w:t xml:space="preserve"> </w:t>
      </w:r>
      <w:r w:rsidRPr="002300BA">
        <w:rPr>
          <w:rFonts w:eastAsia="Times New Roman" w:cs="Times New Roman"/>
          <w:lang w:eastAsia="it-IT"/>
        </w:rPr>
        <w:t>World Eco</w:t>
      </w:r>
      <w:r>
        <w:rPr>
          <w:rFonts w:eastAsia="Times New Roman" w:cs="Times New Roman"/>
          <w:lang w:eastAsia="it-IT"/>
        </w:rPr>
        <w:t>no</w:t>
      </w:r>
      <w:r w:rsidRPr="002300BA">
        <w:rPr>
          <w:rFonts w:eastAsia="Times New Roman" w:cs="Times New Roman"/>
          <w:lang w:eastAsia="it-IT"/>
        </w:rPr>
        <w:t xml:space="preserve">mic Forum, and </w:t>
      </w:r>
      <w:proofErr w:type="spellStart"/>
      <w:r w:rsidRPr="002300BA">
        <w:rPr>
          <w:rFonts w:eastAsia="Times New Roman" w:cs="Times New Roman"/>
          <w:lang w:eastAsia="it-IT"/>
        </w:rPr>
        <w:t>Pricewaterhouse</w:t>
      </w:r>
      <w:proofErr w:type="spellEnd"/>
      <w:r w:rsidRPr="002300BA">
        <w:rPr>
          <w:rFonts w:eastAsia="Times New Roman" w:cs="Times New Roman"/>
          <w:lang w:eastAsia="it-IT"/>
        </w:rPr>
        <w:t xml:space="preserve"> Coopers. </w:t>
      </w:r>
      <w:r>
        <w:rPr>
          <w:rFonts w:eastAsia="Times New Roman" w:cs="Times New Roman"/>
          <w:lang w:eastAsia="it-IT"/>
        </w:rPr>
        <w:t>Retrieved from:</w:t>
      </w:r>
      <w:r w:rsidR="002300BA" w:rsidRPr="002300BA">
        <w:rPr>
          <w:rFonts w:eastAsia="Times New Roman" w:cs="Times New Roman"/>
          <w:lang w:eastAsia="it-IT"/>
        </w:rPr>
        <w:t xml:space="preserve"> </w:t>
      </w:r>
      <w:r w:rsidR="002300BA" w:rsidRPr="002300BA">
        <w:rPr>
          <w:rStyle w:val="Hyperlink"/>
          <w:rFonts w:cs="Times New Roman"/>
          <w:bCs/>
          <w:lang w:val="fr-FR"/>
        </w:rPr>
        <w:t>https://www.pwc.com/gx/en/sustainability/publications/assets/pwc-wef-scaling-up-energy-access-through-cross-sector_partnerships.pdf.</w:t>
      </w:r>
    </w:p>
    <w:p w14:paraId="1200C9DF" w14:textId="77777777" w:rsidR="00B20FA0" w:rsidRPr="00426538" w:rsidRDefault="00B20FA0">
      <w:pPr>
        <w:spacing w:after="160" w:line="259" w:lineRule="auto"/>
        <w:jc w:val="left"/>
        <w:rPr>
          <w:rFonts w:asciiTheme="majorHAnsi" w:eastAsiaTheme="majorEastAsia" w:hAnsiTheme="majorHAnsi" w:cs="Times New Roman (Headings CS)"/>
          <w:b/>
          <w:bCs/>
          <w:smallCaps/>
          <w:color w:val="4F81BD" w:themeColor="accent1"/>
          <w:sz w:val="36"/>
          <w:szCs w:val="36"/>
        </w:rPr>
      </w:pPr>
      <w:r w:rsidRPr="00426538">
        <w:br w:type="page"/>
      </w:r>
    </w:p>
    <w:p w14:paraId="67A36872" w14:textId="60FF45FA" w:rsidR="006745FF" w:rsidRPr="00426538" w:rsidRDefault="006745FF" w:rsidP="00873389">
      <w:pPr>
        <w:pStyle w:val="Heading1"/>
        <w:numPr>
          <w:ilvl w:val="0"/>
          <w:numId w:val="24"/>
        </w:numPr>
      </w:pPr>
      <w:bookmarkStart w:id="28" w:name="_Toc10937149"/>
      <w:r w:rsidRPr="00426538">
        <w:lastRenderedPageBreak/>
        <w:t>Glossary</w:t>
      </w:r>
      <w:bookmarkEnd w:id="28"/>
    </w:p>
    <w:p w14:paraId="02D27B4A" w14:textId="64FD13A7" w:rsidR="006745FF" w:rsidRPr="00426538" w:rsidRDefault="006745FF" w:rsidP="00996E91">
      <w:r w:rsidRPr="00426538">
        <w:rPr>
          <w:b/>
        </w:rPr>
        <w:t>Adoption Scenario</w:t>
      </w:r>
      <w:r w:rsidRPr="00426538">
        <w:t xml:space="preserve"> – the predicted annual adoption over the period 2015 to 2060, which is usually measured in </w:t>
      </w:r>
      <w:r w:rsidRPr="00426538">
        <w:rPr>
          <w:b/>
        </w:rPr>
        <w:t>Functional Units</w:t>
      </w:r>
      <w:r w:rsidRPr="00426538">
        <w:t>. A range of scenarios is programmed in the model, but the user may enter her own. Note that the assumption behind most scenarios is one of growth. If for instance</w:t>
      </w:r>
      <w:r w:rsidR="00F4258D" w:rsidRPr="00426538">
        <w:t>,</w:t>
      </w:r>
      <w:r w:rsidRPr="00426538">
        <w:t xml:space="preserve"> a solution is one of reduced heating energy usage due to better insulation, then the solution adoption is translated into an increase in </w:t>
      </w:r>
      <w:r w:rsidR="00F4258D" w:rsidRPr="00426538">
        <w:t xml:space="preserve">the </w:t>
      </w:r>
      <w:r w:rsidRPr="00426538">
        <w:t xml:space="preserve">use of insulation. There are two types of adoption scenarios in use: </w:t>
      </w:r>
      <w:r w:rsidRPr="00426538">
        <w:rPr>
          <w:b/>
        </w:rPr>
        <w:t>Reference (REF)</w:t>
      </w:r>
      <w:r w:rsidRPr="00426538">
        <w:t xml:space="preserve"> where global adoption remains mostly constant, and </w:t>
      </w:r>
      <w:r w:rsidRPr="00426538">
        <w:rPr>
          <w:b/>
        </w:rPr>
        <w:t>Project Drawdown Scenarios (PDS)</w:t>
      </w:r>
      <w:r w:rsidRPr="00426538">
        <w:t xml:space="preserve"> which illustrate </w:t>
      </w:r>
      <w:r w:rsidR="00F4258D" w:rsidRPr="00426538">
        <w:t xml:space="preserve">the </w:t>
      </w:r>
      <w:r w:rsidRPr="00426538">
        <w:t>high growth of the solution.</w:t>
      </w:r>
    </w:p>
    <w:p w14:paraId="5FD0673A" w14:textId="5BE7E387" w:rsidR="006745FF" w:rsidRPr="00426538" w:rsidRDefault="006745FF" w:rsidP="00996E91">
      <w:r w:rsidRPr="00426538">
        <w:rPr>
          <w:b/>
        </w:rPr>
        <w:t>Approximate PPM Equivalent</w:t>
      </w:r>
      <w:r w:rsidRPr="00426538">
        <w:t xml:space="preserve"> – the reduction in </w:t>
      </w:r>
      <w:r w:rsidR="00F4258D" w:rsidRPr="00426538">
        <w:t xml:space="preserve">the </w:t>
      </w:r>
      <w:r w:rsidRPr="00426538">
        <w:t>atmospheric concentration of CO</w:t>
      </w:r>
      <w:r w:rsidRPr="00426538">
        <w:rPr>
          <w:vertAlign w:val="subscript"/>
        </w:rPr>
        <w:t>2</w:t>
      </w:r>
      <w:r w:rsidRPr="00426538">
        <w:t xml:space="preserve"> (in </w:t>
      </w:r>
      <w:r w:rsidRPr="00426538">
        <w:rPr>
          <w:b/>
        </w:rPr>
        <w:t>PPM</w:t>
      </w:r>
      <w:r w:rsidRPr="00426538">
        <w:t xml:space="preserve">) that is expected to result if the </w:t>
      </w:r>
      <w:r w:rsidRPr="00426538">
        <w:rPr>
          <w:b/>
        </w:rPr>
        <w:t>PDS Scenario</w:t>
      </w:r>
      <w:r w:rsidRPr="00426538">
        <w:t xml:space="preserve"> occurs. This assumes a discrete avoided pulse model based on the Bern Carbon Cycle model.</w:t>
      </w:r>
    </w:p>
    <w:p w14:paraId="59150663" w14:textId="6A10A787" w:rsidR="006745FF" w:rsidRPr="00426538" w:rsidRDefault="006745FF" w:rsidP="00996E91">
      <w:r w:rsidRPr="00426538">
        <w:rPr>
          <w:b/>
        </w:rPr>
        <w:t>Average Abatement Cost</w:t>
      </w:r>
      <w:r w:rsidRPr="00426538">
        <w:t xml:space="preserve"> – the ratio of the present value of the solution (</w:t>
      </w:r>
      <w:r w:rsidRPr="00426538">
        <w:rPr>
          <w:b/>
        </w:rPr>
        <w:t>Net</w:t>
      </w:r>
      <w:r w:rsidRPr="00426538">
        <w:t xml:space="preserve"> </w:t>
      </w:r>
      <w:r w:rsidRPr="00426538">
        <w:rPr>
          <w:b/>
        </w:rPr>
        <w:t xml:space="preserve">Operating Savings </w:t>
      </w:r>
      <w:r w:rsidRPr="00426538">
        <w:t>minus</w:t>
      </w:r>
      <w:r w:rsidRPr="00426538">
        <w:rPr>
          <w:b/>
        </w:rPr>
        <w:t xml:space="preserve"> Marginal First Costs</w:t>
      </w:r>
      <w:r w:rsidRPr="00426538">
        <w:t xml:space="preserve">) and the </w:t>
      </w:r>
      <w:r w:rsidRPr="00426538">
        <w:rPr>
          <w:b/>
        </w:rPr>
        <w:t>Total Emissions Reduction</w:t>
      </w:r>
      <w:r w:rsidRPr="00426538">
        <w:t xml:space="preserve">. This is a single value for each solution for each </w:t>
      </w:r>
      <w:r w:rsidRPr="00426538">
        <w:rPr>
          <w:b/>
        </w:rPr>
        <w:t>PDS Scenario</w:t>
      </w:r>
      <w:r w:rsidRPr="00426538">
        <w:t xml:space="preserve"> and is used to build the characteristic “</w:t>
      </w:r>
      <w:r w:rsidRPr="00426538">
        <w:rPr>
          <w:i/>
        </w:rPr>
        <w:t>Marginal Abatement Cost</w:t>
      </w:r>
      <w:r w:rsidRPr="00426538">
        <w:t>” curves when Average Abatement Cost values for each solution are ordered and graphed.</w:t>
      </w:r>
    </w:p>
    <w:p w14:paraId="16A2F2DD" w14:textId="7A0E21D5" w:rsidR="006745FF" w:rsidRPr="00426538" w:rsidRDefault="006745FF" w:rsidP="00996E91">
      <w:r w:rsidRPr="00426538">
        <w:rPr>
          <w:b/>
        </w:rPr>
        <w:t>Average Annual Use</w:t>
      </w:r>
      <w:r w:rsidRPr="00426538">
        <w:t xml:space="preserve"> – the average number of functional units that a single implementation unit typically provides in one year. This is usually a weighted average for all users according to the data available. For instance, </w:t>
      </w:r>
      <w:r w:rsidR="00F4258D" w:rsidRPr="00426538">
        <w:t xml:space="preserve">the </w:t>
      </w:r>
      <w:r w:rsidRPr="00426538">
        <w:t xml:space="preserve">total number of passenger-km driven by a hybrid vehicle in a year depends on </w:t>
      </w:r>
      <w:r w:rsidR="00F4258D" w:rsidRPr="00426538">
        <w:t xml:space="preserve">the </w:t>
      </w:r>
      <w:r w:rsidRPr="00426538">
        <w:t xml:space="preserve">country and </w:t>
      </w:r>
      <w:r w:rsidR="00F4258D" w:rsidRPr="00426538">
        <w:t xml:space="preserve">the </w:t>
      </w:r>
      <w:r w:rsidRPr="00426538">
        <w:t xml:space="preserve">typical number of occupants. We take global weighted averages for this input. This is used to estimate the </w:t>
      </w:r>
      <w:r w:rsidRPr="00426538">
        <w:rPr>
          <w:b/>
        </w:rPr>
        <w:t>Replacement Time</w:t>
      </w:r>
      <w:r w:rsidRPr="00426538">
        <w:t>.</w:t>
      </w:r>
    </w:p>
    <w:p w14:paraId="044BB52C" w14:textId="77777777" w:rsidR="006745FF" w:rsidRPr="00426538" w:rsidRDefault="006745FF" w:rsidP="00996E91">
      <w:r w:rsidRPr="00426538">
        <w:rPr>
          <w:b/>
        </w:rPr>
        <w:t>Cumulative First Cost</w:t>
      </w:r>
      <w:r w:rsidRPr="00426538">
        <w:t xml:space="preserve"> – the total </w:t>
      </w:r>
      <w:r w:rsidRPr="00426538">
        <w:rPr>
          <w:b/>
        </w:rPr>
        <w:t>First Cost</w:t>
      </w:r>
      <w:r w:rsidRPr="00426538">
        <w:t xml:space="preserve"> of solution </w:t>
      </w:r>
      <w:r w:rsidRPr="00426538">
        <w:rPr>
          <w:b/>
        </w:rPr>
        <w:t>Implementation Units</w:t>
      </w:r>
      <w:r w:rsidRPr="00426538">
        <w:t xml:space="preserve"> purchased in the </w:t>
      </w:r>
      <w:r w:rsidRPr="00426538">
        <w:rPr>
          <w:b/>
        </w:rPr>
        <w:t>PDS Scenario</w:t>
      </w:r>
      <w:r w:rsidRPr="00426538">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266B4A50" w:rsidR="006745FF" w:rsidRPr="00426538" w:rsidRDefault="006745FF" w:rsidP="00996E91">
      <w:r w:rsidRPr="00426538">
        <w:rPr>
          <w:b/>
        </w:rPr>
        <w:t>Direct Emissions</w:t>
      </w:r>
      <w:r w:rsidRPr="00426538">
        <w:t xml:space="preserve"> – emissions caused by the operation of the solution, which are typically caused </w:t>
      </w:r>
      <w:r w:rsidR="00F4258D" w:rsidRPr="00426538">
        <w:t>by</w:t>
      </w:r>
      <w:r w:rsidRPr="00426538">
        <w:t xml:space="preserve"> the lifetime </w:t>
      </w:r>
      <w:r w:rsidR="00F4258D" w:rsidRPr="00426538">
        <w:t xml:space="preserve">use </w:t>
      </w:r>
      <w:r w:rsidRPr="00426538">
        <w:t>of the solution. They should be entered into the model normalized per functional unit.</w:t>
      </w:r>
    </w:p>
    <w:p w14:paraId="1C32899A" w14:textId="30052717" w:rsidR="006745FF" w:rsidRPr="00426538" w:rsidRDefault="006745FF" w:rsidP="00996E91">
      <w:r w:rsidRPr="00426538">
        <w:rPr>
          <w:b/>
        </w:rPr>
        <w:t>Discount Rate</w:t>
      </w:r>
      <w:r w:rsidRPr="00426538">
        <w:t>- the interest rate used in discounted cash flow (DCF) analysis to determine the present value of future cash flows. The discount rate in DCF analysis takes into account</w:t>
      </w:r>
      <w:r w:rsidR="00F4258D" w:rsidRPr="00426538">
        <w:t>,</w:t>
      </w:r>
      <w:r w:rsidRPr="00426538">
        <w:t xml:space="preserve"> not just the time value of money, but also the risk or uncertainty of future cash flows; the greater the uncertainty of future cash flows, the </w:t>
      </w:r>
      <w:r w:rsidR="00F4258D" w:rsidRPr="00426538">
        <w:lastRenderedPageBreak/>
        <w:t>higher the discount rate.</w:t>
      </w:r>
      <w:r w:rsidRPr="00426538">
        <w:t xml:space="preserve"> Most importantly, the greater the discount rate, the more the future savings are devalued (which impacts the financial but not the climate impacts of the solution).  </w:t>
      </w:r>
    </w:p>
    <w:p w14:paraId="59D5AC90" w14:textId="77777777" w:rsidR="006745FF" w:rsidRPr="00426538" w:rsidRDefault="006745FF" w:rsidP="00996E91">
      <w:r w:rsidRPr="00426538">
        <w:rPr>
          <w:b/>
        </w:rPr>
        <w:t>Emissions</w:t>
      </w:r>
      <w:r w:rsidRPr="00426538">
        <w:t xml:space="preserve"> </w:t>
      </w:r>
      <w:r w:rsidRPr="00426538">
        <w:rPr>
          <w:b/>
        </w:rPr>
        <w:t>Factor</w:t>
      </w:r>
      <w:r w:rsidRPr="00426538">
        <w:t>– the average normalized emissions resulting from consumption of a unit of electricity across the global grid. Typical units are kg CO</w:t>
      </w:r>
      <w:r w:rsidRPr="00426538">
        <w:rPr>
          <w:vertAlign w:val="subscript"/>
        </w:rPr>
        <w:t>2</w:t>
      </w:r>
      <w:r w:rsidRPr="00426538">
        <w:t>e/kWh.</w:t>
      </w:r>
    </w:p>
    <w:p w14:paraId="754A056C" w14:textId="77777777" w:rsidR="006745FF" w:rsidRPr="00426538" w:rsidRDefault="006745FF" w:rsidP="00996E91">
      <w:r w:rsidRPr="00426538">
        <w:rPr>
          <w:b/>
        </w:rPr>
        <w:t>First Cost</w:t>
      </w:r>
      <w:r w:rsidRPr="00426538">
        <w:t xml:space="preserve">- the investment cost per </w:t>
      </w:r>
      <w:r w:rsidRPr="00426538">
        <w:rPr>
          <w:b/>
        </w:rPr>
        <w:t>Implementation Unit</w:t>
      </w:r>
      <w:r w:rsidRPr="00426538">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3E85B31" w:rsidR="006745FF" w:rsidRPr="00426538" w:rsidRDefault="006745FF" w:rsidP="00996E91">
      <w:r w:rsidRPr="00426538">
        <w:rPr>
          <w:b/>
        </w:rPr>
        <w:t>Functional Unit</w:t>
      </w:r>
      <w:r w:rsidRPr="00426538">
        <w:t xml:space="preserve"> – a measurement unit that represents the value, provided to the world, of the function that the solution performs. This depends on the solution. Therefore, LED Lighting provides petalumen-hours of light, Biomass provides tera-watt-hours of electricity and</w:t>
      </w:r>
      <w:r w:rsidR="00F4258D" w:rsidRPr="00426538">
        <w:t xml:space="preserve"> high-</w:t>
      </w:r>
      <w:r w:rsidRPr="00426538">
        <w:t>speed rail provides billions of passenger-km of mobility.</w:t>
      </w:r>
    </w:p>
    <w:p w14:paraId="40F3C0D9" w14:textId="29A617B7" w:rsidR="006745FF" w:rsidRPr="00426538" w:rsidRDefault="006745FF" w:rsidP="00996E91">
      <w:r w:rsidRPr="00426538">
        <w:rPr>
          <w:b/>
        </w:rPr>
        <w:t>Grid Emissions</w:t>
      </w:r>
      <w:r w:rsidRPr="00426538">
        <w:t xml:space="preserve"> – emissions caused by </w:t>
      </w:r>
      <w:r w:rsidR="00F4258D" w:rsidRPr="00426538">
        <w:t xml:space="preserve">the </w:t>
      </w:r>
      <w:r w:rsidRPr="00426538">
        <w:t>use of the electricity grid in supplying power to any operation associated with a solution. They should be in the units described below each variable entry cell. Drawdown models assume that the global electric grid, even in a Reference Sce</w:t>
      </w:r>
      <w:r w:rsidR="00F4258D" w:rsidRPr="00426538">
        <w:t>nario, is slowly getting cleaner</w:t>
      </w:r>
      <w:r w:rsidRPr="00426538">
        <w:t xml:space="preserve"> and that emissions factors fall over time resulting in lower grid emissions for the same electricity demand.</w:t>
      </w:r>
    </w:p>
    <w:p w14:paraId="623A0FE9" w14:textId="77777777" w:rsidR="006745FF" w:rsidRPr="00426538" w:rsidRDefault="006745FF" w:rsidP="00996E91">
      <w:r w:rsidRPr="00426538">
        <w:rPr>
          <w:b/>
        </w:rPr>
        <w:t>Implementation Unit</w:t>
      </w:r>
      <w:r w:rsidRPr="00426538">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426538" w:rsidRDefault="006745FF" w:rsidP="00996E91">
      <w:r w:rsidRPr="00426538">
        <w:rPr>
          <w:b/>
        </w:rPr>
        <w:t>Indirect Emissions</w:t>
      </w:r>
      <w:r w:rsidRPr="00426538">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32E7830A" w:rsidR="006745FF" w:rsidRPr="00426538" w:rsidRDefault="006745FF" w:rsidP="00996E91">
      <w:r w:rsidRPr="00426538">
        <w:rPr>
          <w:b/>
        </w:rPr>
        <w:t>Learning Rate/Learning Curve</w:t>
      </w:r>
      <w:r w:rsidRPr="00426538">
        <w:t xml:space="preserve"> - Learning curves (sometimes called experience curves) are used to analyze a well-known and easily observed phenomenon: humans become increasingly efficient with experience. The first time a product is manufactured, or a service </w:t>
      </w:r>
      <w:r w:rsidR="00A84924" w:rsidRPr="00426538">
        <w:t xml:space="preserve">is </w:t>
      </w:r>
      <w:r w:rsidRPr="00426538">
        <w:t>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good drops by 2% every time total production doubles.</w:t>
      </w:r>
    </w:p>
    <w:p w14:paraId="77507D03" w14:textId="77777777" w:rsidR="006745FF" w:rsidRPr="00426538" w:rsidRDefault="006745FF" w:rsidP="00996E91">
      <w:r w:rsidRPr="00426538">
        <w:rPr>
          <w:b/>
        </w:rPr>
        <w:lastRenderedPageBreak/>
        <w:t>Lifetime Capacity</w:t>
      </w:r>
      <w:r w:rsidRPr="00426538">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426538">
        <w:rPr>
          <w:b/>
        </w:rPr>
        <w:t>Replacement Time</w:t>
      </w:r>
      <w:r w:rsidRPr="00426538">
        <w:t xml:space="preserve">. and has a direct impact on the cost to install/acquire technologies/practices over time. E.g. solar panels generate, on average, a limited amount of electricity (in </w:t>
      </w:r>
      <w:proofErr w:type="spellStart"/>
      <w:r w:rsidRPr="00426538">
        <w:t>TWh</w:t>
      </w:r>
      <w:proofErr w:type="spellEnd"/>
      <w:r w:rsidRPr="00426538">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426538" w:rsidRDefault="006745FF" w:rsidP="00996E91">
      <w:r w:rsidRPr="00426538">
        <w:rPr>
          <w:b/>
        </w:rPr>
        <w:t>Lifetime Operating Savings</w:t>
      </w:r>
      <w:r w:rsidRPr="00426538">
        <w:t>–the operating cost in the PDS versus the REF scenarios over the lifetime of the implementation units purchased during the model period regardless of when their useful life ends.</w:t>
      </w:r>
    </w:p>
    <w:p w14:paraId="49E72DD2" w14:textId="77777777" w:rsidR="006745FF" w:rsidRPr="00426538" w:rsidRDefault="006745FF" w:rsidP="00996E91">
      <w:r w:rsidRPr="00426538">
        <w:rPr>
          <w:b/>
        </w:rPr>
        <w:t>Lifetime Cashflow NPV</w:t>
      </w:r>
      <w:r w:rsidRPr="00426538">
        <w:t xml:space="preserve">-the present value (PV) of the net cash flows (PDS versus REF) in each year of the model period (2015-2060). The net cash flows include net operating costs and first costs. There are two results in the model: Lifetime Cashflow NPV for a Single </w:t>
      </w:r>
      <w:r w:rsidRPr="00426538">
        <w:rPr>
          <w:b/>
        </w:rPr>
        <w:t>Implementation Unit</w:t>
      </w:r>
      <w:r w:rsidRPr="00426538">
        <w:t xml:space="preserve">, which refers to the installation of one </w:t>
      </w:r>
      <w:r w:rsidRPr="00426538">
        <w:rPr>
          <w:b/>
        </w:rPr>
        <w:t>Implementation Unit</w:t>
      </w:r>
      <w:r w:rsidRPr="00426538">
        <w:t xml:space="preserve">, and Lifetime Cashflow NPV of All Units, which refers to all </w:t>
      </w:r>
      <w:r w:rsidRPr="00426538">
        <w:rPr>
          <w:b/>
        </w:rPr>
        <w:t>Implementation Units</w:t>
      </w:r>
      <w:r w:rsidRPr="00426538">
        <w:t xml:space="preserve"> installed in a particular scenario. These calculations are also available using profit inputs instead of operating costs.</w:t>
      </w:r>
    </w:p>
    <w:p w14:paraId="44D5A85B" w14:textId="77777777" w:rsidR="006745FF" w:rsidRPr="00426538" w:rsidRDefault="006745FF" w:rsidP="00996E91">
      <w:r w:rsidRPr="00426538">
        <w:rPr>
          <w:b/>
        </w:rPr>
        <w:t>Marginal First Cost</w:t>
      </w:r>
      <w:r w:rsidRPr="00426538">
        <w:t xml:space="preserve"> – the difference between the </w:t>
      </w:r>
      <w:r w:rsidRPr="00426538">
        <w:rPr>
          <w:b/>
        </w:rPr>
        <w:t>First Cost</w:t>
      </w:r>
      <w:r w:rsidRPr="00426538">
        <w:t xml:space="preserve"> of all units (solution and conventional) installed in the </w:t>
      </w:r>
      <w:r w:rsidRPr="00426538">
        <w:rPr>
          <w:b/>
        </w:rPr>
        <w:t>PDS Scenario</w:t>
      </w:r>
      <w:r w:rsidRPr="00426538">
        <w:t xml:space="preserve"> and the </w:t>
      </w:r>
      <w:r w:rsidRPr="00426538">
        <w:rPr>
          <w:b/>
        </w:rPr>
        <w:t>First Cost</w:t>
      </w:r>
      <w:r w:rsidRPr="00426538">
        <w:t xml:space="preserve"> of all units installed in the </w:t>
      </w:r>
      <w:r w:rsidRPr="00426538">
        <w:rPr>
          <w:b/>
        </w:rPr>
        <w:t>REF Scenario</w:t>
      </w:r>
      <w:r w:rsidRPr="00426538">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426538" w:rsidRDefault="006745FF" w:rsidP="00996E91">
      <w:r w:rsidRPr="00426538">
        <w:rPr>
          <w:b/>
        </w:rPr>
        <w:t>Net Annual Functional Units (NAFU)</w:t>
      </w:r>
      <w:r w:rsidRPr="00426538">
        <w:t xml:space="preserve"> – the adoption in the PDS minus the adoption in the REF in each year of analysis. In the model, this represents the additional annual functional demand captured either by the solution in the </w:t>
      </w:r>
      <w:r w:rsidRPr="00426538">
        <w:rPr>
          <w:b/>
        </w:rPr>
        <w:t>PDS Scenario</w:t>
      </w:r>
      <w:r w:rsidRPr="00426538">
        <w:t xml:space="preserve"> or the conventional in the </w:t>
      </w:r>
      <w:r w:rsidRPr="00426538">
        <w:rPr>
          <w:b/>
        </w:rPr>
        <w:t>REF Scenario</w:t>
      </w:r>
      <w:r w:rsidRPr="00426538">
        <w:t>.</w:t>
      </w:r>
    </w:p>
    <w:p w14:paraId="0360F8D5" w14:textId="77777777" w:rsidR="006745FF" w:rsidRPr="00426538" w:rsidRDefault="006745FF" w:rsidP="00996E91">
      <w:r w:rsidRPr="00426538">
        <w:rPr>
          <w:b/>
        </w:rPr>
        <w:t>Net Annual Implementation Units (NAIU)</w:t>
      </w:r>
      <w:r w:rsidRPr="00426538">
        <w:t xml:space="preserve"> – the number of </w:t>
      </w:r>
      <w:r w:rsidRPr="00426538">
        <w:rPr>
          <w:b/>
        </w:rPr>
        <w:t>Implementation Units</w:t>
      </w:r>
      <w:r w:rsidRPr="00426538">
        <w:t xml:space="preserve"> of the solution that are needed in the PDS to supply the </w:t>
      </w:r>
      <w:r w:rsidRPr="00426538">
        <w:rPr>
          <w:b/>
        </w:rPr>
        <w:t>Net Annual Functional Units (NAFU).</w:t>
      </w:r>
      <w:r w:rsidRPr="00426538">
        <w:t xml:space="preserve"> This equals the adoption in the PDS minus the adoption in the REF in each year of analysis divided by the average annual use.</w:t>
      </w:r>
    </w:p>
    <w:p w14:paraId="3A36C3BE" w14:textId="77777777" w:rsidR="006745FF" w:rsidRPr="00426538" w:rsidRDefault="006745FF" w:rsidP="00996E91">
      <w:r w:rsidRPr="00426538">
        <w:rPr>
          <w:b/>
        </w:rPr>
        <w:t>Net Operating Savings</w:t>
      </w:r>
      <w:r w:rsidRPr="00426538">
        <w:t xml:space="preserve"> – The undiscounted difference between the operating cost of all units (solution and conventional) in the </w:t>
      </w:r>
      <w:r w:rsidRPr="00426538">
        <w:rPr>
          <w:b/>
        </w:rPr>
        <w:t>PDS Scenario</w:t>
      </w:r>
      <w:r w:rsidRPr="00426538">
        <w:t xml:space="preserve"> minus that of all units in the </w:t>
      </w:r>
      <w:r w:rsidRPr="00426538">
        <w:rPr>
          <w:b/>
        </w:rPr>
        <w:t>REF Scenario</w:t>
      </w:r>
      <w:r w:rsidRPr="00426538">
        <w:t>.</w:t>
      </w:r>
    </w:p>
    <w:p w14:paraId="62002AFC" w14:textId="769AE42E" w:rsidR="006745FF" w:rsidRPr="00426538" w:rsidRDefault="006745FF" w:rsidP="00996E91">
      <w:r w:rsidRPr="00426538">
        <w:rPr>
          <w:b/>
        </w:rPr>
        <w:t xml:space="preserve">Operating Costs </w:t>
      </w:r>
      <w:r w:rsidRPr="00426538">
        <w:t xml:space="preserve">– the average cost to ensure </w:t>
      </w:r>
      <w:r w:rsidR="00A84924" w:rsidRPr="00426538">
        <w:t xml:space="preserve">the </w:t>
      </w:r>
      <w:r w:rsidRPr="00426538">
        <w:t>operation of an activity (conventional or solution) which is measured in 2014$US/</w:t>
      </w:r>
      <w:r w:rsidRPr="00426538">
        <w:rPr>
          <w:b/>
        </w:rPr>
        <w:t>Functional Unit</w:t>
      </w:r>
      <w:r w:rsidRPr="00426538">
        <w:t xml:space="preserve">.  This is needed to estimate how much it would cost to achieve </w:t>
      </w:r>
      <w:r w:rsidRPr="00426538">
        <w:lastRenderedPageBreak/>
        <w:t xml:space="preserve">the adoption projected when compared to the </w:t>
      </w:r>
      <w:r w:rsidRPr="00426538">
        <w:rPr>
          <w:b/>
        </w:rPr>
        <w:t>REF Case</w:t>
      </w:r>
      <w:r w:rsidRPr="00426538">
        <w:t xml:space="preserve">. Note that this excludes </w:t>
      </w:r>
      <w:r w:rsidRPr="00426538">
        <w:rPr>
          <w:b/>
        </w:rPr>
        <w:t>First Costs</w:t>
      </w:r>
      <w:r w:rsidRPr="00426538">
        <w:t xml:space="preserve"> for implementing the solution.</w:t>
      </w:r>
    </w:p>
    <w:p w14:paraId="3B7DF305" w14:textId="77777777" w:rsidR="006745FF" w:rsidRPr="00426538" w:rsidRDefault="006745FF" w:rsidP="00996E91">
      <w:r w:rsidRPr="00426538">
        <w:rPr>
          <w:b/>
        </w:rPr>
        <w:t>Payback Period</w:t>
      </w:r>
      <w:r w:rsidRPr="00426538">
        <w:t xml:space="preserve"> – the number of years required to pay all the </w:t>
      </w:r>
      <w:r w:rsidRPr="00426538">
        <w:rPr>
          <w:b/>
        </w:rPr>
        <w:t>First Costs</w:t>
      </w:r>
      <w:r w:rsidRPr="00426538">
        <w:t xml:space="preserve"> of the solution using </w:t>
      </w:r>
      <w:r w:rsidRPr="00426538">
        <w:rPr>
          <w:b/>
        </w:rPr>
        <w:t>Net Operating Savings</w:t>
      </w:r>
      <w:r w:rsidRPr="00426538">
        <w:t xml:space="preserve">. There are four specific metrics each with one of </w:t>
      </w:r>
      <w:r w:rsidRPr="00426538">
        <w:rPr>
          <w:b/>
        </w:rPr>
        <w:t>Marginal First Costs</w:t>
      </w:r>
      <w:r w:rsidRPr="00426538">
        <w:t xml:space="preserve"> or </w:t>
      </w:r>
      <w:r w:rsidRPr="00426538">
        <w:rPr>
          <w:b/>
        </w:rPr>
        <w:t>First Costs</w:t>
      </w:r>
      <w:r w:rsidRPr="00426538">
        <w:t xml:space="preserve"> of the solution only combined with either discounted or non-discounted values. All four are in the model. Additionally, the four outputs are calculated using the increased profit estimation instead of </w:t>
      </w:r>
      <w:r w:rsidRPr="00426538">
        <w:rPr>
          <w:b/>
        </w:rPr>
        <w:t>Net Operating Savings</w:t>
      </w:r>
      <w:r w:rsidRPr="00426538">
        <w:t>.</w:t>
      </w:r>
    </w:p>
    <w:p w14:paraId="69E0C8C0" w14:textId="7B2FDAF5" w:rsidR="006745FF" w:rsidRPr="00426538" w:rsidRDefault="006745FF" w:rsidP="00996E91">
      <w:r w:rsidRPr="00426538">
        <w:rPr>
          <w:b/>
        </w:rPr>
        <w:t>PDS/ Project Drawdown Scenario</w:t>
      </w:r>
      <w:r w:rsidRPr="00426538">
        <w:t xml:space="preserve"> – this is the high growth scenario for </w:t>
      </w:r>
      <w:r w:rsidR="00A84924" w:rsidRPr="00426538">
        <w:t xml:space="preserve">the </w:t>
      </w:r>
      <w:r w:rsidRPr="00426538">
        <w:t>adoption of the solution</w:t>
      </w:r>
      <w:r w:rsidR="00A84924" w:rsidRPr="00426538">
        <w:t>.</w:t>
      </w:r>
    </w:p>
    <w:p w14:paraId="6F8267F5" w14:textId="77777777" w:rsidR="006745FF" w:rsidRPr="00426538" w:rsidRDefault="006745FF" w:rsidP="00996E91">
      <w:r w:rsidRPr="00426538">
        <w:rPr>
          <w:b/>
        </w:rPr>
        <w:t>PPB/ Parts per Billion</w:t>
      </w:r>
      <w:r w:rsidRPr="00426538">
        <w:t xml:space="preserve"> – a measure of concentration for atmospheric gases. 10 million PPB = 1%.</w:t>
      </w:r>
    </w:p>
    <w:p w14:paraId="78DB05A8" w14:textId="77777777" w:rsidR="006745FF" w:rsidRPr="00426538" w:rsidRDefault="006745FF" w:rsidP="00996E91">
      <w:r w:rsidRPr="00426538">
        <w:rPr>
          <w:b/>
        </w:rPr>
        <w:t>PPM/ Parts per Million</w:t>
      </w:r>
      <w:r w:rsidRPr="00426538">
        <w:t xml:space="preserve"> – a measure of concentration for atmospheric gases. 10 thousand PPM = 1%.</w:t>
      </w:r>
    </w:p>
    <w:p w14:paraId="0574EE5A" w14:textId="75EFD473" w:rsidR="006745FF" w:rsidRPr="00426538" w:rsidRDefault="006745FF" w:rsidP="00996E91">
      <w:r w:rsidRPr="00426538">
        <w:rPr>
          <w:b/>
        </w:rPr>
        <w:t>REF/ Reference Scenario</w:t>
      </w:r>
      <w:r w:rsidRPr="00426538">
        <w:t xml:space="preserve"> – this is the low growth scenario for </w:t>
      </w:r>
      <w:r w:rsidR="00A84924" w:rsidRPr="00426538">
        <w:t xml:space="preserve">the </w:t>
      </w:r>
      <w:r w:rsidRPr="00426538">
        <w:t xml:space="preserve">adoption of the solution against which all </w:t>
      </w:r>
      <w:r w:rsidRPr="00426538">
        <w:rPr>
          <w:b/>
        </w:rPr>
        <w:t>PDS scenarios</w:t>
      </w:r>
      <w:r w:rsidRPr="00426538">
        <w:t xml:space="preserve"> are compared.</w:t>
      </w:r>
    </w:p>
    <w:p w14:paraId="333AF401" w14:textId="7C332B53" w:rsidR="001759D2" w:rsidRPr="00426538" w:rsidRDefault="001759D2" w:rsidP="00996E91">
      <w:pPr>
        <w:rPr>
          <w:rFonts w:cstheme="minorHAnsi"/>
        </w:rPr>
      </w:pPr>
      <w:r w:rsidRPr="00426538">
        <w:rPr>
          <w:rFonts w:cstheme="minorHAnsi"/>
          <w:b/>
        </w:rPr>
        <w:t>Regrets solution</w:t>
      </w:r>
      <w:r w:rsidRPr="00426538">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426538" w:rsidRDefault="006745FF" w:rsidP="00996E91">
      <w:r w:rsidRPr="00426538">
        <w:rPr>
          <w:b/>
        </w:rPr>
        <w:t>Replacement Time</w:t>
      </w:r>
      <w:r w:rsidRPr="00426538">
        <w:t xml:space="preserve">- the length of time in years, from installation/acquisition/setup of the solution through usage until a new installation/acquisition/setup is required to replace the earlier one.  This is calculated as the ratio of </w:t>
      </w:r>
      <w:r w:rsidRPr="00426538">
        <w:rPr>
          <w:b/>
        </w:rPr>
        <w:t>Lifetime Capacity</w:t>
      </w:r>
      <w:r w:rsidRPr="00426538">
        <w:t xml:space="preserve"> and the </w:t>
      </w:r>
      <w:r w:rsidRPr="00426538">
        <w:rPr>
          <w:b/>
        </w:rPr>
        <w:t>Average Annual Use</w:t>
      </w:r>
      <w:r w:rsidRPr="00426538">
        <w:t>.</w:t>
      </w:r>
    </w:p>
    <w:p w14:paraId="013DD235" w14:textId="71FC070D" w:rsidR="00D25FC7" w:rsidRPr="00426538" w:rsidRDefault="001759D2" w:rsidP="00996E91">
      <w:r w:rsidRPr="00426538">
        <w:rPr>
          <w:b/>
        </w:rPr>
        <w:t xml:space="preserve">TAM/ Total Addressable Market </w:t>
      </w:r>
      <w:r w:rsidRPr="00426538">
        <w:t>–</w:t>
      </w:r>
      <w:r w:rsidR="00D25FC7" w:rsidRPr="00426538">
        <w:t xml:space="preserve"> represents the total potential market of functional demand provided by the technologies and practices under investigation, adjusting for estimated economic and population growth. For this solutions sector, it represents </w:t>
      </w:r>
      <w:r w:rsidR="00A84924" w:rsidRPr="00426538">
        <w:t xml:space="preserve">the </w:t>
      </w:r>
      <w:r w:rsidRPr="00426538">
        <w:t>world and regional total addressable markets for electricity generation technologies in which the solutions are considered.</w:t>
      </w:r>
    </w:p>
    <w:p w14:paraId="06D9A50A" w14:textId="0FBA1D20" w:rsidR="006745FF" w:rsidRPr="00426538" w:rsidRDefault="006745FF" w:rsidP="00996E91">
      <w:r w:rsidRPr="00426538">
        <w:rPr>
          <w:b/>
        </w:rPr>
        <w:t>Total Emissions Reduction</w:t>
      </w:r>
      <w:r w:rsidRPr="00426538">
        <w:t xml:space="preserve"> – the sum of </w:t>
      </w:r>
      <w:r w:rsidR="00A84924" w:rsidRPr="00426538">
        <w:t xml:space="preserve">the </w:t>
      </w:r>
      <w:r w:rsidRPr="00426538">
        <w:t xml:space="preserve">grid, fuel, indirect, and other direct emissions reductions over the analysis period. The emissions reduction of each of these is the difference between the emissions that would have resulted in the </w:t>
      </w:r>
      <w:r w:rsidRPr="00426538">
        <w:rPr>
          <w:b/>
        </w:rPr>
        <w:t>REF Scenario</w:t>
      </w:r>
      <w:r w:rsidRPr="00426538">
        <w:t xml:space="preserve"> (from both solution and conventional) and the emissions that would result in the </w:t>
      </w:r>
      <w:r w:rsidRPr="00426538">
        <w:rPr>
          <w:b/>
        </w:rPr>
        <w:t>PDS Scenario</w:t>
      </w:r>
      <w:r w:rsidRPr="00426538">
        <w:t>. These may also be considered as “emissions avoided” as they may have occurred in the REF Scenario, but not in the PDS Scenario.</w:t>
      </w:r>
    </w:p>
    <w:p w14:paraId="512C529B" w14:textId="2DAF5158" w:rsidR="001759D2" w:rsidRPr="00426538" w:rsidRDefault="001759D2" w:rsidP="00996E91">
      <w:pPr>
        <w:rPr>
          <w:rFonts w:cstheme="minorHAnsi"/>
        </w:rPr>
      </w:pPr>
      <w:r w:rsidRPr="00426538">
        <w:rPr>
          <w:rFonts w:cstheme="minorHAnsi"/>
          <w:b/>
        </w:rPr>
        <w:t>Transition solutions</w:t>
      </w:r>
      <w:r w:rsidRPr="00426538">
        <w:rPr>
          <w:rFonts w:cstheme="minorHAnsi"/>
        </w:rPr>
        <w:t xml:space="preserve"> </w:t>
      </w:r>
      <w:r w:rsidR="00A84924" w:rsidRPr="00426538">
        <w:rPr>
          <w:rFonts w:cstheme="minorHAnsi"/>
        </w:rPr>
        <w:t xml:space="preserve">- </w:t>
      </w:r>
      <w:r w:rsidRPr="00426538">
        <w:rPr>
          <w:rFonts w:cstheme="minorHAnsi"/>
        </w:rPr>
        <w:t>are considered till better technologies a</w:t>
      </w:r>
      <w:r w:rsidR="00A84924" w:rsidRPr="00426538">
        <w:rPr>
          <w:rFonts w:cstheme="minorHAnsi"/>
        </w:rPr>
        <w:t>nd less impactful are more cost-</w:t>
      </w:r>
      <w:r w:rsidRPr="00426538">
        <w:rPr>
          <w:rFonts w:cstheme="minorHAnsi"/>
        </w:rPr>
        <w:t xml:space="preserve">effective and mature. </w:t>
      </w:r>
    </w:p>
    <w:p w14:paraId="57B3845F" w14:textId="50903586" w:rsidR="006745FF" w:rsidRPr="00426538" w:rsidRDefault="006745FF" w:rsidP="00EB247F">
      <w:proofErr w:type="spellStart"/>
      <w:r w:rsidRPr="00426538">
        <w:rPr>
          <w:b/>
        </w:rPr>
        <w:t>TWh</w:t>
      </w:r>
      <w:proofErr w:type="spellEnd"/>
      <w:r w:rsidRPr="00426538">
        <w:rPr>
          <w:b/>
        </w:rPr>
        <w:t>/ Terawatt-hour</w:t>
      </w:r>
      <w:r w:rsidRPr="00426538">
        <w:t xml:space="preserve"> – A unit of energy equal to 1 billion kilowatt-hours</w:t>
      </w:r>
      <w:r w:rsidR="0087599B" w:rsidRPr="00426538">
        <w:t>.</w:t>
      </w:r>
    </w:p>
    <w:sectPr w:rsidR="006745FF" w:rsidRPr="004265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F50C" w14:textId="77777777" w:rsidR="002079D3" w:rsidRDefault="002079D3" w:rsidP="00D26F59">
      <w:pPr>
        <w:spacing w:after="0"/>
      </w:pPr>
      <w:r>
        <w:separator/>
      </w:r>
    </w:p>
  </w:endnote>
  <w:endnote w:type="continuationSeparator" w:id="0">
    <w:p w14:paraId="7E3169AD" w14:textId="77777777" w:rsidR="002079D3" w:rsidRDefault="002079D3" w:rsidP="00D26F59">
      <w:pPr>
        <w:spacing w:after="0"/>
      </w:pPr>
      <w:r>
        <w:continuationSeparator/>
      </w:r>
    </w:p>
  </w:endnote>
  <w:endnote w:type="continuationNotice" w:id="1">
    <w:p w14:paraId="23754822" w14:textId="77777777" w:rsidR="002079D3" w:rsidRDefault="002079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0F60DD" w:rsidRDefault="000F60DD"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0F60DD" w:rsidRDefault="000F60DD"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1670" w14:textId="77777777" w:rsidR="000F60DD" w:rsidRDefault="000F60D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0F60DD" w:rsidRDefault="000F60DD"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361B3" w14:textId="77777777" w:rsidR="002079D3" w:rsidRDefault="002079D3" w:rsidP="00D26F59">
      <w:pPr>
        <w:spacing w:after="0"/>
      </w:pPr>
      <w:r>
        <w:separator/>
      </w:r>
    </w:p>
  </w:footnote>
  <w:footnote w:type="continuationSeparator" w:id="0">
    <w:p w14:paraId="73BF3ACD" w14:textId="77777777" w:rsidR="002079D3" w:rsidRDefault="002079D3" w:rsidP="00D26F59">
      <w:pPr>
        <w:spacing w:after="0"/>
      </w:pPr>
      <w:r>
        <w:continuationSeparator/>
      </w:r>
    </w:p>
  </w:footnote>
  <w:footnote w:type="continuationNotice" w:id="1">
    <w:p w14:paraId="49C57DD2" w14:textId="77777777" w:rsidR="002079D3" w:rsidRDefault="002079D3">
      <w:pPr>
        <w:spacing w:after="0" w:line="240" w:lineRule="auto"/>
      </w:pPr>
    </w:p>
  </w:footnote>
  <w:footnote w:id="2">
    <w:p w14:paraId="2EF97572" w14:textId="77777777" w:rsidR="000F60DD" w:rsidRPr="00E71F0C" w:rsidRDefault="000F60DD" w:rsidP="000F60DD">
      <w:pPr>
        <w:pStyle w:val="FootnoteText"/>
      </w:pPr>
      <w:r>
        <w:rPr>
          <w:rStyle w:val="FootnoteReference"/>
        </w:rPr>
        <w:footnoteRef/>
      </w:r>
      <w:r>
        <w:t xml:space="preserve"> </w:t>
      </w:r>
      <w:r>
        <w:rPr>
          <w:lang w:val="en-IN"/>
        </w:rPr>
        <w:t>No clear distinction exists between mini and micro-grids in literature, except for their relative size. For the purpose of this report, ‘micro-grids’ refers to nano, micro and mini-grids that can operate independent of a centralised grid.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54144EA"/>
    <w:multiLevelType w:val="hybridMultilevel"/>
    <w:tmpl w:val="5DEE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19E50A6"/>
    <w:multiLevelType w:val="hybridMultilevel"/>
    <w:tmpl w:val="79D0C64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267B6DD2"/>
    <w:multiLevelType w:val="hybridMultilevel"/>
    <w:tmpl w:val="B0EE4B5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277616D4"/>
    <w:multiLevelType w:val="hybridMultilevel"/>
    <w:tmpl w:val="E2BA8C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B3951"/>
    <w:multiLevelType w:val="hybridMultilevel"/>
    <w:tmpl w:val="1A92A9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F6E33"/>
    <w:multiLevelType w:val="hybridMultilevel"/>
    <w:tmpl w:val="F070C2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E4AB3"/>
    <w:multiLevelType w:val="multilevel"/>
    <w:tmpl w:val="97CAB3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E94073E"/>
    <w:multiLevelType w:val="multilevel"/>
    <w:tmpl w:val="5FF6EF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549D3FA9"/>
    <w:multiLevelType w:val="multilevel"/>
    <w:tmpl w:val="07CA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202D5"/>
    <w:multiLevelType w:val="multilevel"/>
    <w:tmpl w:val="AAE0E276"/>
    <w:lvl w:ilvl="0">
      <w:start w:val="2"/>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ED56B55"/>
    <w:multiLevelType w:val="hybridMultilevel"/>
    <w:tmpl w:val="E6AC06E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625B784A"/>
    <w:multiLevelType w:val="multilevel"/>
    <w:tmpl w:val="5AF4CEAE"/>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3B6857"/>
    <w:multiLevelType w:val="hybridMultilevel"/>
    <w:tmpl w:val="5568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10"/>
  </w:num>
  <w:num w:numId="5">
    <w:abstractNumId w:val="11"/>
  </w:num>
  <w:num w:numId="6">
    <w:abstractNumId w:val="12"/>
    <w:lvlOverride w:ilvl="0">
      <w:startOverride w:val="4"/>
    </w:lvlOverride>
    <w:lvlOverride w:ilvl="1">
      <w:startOverride w:val="1"/>
    </w:lvlOverride>
  </w:num>
  <w:num w:numId="7">
    <w:abstractNumId w:val="12"/>
    <w:lvlOverride w:ilvl="0">
      <w:startOverride w:val="3"/>
    </w:lvlOverride>
    <w:lvlOverride w:ilvl="1">
      <w:startOverride w:val="1"/>
    </w:lvlOverride>
  </w:num>
  <w:num w:numId="8">
    <w:abstractNumId w:val="18"/>
  </w:num>
  <w:num w:numId="9">
    <w:abstractNumId w:val="12"/>
    <w:lvlOverride w:ilvl="0">
      <w:startOverride w:val="1"/>
    </w:lvlOverride>
    <w:lvlOverride w:ilvl="1">
      <w:startOverride w:val="3"/>
    </w:lvlOverride>
  </w:num>
  <w:num w:numId="10">
    <w:abstractNumId w:val="12"/>
  </w:num>
  <w:num w:numId="11">
    <w:abstractNumId w:val="17"/>
  </w:num>
  <w:num w:numId="12">
    <w:abstractNumId w:val="17"/>
    <w:lvlOverride w:ilvl="0">
      <w:startOverride w:val="2"/>
    </w:lvlOverride>
    <w:lvlOverride w:ilvl="1">
      <w:startOverride w:val="1"/>
    </w:lvlOverride>
  </w:num>
  <w:num w:numId="13">
    <w:abstractNumId w:val="15"/>
  </w:num>
  <w:num w:numId="14">
    <w:abstractNumId w:val="17"/>
    <w:lvlOverride w:ilvl="0">
      <w:startOverride w:val="2"/>
    </w:lvlOverride>
    <w:lvlOverride w:ilvl="1">
      <w:startOverride w:val="3"/>
    </w:lvlOverride>
  </w:num>
  <w:num w:numId="15">
    <w:abstractNumId w:val="17"/>
    <w:lvlOverride w:ilvl="0">
      <w:startOverride w:val="4"/>
    </w:lvlOverride>
    <w:lvlOverride w:ilvl="1">
      <w:startOverride w:val="1"/>
    </w:lvlOverride>
  </w:num>
  <w:num w:numId="16">
    <w:abstractNumId w:val="17"/>
    <w:lvlOverride w:ilvl="0">
      <w:startOverride w:val="1"/>
    </w:lvlOverride>
    <w:lvlOverride w:ilvl="1">
      <w:startOverride w:val="1"/>
    </w:lvlOverride>
  </w:num>
  <w:num w:numId="17">
    <w:abstractNumId w:val="17"/>
    <w:lvlOverride w:ilvl="0">
      <w:startOverride w:val="3"/>
    </w:lvlOverride>
    <w:lvlOverride w:ilvl="1">
      <w:startOverride w:val="1"/>
    </w:lvlOverride>
  </w:num>
  <w:num w:numId="18">
    <w:abstractNumId w:val="5"/>
  </w:num>
  <w:num w:numId="19">
    <w:abstractNumId w:val="4"/>
  </w:num>
  <w:num w:numId="20">
    <w:abstractNumId w:val="16"/>
  </w:num>
  <w:num w:numId="21">
    <w:abstractNumId w:val="9"/>
  </w:num>
  <w:num w:numId="22">
    <w:abstractNumId w:val="7"/>
  </w:num>
  <w:num w:numId="23">
    <w:abstractNumId w:val="14"/>
  </w:num>
  <w:num w:numId="24">
    <w:abstractNumId w:val="6"/>
  </w:num>
  <w:num w:numId="2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9CC"/>
    <w:rsid w:val="0000143C"/>
    <w:rsid w:val="00010EA5"/>
    <w:rsid w:val="00011DDE"/>
    <w:rsid w:val="00013338"/>
    <w:rsid w:val="00014CE5"/>
    <w:rsid w:val="000178CE"/>
    <w:rsid w:val="00024F11"/>
    <w:rsid w:val="00027B88"/>
    <w:rsid w:val="000305E1"/>
    <w:rsid w:val="000307C8"/>
    <w:rsid w:val="000330C6"/>
    <w:rsid w:val="0003464D"/>
    <w:rsid w:val="00035FF4"/>
    <w:rsid w:val="00037470"/>
    <w:rsid w:val="0004495D"/>
    <w:rsid w:val="00047198"/>
    <w:rsid w:val="000500E3"/>
    <w:rsid w:val="00053CCB"/>
    <w:rsid w:val="00054158"/>
    <w:rsid w:val="000563A0"/>
    <w:rsid w:val="00056ED1"/>
    <w:rsid w:val="00057050"/>
    <w:rsid w:val="00065C32"/>
    <w:rsid w:val="00067F7F"/>
    <w:rsid w:val="00073852"/>
    <w:rsid w:val="00075F31"/>
    <w:rsid w:val="000828F9"/>
    <w:rsid w:val="000829DC"/>
    <w:rsid w:val="000856B7"/>
    <w:rsid w:val="000875B5"/>
    <w:rsid w:val="0008760D"/>
    <w:rsid w:val="00090620"/>
    <w:rsid w:val="00090D3E"/>
    <w:rsid w:val="0009232E"/>
    <w:rsid w:val="0009243A"/>
    <w:rsid w:val="0009271D"/>
    <w:rsid w:val="00093DD1"/>
    <w:rsid w:val="0009541F"/>
    <w:rsid w:val="00095D76"/>
    <w:rsid w:val="0009776F"/>
    <w:rsid w:val="00097A24"/>
    <w:rsid w:val="000A3131"/>
    <w:rsid w:val="000A6F40"/>
    <w:rsid w:val="000B1609"/>
    <w:rsid w:val="000B1918"/>
    <w:rsid w:val="000B2022"/>
    <w:rsid w:val="000B24C7"/>
    <w:rsid w:val="000B3EE3"/>
    <w:rsid w:val="000C0CAF"/>
    <w:rsid w:val="000C3205"/>
    <w:rsid w:val="000C3F49"/>
    <w:rsid w:val="000C7A55"/>
    <w:rsid w:val="000D1226"/>
    <w:rsid w:val="000D30DE"/>
    <w:rsid w:val="000D3855"/>
    <w:rsid w:val="000D5726"/>
    <w:rsid w:val="000D7BC5"/>
    <w:rsid w:val="000E1F7F"/>
    <w:rsid w:val="000E568F"/>
    <w:rsid w:val="000E594F"/>
    <w:rsid w:val="000E6F81"/>
    <w:rsid w:val="000F131E"/>
    <w:rsid w:val="000F24D4"/>
    <w:rsid w:val="000F30C6"/>
    <w:rsid w:val="000F4ADE"/>
    <w:rsid w:val="000F60DD"/>
    <w:rsid w:val="00100371"/>
    <w:rsid w:val="00100EAE"/>
    <w:rsid w:val="00101408"/>
    <w:rsid w:val="001073C8"/>
    <w:rsid w:val="00107812"/>
    <w:rsid w:val="00110315"/>
    <w:rsid w:val="001104FB"/>
    <w:rsid w:val="00112479"/>
    <w:rsid w:val="00123A28"/>
    <w:rsid w:val="00124262"/>
    <w:rsid w:val="00124C49"/>
    <w:rsid w:val="00125B80"/>
    <w:rsid w:val="0013065D"/>
    <w:rsid w:val="001322CD"/>
    <w:rsid w:val="00134210"/>
    <w:rsid w:val="00136093"/>
    <w:rsid w:val="00140F1E"/>
    <w:rsid w:val="00142A42"/>
    <w:rsid w:val="0014589B"/>
    <w:rsid w:val="00152585"/>
    <w:rsid w:val="00152E5D"/>
    <w:rsid w:val="001534F5"/>
    <w:rsid w:val="0015617F"/>
    <w:rsid w:val="0016294F"/>
    <w:rsid w:val="00163E7D"/>
    <w:rsid w:val="00164BE7"/>
    <w:rsid w:val="001759D2"/>
    <w:rsid w:val="001767E2"/>
    <w:rsid w:val="00176B3E"/>
    <w:rsid w:val="001A1865"/>
    <w:rsid w:val="001A1AB8"/>
    <w:rsid w:val="001A6EB0"/>
    <w:rsid w:val="001B1300"/>
    <w:rsid w:val="001B3003"/>
    <w:rsid w:val="001B58F5"/>
    <w:rsid w:val="001B6745"/>
    <w:rsid w:val="001C2907"/>
    <w:rsid w:val="001C2B1E"/>
    <w:rsid w:val="001C2B6F"/>
    <w:rsid w:val="001C3DC0"/>
    <w:rsid w:val="001C49CB"/>
    <w:rsid w:val="001C5872"/>
    <w:rsid w:val="001D17E8"/>
    <w:rsid w:val="001E0029"/>
    <w:rsid w:val="001E0FF2"/>
    <w:rsid w:val="001E6420"/>
    <w:rsid w:val="001F202F"/>
    <w:rsid w:val="001F2EFC"/>
    <w:rsid w:val="001F6EC8"/>
    <w:rsid w:val="001F6FB0"/>
    <w:rsid w:val="00202788"/>
    <w:rsid w:val="0020337C"/>
    <w:rsid w:val="00204BFC"/>
    <w:rsid w:val="00204E0F"/>
    <w:rsid w:val="002054FC"/>
    <w:rsid w:val="00205872"/>
    <w:rsid w:val="002079D3"/>
    <w:rsid w:val="00207A78"/>
    <w:rsid w:val="0021082B"/>
    <w:rsid w:val="00215656"/>
    <w:rsid w:val="00215C67"/>
    <w:rsid w:val="00215F04"/>
    <w:rsid w:val="00216B08"/>
    <w:rsid w:val="00221954"/>
    <w:rsid w:val="00222F4D"/>
    <w:rsid w:val="00224BDF"/>
    <w:rsid w:val="002300BA"/>
    <w:rsid w:val="0023178B"/>
    <w:rsid w:val="00232AAA"/>
    <w:rsid w:val="00233C0E"/>
    <w:rsid w:val="002348A7"/>
    <w:rsid w:val="00237AD1"/>
    <w:rsid w:val="002415D6"/>
    <w:rsid w:val="00242668"/>
    <w:rsid w:val="002476A8"/>
    <w:rsid w:val="00253C05"/>
    <w:rsid w:val="00254FB6"/>
    <w:rsid w:val="00255D19"/>
    <w:rsid w:val="00260326"/>
    <w:rsid w:val="002603E9"/>
    <w:rsid w:val="0026327C"/>
    <w:rsid w:val="002633B8"/>
    <w:rsid w:val="00264D1A"/>
    <w:rsid w:val="00265D0B"/>
    <w:rsid w:val="00266635"/>
    <w:rsid w:val="00267B3D"/>
    <w:rsid w:val="00270442"/>
    <w:rsid w:val="00272912"/>
    <w:rsid w:val="0027419A"/>
    <w:rsid w:val="00274B56"/>
    <w:rsid w:val="0027547A"/>
    <w:rsid w:val="002768AA"/>
    <w:rsid w:val="00276E19"/>
    <w:rsid w:val="002875C6"/>
    <w:rsid w:val="00290D71"/>
    <w:rsid w:val="00291D3C"/>
    <w:rsid w:val="00293391"/>
    <w:rsid w:val="002956E8"/>
    <w:rsid w:val="002A45D2"/>
    <w:rsid w:val="002A4E84"/>
    <w:rsid w:val="002A62C7"/>
    <w:rsid w:val="002B1AFB"/>
    <w:rsid w:val="002B4E23"/>
    <w:rsid w:val="002B791A"/>
    <w:rsid w:val="002C0063"/>
    <w:rsid w:val="002C0282"/>
    <w:rsid w:val="002C62B6"/>
    <w:rsid w:val="002C7FAC"/>
    <w:rsid w:val="002D402C"/>
    <w:rsid w:val="002D4B9E"/>
    <w:rsid w:val="002D5C14"/>
    <w:rsid w:val="002D6588"/>
    <w:rsid w:val="002E3A50"/>
    <w:rsid w:val="002E49AA"/>
    <w:rsid w:val="002E5A3E"/>
    <w:rsid w:val="002E69FF"/>
    <w:rsid w:val="002F0BD8"/>
    <w:rsid w:val="002F3E75"/>
    <w:rsid w:val="0030099E"/>
    <w:rsid w:val="00300CEE"/>
    <w:rsid w:val="0030218A"/>
    <w:rsid w:val="00303670"/>
    <w:rsid w:val="003069EE"/>
    <w:rsid w:val="003114F8"/>
    <w:rsid w:val="00314268"/>
    <w:rsid w:val="00322355"/>
    <w:rsid w:val="00324A5E"/>
    <w:rsid w:val="00325AF7"/>
    <w:rsid w:val="00325DC0"/>
    <w:rsid w:val="003260E9"/>
    <w:rsid w:val="00327B08"/>
    <w:rsid w:val="003309A3"/>
    <w:rsid w:val="00333492"/>
    <w:rsid w:val="00333748"/>
    <w:rsid w:val="00344262"/>
    <w:rsid w:val="0034746E"/>
    <w:rsid w:val="00356CDC"/>
    <w:rsid w:val="003612A7"/>
    <w:rsid w:val="00362F21"/>
    <w:rsid w:val="00367667"/>
    <w:rsid w:val="0037089C"/>
    <w:rsid w:val="003727F8"/>
    <w:rsid w:val="00374564"/>
    <w:rsid w:val="0038334F"/>
    <w:rsid w:val="00385015"/>
    <w:rsid w:val="003922A1"/>
    <w:rsid w:val="0039421C"/>
    <w:rsid w:val="00395868"/>
    <w:rsid w:val="00396031"/>
    <w:rsid w:val="003A2697"/>
    <w:rsid w:val="003A4CBC"/>
    <w:rsid w:val="003A54D5"/>
    <w:rsid w:val="003A7929"/>
    <w:rsid w:val="003A7FE2"/>
    <w:rsid w:val="003B2BDF"/>
    <w:rsid w:val="003B4C27"/>
    <w:rsid w:val="003C025A"/>
    <w:rsid w:val="003C04AF"/>
    <w:rsid w:val="003C0A6B"/>
    <w:rsid w:val="003C3271"/>
    <w:rsid w:val="003C69B0"/>
    <w:rsid w:val="003C6F59"/>
    <w:rsid w:val="003C7EB2"/>
    <w:rsid w:val="003D6EF8"/>
    <w:rsid w:val="003E0AE3"/>
    <w:rsid w:val="003E1C3B"/>
    <w:rsid w:val="003E39A8"/>
    <w:rsid w:val="003F29DB"/>
    <w:rsid w:val="003F4C47"/>
    <w:rsid w:val="003F6703"/>
    <w:rsid w:val="004057C8"/>
    <w:rsid w:val="004070CE"/>
    <w:rsid w:val="00412483"/>
    <w:rsid w:val="00412D36"/>
    <w:rsid w:val="00416A4B"/>
    <w:rsid w:val="004204D4"/>
    <w:rsid w:val="00421821"/>
    <w:rsid w:val="00422F84"/>
    <w:rsid w:val="00423AFA"/>
    <w:rsid w:val="00426060"/>
    <w:rsid w:val="00426538"/>
    <w:rsid w:val="004304F4"/>
    <w:rsid w:val="00433358"/>
    <w:rsid w:val="004341C7"/>
    <w:rsid w:val="00434F61"/>
    <w:rsid w:val="0044137C"/>
    <w:rsid w:val="00441D85"/>
    <w:rsid w:val="00442F4B"/>
    <w:rsid w:val="00443FE8"/>
    <w:rsid w:val="004506B0"/>
    <w:rsid w:val="004514A6"/>
    <w:rsid w:val="0045676A"/>
    <w:rsid w:val="004575C6"/>
    <w:rsid w:val="00461407"/>
    <w:rsid w:val="0046599C"/>
    <w:rsid w:val="0047143B"/>
    <w:rsid w:val="00471CB8"/>
    <w:rsid w:val="00481F8C"/>
    <w:rsid w:val="00483FFA"/>
    <w:rsid w:val="004858E0"/>
    <w:rsid w:val="00486C75"/>
    <w:rsid w:val="00487017"/>
    <w:rsid w:val="00487CC0"/>
    <w:rsid w:val="00490475"/>
    <w:rsid w:val="00490843"/>
    <w:rsid w:val="00490F36"/>
    <w:rsid w:val="00492F5E"/>
    <w:rsid w:val="00494CF1"/>
    <w:rsid w:val="00496526"/>
    <w:rsid w:val="004A3431"/>
    <w:rsid w:val="004A35AE"/>
    <w:rsid w:val="004A4DFA"/>
    <w:rsid w:val="004A6074"/>
    <w:rsid w:val="004A6EB6"/>
    <w:rsid w:val="004A73FA"/>
    <w:rsid w:val="004A7C5F"/>
    <w:rsid w:val="004B10DF"/>
    <w:rsid w:val="004B1A0B"/>
    <w:rsid w:val="004B1F30"/>
    <w:rsid w:val="004B45D0"/>
    <w:rsid w:val="004B4859"/>
    <w:rsid w:val="004B4939"/>
    <w:rsid w:val="004B4FA1"/>
    <w:rsid w:val="004B75B7"/>
    <w:rsid w:val="004C04C5"/>
    <w:rsid w:val="004C1461"/>
    <w:rsid w:val="004C48A0"/>
    <w:rsid w:val="004D097F"/>
    <w:rsid w:val="004D345F"/>
    <w:rsid w:val="004D4992"/>
    <w:rsid w:val="004D5174"/>
    <w:rsid w:val="004D5520"/>
    <w:rsid w:val="004D5E2D"/>
    <w:rsid w:val="004E3024"/>
    <w:rsid w:val="004E3757"/>
    <w:rsid w:val="004E3FEB"/>
    <w:rsid w:val="004E4047"/>
    <w:rsid w:val="004E4194"/>
    <w:rsid w:val="004E70B9"/>
    <w:rsid w:val="004F0F9D"/>
    <w:rsid w:val="004F1696"/>
    <w:rsid w:val="004F5425"/>
    <w:rsid w:val="00501369"/>
    <w:rsid w:val="00503F11"/>
    <w:rsid w:val="00514AAA"/>
    <w:rsid w:val="0052454E"/>
    <w:rsid w:val="005251A9"/>
    <w:rsid w:val="00530079"/>
    <w:rsid w:val="00531B73"/>
    <w:rsid w:val="0053240D"/>
    <w:rsid w:val="005341AC"/>
    <w:rsid w:val="00535AC0"/>
    <w:rsid w:val="00540434"/>
    <w:rsid w:val="00540530"/>
    <w:rsid w:val="005416AB"/>
    <w:rsid w:val="00541D39"/>
    <w:rsid w:val="00543CC9"/>
    <w:rsid w:val="00553CB7"/>
    <w:rsid w:val="0055600F"/>
    <w:rsid w:val="00557A3B"/>
    <w:rsid w:val="00561650"/>
    <w:rsid w:val="00564C96"/>
    <w:rsid w:val="00566353"/>
    <w:rsid w:val="00570C51"/>
    <w:rsid w:val="00571512"/>
    <w:rsid w:val="00571C64"/>
    <w:rsid w:val="00574657"/>
    <w:rsid w:val="00582151"/>
    <w:rsid w:val="005823D5"/>
    <w:rsid w:val="00584CBD"/>
    <w:rsid w:val="00584ECC"/>
    <w:rsid w:val="0058579C"/>
    <w:rsid w:val="00586AA5"/>
    <w:rsid w:val="00590EC7"/>
    <w:rsid w:val="00592C39"/>
    <w:rsid w:val="00592D80"/>
    <w:rsid w:val="005978A5"/>
    <w:rsid w:val="005A40A2"/>
    <w:rsid w:val="005A4855"/>
    <w:rsid w:val="005A6986"/>
    <w:rsid w:val="005B7A11"/>
    <w:rsid w:val="005C1F55"/>
    <w:rsid w:val="005C6EC2"/>
    <w:rsid w:val="005C77F5"/>
    <w:rsid w:val="005D026A"/>
    <w:rsid w:val="005D2BAC"/>
    <w:rsid w:val="005D2C9C"/>
    <w:rsid w:val="005D49A8"/>
    <w:rsid w:val="005D5A09"/>
    <w:rsid w:val="005E12C0"/>
    <w:rsid w:val="005E40E9"/>
    <w:rsid w:val="005E4912"/>
    <w:rsid w:val="005F1E2F"/>
    <w:rsid w:val="005F3823"/>
    <w:rsid w:val="005F38E3"/>
    <w:rsid w:val="005F6F5D"/>
    <w:rsid w:val="005F79A8"/>
    <w:rsid w:val="005F7AF4"/>
    <w:rsid w:val="00601777"/>
    <w:rsid w:val="00602DF7"/>
    <w:rsid w:val="006035E9"/>
    <w:rsid w:val="00603E1E"/>
    <w:rsid w:val="0060672D"/>
    <w:rsid w:val="00607146"/>
    <w:rsid w:val="00613608"/>
    <w:rsid w:val="00613B7C"/>
    <w:rsid w:val="00626C1F"/>
    <w:rsid w:val="00627537"/>
    <w:rsid w:val="00630CD1"/>
    <w:rsid w:val="00631908"/>
    <w:rsid w:val="00631D39"/>
    <w:rsid w:val="00633DAA"/>
    <w:rsid w:val="00635290"/>
    <w:rsid w:val="00635618"/>
    <w:rsid w:val="00636669"/>
    <w:rsid w:val="00637C4B"/>
    <w:rsid w:val="00640665"/>
    <w:rsid w:val="00643A5B"/>
    <w:rsid w:val="006476D5"/>
    <w:rsid w:val="0065285E"/>
    <w:rsid w:val="00652B00"/>
    <w:rsid w:val="00652D9D"/>
    <w:rsid w:val="00653F88"/>
    <w:rsid w:val="00654D87"/>
    <w:rsid w:val="0065579A"/>
    <w:rsid w:val="00664333"/>
    <w:rsid w:val="00666AAB"/>
    <w:rsid w:val="0066753A"/>
    <w:rsid w:val="0066787A"/>
    <w:rsid w:val="006745FF"/>
    <w:rsid w:val="00683100"/>
    <w:rsid w:val="0068446D"/>
    <w:rsid w:val="0069370D"/>
    <w:rsid w:val="006944BA"/>
    <w:rsid w:val="00694F63"/>
    <w:rsid w:val="00695682"/>
    <w:rsid w:val="00695E13"/>
    <w:rsid w:val="00696A8C"/>
    <w:rsid w:val="006A0F43"/>
    <w:rsid w:val="006A106E"/>
    <w:rsid w:val="006A4A08"/>
    <w:rsid w:val="006A7503"/>
    <w:rsid w:val="006B267A"/>
    <w:rsid w:val="006B78ED"/>
    <w:rsid w:val="006C273F"/>
    <w:rsid w:val="006C54EB"/>
    <w:rsid w:val="006D2C63"/>
    <w:rsid w:val="006D3B96"/>
    <w:rsid w:val="006D6012"/>
    <w:rsid w:val="006D6758"/>
    <w:rsid w:val="006E1962"/>
    <w:rsid w:val="006E1E80"/>
    <w:rsid w:val="006E21B1"/>
    <w:rsid w:val="006E32FC"/>
    <w:rsid w:val="006E6C65"/>
    <w:rsid w:val="006F1447"/>
    <w:rsid w:val="006F2600"/>
    <w:rsid w:val="006F3F4D"/>
    <w:rsid w:val="006F505C"/>
    <w:rsid w:val="006F6334"/>
    <w:rsid w:val="006F79FA"/>
    <w:rsid w:val="007028BF"/>
    <w:rsid w:val="00707913"/>
    <w:rsid w:val="007102BE"/>
    <w:rsid w:val="0071129A"/>
    <w:rsid w:val="00712708"/>
    <w:rsid w:val="00717861"/>
    <w:rsid w:val="00720F3A"/>
    <w:rsid w:val="00721C7F"/>
    <w:rsid w:val="00723D59"/>
    <w:rsid w:val="00724051"/>
    <w:rsid w:val="0072606A"/>
    <w:rsid w:val="00727903"/>
    <w:rsid w:val="00733AE6"/>
    <w:rsid w:val="007374DF"/>
    <w:rsid w:val="00740504"/>
    <w:rsid w:val="0074217F"/>
    <w:rsid w:val="00744694"/>
    <w:rsid w:val="007470A7"/>
    <w:rsid w:val="00747F54"/>
    <w:rsid w:val="007500D3"/>
    <w:rsid w:val="00753F11"/>
    <w:rsid w:val="007546AE"/>
    <w:rsid w:val="007546C9"/>
    <w:rsid w:val="007576C6"/>
    <w:rsid w:val="00761959"/>
    <w:rsid w:val="00761DA8"/>
    <w:rsid w:val="00762877"/>
    <w:rsid w:val="00763931"/>
    <w:rsid w:val="00764000"/>
    <w:rsid w:val="00767F96"/>
    <w:rsid w:val="007779E9"/>
    <w:rsid w:val="00781EDD"/>
    <w:rsid w:val="007864AB"/>
    <w:rsid w:val="00791571"/>
    <w:rsid w:val="0079350D"/>
    <w:rsid w:val="00794375"/>
    <w:rsid w:val="007A2AE1"/>
    <w:rsid w:val="007A58F9"/>
    <w:rsid w:val="007B6B37"/>
    <w:rsid w:val="007C1586"/>
    <w:rsid w:val="007C1E31"/>
    <w:rsid w:val="007C28E3"/>
    <w:rsid w:val="007C436D"/>
    <w:rsid w:val="007C62D5"/>
    <w:rsid w:val="007C645A"/>
    <w:rsid w:val="007C6CD4"/>
    <w:rsid w:val="007C75F8"/>
    <w:rsid w:val="007D0429"/>
    <w:rsid w:val="007D1608"/>
    <w:rsid w:val="007D2C50"/>
    <w:rsid w:val="007D2C6A"/>
    <w:rsid w:val="007D4C43"/>
    <w:rsid w:val="007D6308"/>
    <w:rsid w:val="007D6BC9"/>
    <w:rsid w:val="007E19E1"/>
    <w:rsid w:val="007E5E3C"/>
    <w:rsid w:val="007E63C7"/>
    <w:rsid w:val="007E73E2"/>
    <w:rsid w:val="007F1A54"/>
    <w:rsid w:val="007F218C"/>
    <w:rsid w:val="008006D0"/>
    <w:rsid w:val="00801004"/>
    <w:rsid w:val="00802BDA"/>
    <w:rsid w:val="00805D9A"/>
    <w:rsid w:val="00807D37"/>
    <w:rsid w:val="00810BF9"/>
    <w:rsid w:val="008113FA"/>
    <w:rsid w:val="0081340C"/>
    <w:rsid w:val="00814EF4"/>
    <w:rsid w:val="008203FB"/>
    <w:rsid w:val="008209C2"/>
    <w:rsid w:val="008214A6"/>
    <w:rsid w:val="00826C41"/>
    <w:rsid w:val="008274C2"/>
    <w:rsid w:val="00830299"/>
    <w:rsid w:val="008332CA"/>
    <w:rsid w:val="008332EC"/>
    <w:rsid w:val="0083647A"/>
    <w:rsid w:val="008368CA"/>
    <w:rsid w:val="00837784"/>
    <w:rsid w:val="00842B09"/>
    <w:rsid w:val="00843F48"/>
    <w:rsid w:val="0084641A"/>
    <w:rsid w:val="00847D79"/>
    <w:rsid w:val="0085286D"/>
    <w:rsid w:val="00855449"/>
    <w:rsid w:val="008627CC"/>
    <w:rsid w:val="00870D8C"/>
    <w:rsid w:val="00871B19"/>
    <w:rsid w:val="00873389"/>
    <w:rsid w:val="00873B7F"/>
    <w:rsid w:val="0087599B"/>
    <w:rsid w:val="00876ADB"/>
    <w:rsid w:val="008806DE"/>
    <w:rsid w:val="008A76EC"/>
    <w:rsid w:val="008D1491"/>
    <w:rsid w:val="008D6D1A"/>
    <w:rsid w:val="008E6B1D"/>
    <w:rsid w:val="008E6FEF"/>
    <w:rsid w:val="008F2ACC"/>
    <w:rsid w:val="008F30D9"/>
    <w:rsid w:val="00905FBB"/>
    <w:rsid w:val="00907977"/>
    <w:rsid w:val="00907B1B"/>
    <w:rsid w:val="00910DE0"/>
    <w:rsid w:val="00912CC8"/>
    <w:rsid w:val="0091496E"/>
    <w:rsid w:val="0092159D"/>
    <w:rsid w:val="00923F5D"/>
    <w:rsid w:val="00927941"/>
    <w:rsid w:val="0093067B"/>
    <w:rsid w:val="00930CA0"/>
    <w:rsid w:val="00930DE7"/>
    <w:rsid w:val="009310ED"/>
    <w:rsid w:val="009323F1"/>
    <w:rsid w:val="00933FD7"/>
    <w:rsid w:val="00935D88"/>
    <w:rsid w:val="00936B09"/>
    <w:rsid w:val="00937CEB"/>
    <w:rsid w:val="0094069E"/>
    <w:rsid w:val="00941CE1"/>
    <w:rsid w:val="0094349E"/>
    <w:rsid w:val="00943B23"/>
    <w:rsid w:val="009470AC"/>
    <w:rsid w:val="00950C5D"/>
    <w:rsid w:val="00951B63"/>
    <w:rsid w:val="009528A6"/>
    <w:rsid w:val="0095297A"/>
    <w:rsid w:val="00954872"/>
    <w:rsid w:val="00954CF1"/>
    <w:rsid w:val="0095787D"/>
    <w:rsid w:val="0096211B"/>
    <w:rsid w:val="00962201"/>
    <w:rsid w:val="00966563"/>
    <w:rsid w:val="00967E71"/>
    <w:rsid w:val="00971BA5"/>
    <w:rsid w:val="00972080"/>
    <w:rsid w:val="0097419C"/>
    <w:rsid w:val="00975091"/>
    <w:rsid w:val="009777E1"/>
    <w:rsid w:val="00977F6D"/>
    <w:rsid w:val="00981A95"/>
    <w:rsid w:val="00982379"/>
    <w:rsid w:val="00983E39"/>
    <w:rsid w:val="00984BF7"/>
    <w:rsid w:val="0098523B"/>
    <w:rsid w:val="0098783E"/>
    <w:rsid w:val="00992B8D"/>
    <w:rsid w:val="00996E91"/>
    <w:rsid w:val="009A201F"/>
    <w:rsid w:val="009A43C2"/>
    <w:rsid w:val="009A4537"/>
    <w:rsid w:val="009A4D96"/>
    <w:rsid w:val="009B4DAF"/>
    <w:rsid w:val="009B54EE"/>
    <w:rsid w:val="009B7C4C"/>
    <w:rsid w:val="009C0F77"/>
    <w:rsid w:val="009C30D4"/>
    <w:rsid w:val="009C57FB"/>
    <w:rsid w:val="009D118F"/>
    <w:rsid w:val="009D3B78"/>
    <w:rsid w:val="009D79F8"/>
    <w:rsid w:val="009E59B8"/>
    <w:rsid w:val="009E6074"/>
    <w:rsid w:val="009E6E89"/>
    <w:rsid w:val="009E79B6"/>
    <w:rsid w:val="009F306A"/>
    <w:rsid w:val="009F3A10"/>
    <w:rsid w:val="009F4361"/>
    <w:rsid w:val="009F5599"/>
    <w:rsid w:val="00A0321D"/>
    <w:rsid w:val="00A0399A"/>
    <w:rsid w:val="00A04734"/>
    <w:rsid w:val="00A05A67"/>
    <w:rsid w:val="00A07B5E"/>
    <w:rsid w:val="00A13BD3"/>
    <w:rsid w:val="00A15761"/>
    <w:rsid w:val="00A16E96"/>
    <w:rsid w:val="00A2204D"/>
    <w:rsid w:val="00A30010"/>
    <w:rsid w:val="00A32BD2"/>
    <w:rsid w:val="00A34C76"/>
    <w:rsid w:val="00A35BB5"/>
    <w:rsid w:val="00A366F6"/>
    <w:rsid w:val="00A37C04"/>
    <w:rsid w:val="00A410EC"/>
    <w:rsid w:val="00A430EB"/>
    <w:rsid w:val="00A44819"/>
    <w:rsid w:val="00A47DBA"/>
    <w:rsid w:val="00A520EE"/>
    <w:rsid w:val="00A52E22"/>
    <w:rsid w:val="00A53CDF"/>
    <w:rsid w:val="00A55C0B"/>
    <w:rsid w:val="00A5758D"/>
    <w:rsid w:val="00A63C99"/>
    <w:rsid w:val="00A65656"/>
    <w:rsid w:val="00A67518"/>
    <w:rsid w:val="00A7030F"/>
    <w:rsid w:val="00A70D18"/>
    <w:rsid w:val="00A7525B"/>
    <w:rsid w:val="00A817C3"/>
    <w:rsid w:val="00A84924"/>
    <w:rsid w:val="00A8560C"/>
    <w:rsid w:val="00A87030"/>
    <w:rsid w:val="00A87D0F"/>
    <w:rsid w:val="00A90F3E"/>
    <w:rsid w:val="00A95567"/>
    <w:rsid w:val="00A957B7"/>
    <w:rsid w:val="00A96FC1"/>
    <w:rsid w:val="00AA228F"/>
    <w:rsid w:val="00AA7768"/>
    <w:rsid w:val="00AB01A1"/>
    <w:rsid w:val="00AB71E0"/>
    <w:rsid w:val="00AB7A0B"/>
    <w:rsid w:val="00AC07CF"/>
    <w:rsid w:val="00AC428F"/>
    <w:rsid w:val="00AC493E"/>
    <w:rsid w:val="00AC5D7C"/>
    <w:rsid w:val="00AD353A"/>
    <w:rsid w:val="00AD3ABE"/>
    <w:rsid w:val="00AD5A19"/>
    <w:rsid w:val="00AE1C1F"/>
    <w:rsid w:val="00AE3F8B"/>
    <w:rsid w:val="00AE5418"/>
    <w:rsid w:val="00AE749D"/>
    <w:rsid w:val="00AE7A45"/>
    <w:rsid w:val="00AE7A86"/>
    <w:rsid w:val="00AF0AA6"/>
    <w:rsid w:val="00AF1049"/>
    <w:rsid w:val="00AF706D"/>
    <w:rsid w:val="00AF78D3"/>
    <w:rsid w:val="00AF7DA5"/>
    <w:rsid w:val="00B05F53"/>
    <w:rsid w:val="00B0692D"/>
    <w:rsid w:val="00B06E9D"/>
    <w:rsid w:val="00B11742"/>
    <w:rsid w:val="00B1194A"/>
    <w:rsid w:val="00B144E5"/>
    <w:rsid w:val="00B20FA0"/>
    <w:rsid w:val="00B235EE"/>
    <w:rsid w:val="00B24F59"/>
    <w:rsid w:val="00B261E0"/>
    <w:rsid w:val="00B36063"/>
    <w:rsid w:val="00B404A4"/>
    <w:rsid w:val="00B40751"/>
    <w:rsid w:val="00B4161A"/>
    <w:rsid w:val="00B43EF7"/>
    <w:rsid w:val="00B446A5"/>
    <w:rsid w:val="00B47185"/>
    <w:rsid w:val="00B47C85"/>
    <w:rsid w:val="00B502A3"/>
    <w:rsid w:val="00B51ACB"/>
    <w:rsid w:val="00B5320C"/>
    <w:rsid w:val="00B54259"/>
    <w:rsid w:val="00B565B3"/>
    <w:rsid w:val="00B6183A"/>
    <w:rsid w:val="00B65A3B"/>
    <w:rsid w:val="00B7202B"/>
    <w:rsid w:val="00B73A2B"/>
    <w:rsid w:val="00B75A9C"/>
    <w:rsid w:val="00B76896"/>
    <w:rsid w:val="00B76D3C"/>
    <w:rsid w:val="00B8131F"/>
    <w:rsid w:val="00B826D7"/>
    <w:rsid w:val="00B8289E"/>
    <w:rsid w:val="00B82C6B"/>
    <w:rsid w:val="00B86FD0"/>
    <w:rsid w:val="00B91243"/>
    <w:rsid w:val="00B945AD"/>
    <w:rsid w:val="00B94F2A"/>
    <w:rsid w:val="00B952BF"/>
    <w:rsid w:val="00B96AE0"/>
    <w:rsid w:val="00BA7B6B"/>
    <w:rsid w:val="00BB79D6"/>
    <w:rsid w:val="00BB7FD5"/>
    <w:rsid w:val="00BC40DE"/>
    <w:rsid w:val="00BD0BB9"/>
    <w:rsid w:val="00BD136D"/>
    <w:rsid w:val="00BD1A56"/>
    <w:rsid w:val="00BD4917"/>
    <w:rsid w:val="00BD5090"/>
    <w:rsid w:val="00BD662B"/>
    <w:rsid w:val="00BE0146"/>
    <w:rsid w:val="00BE1B0D"/>
    <w:rsid w:val="00BE2EE4"/>
    <w:rsid w:val="00BE388C"/>
    <w:rsid w:val="00BF21F5"/>
    <w:rsid w:val="00C002D1"/>
    <w:rsid w:val="00C00F7F"/>
    <w:rsid w:val="00C04501"/>
    <w:rsid w:val="00C057BF"/>
    <w:rsid w:val="00C110B5"/>
    <w:rsid w:val="00C14036"/>
    <w:rsid w:val="00C15067"/>
    <w:rsid w:val="00C21D08"/>
    <w:rsid w:val="00C23039"/>
    <w:rsid w:val="00C23CAC"/>
    <w:rsid w:val="00C27EAF"/>
    <w:rsid w:val="00C41033"/>
    <w:rsid w:val="00C44B2C"/>
    <w:rsid w:val="00C45D4B"/>
    <w:rsid w:val="00C53A13"/>
    <w:rsid w:val="00C54439"/>
    <w:rsid w:val="00C56153"/>
    <w:rsid w:val="00C569DB"/>
    <w:rsid w:val="00C57FAA"/>
    <w:rsid w:val="00C70809"/>
    <w:rsid w:val="00C80032"/>
    <w:rsid w:val="00C81D94"/>
    <w:rsid w:val="00C904CD"/>
    <w:rsid w:val="00C95DF0"/>
    <w:rsid w:val="00C97294"/>
    <w:rsid w:val="00CA1DC8"/>
    <w:rsid w:val="00CA2EB1"/>
    <w:rsid w:val="00CA39F6"/>
    <w:rsid w:val="00CA772E"/>
    <w:rsid w:val="00CB2220"/>
    <w:rsid w:val="00CB603A"/>
    <w:rsid w:val="00CC138C"/>
    <w:rsid w:val="00CC3415"/>
    <w:rsid w:val="00CC358A"/>
    <w:rsid w:val="00CC3B2F"/>
    <w:rsid w:val="00CC719B"/>
    <w:rsid w:val="00CD1975"/>
    <w:rsid w:val="00CD3CA7"/>
    <w:rsid w:val="00CE2FEA"/>
    <w:rsid w:val="00CE38A3"/>
    <w:rsid w:val="00CF1275"/>
    <w:rsid w:val="00CF3AB4"/>
    <w:rsid w:val="00CF6B3C"/>
    <w:rsid w:val="00D0429B"/>
    <w:rsid w:val="00D04645"/>
    <w:rsid w:val="00D1007B"/>
    <w:rsid w:val="00D1069B"/>
    <w:rsid w:val="00D14B14"/>
    <w:rsid w:val="00D1508C"/>
    <w:rsid w:val="00D158BC"/>
    <w:rsid w:val="00D201BF"/>
    <w:rsid w:val="00D2050B"/>
    <w:rsid w:val="00D22A19"/>
    <w:rsid w:val="00D23418"/>
    <w:rsid w:val="00D23E63"/>
    <w:rsid w:val="00D25FC7"/>
    <w:rsid w:val="00D26F59"/>
    <w:rsid w:val="00D27C35"/>
    <w:rsid w:val="00D306A7"/>
    <w:rsid w:val="00D30E16"/>
    <w:rsid w:val="00D34DF6"/>
    <w:rsid w:val="00D35569"/>
    <w:rsid w:val="00D41915"/>
    <w:rsid w:val="00D4582D"/>
    <w:rsid w:val="00D541B8"/>
    <w:rsid w:val="00D557D5"/>
    <w:rsid w:val="00D55E2C"/>
    <w:rsid w:val="00D6471D"/>
    <w:rsid w:val="00D73E11"/>
    <w:rsid w:val="00D7508B"/>
    <w:rsid w:val="00D85366"/>
    <w:rsid w:val="00D85F15"/>
    <w:rsid w:val="00D9057D"/>
    <w:rsid w:val="00D9073E"/>
    <w:rsid w:val="00D93BC3"/>
    <w:rsid w:val="00DA012E"/>
    <w:rsid w:val="00DA06FE"/>
    <w:rsid w:val="00DA1300"/>
    <w:rsid w:val="00DA1392"/>
    <w:rsid w:val="00DA3F8A"/>
    <w:rsid w:val="00DA4229"/>
    <w:rsid w:val="00DA44EB"/>
    <w:rsid w:val="00DA66F8"/>
    <w:rsid w:val="00DB0E62"/>
    <w:rsid w:val="00DC1888"/>
    <w:rsid w:val="00DC1E79"/>
    <w:rsid w:val="00DD285C"/>
    <w:rsid w:val="00DD2BFC"/>
    <w:rsid w:val="00DD2CF6"/>
    <w:rsid w:val="00DD3310"/>
    <w:rsid w:val="00DD34C2"/>
    <w:rsid w:val="00DD43B9"/>
    <w:rsid w:val="00DD5F77"/>
    <w:rsid w:val="00DD666F"/>
    <w:rsid w:val="00DE33AF"/>
    <w:rsid w:val="00DF3B96"/>
    <w:rsid w:val="00DF4904"/>
    <w:rsid w:val="00DF5760"/>
    <w:rsid w:val="00E00A37"/>
    <w:rsid w:val="00E069AC"/>
    <w:rsid w:val="00E07BBA"/>
    <w:rsid w:val="00E07C96"/>
    <w:rsid w:val="00E116B4"/>
    <w:rsid w:val="00E11CD2"/>
    <w:rsid w:val="00E1250F"/>
    <w:rsid w:val="00E131B4"/>
    <w:rsid w:val="00E14F94"/>
    <w:rsid w:val="00E23241"/>
    <w:rsid w:val="00E2663F"/>
    <w:rsid w:val="00E2775F"/>
    <w:rsid w:val="00E30692"/>
    <w:rsid w:val="00E31327"/>
    <w:rsid w:val="00E33621"/>
    <w:rsid w:val="00E36AAB"/>
    <w:rsid w:val="00E439FB"/>
    <w:rsid w:val="00E43DEA"/>
    <w:rsid w:val="00E44D81"/>
    <w:rsid w:val="00E45154"/>
    <w:rsid w:val="00E46095"/>
    <w:rsid w:val="00E50E55"/>
    <w:rsid w:val="00E522A2"/>
    <w:rsid w:val="00E62D9D"/>
    <w:rsid w:val="00E65B83"/>
    <w:rsid w:val="00E66BD3"/>
    <w:rsid w:val="00E678F6"/>
    <w:rsid w:val="00E73201"/>
    <w:rsid w:val="00E73FE0"/>
    <w:rsid w:val="00E74BD5"/>
    <w:rsid w:val="00E76E21"/>
    <w:rsid w:val="00E805A1"/>
    <w:rsid w:val="00E815C8"/>
    <w:rsid w:val="00E82D62"/>
    <w:rsid w:val="00E8320F"/>
    <w:rsid w:val="00E83553"/>
    <w:rsid w:val="00E844EA"/>
    <w:rsid w:val="00E9270B"/>
    <w:rsid w:val="00E9383A"/>
    <w:rsid w:val="00E94DE1"/>
    <w:rsid w:val="00E9782A"/>
    <w:rsid w:val="00E978D4"/>
    <w:rsid w:val="00E97B6E"/>
    <w:rsid w:val="00E97C49"/>
    <w:rsid w:val="00EA0779"/>
    <w:rsid w:val="00EA0ECE"/>
    <w:rsid w:val="00EA1BD6"/>
    <w:rsid w:val="00EA34EF"/>
    <w:rsid w:val="00EB247F"/>
    <w:rsid w:val="00EB273B"/>
    <w:rsid w:val="00EB462B"/>
    <w:rsid w:val="00EC57B8"/>
    <w:rsid w:val="00ED06E8"/>
    <w:rsid w:val="00ED7489"/>
    <w:rsid w:val="00EE0272"/>
    <w:rsid w:val="00EE18C9"/>
    <w:rsid w:val="00EE274A"/>
    <w:rsid w:val="00EE7C2B"/>
    <w:rsid w:val="00EF1DC6"/>
    <w:rsid w:val="00EF21F4"/>
    <w:rsid w:val="00EF2247"/>
    <w:rsid w:val="00F01823"/>
    <w:rsid w:val="00F01DAB"/>
    <w:rsid w:val="00F05491"/>
    <w:rsid w:val="00F0595F"/>
    <w:rsid w:val="00F0598F"/>
    <w:rsid w:val="00F05D73"/>
    <w:rsid w:val="00F06F88"/>
    <w:rsid w:val="00F072E9"/>
    <w:rsid w:val="00F102E0"/>
    <w:rsid w:val="00F118C6"/>
    <w:rsid w:val="00F15AEE"/>
    <w:rsid w:val="00F2052C"/>
    <w:rsid w:val="00F27705"/>
    <w:rsid w:val="00F330DA"/>
    <w:rsid w:val="00F346F2"/>
    <w:rsid w:val="00F35090"/>
    <w:rsid w:val="00F3700C"/>
    <w:rsid w:val="00F4258D"/>
    <w:rsid w:val="00F46737"/>
    <w:rsid w:val="00F52595"/>
    <w:rsid w:val="00F53092"/>
    <w:rsid w:val="00F530FC"/>
    <w:rsid w:val="00F61DCA"/>
    <w:rsid w:val="00F66D25"/>
    <w:rsid w:val="00F73235"/>
    <w:rsid w:val="00F74517"/>
    <w:rsid w:val="00F84DB6"/>
    <w:rsid w:val="00F85FFB"/>
    <w:rsid w:val="00F86A24"/>
    <w:rsid w:val="00F9088E"/>
    <w:rsid w:val="00F90D56"/>
    <w:rsid w:val="00F953D7"/>
    <w:rsid w:val="00F95A21"/>
    <w:rsid w:val="00FA2194"/>
    <w:rsid w:val="00FA42DF"/>
    <w:rsid w:val="00FA5077"/>
    <w:rsid w:val="00FA5114"/>
    <w:rsid w:val="00FA6897"/>
    <w:rsid w:val="00FA7C26"/>
    <w:rsid w:val="00FB263B"/>
    <w:rsid w:val="00FB2DC0"/>
    <w:rsid w:val="00FB3AB3"/>
    <w:rsid w:val="00FB649C"/>
    <w:rsid w:val="00FC06DF"/>
    <w:rsid w:val="00FC112C"/>
    <w:rsid w:val="00FC2C8B"/>
    <w:rsid w:val="00FD0E76"/>
    <w:rsid w:val="00FD2788"/>
    <w:rsid w:val="00FD77AF"/>
    <w:rsid w:val="00FE53D4"/>
    <w:rsid w:val="00FE78B3"/>
    <w:rsid w:val="00FF038A"/>
    <w:rsid w:val="00FF0F7A"/>
    <w:rsid w:val="00FF47F5"/>
    <w:rsid w:val="00FF5208"/>
    <w:rsid w:val="00FF54DC"/>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E65F93"/>
  <w15:docId w15:val="{53131418-F0D9-40DB-AE43-7B3003DF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842B09"/>
    <w:pPr>
      <w:keepNext/>
      <w:keepLines/>
      <w:numPr>
        <w:numId w:val="11"/>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11"/>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842B09"/>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numPr>
        <w:numId w:val="0"/>
      </w:num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873389"/>
    <w:pPr>
      <w:tabs>
        <w:tab w:val="right" w:leader="dot" w:pos="9350"/>
      </w:tabs>
      <w:spacing w:after="100"/>
    </w:pPr>
  </w:style>
  <w:style w:type="paragraph" w:styleId="TOC2">
    <w:name w:val="toc 2"/>
    <w:basedOn w:val="Normal"/>
    <w:next w:val="Normal"/>
    <w:autoRedefine/>
    <w:uiPriority w:val="39"/>
    <w:unhideWhenUsed/>
    <w:rsid w:val="00842B09"/>
    <w:pPr>
      <w:tabs>
        <w:tab w:val="left" w:pos="960"/>
        <w:tab w:val="right" w:leader="dot" w:pos="9350"/>
      </w:tabs>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customStyle="1" w:styleId="apple-converted-space">
    <w:name w:val="apple-converted-space"/>
    <w:basedOn w:val="DefaultParagraphFont"/>
    <w:rsid w:val="00B20FA0"/>
  </w:style>
  <w:style w:type="paragraph" w:styleId="Bibliography">
    <w:name w:val="Bibliography"/>
    <w:basedOn w:val="Normal"/>
    <w:next w:val="Normal"/>
    <w:uiPriority w:val="37"/>
    <w:unhideWhenUsed/>
    <w:rsid w:val="003C0A6B"/>
  </w:style>
  <w:style w:type="character" w:customStyle="1" w:styleId="text">
    <w:name w:val="text"/>
    <w:basedOn w:val="DefaultParagraphFont"/>
    <w:rsid w:val="00A13BD3"/>
  </w:style>
  <w:style w:type="table" w:customStyle="1" w:styleId="GridTable5Dark-Accent31">
    <w:name w:val="Grid Table 5 Dark - Accent 31"/>
    <w:basedOn w:val="TableNormal"/>
    <w:uiPriority w:val="50"/>
    <w:rsid w:val="000F60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894">
      <w:bodyDiv w:val="1"/>
      <w:marLeft w:val="0"/>
      <w:marRight w:val="0"/>
      <w:marTop w:val="0"/>
      <w:marBottom w:val="0"/>
      <w:divBdr>
        <w:top w:val="none" w:sz="0" w:space="0" w:color="auto"/>
        <w:left w:val="none" w:sz="0" w:space="0" w:color="auto"/>
        <w:bottom w:val="none" w:sz="0" w:space="0" w:color="auto"/>
        <w:right w:val="none" w:sz="0" w:space="0" w:color="auto"/>
      </w:divBdr>
    </w:div>
    <w:div w:id="30540510">
      <w:bodyDiv w:val="1"/>
      <w:marLeft w:val="0"/>
      <w:marRight w:val="0"/>
      <w:marTop w:val="0"/>
      <w:marBottom w:val="0"/>
      <w:divBdr>
        <w:top w:val="none" w:sz="0" w:space="0" w:color="auto"/>
        <w:left w:val="none" w:sz="0" w:space="0" w:color="auto"/>
        <w:bottom w:val="none" w:sz="0" w:space="0" w:color="auto"/>
        <w:right w:val="none" w:sz="0" w:space="0" w:color="auto"/>
      </w:divBdr>
    </w:div>
    <w:div w:id="36010851">
      <w:bodyDiv w:val="1"/>
      <w:marLeft w:val="0"/>
      <w:marRight w:val="0"/>
      <w:marTop w:val="0"/>
      <w:marBottom w:val="0"/>
      <w:divBdr>
        <w:top w:val="none" w:sz="0" w:space="0" w:color="auto"/>
        <w:left w:val="none" w:sz="0" w:space="0" w:color="auto"/>
        <w:bottom w:val="none" w:sz="0" w:space="0" w:color="auto"/>
        <w:right w:val="none" w:sz="0" w:space="0" w:color="auto"/>
      </w:divBdr>
    </w:div>
    <w:div w:id="41054805">
      <w:bodyDiv w:val="1"/>
      <w:marLeft w:val="0"/>
      <w:marRight w:val="0"/>
      <w:marTop w:val="0"/>
      <w:marBottom w:val="0"/>
      <w:divBdr>
        <w:top w:val="none" w:sz="0" w:space="0" w:color="auto"/>
        <w:left w:val="none" w:sz="0" w:space="0" w:color="auto"/>
        <w:bottom w:val="none" w:sz="0" w:space="0" w:color="auto"/>
        <w:right w:val="none" w:sz="0" w:space="0" w:color="auto"/>
      </w:divBdr>
    </w:div>
    <w:div w:id="55782994">
      <w:bodyDiv w:val="1"/>
      <w:marLeft w:val="0"/>
      <w:marRight w:val="0"/>
      <w:marTop w:val="0"/>
      <w:marBottom w:val="0"/>
      <w:divBdr>
        <w:top w:val="none" w:sz="0" w:space="0" w:color="auto"/>
        <w:left w:val="none" w:sz="0" w:space="0" w:color="auto"/>
        <w:bottom w:val="none" w:sz="0" w:space="0" w:color="auto"/>
        <w:right w:val="none" w:sz="0" w:space="0" w:color="auto"/>
      </w:divBdr>
    </w:div>
    <w:div w:id="57411680">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08818647">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7040225">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55943549">
      <w:bodyDiv w:val="1"/>
      <w:marLeft w:val="0"/>
      <w:marRight w:val="0"/>
      <w:marTop w:val="0"/>
      <w:marBottom w:val="0"/>
      <w:divBdr>
        <w:top w:val="none" w:sz="0" w:space="0" w:color="auto"/>
        <w:left w:val="none" w:sz="0" w:space="0" w:color="auto"/>
        <w:bottom w:val="none" w:sz="0" w:space="0" w:color="auto"/>
        <w:right w:val="none" w:sz="0" w:space="0" w:color="auto"/>
      </w:divBdr>
    </w:div>
    <w:div w:id="262884150">
      <w:bodyDiv w:val="1"/>
      <w:marLeft w:val="0"/>
      <w:marRight w:val="0"/>
      <w:marTop w:val="0"/>
      <w:marBottom w:val="0"/>
      <w:divBdr>
        <w:top w:val="none" w:sz="0" w:space="0" w:color="auto"/>
        <w:left w:val="none" w:sz="0" w:space="0" w:color="auto"/>
        <w:bottom w:val="none" w:sz="0" w:space="0" w:color="auto"/>
        <w:right w:val="none" w:sz="0" w:space="0" w:color="auto"/>
      </w:divBdr>
    </w:div>
    <w:div w:id="275872916">
      <w:bodyDiv w:val="1"/>
      <w:marLeft w:val="0"/>
      <w:marRight w:val="0"/>
      <w:marTop w:val="0"/>
      <w:marBottom w:val="0"/>
      <w:divBdr>
        <w:top w:val="none" w:sz="0" w:space="0" w:color="auto"/>
        <w:left w:val="none" w:sz="0" w:space="0" w:color="auto"/>
        <w:bottom w:val="none" w:sz="0" w:space="0" w:color="auto"/>
        <w:right w:val="none" w:sz="0" w:space="0" w:color="auto"/>
      </w:divBdr>
    </w:div>
    <w:div w:id="280454262">
      <w:bodyDiv w:val="1"/>
      <w:marLeft w:val="0"/>
      <w:marRight w:val="0"/>
      <w:marTop w:val="0"/>
      <w:marBottom w:val="0"/>
      <w:divBdr>
        <w:top w:val="none" w:sz="0" w:space="0" w:color="auto"/>
        <w:left w:val="none" w:sz="0" w:space="0" w:color="auto"/>
        <w:bottom w:val="none" w:sz="0" w:space="0" w:color="auto"/>
        <w:right w:val="none" w:sz="0" w:space="0" w:color="auto"/>
      </w:divBdr>
    </w:div>
    <w:div w:id="291597342">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28145174">
      <w:bodyDiv w:val="1"/>
      <w:marLeft w:val="0"/>
      <w:marRight w:val="0"/>
      <w:marTop w:val="0"/>
      <w:marBottom w:val="0"/>
      <w:divBdr>
        <w:top w:val="none" w:sz="0" w:space="0" w:color="auto"/>
        <w:left w:val="none" w:sz="0" w:space="0" w:color="auto"/>
        <w:bottom w:val="none" w:sz="0" w:space="0" w:color="auto"/>
        <w:right w:val="none" w:sz="0" w:space="0" w:color="auto"/>
      </w:divBdr>
    </w:div>
    <w:div w:id="332874592">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57659493">
      <w:bodyDiv w:val="1"/>
      <w:marLeft w:val="0"/>
      <w:marRight w:val="0"/>
      <w:marTop w:val="0"/>
      <w:marBottom w:val="0"/>
      <w:divBdr>
        <w:top w:val="none" w:sz="0" w:space="0" w:color="auto"/>
        <w:left w:val="none" w:sz="0" w:space="0" w:color="auto"/>
        <w:bottom w:val="none" w:sz="0" w:space="0" w:color="auto"/>
        <w:right w:val="none" w:sz="0" w:space="0" w:color="auto"/>
      </w:divBdr>
    </w:div>
    <w:div w:id="359086616">
      <w:bodyDiv w:val="1"/>
      <w:marLeft w:val="0"/>
      <w:marRight w:val="0"/>
      <w:marTop w:val="0"/>
      <w:marBottom w:val="0"/>
      <w:divBdr>
        <w:top w:val="none" w:sz="0" w:space="0" w:color="auto"/>
        <w:left w:val="none" w:sz="0" w:space="0" w:color="auto"/>
        <w:bottom w:val="none" w:sz="0" w:space="0" w:color="auto"/>
        <w:right w:val="none" w:sz="0" w:space="0" w:color="auto"/>
      </w:divBdr>
    </w:div>
    <w:div w:id="372195500">
      <w:bodyDiv w:val="1"/>
      <w:marLeft w:val="0"/>
      <w:marRight w:val="0"/>
      <w:marTop w:val="0"/>
      <w:marBottom w:val="0"/>
      <w:divBdr>
        <w:top w:val="none" w:sz="0" w:space="0" w:color="auto"/>
        <w:left w:val="none" w:sz="0" w:space="0" w:color="auto"/>
        <w:bottom w:val="none" w:sz="0" w:space="0" w:color="auto"/>
        <w:right w:val="none" w:sz="0" w:space="0" w:color="auto"/>
      </w:divBdr>
    </w:div>
    <w:div w:id="390617884">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08037797">
      <w:bodyDiv w:val="1"/>
      <w:marLeft w:val="0"/>
      <w:marRight w:val="0"/>
      <w:marTop w:val="0"/>
      <w:marBottom w:val="0"/>
      <w:divBdr>
        <w:top w:val="none" w:sz="0" w:space="0" w:color="auto"/>
        <w:left w:val="none" w:sz="0" w:space="0" w:color="auto"/>
        <w:bottom w:val="none" w:sz="0" w:space="0" w:color="auto"/>
        <w:right w:val="none" w:sz="0" w:space="0" w:color="auto"/>
      </w:divBdr>
    </w:div>
    <w:div w:id="411900952">
      <w:bodyDiv w:val="1"/>
      <w:marLeft w:val="0"/>
      <w:marRight w:val="0"/>
      <w:marTop w:val="0"/>
      <w:marBottom w:val="0"/>
      <w:divBdr>
        <w:top w:val="none" w:sz="0" w:space="0" w:color="auto"/>
        <w:left w:val="none" w:sz="0" w:space="0" w:color="auto"/>
        <w:bottom w:val="none" w:sz="0" w:space="0" w:color="auto"/>
        <w:right w:val="none" w:sz="0" w:space="0" w:color="auto"/>
      </w:divBdr>
    </w:div>
    <w:div w:id="418451967">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505825359">
      <w:bodyDiv w:val="1"/>
      <w:marLeft w:val="0"/>
      <w:marRight w:val="0"/>
      <w:marTop w:val="0"/>
      <w:marBottom w:val="0"/>
      <w:divBdr>
        <w:top w:val="none" w:sz="0" w:space="0" w:color="auto"/>
        <w:left w:val="none" w:sz="0" w:space="0" w:color="auto"/>
        <w:bottom w:val="none" w:sz="0" w:space="0" w:color="auto"/>
        <w:right w:val="none" w:sz="0" w:space="0" w:color="auto"/>
      </w:divBdr>
    </w:div>
    <w:div w:id="514152236">
      <w:bodyDiv w:val="1"/>
      <w:marLeft w:val="0"/>
      <w:marRight w:val="0"/>
      <w:marTop w:val="0"/>
      <w:marBottom w:val="0"/>
      <w:divBdr>
        <w:top w:val="none" w:sz="0" w:space="0" w:color="auto"/>
        <w:left w:val="none" w:sz="0" w:space="0" w:color="auto"/>
        <w:bottom w:val="none" w:sz="0" w:space="0" w:color="auto"/>
        <w:right w:val="none" w:sz="0" w:space="0" w:color="auto"/>
      </w:divBdr>
    </w:div>
    <w:div w:id="535973290">
      <w:bodyDiv w:val="1"/>
      <w:marLeft w:val="0"/>
      <w:marRight w:val="0"/>
      <w:marTop w:val="0"/>
      <w:marBottom w:val="0"/>
      <w:divBdr>
        <w:top w:val="none" w:sz="0" w:space="0" w:color="auto"/>
        <w:left w:val="none" w:sz="0" w:space="0" w:color="auto"/>
        <w:bottom w:val="none" w:sz="0" w:space="0" w:color="auto"/>
        <w:right w:val="none" w:sz="0" w:space="0" w:color="auto"/>
      </w:divBdr>
    </w:div>
    <w:div w:id="539246186">
      <w:bodyDiv w:val="1"/>
      <w:marLeft w:val="0"/>
      <w:marRight w:val="0"/>
      <w:marTop w:val="0"/>
      <w:marBottom w:val="0"/>
      <w:divBdr>
        <w:top w:val="none" w:sz="0" w:space="0" w:color="auto"/>
        <w:left w:val="none" w:sz="0" w:space="0" w:color="auto"/>
        <w:bottom w:val="none" w:sz="0" w:space="0" w:color="auto"/>
        <w:right w:val="none" w:sz="0" w:space="0" w:color="auto"/>
      </w:divBdr>
    </w:div>
    <w:div w:id="540895735">
      <w:bodyDiv w:val="1"/>
      <w:marLeft w:val="0"/>
      <w:marRight w:val="0"/>
      <w:marTop w:val="0"/>
      <w:marBottom w:val="0"/>
      <w:divBdr>
        <w:top w:val="none" w:sz="0" w:space="0" w:color="auto"/>
        <w:left w:val="none" w:sz="0" w:space="0" w:color="auto"/>
        <w:bottom w:val="none" w:sz="0" w:space="0" w:color="auto"/>
        <w:right w:val="none" w:sz="0" w:space="0" w:color="auto"/>
      </w:divBdr>
    </w:div>
    <w:div w:id="598411649">
      <w:bodyDiv w:val="1"/>
      <w:marLeft w:val="0"/>
      <w:marRight w:val="0"/>
      <w:marTop w:val="0"/>
      <w:marBottom w:val="0"/>
      <w:divBdr>
        <w:top w:val="none" w:sz="0" w:space="0" w:color="auto"/>
        <w:left w:val="none" w:sz="0" w:space="0" w:color="auto"/>
        <w:bottom w:val="none" w:sz="0" w:space="0" w:color="auto"/>
        <w:right w:val="none" w:sz="0" w:space="0" w:color="auto"/>
      </w:divBdr>
    </w:div>
    <w:div w:id="602104903">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62603709">
      <w:bodyDiv w:val="1"/>
      <w:marLeft w:val="0"/>
      <w:marRight w:val="0"/>
      <w:marTop w:val="0"/>
      <w:marBottom w:val="0"/>
      <w:divBdr>
        <w:top w:val="none" w:sz="0" w:space="0" w:color="auto"/>
        <w:left w:val="none" w:sz="0" w:space="0" w:color="auto"/>
        <w:bottom w:val="none" w:sz="0" w:space="0" w:color="auto"/>
        <w:right w:val="none" w:sz="0" w:space="0" w:color="auto"/>
      </w:divBdr>
      <w:divsChild>
        <w:div w:id="8222734">
          <w:marLeft w:val="0"/>
          <w:marRight w:val="0"/>
          <w:marTop w:val="0"/>
          <w:marBottom w:val="0"/>
          <w:divBdr>
            <w:top w:val="none" w:sz="0" w:space="0" w:color="auto"/>
            <w:left w:val="none" w:sz="0" w:space="0" w:color="auto"/>
            <w:bottom w:val="none" w:sz="0" w:space="0" w:color="auto"/>
            <w:right w:val="none" w:sz="0" w:space="0" w:color="auto"/>
          </w:divBdr>
        </w:div>
        <w:div w:id="9331939">
          <w:marLeft w:val="0"/>
          <w:marRight w:val="0"/>
          <w:marTop w:val="0"/>
          <w:marBottom w:val="0"/>
          <w:divBdr>
            <w:top w:val="none" w:sz="0" w:space="0" w:color="auto"/>
            <w:left w:val="none" w:sz="0" w:space="0" w:color="auto"/>
            <w:bottom w:val="none" w:sz="0" w:space="0" w:color="auto"/>
            <w:right w:val="none" w:sz="0" w:space="0" w:color="auto"/>
          </w:divBdr>
        </w:div>
        <w:div w:id="21131172">
          <w:marLeft w:val="0"/>
          <w:marRight w:val="0"/>
          <w:marTop w:val="0"/>
          <w:marBottom w:val="0"/>
          <w:divBdr>
            <w:top w:val="none" w:sz="0" w:space="0" w:color="auto"/>
            <w:left w:val="none" w:sz="0" w:space="0" w:color="auto"/>
            <w:bottom w:val="none" w:sz="0" w:space="0" w:color="auto"/>
            <w:right w:val="none" w:sz="0" w:space="0" w:color="auto"/>
          </w:divBdr>
        </w:div>
        <w:div w:id="21440714">
          <w:marLeft w:val="0"/>
          <w:marRight w:val="0"/>
          <w:marTop w:val="0"/>
          <w:marBottom w:val="0"/>
          <w:divBdr>
            <w:top w:val="none" w:sz="0" w:space="0" w:color="auto"/>
            <w:left w:val="none" w:sz="0" w:space="0" w:color="auto"/>
            <w:bottom w:val="none" w:sz="0" w:space="0" w:color="auto"/>
            <w:right w:val="none" w:sz="0" w:space="0" w:color="auto"/>
          </w:divBdr>
        </w:div>
        <w:div w:id="25521458">
          <w:marLeft w:val="0"/>
          <w:marRight w:val="0"/>
          <w:marTop w:val="0"/>
          <w:marBottom w:val="0"/>
          <w:divBdr>
            <w:top w:val="none" w:sz="0" w:space="0" w:color="auto"/>
            <w:left w:val="none" w:sz="0" w:space="0" w:color="auto"/>
            <w:bottom w:val="none" w:sz="0" w:space="0" w:color="auto"/>
            <w:right w:val="none" w:sz="0" w:space="0" w:color="auto"/>
          </w:divBdr>
        </w:div>
        <w:div w:id="26150387">
          <w:marLeft w:val="0"/>
          <w:marRight w:val="0"/>
          <w:marTop w:val="0"/>
          <w:marBottom w:val="0"/>
          <w:divBdr>
            <w:top w:val="none" w:sz="0" w:space="0" w:color="auto"/>
            <w:left w:val="none" w:sz="0" w:space="0" w:color="auto"/>
            <w:bottom w:val="none" w:sz="0" w:space="0" w:color="auto"/>
            <w:right w:val="none" w:sz="0" w:space="0" w:color="auto"/>
          </w:divBdr>
        </w:div>
        <w:div w:id="29573289">
          <w:marLeft w:val="0"/>
          <w:marRight w:val="0"/>
          <w:marTop w:val="0"/>
          <w:marBottom w:val="0"/>
          <w:divBdr>
            <w:top w:val="none" w:sz="0" w:space="0" w:color="auto"/>
            <w:left w:val="none" w:sz="0" w:space="0" w:color="auto"/>
            <w:bottom w:val="none" w:sz="0" w:space="0" w:color="auto"/>
            <w:right w:val="none" w:sz="0" w:space="0" w:color="auto"/>
          </w:divBdr>
        </w:div>
        <w:div w:id="34700634">
          <w:marLeft w:val="0"/>
          <w:marRight w:val="0"/>
          <w:marTop w:val="0"/>
          <w:marBottom w:val="0"/>
          <w:divBdr>
            <w:top w:val="none" w:sz="0" w:space="0" w:color="auto"/>
            <w:left w:val="none" w:sz="0" w:space="0" w:color="auto"/>
            <w:bottom w:val="none" w:sz="0" w:space="0" w:color="auto"/>
            <w:right w:val="none" w:sz="0" w:space="0" w:color="auto"/>
          </w:divBdr>
        </w:div>
        <w:div w:id="37703789">
          <w:marLeft w:val="0"/>
          <w:marRight w:val="0"/>
          <w:marTop w:val="0"/>
          <w:marBottom w:val="0"/>
          <w:divBdr>
            <w:top w:val="none" w:sz="0" w:space="0" w:color="auto"/>
            <w:left w:val="none" w:sz="0" w:space="0" w:color="auto"/>
            <w:bottom w:val="none" w:sz="0" w:space="0" w:color="auto"/>
            <w:right w:val="none" w:sz="0" w:space="0" w:color="auto"/>
          </w:divBdr>
        </w:div>
        <w:div w:id="45644273">
          <w:marLeft w:val="0"/>
          <w:marRight w:val="0"/>
          <w:marTop w:val="0"/>
          <w:marBottom w:val="0"/>
          <w:divBdr>
            <w:top w:val="none" w:sz="0" w:space="0" w:color="auto"/>
            <w:left w:val="none" w:sz="0" w:space="0" w:color="auto"/>
            <w:bottom w:val="none" w:sz="0" w:space="0" w:color="auto"/>
            <w:right w:val="none" w:sz="0" w:space="0" w:color="auto"/>
          </w:divBdr>
        </w:div>
        <w:div w:id="46414626">
          <w:marLeft w:val="0"/>
          <w:marRight w:val="0"/>
          <w:marTop w:val="0"/>
          <w:marBottom w:val="0"/>
          <w:divBdr>
            <w:top w:val="none" w:sz="0" w:space="0" w:color="auto"/>
            <w:left w:val="none" w:sz="0" w:space="0" w:color="auto"/>
            <w:bottom w:val="none" w:sz="0" w:space="0" w:color="auto"/>
            <w:right w:val="none" w:sz="0" w:space="0" w:color="auto"/>
          </w:divBdr>
        </w:div>
        <w:div w:id="53890597">
          <w:marLeft w:val="0"/>
          <w:marRight w:val="0"/>
          <w:marTop w:val="0"/>
          <w:marBottom w:val="0"/>
          <w:divBdr>
            <w:top w:val="none" w:sz="0" w:space="0" w:color="auto"/>
            <w:left w:val="none" w:sz="0" w:space="0" w:color="auto"/>
            <w:bottom w:val="none" w:sz="0" w:space="0" w:color="auto"/>
            <w:right w:val="none" w:sz="0" w:space="0" w:color="auto"/>
          </w:divBdr>
        </w:div>
        <w:div w:id="56897506">
          <w:marLeft w:val="0"/>
          <w:marRight w:val="0"/>
          <w:marTop w:val="0"/>
          <w:marBottom w:val="0"/>
          <w:divBdr>
            <w:top w:val="none" w:sz="0" w:space="0" w:color="auto"/>
            <w:left w:val="none" w:sz="0" w:space="0" w:color="auto"/>
            <w:bottom w:val="none" w:sz="0" w:space="0" w:color="auto"/>
            <w:right w:val="none" w:sz="0" w:space="0" w:color="auto"/>
          </w:divBdr>
        </w:div>
        <w:div w:id="58796994">
          <w:marLeft w:val="0"/>
          <w:marRight w:val="0"/>
          <w:marTop w:val="0"/>
          <w:marBottom w:val="0"/>
          <w:divBdr>
            <w:top w:val="none" w:sz="0" w:space="0" w:color="auto"/>
            <w:left w:val="none" w:sz="0" w:space="0" w:color="auto"/>
            <w:bottom w:val="none" w:sz="0" w:space="0" w:color="auto"/>
            <w:right w:val="none" w:sz="0" w:space="0" w:color="auto"/>
          </w:divBdr>
        </w:div>
        <w:div w:id="62027822">
          <w:marLeft w:val="0"/>
          <w:marRight w:val="0"/>
          <w:marTop w:val="0"/>
          <w:marBottom w:val="0"/>
          <w:divBdr>
            <w:top w:val="none" w:sz="0" w:space="0" w:color="auto"/>
            <w:left w:val="none" w:sz="0" w:space="0" w:color="auto"/>
            <w:bottom w:val="none" w:sz="0" w:space="0" w:color="auto"/>
            <w:right w:val="none" w:sz="0" w:space="0" w:color="auto"/>
          </w:divBdr>
        </w:div>
        <w:div w:id="69429649">
          <w:marLeft w:val="0"/>
          <w:marRight w:val="0"/>
          <w:marTop w:val="0"/>
          <w:marBottom w:val="0"/>
          <w:divBdr>
            <w:top w:val="none" w:sz="0" w:space="0" w:color="auto"/>
            <w:left w:val="none" w:sz="0" w:space="0" w:color="auto"/>
            <w:bottom w:val="none" w:sz="0" w:space="0" w:color="auto"/>
            <w:right w:val="none" w:sz="0" w:space="0" w:color="auto"/>
          </w:divBdr>
        </w:div>
        <w:div w:id="70473587">
          <w:marLeft w:val="0"/>
          <w:marRight w:val="0"/>
          <w:marTop w:val="0"/>
          <w:marBottom w:val="0"/>
          <w:divBdr>
            <w:top w:val="none" w:sz="0" w:space="0" w:color="auto"/>
            <w:left w:val="none" w:sz="0" w:space="0" w:color="auto"/>
            <w:bottom w:val="none" w:sz="0" w:space="0" w:color="auto"/>
            <w:right w:val="none" w:sz="0" w:space="0" w:color="auto"/>
          </w:divBdr>
        </w:div>
        <w:div w:id="79565437">
          <w:marLeft w:val="0"/>
          <w:marRight w:val="0"/>
          <w:marTop w:val="0"/>
          <w:marBottom w:val="0"/>
          <w:divBdr>
            <w:top w:val="none" w:sz="0" w:space="0" w:color="auto"/>
            <w:left w:val="none" w:sz="0" w:space="0" w:color="auto"/>
            <w:bottom w:val="none" w:sz="0" w:space="0" w:color="auto"/>
            <w:right w:val="none" w:sz="0" w:space="0" w:color="auto"/>
          </w:divBdr>
        </w:div>
        <w:div w:id="81344671">
          <w:marLeft w:val="0"/>
          <w:marRight w:val="0"/>
          <w:marTop w:val="0"/>
          <w:marBottom w:val="0"/>
          <w:divBdr>
            <w:top w:val="none" w:sz="0" w:space="0" w:color="auto"/>
            <w:left w:val="none" w:sz="0" w:space="0" w:color="auto"/>
            <w:bottom w:val="none" w:sz="0" w:space="0" w:color="auto"/>
            <w:right w:val="none" w:sz="0" w:space="0" w:color="auto"/>
          </w:divBdr>
        </w:div>
        <w:div w:id="82457573">
          <w:marLeft w:val="0"/>
          <w:marRight w:val="0"/>
          <w:marTop w:val="0"/>
          <w:marBottom w:val="0"/>
          <w:divBdr>
            <w:top w:val="none" w:sz="0" w:space="0" w:color="auto"/>
            <w:left w:val="none" w:sz="0" w:space="0" w:color="auto"/>
            <w:bottom w:val="none" w:sz="0" w:space="0" w:color="auto"/>
            <w:right w:val="none" w:sz="0" w:space="0" w:color="auto"/>
          </w:divBdr>
        </w:div>
        <w:div w:id="82915047">
          <w:marLeft w:val="0"/>
          <w:marRight w:val="0"/>
          <w:marTop w:val="0"/>
          <w:marBottom w:val="0"/>
          <w:divBdr>
            <w:top w:val="none" w:sz="0" w:space="0" w:color="auto"/>
            <w:left w:val="none" w:sz="0" w:space="0" w:color="auto"/>
            <w:bottom w:val="none" w:sz="0" w:space="0" w:color="auto"/>
            <w:right w:val="none" w:sz="0" w:space="0" w:color="auto"/>
          </w:divBdr>
        </w:div>
        <w:div w:id="84620214">
          <w:marLeft w:val="0"/>
          <w:marRight w:val="0"/>
          <w:marTop w:val="0"/>
          <w:marBottom w:val="0"/>
          <w:divBdr>
            <w:top w:val="none" w:sz="0" w:space="0" w:color="auto"/>
            <w:left w:val="none" w:sz="0" w:space="0" w:color="auto"/>
            <w:bottom w:val="none" w:sz="0" w:space="0" w:color="auto"/>
            <w:right w:val="none" w:sz="0" w:space="0" w:color="auto"/>
          </w:divBdr>
        </w:div>
        <w:div w:id="92896310">
          <w:marLeft w:val="0"/>
          <w:marRight w:val="0"/>
          <w:marTop w:val="0"/>
          <w:marBottom w:val="0"/>
          <w:divBdr>
            <w:top w:val="none" w:sz="0" w:space="0" w:color="auto"/>
            <w:left w:val="none" w:sz="0" w:space="0" w:color="auto"/>
            <w:bottom w:val="none" w:sz="0" w:space="0" w:color="auto"/>
            <w:right w:val="none" w:sz="0" w:space="0" w:color="auto"/>
          </w:divBdr>
        </w:div>
        <w:div w:id="96216725">
          <w:marLeft w:val="0"/>
          <w:marRight w:val="0"/>
          <w:marTop w:val="0"/>
          <w:marBottom w:val="0"/>
          <w:divBdr>
            <w:top w:val="none" w:sz="0" w:space="0" w:color="auto"/>
            <w:left w:val="none" w:sz="0" w:space="0" w:color="auto"/>
            <w:bottom w:val="none" w:sz="0" w:space="0" w:color="auto"/>
            <w:right w:val="none" w:sz="0" w:space="0" w:color="auto"/>
          </w:divBdr>
        </w:div>
        <w:div w:id="109935063">
          <w:marLeft w:val="0"/>
          <w:marRight w:val="0"/>
          <w:marTop w:val="0"/>
          <w:marBottom w:val="0"/>
          <w:divBdr>
            <w:top w:val="none" w:sz="0" w:space="0" w:color="auto"/>
            <w:left w:val="none" w:sz="0" w:space="0" w:color="auto"/>
            <w:bottom w:val="none" w:sz="0" w:space="0" w:color="auto"/>
            <w:right w:val="none" w:sz="0" w:space="0" w:color="auto"/>
          </w:divBdr>
        </w:div>
        <w:div w:id="111826153">
          <w:marLeft w:val="0"/>
          <w:marRight w:val="0"/>
          <w:marTop w:val="0"/>
          <w:marBottom w:val="0"/>
          <w:divBdr>
            <w:top w:val="none" w:sz="0" w:space="0" w:color="auto"/>
            <w:left w:val="none" w:sz="0" w:space="0" w:color="auto"/>
            <w:bottom w:val="none" w:sz="0" w:space="0" w:color="auto"/>
            <w:right w:val="none" w:sz="0" w:space="0" w:color="auto"/>
          </w:divBdr>
        </w:div>
        <w:div w:id="112360798">
          <w:marLeft w:val="0"/>
          <w:marRight w:val="0"/>
          <w:marTop w:val="0"/>
          <w:marBottom w:val="0"/>
          <w:divBdr>
            <w:top w:val="none" w:sz="0" w:space="0" w:color="auto"/>
            <w:left w:val="none" w:sz="0" w:space="0" w:color="auto"/>
            <w:bottom w:val="none" w:sz="0" w:space="0" w:color="auto"/>
            <w:right w:val="none" w:sz="0" w:space="0" w:color="auto"/>
          </w:divBdr>
        </w:div>
        <w:div w:id="114063895">
          <w:marLeft w:val="0"/>
          <w:marRight w:val="0"/>
          <w:marTop w:val="0"/>
          <w:marBottom w:val="0"/>
          <w:divBdr>
            <w:top w:val="none" w:sz="0" w:space="0" w:color="auto"/>
            <w:left w:val="none" w:sz="0" w:space="0" w:color="auto"/>
            <w:bottom w:val="none" w:sz="0" w:space="0" w:color="auto"/>
            <w:right w:val="none" w:sz="0" w:space="0" w:color="auto"/>
          </w:divBdr>
        </w:div>
        <w:div w:id="119962992">
          <w:marLeft w:val="0"/>
          <w:marRight w:val="0"/>
          <w:marTop w:val="0"/>
          <w:marBottom w:val="0"/>
          <w:divBdr>
            <w:top w:val="none" w:sz="0" w:space="0" w:color="auto"/>
            <w:left w:val="none" w:sz="0" w:space="0" w:color="auto"/>
            <w:bottom w:val="none" w:sz="0" w:space="0" w:color="auto"/>
            <w:right w:val="none" w:sz="0" w:space="0" w:color="auto"/>
          </w:divBdr>
        </w:div>
        <w:div w:id="124467694">
          <w:marLeft w:val="0"/>
          <w:marRight w:val="0"/>
          <w:marTop w:val="0"/>
          <w:marBottom w:val="0"/>
          <w:divBdr>
            <w:top w:val="none" w:sz="0" w:space="0" w:color="auto"/>
            <w:left w:val="none" w:sz="0" w:space="0" w:color="auto"/>
            <w:bottom w:val="none" w:sz="0" w:space="0" w:color="auto"/>
            <w:right w:val="none" w:sz="0" w:space="0" w:color="auto"/>
          </w:divBdr>
        </w:div>
        <w:div w:id="127363558">
          <w:marLeft w:val="0"/>
          <w:marRight w:val="0"/>
          <w:marTop w:val="0"/>
          <w:marBottom w:val="0"/>
          <w:divBdr>
            <w:top w:val="none" w:sz="0" w:space="0" w:color="auto"/>
            <w:left w:val="none" w:sz="0" w:space="0" w:color="auto"/>
            <w:bottom w:val="none" w:sz="0" w:space="0" w:color="auto"/>
            <w:right w:val="none" w:sz="0" w:space="0" w:color="auto"/>
          </w:divBdr>
        </w:div>
        <w:div w:id="131943729">
          <w:marLeft w:val="0"/>
          <w:marRight w:val="0"/>
          <w:marTop w:val="0"/>
          <w:marBottom w:val="0"/>
          <w:divBdr>
            <w:top w:val="none" w:sz="0" w:space="0" w:color="auto"/>
            <w:left w:val="none" w:sz="0" w:space="0" w:color="auto"/>
            <w:bottom w:val="none" w:sz="0" w:space="0" w:color="auto"/>
            <w:right w:val="none" w:sz="0" w:space="0" w:color="auto"/>
          </w:divBdr>
        </w:div>
        <w:div w:id="134228181">
          <w:marLeft w:val="0"/>
          <w:marRight w:val="0"/>
          <w:marTop w:val="0"/>
          <w:marBottom w:val="0"/>
          <w:divBdr>
            <w:top w:val="none" w:sz="0" w:space="0" w:color="auto"/>
            <w:left w:val="none" w:sz="0" w:space="0" w:color="auto"/>
            <w:bottom w:val="none" w:sz="0" w:space="0" w:color="auto"/>
            <w:right w:val="none" w:sz="0" w:space="0" w:color="auto"/>
          </w:divBdr>
        </w:div>
        <w:div w:id="135298320">
          <w:marLeft w:val="0"/>
          <w:marRight w:val="0"/>
          <w:marTop w:val="0"/>
          <w:marBottom w:val="0"/>
          <w:divBdr>
            <w:top w:val="none" w:sz="0" w:space="0" w:color="auto"/>
            <w:left w:val="none" w:sz="0" w:space="0" w:color="auto"/>
            <w:bottom w:val="none" w:sz="0" w:space="0" w:color="auto"/>
            <w:right w:val="none" w:sz="0" w:space="0" w:color="auto"/>
          </w:divBdr>
        </w:div>
        <w:div w:id="137378652">
          <w:marLeft w:val="0"/>
          <w:marRight w:val="0"/>
          <w:marTop w:val="0"/>
          <w:marBottom w:val="0"/>
          <w:divBdr>
            <w:top w:val="none" w:sz="0" w:space="0" w:color="auto"/>
            <w:left w:val="none" w:sz="0" w:space="0" w:color="auto"/>
            <w:bottom w:val="none" w:sz="0" w:space="0" w:color="auto"/>
            <w:right w:val="none" w:sz="0" w:space="0" w:color="auto"/>
          </w:divBdr>
        </w:div>
        <w:div w:id="138496416">
          <w:marLeft w:val="0"/>
          <w:marRight w:val="0"/>
          <w:marTop w:val="0"/>
          <w:marBottom w:val="0"/>
          <w:divBdr>
            <w:top w:val="none" w:sz="0" w:space="0" w:color="auto"/>
            <w:left w:val="none" w:sz="0" w:space="0" w:color="auto"/>
            <w:bottom w:val="none" w:sz="0" w:space="0" w:color="auto"/>
            <w:right w:val="none" w:sz="0" w:space="0" w:color="auto"/>
          </w:divBdr>
        </w:div>
        <w:div w:id="139157348">
          <w:marLeft w:val="0"/>
          <w:marRight w:val="0"/>
          <w:marTop w:val="0"/>
          <w:marBottom w:val="0"/>
          <w:divBdr>
            <w:top w:val="none" w:sz="0" w:space="0" w:color="auto"/>
            <w:left w:val="none" w:sz="0" w:space="0" w:color="auto"/>
            <w:bottom w:val="none" w:sz="0" w:space="0" w:color="auto"/>
            <w:right w:val="none" w:sz="0" w:space="0" w:color="auto"/>
          </w:divBdr>
        </w:div>
        <w:div w:id="140460727">
          <w:marLeft w:val="0"/>
          <w:marRight w:val="0"/>
          <w:marTop w:val="0"/>
          <w:marBottom w:val="0"/>
          <w:divBdr>
            <w:top w:val="none" w:sz="0" w:space="0" w:color="auto"/>
            <w:left w:val="none" w:sz="0" w:space="0" w:color="auto"/>
            <w:bottom w:val="none" w:sz="0" w:space="0" w:color="auto"/>
            <w:right w:val="none" w:sz="0" w:space="0" w:color="auto"/>
          </w:divBdr>
        </w:div>
        <w:div w:id="141391851">
          <w:marLeft w:val="0"/>
          <w:marRight w:val="0"/>
          <w:marTop w:val="0"/>
          <w:marBottom w:val="0"/>
          <w:divBdr>
            <w:top w:val="none" w:sz="0" w:space="0" w:color="auto"/>
            <w:left w:val="none" w:sz="0" w:space="0" w:color="auto"/>
            <w:bottom w:val="none" w:sz="0" w:space="0" w:color="auto"/>
            <w:right w:val="none" w:sz="0" w:space="0" w:color="auto"/>
          </w:divBdr>
        </w:div>
        <w:div w:id="141430681">
          <w:marLeft w:val="0"/>
          <w:marRight w:val="0"/>
          <w:marTop w:val="0"/>
          <w:marBottom w:val="0"/>
          <w:divBdr>
            <w:top w:val="none" w:sz="0" w:space="0" w:color="auto"/>
            <w:left w:val="none" w:sz="0" w:space="0" w:color="auto"/>
            <w:bottom w:val="none" w:sz="0" w:space="0" w:color="auto"/>
            <w:right w:val="none" w:sz="0" w:space="0" w:color="auto"/>
          </w:divBdr>
        </w:div>
        <w:div w:id="141895436">
          <w:marLeft w:val="0"/>
          <w:marRight w:val="0"/>
          <w:marTop w:val="0"/>
          <w:marBottom w:val="0"/>
          <w:divBdr>
            <w:top w:val="none" w:sz="0" w:space="0" w:color="auto"/>
            <w:left w:val="none" w:sz="0" w:space="0" w:color="auto"/>
            <w:bottom w:val="none" w:sz="0" w:space="0" w:color="auto"/>
            <w:right w:val="none" w:sz="0" w:space="0" w:color="auto"/>
          </w:divBdr>
        </w:div>
        <w:div w:id="147525779">
          <w:marLeft w:val="0"/>
          <w:marRight w:val="0"/>
          <w:marTop w:val="0"/>
          <w:marBottom w:val="0"/>
          <w:divBdr>
            <w:top w:val="none" w:sz="0" w:space="0" w:color="auto"/>
            <w:left w:val="none" w:sz="0" w:space="0" w:color="auto"/>
            <w:bottom w:val="none" w:sz="0" w:space="0" w:color="auto"/>
            <w:right w:val="none" w:sz="0" w:space="0" w:color="auto"/>
          </w:divBdr>
        </w:div>
        <w:div w:id="149178095">
          <w:marLeft w:val="0"/>
          <w:marRight w:val="0"/>
          <w:marTop w:val="0"/>
          <w:marBottom w:val="0"/>
          <w:divBdr>
            <w:top w:val="none" w:sz="0" w:space="0" w:color="auto"/>
            <w:left w:val="none" w:sz="0" w:space="0" w:color="auto"/>
            <w:bottom w:val="none" w:sz="0" w:space="0" w:color="auto"/>
            <w:right w:val="none" w:sz="0" w:space="0" w:color="auto"/>
          </w:divBdr>
        </w:div>
        <w:div w:id="155804599">
          <w:marLeft w:val="0"/>
          <w:marRight w:val="0"/>
          <w:marTop w:val="0"/>
          <w:marBottom w:val="0"/>
          <w:divBdr>
            <w:top w:val="none" w:sz="0" w:space="0" w:color="auto"/>
            <w:left w:val="none" w:sz="0" w:space="0" w:color="auto"/>
            <w:bottom w:val="none" w:sz="0" w:space="0" w:color="auto"/>
            <w:right w:val="none" w:sz="0" w:space="0" w:color="auto"/>
          </w:divBdr>
        </w:div>
        <w:div w:id="156849261">
          <w:marLeft w:val="0"/>
          <w:marRight w:val="0"/>
          <w:marTop w:val="0"/>
          <w:marBottom w:val="0"/>
          <w:divBdr>
            <w:top w:val="none" w:sz="0" w:space="0" w:color="auto"/>
            <w:left w:val="none" w:sz="0" w:space="0" w:color="auto"/>
            <w:bottom w:val="none" w:sz="0" w:space="0" w:color="auto"/>
            <w:right w:val="none" w:sz="0" w:space="0" w:color="auto"/>
          </w:divBdr>
        </w:div>
        <w:div w:id="159320028">
          <w:marLeft w:val="0"/>
          <w:marRight w:val="0"/>
          <w:marTop w:val="0"/>
          <w:marBottom w:val="0"/>
          <w:divBdr>
            <w:top w:val="none" w:sz="0" w:space="0" w:color="auto"/>
            <w:left w:val="none" w:sz="0" w:space="0" w:color="auto"/>
            <w:bottom w:val="none" w:sz="0" w:space="0" w:color="auto"/>
            <w:right w:val="none" w:sz="0" w:space="0" w:color="auto"/>
          </w:divBdr>
        </w:div>
        <w:div w:id="159780911">
          <w:marLeft w:val="0"/>
          <w:marRight w:val="0"/>
          <w:marTop w:val="0"/>
          <w:marBottom w:val="0"/>
          <w:divBdr>
            <w:top w:val="none" w:sz="0" w:space="0" w:color="auto"/>
            <w:left w:val="none" w:sz="0" w:space="0" w:color="auto"/>
            <w:bottom w:val="none" w:sz="0" w:space="0" w:color="auto"/>
            <w:right w:val="none" w:sz="0" w:space="0" w:color="auto"/>
          </w:divBdr>
        </w:div>
        <w:div w:id="165413033">
          <w:marLeft w:val="0"/>
          <w:marRight w:val="0"/>
          <w:marTop w:val="0"/>
          <w:marBottom w:val="0"/>
          <w:divBdr>
            <w:top w:val="none" w:sz="0" w:space="0" w:color="auto"/>
            <w:left w:val="none" w:sz="0" w:space="0" w:color="auto"/>
            <w:bottom w:val="none" w:sz="0" w:space="0" w:color="auto"/>
            <w:right w:val="none" w:sz="0" w:space="0" w:color="auto"/>
          </w:divBdr>
        </w:div>
        <w:div w:id="167183438">
          <w:marLeft w:val="0"/>
          <w:marRight w:val="0"/>
          <w:marTop w:val="0"/>
          <w:marBottom w:val="0"/>
          <w:divBdr>
            <w:top w:val="none" w:sz="0" w:space="0" w:color="auto"/>
            <w:left w:val="none" w:sz="0" w:space="0" w:color="auto"/>
            <w:bottom w:val="none" w:sz="0" w:space="0" w:color="auto"/>
            <w:right w:val="none" w:sz="0" w:space="0" w:color="auto"/>
          </w:divBdr>
        </w:div>
        <w:div w:id="169562410">
          <w:marLeft w:val="0"/>
          <w:marRight w:val="0"/>
          <w:marTop w:val="0"/>
          <w:marBottom w:val="0"/>
          <w:divBdr>
            <w:top w:val="none" w:sz="0" w:space="0" w:color="auto"/>
            <w:left w:val="none" w:sz="0" w:space="0" w:color="auto"/>
            <w:bottom w:val="none" w:sz="0" w:space="0" w:color="auto"/>
            <w:right w:val="none" w:sz="0" w:space="0" w:color="auto"/>
          </w:divBdr>
        </w:div>
        <w:div w:id="171994797">
          <w:marLeft w:val="0"/>
          <w:marRight w:val="0"/>
          <w:marTop w:val="0"/>
          <w:marBottom w:val="0"/>
          <w:divBdr>
            <w:top w:val="none" w:sz="0" w:space="0" w:color="auto"/>
            <w:left w:val="none" w:sz="0" w:space="0" w:color="auto"/>
            <w:bottom w:val="none" w:sz="0" w:space="0" w:color="auto"/>
            <w:right w:val="none" w:sz="0" w:space="0" w:color="auto"/>
          </w:divBdr>
        </w:div>
        <w:div w:id="172688014">
          <w:marLeft w:val="0"/>
          <w:marRight w:val="0"/>
          <w:marTop w:val="0"/>
          <w:marBottom w:val="0"/>
          <w:divBdr>
            <w:top w:val="none" w:sz="0" w:space="0" w:color="auto"/>
            <w:left w:val="none" w:sz="0" w:space="0" w:color="auto"/>
            <w:bottom w:val="none" w:sz="0" w:space="0" w:color="auto"/>
            <w:right w:val="none" w:sz="0" w:space="0" w:color="auto"/>
          </w:divBdr>
        </w:div>
        <w:div w:id="174736215">
          <w:marLeft w:val="0"/>
          <w:marRight w:val="0"/>
          <w:marTop w:val="0"/>
          <w:marBottom w:val="0"/>
          <w:divBdr>
            <w:top w:val="none" w:sz="0" w:space="0" w:color="auto"/>
            <w:left w:val="none" w:sz="0" w:space="0" w:color="auto"/>
            <w:bottom w:val="none" w:sz="0" w:space="0" w:color="auto"/>
            <w:right w:val="none" w:sz="0" w:space="0" w:color="auto"/>
          </w:divBdr>
        </w:div>
        <w:div w:id="176962323">
          <w:marLeft w:val="0"/>
          <w:marRight w:val="0"/>
          <w:marTop w:val="0"/>
          <w:marBottom w:val="0"/>
          <w:divBdr>
            <w:top w:val="none" w:sz="0" w:space="0" w:color="auto"/>
            <w:left w:val="none" w:sz="0" w:space="0" w:color="auto"/>
            <w:bottom w:val="none" w:sz="0" w:space="0" w:color="auto"/>
            <w:right w:val="none" w:sz="0" w:space="0" w:color="auto"/>
          </w:divBdr>
        </w:div>
        <w:div w:id="180047013">
          <w:marLeft w:val="0"/>
          <w:marRight w:val="0"/>
          <w:marTop w:val="0"/>
          <w:marBottom w:val="0"/>
          <w:divBdr>
            <w:top w:val="none" w:sz="0" w:space="0" w:color="auto"/>
            <w:left w:val="none" w:sz="0" w:space="0" w:color="auto"/>
            <w:bottom w:val="none" w:sz="0" w:space="0" w:color="auto"/>
            <w:right w:val="none" w:sz="0" w:space="0" w:color="auto"/>
          </w:divBdr>
        </w:div>
        <w:div w:id="180120977">
          <w:marLeft w:val="0"/>
          <w:marRight w:val="0"/>
          <w:marTop w:val="0"/>
          <w:marBottom w:val="0"/>
          <w:divBdr>
            <w:top w:val="none" w:sz="0" w:space="0" w:color="auto"/>
            <w:left w:val="none" w:sz="0" w:space="0" w:color="auto"/>
            <w:bottom w:val="none" w:sz="0" w:space="0" w:color="auto"/>
            <w:right w:val="none" w:sz="0" w:space="0" w:color="auto"/>
          </w:divBdr>
        </w:div>
        <w:div w:id="180246819">
          <w:marLeft w:val="0"/>
          <w:marRight w:val="0"/>
          <w:marTop w:val="0"/>
          <w:marBottom w:val="0"/>
          <w:divBdr>
            <w:top w:val="none" w:sz="0" w:space="0" w:color="auto"/>
            <w:left w:val="none" w:sz="0" w:space="0" w:color="auto"/>
            <w:bottom w:val="none" w:sz="0" w:space="0" w:color="auto"/>
            <w:right w:val="none" w:sz="0" w:space="0" w:color="auto"/>
          </w:divBdr>
        </w:div>
        <w:div w:id="185482693">
          <w:marLeft w:val="0"/>
          <w:marRight w:val="0"/>
          <w:marTop w:val="0"/>
          <w:marBottom w:val="0"/>
          <w:divBdr>
            <w:top w:val="none" w:sz="0" w:space="0" w:color="auto"/>
            <w:left w:val="none" w:sz="0" w:space="0" w:color="auto"/>
            <w:bottom w:val="none" w:sz="0" w:space="0" w:color="auto"/>
            <w:right w:val="none" w:sz="0" w:space="0" w:color="auto"/>
          </w:divBdr>
        </w:div>
        <w:div w:id="188488647">
          <w:marLeft w:val="0"/>
          <w:marRight w:val="0"/>
          <w:marTop w:val="0"/>
          <w:marBottom w:val="0"/>
          <w:divBdr>
            <w:top w:val="none" w:sz="0" w:space="0" w:color="auto"/>
            <w:left w:val="none" w:sz="0" w:space="0" w:color="auto"/>
            <w:bottom w:val="none" w:sz="0" w:space="0" w:color="auto"/>
            <w:right w:val="none" w:sz="0" w:space="0" w:color="auto"/>
          </w:divBdr>
        </w:div>
        <w:div w:id="193930207">
          <w:marLeft w:val="0"/>
          <w:marRight w:val="0"/>
          <w:marTop w:val="0"/>
          <w:marBottom w:val="0"/>
          <w:divBdr>
            <w:top w:val="none" w:sz="0" w:space="0" w:color="auto"/>
            <w:left w:val="none" w:sz="0" w:space="0" w:color="auto"/>
            <w:bottom w:val="none" w:sz="0" w:space="0" w:color="auto"/>
            <w:right w:val="none" w:sz="0" w:space="0" w:color="auto"/>
          </w:divBdr>
        </w:div>
        <w:div w:id="208804465">
          <w:marLeft w:val="0"/>
          <w:marRight w:val="0"/>
          <w:marTop w:val="0"/>
          <w:marBottom w:val="0"/>
          <w:divBdr>
            <w:top w:val="none" w:sz="0" w:space="0" w:color="auto"/>
            <w:left w:val="none" w:sz="0" w:space="0" w:color="auto"/>
            <w:bottom w:val="none" w:sz="0" w:space="0" w:color="auto"/>
            <w:right w:val="none" w:sz="0" w:space="0" w:color="auto"/>
          </w:divBdr>
        </w:div>
        <w:div w:id="210196370">
          <w:marLeft w:val="0"/>
          <w:marRight w:val="0"/>
          <w:marTop w:val="0"/>
          <w:marBottom w:val="0"/>
          <w:divBdr>
            <w:top w:val="none" w:sz="0" w:space="0" w:color="auto"/>
            <w:left w:val="none" w:sz="0" w:space="0" w:color="auto"/>
            <w:bottom w:val="none" w:sz="0" w:space="0" w:color="auto"/>
            <w:right w:val="none" w:sz="0" w:space="0" w:color="auto"/>
          </w:divBdr>
        </w:div>
        <w:div w:id="212814028">
          <w:marLeft w:val="0"/>
          <w:marRight w:val="0"/>
          <w:marTop w:val="0"/>
          <w:marBottom w:val="0"/>
          <w:divBdr>
            <w:top w:val="none" w:sz="0" w:space="0" w:color="auto"/>
            <w:left w:val="none" w:sz="0" w:space="0" w:color="auto"/>
            <w:bottom w:val="none" w:sz="0" w:space="0" w:color="auto"/>
            <w:right w:val="none" w:sz="0" w:space="0" w:color="auto"/>
          </w:divBdr>
        </w:div>
        <w:div w:id="214120593">
          <w:marLeft w:val="0"/>
          <w:marRight w:val="0"/>
          <w:marTop w:val="0"/>
          <w:marBottom w:val="0"/>
          <w:divBdr>
            <w:top w:val="none" w:sz="0" w:space="0" w:color="auto"/>
            <w:left w:val="none" w:sz="0" w:space="0" w:color="auto"/>
            <w:bottom w:val="none" w:sz="0" w:space="0" w:color="auto"/>
            <w:right w:val="none" w:sz="0" w:space="0" w:color="auto"/>
          </w:divBdr>
        </w:div>
        <w:div w:id="215315675">
          <w:marLeft w:val="0"/>
          <w:marRight w:val="0"/>
          <w:marTop w:val="0"/>
          <w:marBottom w:val="0"/>
          <w:divBdr>
            <w:top w:val="none" w:sz="0" w:space="0" w:color="auto"/>
            <w:left w:val="none" w:sz="0" w:space="0" w:color="auto"/>
            <w:bottom w:val="none" w:sz="0" w:space="0" w:color="auto"/>
            <w:right w:val="none" w:sz="0" w:space="0" w:color="auto"/>
          </w:divBdr>
        </w:div>
        <w:div w:id="216015502">
          <w:marLeft w:val="0"/>
          <w:marRight w:val="0"/>
          <w:marTop w:val="0"/>
          <w:marBottom w:val="0"/>
          <w:divBdr>
            <w:top w:val="none" w:sz="0" w:space="0" w:color="auto"/>
            <w:left w:val="none" w:sz="0" w:space="0" w:color="auto"/>
            <w:bottom w:val="none" w:sz="0" w:space="0" w:color="auto"/>
            <w:right w:val="none" w:sz="0" w:space="0" w:color="auto"/>
          </w:divBdr>
        </w:div>
        <w:div w:id="216206741">
          <w:marLeft w:val="0"/>
          <w:marRight w:val="0"/>
          <w:marTop w:val="0"/>
          <w:marBottom w:val="0"/>
          <w:divBdr>
            <w:top w:val="none" w:sz="0" w:space="0" w:color="auto"/>
            <w:left w:val="none" w:sz="0" w:space="0" w:color="auto"/>
            <w:bottom w:val="none" w:sz="0" w:space="0" w:color="auto"/>
            <w:right w:val="none" w:sz="0" w:space="0" w:color="auto"/>
          </w:divBdr>
        </w:div>
        <w:div w:id="217791200">
          <w:marLeft w:val="0"/>
          <w:marRight w:val="0"/>
          <w:marTop w:val="0"/>
          <w:marBottom w:val="0"/>
          <w:divBdr>
            <w:top w:val="none" w:sz="0" w:space="0" w:color="auto"/>
            <w:left w:val="none" w:sz="0" w:space="0" w:color="auto"/>
            <w:bottom w:val="none" w:sz="0" w:space="0" w:color="auto"/>
            <w:right w:val="none" w:sz="0" w:space="0" w:color="auto"/>
          </w:divBdr>
        </w:div>
        <w:div w:id="227156693">
          <w:marLeft w:val="0"/>
          <w:marRight w:val="0"/>
          <w:marTop w:val="0"/>
          <w:marBottom w:val="0"/>
          <w:divBdr>
            <w:top w:val="none" w:sz="0" w:space="0" w:color="auto"/>
            <w:left w:val="none" w:sz="0" w:space="0" w:color="auto"/>
            <w:bottom w:val="none" w:sz="0" w:space="0" w:color="auto"/>
            <w:right w:val="none" w:sz="0" w:space="0" w:color="auto"/>
          </w:divBdr>
        </w:div>
        <w:div w:id="230121469">
          <w:marLeft w:val="0"/>
          <w:marRight w:val="0"/>
          <w:marTop w:val="0"/>
          <w:marBottom w:val="0"/>
          <w:divBdr>
            <w:top w:val="none" w:sz="0" w:space="0" w:color="auto"/>
            <w:left w:val="none" w:sz="0" w:space="0" w:color="auto"/>
            <w:bottom w:val="none" w:sz="0" w:space="0" w:color="auto"/>
            <w:right w:val="none" w:sz="0" w:space="0" w:color="auto"/>
          </w:divBdr>
        </w:div>
        <w:div w:id="230968871">
          <w:marLeft w:val="0"/>
          <w:marRight w:val="0"/>
          <w:marTop w:val="0"/>
          <w:marBottom w:val="0"/>
          <w:divBdr>
            <w:top w:val="none" w:sz="0" w:space="0" w:color="auto"/>
            <w:left w:val="none" w:sz="0" w:space="0" w:color="auto"/>
            <w:bottom w:val="none" w:sz="0" w:space="0" w:color="auto"/>
            <w:right w:val="none" w:sz="0" w:space="0" w:color="auto"/>
          </w:divBdr>
        </w:div>
        <w:div w:id="238834504">
          <w:marLeft w:val="0"/>
          <w:marRight w:val="0"/>
          <w:marTop w:val="0"/>
          <w:marBottom w:val="0"/>
          <w:divBdr>
            <w:top w:val="none" w:sz="0" w:space="0" w:color="auto"/>
            <w:left w:val="none" w:sz="0" w:space="0" w:color="auto"/>
            <w:bottom w:val="none" w:sz="0" w:space="0" w:color="auto"/>
            <w:right w:val="none" w:sz="0" w:space="0" w:color="auto"/>
          </w:divBdr>
        </w:div>
        <w:div w:id="244535848">
          <w:marLeft w:val="0"/>
          <w:marRight w:val="0"/>
          <w:marTop w:val="0"/>
          <w:marBottom w:val="0"/>
          <w:divBdr>
            <w:top w:val="none" w:sz="0" w:space="0" w:color="auto"/>
            <w:left w:val="none" w:sz="0" w:space="0" w:color="auto"/>
            <w:bottom w:val="none" w:sz="0" w:space="0" w:color="auto"/>
            <w:right w:val="none" w:sz="0" w:space="0" w:color="auto"/>
          </w:divBdr>
        </w:div>
        <w:div w:id="248318404">
          <w:marLeft w:val="0"/>
          <w:marRight w:val="0"/>
          <w:marTop w:val="0"/>
          <w:marBottom w:val="0"/>
          <w:divBdr>
            <w:top w:val="none" w:sz="0" w:space="0" w:color="auto"/>
            <w:left w:val="none" w:sz="0" w:space="0" w:color="auto"/>
            <w:bottom w:val="none" w:sz="0" w:space="0" w:color="auto"/>
            <w:right w:val="none" w:sz="0" w:space="0" w:color="auto"/>
          </w:divBdr>
        </w:div>
        <w:div w:id="252014709">
          <w:marLeft w:val="0"/>
          <w:marRight w:val="0"/>
          <w:marTop w:val="0"/>
          <w:marBottom w:val="0"/>
          <w:divBdr>
            <w:top w:val="none" w:sz="0" w:space="0" w:color="auto"/>
            <w:left w:val="none" w:sz="0" w:space="0" w:color="auto"/>
            <w:bottom w:val="none" w:sz="0" w:space="0" w:color="auto"/>
            <w:right w:val="none" w:sz="0" w:space="0" w:color="auto"/>
          </w:divBdr>
        </w:div>
        <w:div w:id="257837158">
          <w:marLeft w:val="0"/>
          <w:marRight w:val="0"/>
          <w:marTop w:val="0"/>
          <w:marBottom w:val="0"/>
          <w:divBdr>
            <w:top w:val="none" w:sz="0" w:space="0" w:color="auto"/>
            <w:left w:val="none" w:sz="0" w:space="0" w:color="auto"/>
            <w:bottom w:val="none" w:sz="0" w:space="0" w:color="auto"/>
            <w:right w:val="none" w:sz="0" w:space="0" w:color="auto"/>
          </w:divBdr>
        </w:div>
        <w:div w:id="258147259">
          <w:marLeft w:val="0"/>
          <w:marRight w:val="0"/>
          <w:marTop w:val="0"/>
          <w:marBottom w:val="0"/>
          <w:divBdr>
            <w:top w:val="none" w:sz="0" w:space="0" w:color="auto"/>
            <w:left w:val="none" w:sz="0" w:space="0" w:color="auto"/>
            <w:bottom w:val="none" w:sz="0" w:space="0" w:color="auto"/>
            <w:right w:val="none" w:sz="0" w:space="0" w:color="auto"/>
          </w:divBdr>
        </w:div>
        <w:div w:id="259144052">
          <w:marLeft w:val="0"/>
          <w:marRight w:val="0"/>
          <w:marTop w:val="0"/>
          <w:marBottom w:val="0"/>
          <w:divBdr>
            <w:top w:val="none" w:sz="0" w:space="0" w:color="auto"/>
            <w:left w:val="none" w:sz="0" w:space="0" w:color="auto"/>
            <w:bottom w:val="none" w:sz="0" w:space="0" w:color="auto"/>
            <w:right w:val="none" w:sz="0" w:space="0" w:color="auto"/>
          </w:divBdr>
        </w:div>
        <w:div w:id="268511799">
          <w:marLeft w:val="0"/>
          <w:marRight w:val="0"/>
          <w:marTop w:val="0"/>
          <w:marBottom w:val="0"/>
          <w:divBdr>
            <w:top w:val="none" w:sz="0" w:space="0" w:color="auto"/>
            <w:left w:val="none" w:sz="0" w:space="0" w:color="auto"/>
            <w:bottom w:val="none" w:sz="0" w:space="0" w:color="auto"/>
            <w:right w:val="none" w:sz="0" w:space="0" w:color="auto"/>
          </w:divBdr>
        </w:div>
        <w:div w:id="269238796">
          <w:marLeft w:val="0"/>
          <w:marRight w:val="0"/>
          <w:marTop w:val="0"/>
          <w:marBottom w:val="0"/>
          <w:divBdr>
            <w:top w:val="none" w:sz="0" w:space="0" w:color="auto"/>
            <w:left w:val="none" w:sz="0" w:space="0" w:color="auto"/>
            <w:bottom w:val="none" w:sz="0" w:space="0" w:color="auto"/>
            <w:right w:val="none" w:sz="0" w:space="0" w:color="auto"/>
          </w:divBdr>
        </w:div>
        <w:div w:id="273828570">
          <w:marLeft w:val="0"/>
          <w:marRight w:val="0"/>
          <w:marTop w:val="0"/>
          <w:marBottom w:val="0"/>
          <w:divBdr>
            <w:top w:val="none" w:sz="0" w:space="0" w:color="auto"/>
            <w:left w:val="none" w:sz="0" w:space="0" w:color="auto"/>
            <w:bottom w:val="none" w:sz="0" w:space="0" w:color="auto"/>
            <w:right w:val="none" w:sz="0" w:space="0" w:color="auto"/>
          </w:divBdr>
        </w:div>
        <w:div w:id="279267613">
          <w:marLeft w:val="0"/>
          <w:marRight w:val="0"/>
          <w:marTop w:val="0"/>
          <w:marBottom w:val="0"/>
          <w:divBdr>
            <w:top w:val="none" w:sz="0" w:space="0" w:color="auto"/>
            <w:left w:val="none" w:sz="0" w:space="0" w:color="auto"/>
            <w:bottom w:val="none" w:sz="0" w:space="0" w:color="auto"/>
            <w:right w:val="none" w:sz="0" w:space="0" w:color="auto"/>
          </w:divBdr>
        </w:div>
        <w:div w:id="286470767">
          <w:marLeft w:val="0"/>
          <w:marRight w:val="0"/>
          <w:marTop w:val="0"/>
          <w:marBottom w:val="0"/>
          <w:divBdr>
            <w:top w:val="none" w:sz="0" w:space="0" w:color="auto"/>
            <w:left w:val="none" w:sz="0" w:space="0" w:color="auto"/>
            <w:bottom w:val="none" w:sz="0" w:space="0" w:color="auto"/>
            <w:right w:val="none" w:sz="0" w:space="0" w:color="auto"/>
          </w:divBdr>
        </w:div>
        <w:div w:id="288827207">
          <w:marLeft w:val="0"/>
          <w:marRight w:val="0"/>
          <w:marTop w:val="0"/>
          <w:marBottom w:val="0"/>
          <w:divBdr>
            <w:top w:val="none" w:sz="0" w:space="0" w:color="auto"/>
            <w:left w:val="none" w:sz="0" w:space="0" w:color="auto"/>
            <w:bottom w:val="none" w:sz="0" w:space="0" w:color="auto"/>
            <w:right w:val="none" w:sz="0" w:space="0" w:color="auto"/>
          </w:divBdr>
        </w:div>
        <w:div w:id="290984022">
          <w:marLeft w:val="0"/>
          <w:marRight w:val="0"/>
          <w:marTop w:val="0"/>
          <w:marBottom w:val="0"/>
          <w:divBdr>
            <w:top w:val="none" w:sz="0" w:space="0" w:color="auto"/>
            <w:left w:val="none" w:sz="0" w:space="0" w:color="auto"/>
            <w:bottom w:val="none" w:sz="0" w:space="0" w:color="auto"/>
            <w:right w:val="none" w:sz="0" w:space="0" w:color="auto"/>
          </w:divBdr>
        </w:div>
        <w:div w:id="291712527">
          <w:marLeft w:val="0"/>
          <w:marRight w:val="0"/>
          <w:marTop w:val="0"/>
          <w:marBottom w:val="0"/>
          <w:divBdr>
            <w:top w:val="none" w:sz="0" w:space="0" w:color="auto"/>
            <w:left w:val="none" w:sz="0" w:space="0" w:color="auto"/>
            <w:bottom w:val="none" w:sz="0" w:space="0" w:color="auto"/>
            <w:right w:val="none" w:sz="0" w:space="0" w:color="auto"/>
          </w:divBdr>
        </w:div>
        <w:div w:id="296492166">
          <w:marLeft w:val="0"/>
          <w:marRight w:val="0"/>
          <w:marTop w:val="0"/>
          <w:marBottom w:val="0"/>
          <w:divBdr>
            <w:top w:val="none" w:sz="0" w:space="0" w:color="auto"/>
            <w:left w:val="none" w:sz="0" w:space="0" w:color="auto"/>
            <w:bottom w:val="none" w:sz="0" w:space="0" w:color="auto"/>
            <w:right w:val="none" w:sz="0" w:space="0" w:color="auto"/>
          </w:divBdr>
        </w:div>
        <w:div w:id="298998092">
          <w:marLeft w:val="0"/>
          <w:marRight w:val="0"/>
          <w:marTop w:val="0"/>
          <w:marBottom w:val="0"/>
          <w:divBdr>
            <w:top w:val="none" w:sz="0" w:space="0" w:color="auto"/>
            <w:left w:val="none" w:sz="0" w:space="0" w:color="auto"/>
            <w:bottom w:val="none" w:sz="0" w:space="0" w:color="auto"/>
            <w:right w:val="none" w:sz="0" w:space="0" w:color="auto"/>
          </w:divBdr>
        </w:div>
        <w:div w:id="299073422">
          <w:marLeft w:val="0"/>
          <w:marRight w:val="0"/>
          <w:marTop w:val="0"/>
          <w:marBottom w:val="0"/>
          <w:divBdr>
            <w:top w:val="none" w:sz="0" w:space="0" w:color="auto"/>
            <w:left w:val="none" w:sz="0" w:space="0" w:color="auto"/>
            <w:bottom w:val="none" w:sz="0" w:space="0" w:color="auto"/>
            <w:right w:val="none" w:sz="0" w:space="0" w:color="auto"/>
          </w:divBdr>
        </w:div>
        <w:div w:id="300383933">
          <w:marLeft w:val="0"/>
          <w:marRight w:val="0"/>
          <w:marTop w:val="0"/>
          <w:marBottom w:val="0"/>
          <w:divBdr>
            <w:top w:val="none" w:sz="0" w:space="0" w:color="auto"/>
            <w:left w:val="none" w:sz="0" w:space="0" w:color="auto"/>
            <w:bottom w:val="none" w:sz="0" w:space="0" w:color="auto"/>
            <w:right w:val="none" w:sz="0" w:space="0" w:color="auto"/>
          </w:divBdr>
        </w:div>
        <w:div w:id="305667262">
          <w:marLeft w:val="0"/>
          <w:marRight w:val="0"/>
          <w:marTop w:val="0"/>
          <w:marBottom w:val="0"/>
          <w:divBdr>
            <w:top w:val="none" w:sz="0" w:space="0" w:color="auto"/>
            <w:left w:val="none" w:sz="0" w:space="0" w:color="auto"/>
            <w:bottom w:val="none" w:sz="0" w:space="0" w:color="auto"/>
            <w:right w:val="none" w:sz="0" w:space="0" w:color="auto"/>
          </w:divBdr>
        </w:div>
        <w:div w:id="314534558">
          <w:marLeft w:val="0"/>
          <w:marRight w:val="0"/>
          <w:marTop w:val="0"/>
          <w:marBottom w:val="0"/>
          <w:divBdr>
            <w:top w:val="none" w:sz="0" w:space="0" w:color="auto"/>
            <w:left w:val="none" w:sz="0" w:space="0" w:color="auto"/>
            <w:bottom w:val="none" w:sz="0" w:space="0" w:color="auto"/>
            <w:right w:val="none" w:sz="0" w:space="0" w:color="auto"/>
          </w:divBdr>
        </w:div>
        <w:div w:id="321782205">
          <w:marLeft w:val="0"/>
          <w:marRight w:val="0"/>
          <w:marTop w:val="0"/>
          <w:marBottom w:val="0"/>
          <w:divBdr>
            <w:top w:val="none" w:sz="0" w:space="0" w:color="auto"/>
            <w:left w:val="none" w:sz="0" w:space="0" w:color="auto"/>
            <w:bottom w:val="none" w:sz="0" w:space="0" w:color="auto"/>
            <w:right w:val="none" w:sz="0" w:space="0" w:color="auto"/>
          </w:divBdr>
        </w:div>
        <w:div w:id="322010738">
          <w:marLeft w:val="0"/>
          <w:marRight w:val="0"/>
          <w:marTop w:val="0"/>
          <w:marBottom w:val="0"/>
          <w:divBdr>
            <w:top w:val="none" w:sz="0" w:space="0" w:color="auto"/>
            <w:left w:val="none" w:sz="0" w:space="0" w:color="auto"/>
            <w:bottom w:val="none" w:sz="0" w:space="0" w:color="auto"/>
            <w:right w:val="none" w:sz="0" w:space="0" w:color="auto"/>
          </w:divBdr>
        </w:div>
        <w:div w:id="335226354">
          <w:marLeft w:val="0"/>
          <w:marRight w:val="0"/>
          <w:marTop w:val="0"/>
          <w:marBottom w:val="0"/>
          <w:divBdr>
            <w:top w:val="none" w:sz="0" w:space="0" w:color="auto"/>
            <w:left w:val="none" w:sz="0" w:space="0" w:color="auto"/>
            <w:bottom w:val="none" w:sz="0" w:space="0" w:color="auto"/>
            <w:right w:val="none" w:sz="0" w:space="0" w:color="auto"/>
          </w:divBdr>
        </w:div>
        <w:div w:id="344017025">
          <w:marLeft w:val="0"/>
          <w:marRight w:val="0"/>
          <w:marTop w:val="0"/>
          <w:marBottom w:val="0"/>
          <w:divBdr>
            <w:top w:val="none" w:sz="0" w:space="0" w:color="auto"/>
            <w:left w:val="none" w:sz="0" w:space="0" w:color="auto"/>
            <w:bottom w:val="none" w:sz="0" w:space="0" w:color="auto"/>
            <w:right w:val="none" w:sz="0" w:space="0" w:color="auto"/>
          </w:divBdr>
        </w:div>
        <w:div w:id="347174550">
          <w:marLeft w:val="0"/>
          <w:marRight w:val="0"/>
          <w:marTop w:val="0"/>
          <w:marBottom w:val="0"/>
          <w:divBdr>
            <w:top w:val="none" w:sz="0" w:space="0" w:color="auto"/>
            <w:left w:val="none" w:sz="0" w:space="0" w:color="auto"/>
            <w:bottom w:val="none" w:sz="0" w:space="0" w:color="auto"/>
            <w:right w:val="none" w:sz="0" w:space="0" w:color="auto"/>
          </w:divBdr>
        </w:div>
        <w:div w:id="347223053">
          <w:marLeft w:val="0"/>
          <w:marRight w:val="0"/>
          <w:marTop w:val="0"/>
          <w:marBottom w:val="0"/>
          <w:divBdr>
            <w:top w:val="none" w:sz="0" w:space="0" w:color="auto"/>
            <w:left w:val="none" w:sz="0" w:space="0" w:color="auto"/>
            <w:bottom w:val="none" w:sz="0" w:space="0" w:color="auto"/>
            <w:right w:val="none" w:sz="0" w:space="0" w:color="auto"/>
          </w:divBdr>
        </w:div>
        <w:div w:id="352457966">
          <w:marLeft w:val="0"/>
          <w:marRight w:val="0"/>
          <w:marTop w:val="0"/>
          <w:marBottom w:val="0"/>
          <w:divBdr>
            <w:top w:val="none" w:sz="0" w:space="0" w:color="auto"/>
            <w:left w:val="none" w:sz="0" w:space="0" w:color="auto"/>
            <w:bottom w:val="none" w:sz="0" w:space="0" w:color="auto"/>
            <w:right w:val="none" w:sz="0" w:space="0" w:color="auto"/>
          </w:divBdr>
        </w:div>
        <w:div w:id="352998571">
          <w:marLeft w:val="0"/>
          <w:marRight w:val="0"/>
          <w:marTop w:val="0"/>
          <w:marBottom w:val="0"/>
          <w:divBdr>
            <w:top w:val="none" w:sz="0" w:space="0" w:color="auto"/>
            <w:left w:val="none" w:sz="0" w:space="0" w:color="auto"/>
            <w:bottom w:val="none" w:sz="0" w:space="0" w:color="auto"/>
            <w:right w:val="none" w:sz="0" w:space="0" w:color="auto"/>
          </w:divBdr>
        </w:div>
        <w:div w:id="353119512">
          <w:marLeft w:val="0"/>
          <w:marRight w:val="0"/>
          <w:marTop w:val="0"/>
          <w:marBottom w:val="0"/>
          <w:divBdr>
            <w:top w:val="none" w:sz="0" w:space="0" w:color="auto"/>
            <w:left w:val="none" w:sz="0" w:space="0" w:color="auto"/>
            <w:bottom w:val="none" w:sz="0" w:space="0" w:color="auto"/>
            <w:right w:val="none" w:sz="0" w:space="0" w:color="auto"/>
          </w:divBdr>
        </w:div>
        <w:div w:id="354157086">
          <w:marLeft w:val="0"/>
          <w:marRight w:val="0"/>
          <w:marTop w:val="0"/>
          <w:marBottom w:val="0"/>
          <w:divBdr>
            <w:top w:val="none" w:sz="0" w:space="0" w:color="auto"/>
            <w:left w:val="none" w:sz="0" w:space="0" w:color="auto"/>
            <w:bottom w:val="none" w:sz="0" w:space="0" w:color="auto"/>
            <w:right w:val="none" w:sz="0" w:space="0" w:color="auto"/>
          </w:divBdr>
        </w:div>
        <w:div w:id="356003402">
          <w:marLeft w:val="0"/>
          <w:marRight w:val="0"/>
          <w:marTop w:val="0"/>
          <w:marBottom w:val="0"/>
          <w:divBdr>
            <w:top w:val="none" w:sz="0" w:space="0" w:color="auto"/>
            <w:left w:val="none" w:sz="0" w:space="0" w:color="auto"/>
            <w:bottom w:val="none" w:sz="0" w:space="0" w:color="auto"/>
            <w:right w:val="none" w:sz="0" w:space="0" w:color="auto"/>
          </w:divBdr>
        </w:div>
        <w:div w:id="356128476">
          <w:marLeft w:val="0"/>
          <w:marRight w:val="0"/>
          <w:marTop w:val="0"/>
          <w:marBottom w:val="0"/>
          <w:divBdr>
            <w:top w:val="none" w:sz="0" w:space="0" w:color="auto"/>
            <w:left w:val="none" w:sz="0" w:space="0" w:color="auto"/>
            <w:bottom w:val="none" w:sz="0" w:space="0" w:color="auto"/>
            <w:right w:val="none" w:sz="0" w:space="0" w:color="auto"/>
          </w:divBdr>
        </w:div>
        <w:div w:id="360477369">
          <w:marLeft w:val="0"/>
          <w:marRight w:val="0"/>
          <w:marTop w:val="0"/>
          <w:marBottom w:val="0"/>
          <w:divBdr>
            <w:top w:val="none" w:sz="0" w:space="0" w:color="auto"/>
            <w:left w:val="none" w:sz="0" w:space="0" w:color="auto"/>
            <w:bottom w:val="none" w:sz="0" w:space="0" w:color="auto"/>
            <w:right w:val="none" w:sz="0" w:space="0" w:color="auto"/>
          </w:divBdr>
        </w:div>
        <w:div w:id="360670335">
          <w:marLeft w:val="0"/>
          <w:marRight w:val="0"/>
          <w:marTop w:val="0"/>
          <w:marBottom w:val="0"/>
          <w:divBdr>
            <w:top w:val="none" w:sz="0" w:space="0" w:color="auto"/>
            <w:left w:val="none" w:sz="0" w:space="0" w:color="auto"/>
            <w:bottom w:val="none" w:sz="0" w:space="0" w:color="auto"/>
            <w:right w:val="none" w:sz="0" w:space="0" w:color="auto"/>
          </w:divBdr>
        </w:div>
        <w:div w:id="361519484">
          <w:marLeft w:val="0"/>
          <w:marRight w:val="0"/>
          <w:marTop w:val="0"/>
          <w:marBottom w:val="0"/>
          <w:divBdr>
            <w:top w:val="none" w:sz="0" w:space="0" w:color="auto"/>
            <w:left w:val="none" w:sz="0" w:space="0" w:color="auto"/>
            <w:bottom w:val="none" w:sz="0" w:space="0" w:color="auto"/>
            <w:right w:val="none" w:sz="0" w:space="0" w:color="auto"/>
          </w:divBdr>
        </w:div>
        <w:div w:id="361828554">
          <w:marLeft w:val="0"/>
          <w:marRight w:val="0"/>
          <w:marTop w:val="0"/>
          <w:marBottom w:val="0"/>
          <w:divBdr>
            <w:top w:val="none" w:sz="0" w:space="0" w:color="auto"/>
            <w:left w:val="none" w:sz="0" w:space="0" w:color="auto"/>
            <w:bottom w:val="none" w:sz="0" w:space="0" w:color="auto"/>
            <w:right w:val="none" w:sz="0" w:space="0" w:color="auto"/>
          </w:divBdr>
        </w:div>
        <w:div w:id="367416015">
          <w:marLeft w:val="0"/>
          <w:marRight w:val="0"/>
          <w:marTop w:val="0"/>
          <w:marBottom w:val="0"/>
          <w:divBdr>
            <w:top w:val="none" w:sz="0" w:space="0" w:color="auto"/>
            <w:left w:val="none" w:sz="0" w:space="0" w:color="auto"/>
            <w:bottom w:val="none" w:sz="0" w:space="0" w:color="auto"/>
            <w:right w:val="none" w:sz="0" w:space="0" w:color="auto"/>
          </w:divBdr>
        </w:div>
        <w:div w:id="367609867">
          <w:marLeft w:val="0"/>
          <w:marRight w:val="0"/>
          <w:marTop w:val="0"/>
          <w:marBottom w:val="0"/>
          <w:divBdr>
            <w:top w:val="none" w:sz="0" w:space="0" w:color="auto"/>
            <w:left w:val="none" w:sz="0" w:space="0" w:color="auto"/>
            <w:bottom w:val="none" w:sz="0" w:space="0" w:color="auto"/>
            <w:right w:val="none" w:sz="0" w:space="0" w:color="auto"/>
          </w:divBdr>
        </w:div>
        <w:div w:id="368144448">
          <w:marLeft w:val="0"/>
          <w:marRight w:val="0"/>
          <w:marTop w:val="0"/>
          <w:marBottom w:val="0"/>
          <w:divBdr>
            <w:top w:val="none" w:sz="0" w:space="0" w:color="auto"/>
            <w:left w:val="none" w:sz="0" w:space="0" w:color="auto"/>
            <w:bottom w:val="none" w:sz="0" w:space="0" w:color="auto"/>
            <w:right w:val="none" w:sz="0" w:space="0" w:color="auto"/>
          </w:divBdr>
        </w:div>
        <w:div w:id="369762787">
          <w:marLeft w:val="0"/>
          <w:marRight w:val="0"/>
          <w:marTop w:val="0"/>
          <w:marBottom w:val="0"/>
          <w:divBdr>
            <w:top w:val="none" w:sz="0" w:space="0" w:color="auto"/>
            <w:left w:val="none" w:sz="0" w:space="0" w:color="auto"/>
            <w:bottom w:val="none" w:sz="0" w:space="0" w:color="auto"/>
            <w:right w:val="none" w:sz="0" w:space="0" w:color="auto"/>
          </w:divBdr>
        </w:div>
        <w:div w:id="369844661">
          <w:marLeft w:val="0"/>
          <w:marRight w:val="0"/>
          <w:marTop w:val="0"/>
          <w:marBottom w:val="0"/>
          <w:divBdr>
            <w:top w:val="none" w:sz="0" w:space="0" w:color="auto"/>
            <w:left w:val="none" w:sz="0" w:space="0" w:color="auto"/>
            <w:bottom w:val="none" w:sz="0" w:space="0" w:color="auto"/>
            <w:right w:val="none" w:sz="0" w:space="0" w:color="auto"/>
          </w:divBdr>
        </w:div>
        <w:div w:id="370299756">
          <w:marLeft w:val="0"/>
          <w:marRight w:val="0"/>
          <w:marTop w:val="0"/>
          <w:marBottom w:val="0"/>
          <w:divBdr>
            <w:top w:val="none" w:sz="0" w:space="0" w:color="auto"/>
            <w:left w:val="none" w:sz="0" w:space="0" w:color="auto"/>
            <w:bottom w:val="none" w:sz="0" w:space="0" w:color="auto"/>
            <w:right w:val="none" w:sz="0" w:space="0" w:color="auto"/>
          </w:divBdr>
        </w:div>
        <w:div w:id="384648219">
          <w:marLeft w:val="0"/>
          <w:marRight w:val="0"/>
          <w:marTop w:val="0"/>
          <w:marBottom w:val="0"/>
          <w:divBdr>
            <w:top w:val="none" w:sz="0" w:space="0" w:color="auto"/>
            <w:left w:val="none" w:sz="0" w:space="0" w:color="auto"/>
            <w:bottom w:val="none" w:sz="0" w:space="0" w:color="auto"/>
            <w:right w:val="none" w:sz="0" w:space="0" w:color="auto"/>
          </w:divBdr>
        </w:div>
        <w:div w:id="385564429">
          <w:marLeft w:val="0"/>
          <w:marRight w:val="0"/>
          <w:marTop w:val="0"/>
          <w:marBottom w:val="0"/>
          <w:divBdr>
            <w:top w:val="none" w:sz="0" w:space="0" w:color="auto"/>
            <w:left w:val="none" w:sz="0" w:space="0" w:color="auto"/>
            <w:bottom w:val="none" w:sz="0" w:space="0" w:color="auto"/>
            <w:right w:val="none" w:sz="0" w:space="0" w:color="auto"/>
          </w:divBdr>
        </w:div>
        <w:div w:id="390347455">
          <w:marLeft w:val="0"/>
          <w:marRight w:val="0"/>
          <w:marTop w:val="0"/>
          <w:marBottom w:val="0"/>
          <w:divBdr>
            <w:top w:val="none" w:sz="0" w:space="0" w:color="auto"/>
            <w:left w:val="none" w:sz="0" w:space="0" w:color="auto"/>
            <w:bottom w:val="none" w:sz="0" w:space="0" w:color="auto"/>
            <w:right w:val="none" w:sz="0" w:space="0" w:color="auto"/>
          </w:divBdr>
        </w:div>
        <w:div w:id="390419835">
          <w:marLeft w:val="0"/>
          <w:marRight w:val="0"/>
          <w:marTop w:val="0"/>
          <w:marBottom w:val="0"/>
          <w:divBdr>
            <w:top w:val="none" w:sz="0" w:space="0" w:color="auto"/>
            <w:left w:val="none" w:sz="0" w:space="0" w:color="auto"/>
            <w:bottom w:val="none" w:sz="0" w:space="0" w:color="auto"/>
            <w:right w:val="none" w:sz="0" w:space="0" w:color="auto"/>
          </w:divBdr>
        </w:div>
        <w:div w:id="391851623">
          <w:marLeft w:val="0"/>
          <w:marRight w:val="0"/>
          <w:marTop w:val="0"/>
          <w:marBottom w:val="0"/>
          <w:divBdr>
            <w:top w:val="none" w:sz="0" w:space="0" w:color="auto"/>
            <w:left w:val="none" w:sz="0" w:space="0" w:color="auto"/>
            <w:bottom w:val="none" w:sz="0" w:space="0" w:color="auto"/>
            <w:right w:val="none" w:sz="0" w:space="0" w:color="auto"/>
          </w:divBdr>
        </w:div>
        <w:div w:id="394160180">
          <w:marLeft w:val="0"/>
          <w:marRight w:val="0"/>
          <w:marTop w:val="0"/>
          <w:marBottom w:val="0"/>
          <w:divBdr>
            <w:top w:val="none" w:sz="0" w:space="0" w:color="auto"/>
            <w:left w:val="none" w:sz="0" w:space="0" w:color="auto"/>
            <w:bottom w:val="none" w:sz="0" w:space="0" w:color="auto"/>
            <w:right w:val="none" w:sz="0" w:space="0" w:color="auto"/>
          </w:divBdr>
        </w:div>
        <w:div w:id="394552749">
          <w:marLeft w:val="0"/>
          <w:marRight w:val="0"/>
          <w:marTop w:val="0"/>
          <w:marBottom w:val="0"/>
          <w:divBdr>
            <w:top w:val="none" w:sz="0" w:space="0" w:color="auto"/>
            <w:left w:val="none" w:sz="0" w:space="0" w:color="auto"/>
            <w:bottom w:val="none" w:sz="0" w:space="0" w:color="auto"/>
            <w:right w:val="none" w:sz="0" w:space="0" w:color="auto"/>
          </w:divBdr>
        </w:div>
        <w:div w:id="400716234">
          <w:marLeft w:val="0"/>
          <w:marRight w:val="0"/>
          <w:marTop w:val="0"/>
          <w:marBottom w:val="0"/>
          <w:divBdr>
            <w:top w:val="none" w:sz="0" w:space="0" w:color="auto"/>
            <w:left w:val="none" w:sz="0" w:space="0" w:color="auto"/>
            <w:bottom w:val="none" w:sz="0" w:space="0" w:color="auto"/>
            <w:right w:val="none" w:sz="0" w:space="0" w:color="auto"/>
          </w:divBdr>
        </w:div>
        <w:div w:id="406611790">
          <w:marLeft w:val="0"/>
          <w:marRight w:val="0"/>
          <w:marTop w:val="0"/>
          <w:marBottom w:val="0"/>
          <w:divBdr>
            <w:top w:val="none" w:sz="0" w:space="0" w:color="auto"/>
            <w:left w:val="none" w:sz="0" w:space="0" w:color="auto"/>
            <w:bottom w:val="none" w:sz="0" w:space="0" w:color="auto"/>
            <w:right w:val="none" w:sz="0" w:space="0" w:color="auto"/>
          </w:divBdr>
        </w:div>
        <w:div w:id="415170985">
          <w:marLeft w:val="0"/>
          <w:marRight w:val="0"/>
          <w:marTop w:val="0"/>
          <w:marBottom w:val="0"/>
          <w:divBdr>
            <w:top w:val="none" w:sz="0" w:space="0" w:color="auto"/>
            <w:left w:val="none" w:sz="0" w:space="0" w:color="auto"/>
            <w:bottom w:val="none" w:sz="0" w:space="0" w:color="auto"/>
            <w:right w:val="none" w:sz="0" w:space="0" w:color="auto"/>
          </w:divBdr>
        </w:div>
        <w:div w:id="416710264">
          <w:marLeft w:val="0"/>
          <w:marRight w:val="0"/>
          <w:marTop w:val="0"/>
          <w:marBottom w:val="0"/>
          <w:divBdr>
            <w:top w:val="none" w:sz="0" w:space="0" w:color="auto"/>
            <w:left w:val="none" w:sz="0" w:space="0" w:color="auto"/>
            <w:bottom w:val="none" w:sz="0" w:space="0" w:color="auto"/>
            <w:right w:val="none" w:sz="0" w:space="0" w:color="auto"/>
          </w:divBdr>
        </w:div>
        <w:div w:id="418672514">
          <w:marLeft w:val="0"/>
          <w:marRight w:val="0"/>
          <w:marTop w:val="0"/>
          <w:marBottom w:val="0"/>
          <w:divBdr>
            <w:top w:val="none" w:sz="0" w:space="0" w:color="auto"/>
            <w:left w:val="none" w:sz="0" w:space="0" w:color="auto"/>
            <w:bottom w:val="none" w:sz="0" w:space="0" w:color="auto"/>
            <w:right w:val="none" w:sz="0" w:space="0" w:color="auto"/>
          </w:divBdr>
        </w:div>
        <w:div w:id="423843300">
          <w:marLeft w:val="0"/>
          <w:marRight w:val="0"/>
          <w:marTop w:val="0"/>
          <w:marBottom w:val="0"/>
          <w:divBdr>
            <w:top w:val="none" w:sz="0" w:space="0" w:color="auto"/>
            <w:left w:val="none" w:sz="0" w:space="0" w:color="auto"/>
            <w:bottom w:val="none" w:sz="0" w:space="0" w:color="auto"/>
            <w:right w:val="none" w:sz="0" w:space="0" w:color="auto"/>
          </w:divBdr>
        </w:div>
        <w:div w:id="425032252">
          <w:marLeft w:val="0"/>
          <w:marRight w:val="0"/>
          <w:marTop w:val="0"/>
          <w:marBottom w:val="0"/>
          <w:divBdr>
            <w:top w:val="none" w:sz="0" w:space="0" w:color="auto"/>
            <w:left w:val="none" w:sz="0" w:space="0" w:color="auto"/>
            <w:bottom w:val="none" w:sz="0" w:space="0" w:color="auto"/>
            <w:right w:val="none" w:sz="0" w:space="0" w:color="auto"/>
          </w:divBdr>
        </w:div>
        <w:div w:id="431122733">
          <w:marLeft w:val="0"/>
          <w:marRight w:val="0"/>
          <w:marTop w:val="0"/>
          <w:marBottom w:val="0"/>
          <w:divBdr>
            <w:top w:val="none" w:sz="0" w:space="0" w:color="auto"/>
            <w:left w:val="none" w:sz="0" w:space="0" w:color="auto"/>
            <w:bottom w:val="none" w:sz="0" w:space="0" w:color="auto"/>
            <w:right w:val="none" w:sz="0" w:space="0" w:color="auto"/>
          </w:divBdr>
        </w:div>
        <w:div w:id="432480596">
          <w:marLeft w:val="0"/>
          <w:marRight w:val="0"/>
          <w:marTop w:val="0"/>
          <w:marBottom w:val="0"/>
          <w:divBdr>
            <w:top w:val="none" w:sz="0" w:space="0" w:color="auto"/>
            <w:left w:val="none" w:sz="0" w:space="0" w:color="auto"/>
            <w:bottom w:val="none" w:sz="0" w:space="0" w:color="auto"/>
            <w:right w:val="none" w:sz="0" w:space="0" w:color="auto"/>
          </w:divBdr>
        </w:div>
        <w:div w:id="433942662">
          <w:marLeft w:val="0"/>
          <w:marRight w:val="0"/>
          <w:marTop w:val="0"/>
          <w:marBottom w:val="0"/>
          <w:divBdr>
            <w:top w:val="none" w:sz="0" w:space="0" w:color="auto"/>
            <w:left w:val="none" w:sz="0" w:space="0" w:color="auto"/>
            <w:bottom w:val="none" w:sz="0" w:space="0" w:color="auto"/>
            <w:right w:val="none" w:sz="0" w:space="0" w:color="auto"/>
          </w:divBdr>
        </w:div>
        <w:div w:id="440800373">
          <w:marLeft w:val="0"/>
          <w:marRight w:val="0"/>
          <w:marTop w:val="0"/>
          <w:marBottom w:val="0"/>
          <w:divBdr>
            <w:top w:val="none" w:sz="0" w:space="0" w:color="auto"/>
            <w:left w:val="none" w:sz="0" w:space="0" w:color="auto"/>
            <w:bottom w:val="none" w:sz="0" w:space="0" w:color="auto"/>
            <w:right w:val="none" w:sz="0" w:space="0" w:color="auto"/>
          </w:divBdr>
        </w:div>
        <w:div w:id="448821004">
          <w:marLeft w:val="0"/>
          <w:marRight w:val="0"/>
          <w:marTop w:val="0"/>
          <w:marBottom w:val="0"/>
          <w:divBdr>
            <w:top w:val="none" w:sz="0" w:space="0" w:color="auto"/>
            <w:left w:val="none" w:sz="0" w:space="0" w:color="auto"/>
            <w:bottom w:val="none" w:sz="0" w:space="0" w:color="auto"/>
            <w:right w:val="none" w:sz="0" w:space="0" w:color="auto"/>
          </w:divBdr>
        </w:div>
        <w:div w:id="450974887">
          <w:marLeft w:val="0"/>
          <w:marRight w:val="0"/>
          <w:marTop w:val="0"/>
          <w:marBottom w:val="0"/>
          <w:divBdr>
            <w:top w:val="none" w:sz="0" w:space="0" w:color="auto"/>
            <w:left w:val="none" w:sz="0" w:space="0" w:color="auto"/>
            <w:bottom w:val="none" w:sz="0" w:space="0" w:color="auto"/>
            <w:right w:val="none" w:sz="0" w:space="0" w:color="auto"/>
          </w:divBdr>
        </w:div>
        <w:div w:id="451170936">
          <w:marLeft w:val="0"/>
          <w:marRight w:val="0"/>
          <w:marTop w:val="0"/>
          <w:marBottom w:val="0"/>
          <w:divBdr>
            <w:top w:val="none" w:sz="0" w:space="0" w:color="auto"/>
            <w:left w:val="none" w:sz="0" w:space="0" w:color="auto"/>
            <w:bottom w:val="none" w:sz="0" w:space="0" w:color="auto"/>
            <w:right w:val="none" w:sz="0" w:space="0" w:color="auto"/>
          </w:divBdr>
        </w:div>
        <w:div w:id="451175083">
          <w:marLeft w:val="0"/>
          <w:marRight w:val="0"/>
          <w:marTop w:val="0"/>
          <w:marBottom w:val="0"/>
          <w:divBdr>
            <w:top w:val="none" w:sz="0" w:space="0" w:color="auto"/>
            <w:left w:val="none" w:sz="0" w:space="0" w:color="auto"/>
            <w:bottom w:val="none" w:sz="0" w:space="0" w:color="auto"/>
            <w:right w:val="none" w:sz="0" w:space="0" w:color="auto"/>
          </w:divBdr>
        </w:div>
        <w:div w:id="454755183">
          <w:marLeft w:val="0"/>
          <w:marRight w:val="0"/>
          <w:marTop w:val="0"/>
          <w:marBottom w:val="0"/>
          <w:divBdr>
            <w:top w:val="none" w:sz="0" w:space="0" w:color="auto"/>
            <w:left w:val="none" w:sz="0" w:space="0" w:color="auto"/>
            <w:bottom w:val="none" w:sz="0" w:space="0" w:color="auto"/>
            <w:right w:val="none" w:sz="0" w:space="0" w:color="auto"/>
          </w:divBdr>
        </w:div>
        <w:div w:id="455024452">
          <w:marLeft w:val="0"/>
          <w:marRight w:val="0"/>
          <w:marTop w:val="0"/>
          <w:marBottom w:val="0"/>
          <w:divBdr>
            <w:top w:val="none" w:sz="0" w:space="0" w:color="auto"/>
            <w:left w:val="none" w:sz="0" w:space="0" w:color="auto"/>
            <w:bottom w:val="none" w:sz="0" w:space="0" w:color="auto"/>
            <w:right w:val="none" w:sz="0" w:space="0" w:color="auto"/>
          </w:divBdr>
        </w:div>
        <w:div w:id="457643754">
          <w:marLeft w:val="0"/>
          <w:marRight w:val="0"/>
          <w:marTop w:val="0"/>
          <w:marBottom w:val="0"/>
          <w:divBdr>
            <w:top w:val="none" w:sz="0" w:space="0" w:color="auto"/>
            <w:left w:val="none" w:sz="0" w:space="0" w:color="auto"/>
            <w:bottom w:val="none" w:sz="0" w:space="0" w:color="auto"/>
            <w:right w:val="none" w:sz="0" w:space="0" w:color="auto"/>
          </w:divBdr>
        </w:div>
        <w:div w:id="458643205">
          <w:marLeft w:val="0"/>
          <w:marRight w:val="0"/>
          <w:marTop w:val="0"/>
          <w:marBottom w:val="0"/>
          <w:divBdr>
            <w:top w:val="none" w:sz="0" w:space="0" w:color="auto"/>
            <w:left w:val="none" w:sz="0" w:space="0" w:color="auto"/>
            <w:bottom w:val="none" w:sz="0" w:space="0" w:color="auto"/>
            <w:right w:val="none" w:sz="0" w:space="0" w:color="auto"/>
          </w:divBdr>
        </w:div>
        <w:div w:id="462961469">
          <w:marLeft w:val="0"/>
          <w:marRight w:val="0"/>
          <w:marTop w:val="0"/>
          <w:marBottom w:val="0"/>
          <w:divBdr>
            <w:top w:val="none" w:sz="0" w:space="0" w:color="auto"/>
            <w:left w:val="none" w:sz="0" w:space="0" w:color="auto"/>
            <w:bottom w:val="none" w:sz="0" w:space="0" w:color="auto"/>
            <w:right w:val="none" w:sz="0" w:space="0" w:color="auto"/>
          </w:divBdr>
        </w:div>
        <w:div w:id="462966736">
          <w:marLeft w:val="0"/>
          <w:marRight w:val="0"/>
          <w:marTop w:val="0"/>
          <w:marBottom w:val="0"/>
          <w:divBdr>
            <w:top w:val="none" w:sz="0" w:space="0" w:color="auto"/>
            <w:left w:val="none" w:sz="0" w:space="0" w:color="auto"/>
            <w:bottom w:val="none" w:sz="0" w:space="0" w:color="auto"/>
            <w:right w:val="none" w:sz="0" w:space="0" w:color="auto"/>
          </w:divBdr>
        </w:div>
        <w:div w:id="465003510">
          <w:marLeft w:val="0"/>
          <w:marRight w:val="0"/>
          <w:marTop w:val="0"/>
          <w:marBottom w:val="0"/>
          <w:divBdr>
            <w:top w:val="none" w:sz="0" w:space="0" w:color="auto"/>
            <w:left w:val="none" w:sz="0" w:space="0" w:color="auto"/>
            <w:bottom w:val="none" w:sz="0" w:space="0" w:color="auto"/>
            <w:right w:val="none" w:sz="0" w:space="0" w:color="auto"/>
          </w:divBdr>
        </w:div>
        <w:div w:id="481120490">
          <w:marLeft w:val="0"/>
          <w:marRight w:val="0"/>
          <w:marTop w:val="0"/>
          <w:marBottom w:val="0"/>
          <w:divBdr>
            <w:top w:val="none" w:sz="0" w:space="0" w:color="auto"/>
            <w:left w:val="none" w:sz="0" w:space="0" w:color="auto"/>
            <w:bottom w:val="none" w:sz="0" w:space="0" w:color="auto"/>
            <w:right w:val="none" w:sz="0" w:space="0" w:color="auto"/>
          </w:divBdr>
        </w:div>
        <w:div w:id="487476025">
          <w:marLeft w:val="0"/>
          <w:marRight w:val="0"/>
          <w:marTop w:val="0"/>
          <w:marBottom w:val="0"/>
          <w:divBdr>
            <w:top w:val="none" w:sz="0" w:space="0" w:color="auto"/>
            <w:left w:val="none" w:sz="0" w:space="0" w:color="auto"/>
            <w:bottom w:val="none" w:sz="0" w:space="0" w:color="auto"/>
            <w:right w:val="none" w:sz="0" w:space="0" w:color="auto"/>
          </w:divBdr>
        </w:div>
        <w:div w:id="487864473">
          <w:marLeft w:val="0"/>
          <w:marRight w:val="0"/>
          <w:marTop w:val="0"/>
          <w:marBottom w:val="0"/>
          <w:divBdr>
            <w:top w:val="none" w:sz="0" w:space="0" w:color="auto"/>
            <w:left w:val="none" w:sz="0" w:space="0" w:color="auto"/>
            <w:bottom w:val="none" w:sz="0" w:space="0" w:color="auto"/>
            <w:right w:val="none" w:sz="0" w:space="0" w:color="auto"/>
          </w:divBdr>
        </w:div>
        <w:div w:id="488641648">
          <w:marLeft w:val="0"/>
          <w:marRight w:val="0"/>
          <w:marTop w:val="0"/>
          <w:marBottom w:val="0"/>
          <w:divBdr>
            <w:top w:val="none" w:sz="0" w:space="0" w:color="auto"/>
            <w:left w:val="none" w:sz="0" w:space="0" w:color="auto"/>
            <w:bottom w:val="none" w:sz="0" w:space="0" w:color="auto"/>
            <w:right w:val="none" w:sz="0" w:space="0" w:color="auto"/>
          </w:divBdr>
        </w:div>
        <w:div w:id="490410751">
          <w:marLeft w:val="0"/>
          <w:marRight w:val="0"/>
          <w:marTop w:val="0"/>
          <w:marBottom w:val="0"/>
          <w:divBdr>
            <w:top w:val="none" w:sz="0" w:space="0" w:color="auto"/>
            <w:left w:val="none" w:sz="0" w:space="0" w:color="auto"/>
            <w:bottom w:val="none" w:sz="0" w:space="0" w:color="auto"/>
            <w:right w:val="none" w:sz="0" w:space="0" w:color="auto"/>
          </w:divBdr>
        </w:div>
        <w:div w:id="490492013">
          <w:marLeft w:val="0"/>
          <w:marRight w:val="0"/>
          <w:marTop w:val="0"/>
          <w:marBottom w:val="0"/>
          <w:divBdr>
            <w:top w:val="none" w:sz="0" w:space="0" w:color="auto"/>
            <w:left w:val="none" w:sz="0" w:space="0" w:color="auto"/>
            <w:bottom w:val="none" w:sz="0" w:space="0" w:color="auto"/>
            <w:right w:val="none" w:sz="0" w:space="0" w:color="auto"/>
          </w:divBdr>
        </w:div>
        <w:div w:id="491868318">
          <w:marLeft w:val="0"/>
          <w:marRight w:val="0"/>
          <w:marTop w:val="0"/>
          <w:marBottom w:val="0"/>
          <w:divBdr>
            <w:top w:val="none" w:sz="0" w:space="0" w:color="auto"/>
            <w:left w:val="none" w:sz="0" w:space="0" w:color="auto"/>
            <w:bottom w:val="none" w:sz="0" w:space="0" w:color="auto"/>
            <w:right w:val="none" w:sz="0" w:space="0" w:color="auto"/>
          </w:divBdr>
        </w:div>
        <w:div w:id="494997274">
          <w:marLeft w:val="0"/>
          <w:marRight w:val="0"/>
          <w:marTop w:val="0"/>
          <w:marBottom w:val="0"/>
          <w:divBdr>
            <w:top w:val="none" w:sz="0" w:space="0" w:color="auto"/>
            <w:left w:val="none" w:sz="0" w:space="0" w:color="auto"/>
            <w:bottom w:val="none" w:sz="0" w:space="0" w:color="auto"/>
            <w:right w:val="none" w:sz="0" w:space="0" w:color="auto"/>
          </w:divBdr>
        </w:div>
        <w:div w:id="496531088">
          <w:marLeft w:val="0"/>
          <w:marRight w:val="0"/>
          <w:marTop w:val="0"/>
          <w:marBottom w:val="0"/>
          <w:divBdr>
            <w:top w:val="none" w:sz="0" w:space="0" w:color="auto"/>
            <w:left w:val="none" w:sz="0" w:space="0" w:color="auto"/>
            <w:bottom w:val="none" w:sz="0" w:space="0" w:color="auto"/>
            <w:right w:val="none" w:sz="0" w:space="0" w:color="auto"/>
          </w:divBdr>
        </w:div>
        <w:div w:id="501314000">
          <w:marLeft w:val="0"/>
          <w:marRight w:val="0"/>
          <w:marTop w:val="0"/>
          <w:marBottom w:val="0"/>
          <w:divBdr>
            <w:top w:val="none" w:sz="0" w:space="0" w:color="auto"/>
            <w:left w:val="none" w:sz="0" w:space="0" w:color="auto"/>
            <w:bottom w:val="none" w:sz="0" w:space="0" w:color="auto"/>
            <w:right w:val="none" w:sz="0" w:space="0" w:color="auto"/>
          </w:divBdr>
        </w:div>
        <w:div w:id="502162430">
          <w:marLeft w:val="0"/>
          <w:marRight w:val="0"/>
          <w:marTop w:val="0"/>
          <w:marBottom w:val="0"/>
          <w:divBdr>
            <w:top w:val="none" w:sz="0" w:space="0" w:color="auto"/>
            <w:left w:val="none" w:sz="0" w:space="0" w:color="auto"/>
            <w:bottom w:val="none" w:sz="0" w:space="0" w:color="auto"/>
            <w:right w:val="none" w:sz="0" w:space="0" w:color="auto"/>
          </w:divBdr>
        </w:div>
        <w:div w:id="505170742">
          <w:marLeft w:val="0"/>
          <w:marRight w:val="0"/>
          <w:marTop w:val="0"/>
          <w:marBottom w:val="0"/>
          <w:divBdr>
            <w:top w:val="none" w:sz="0" w:space="0" w:color="auto"/>
            <w:left w:val="none" w:sz="0" w:space="0" w:color="auto"/>
            <w:bottom w:val="none" w:sz="0" w:space="0" w:color="auto"/>
            <w:right w:val="none" w:sz="0" w:space="0" w:color="auto"/>
          </w:divBdr>
        </w:div>
        <w:div w:id="508839184">
          <w:marLeft w:val="0"/>
          <w:marRight w:val="0"/>
          <w:marTop w:val="0"/>
          <w:marBottom w:val="0"/>
          <w:divBdr>
            <w:top w:val="none" w:sz="0" w:space="0" w:color="auto"/>
            <w:left w:val="none" w:sz="0" w:space="0" w:color="auto"/>
            <w:bottom w:val="none" w:sz="0" w:space="0" w:color="auto"/>
            <w:right w:val="none" w:sz="0" w:space="0" w:color="auto"/>
          </w:divBdr>
        </w:div>
        <w:div w:id="510805430">
          <w:marLeft w:val="0"/>
          <w:marRight w:val="0"/>
          <w:marTop w:val="0"/>
          <w:marBottom w:val="0"/>
          <w:divBdr>
            <w:top w:val="none" w:sz="0" w:space="0" w:color="auto"/>
            <w:left w:val="none" w:sz="0" w:space="0" w:color="auto"/>
            <w:bottom w:val="none" w:sz="0" w:space="0" w:color="auto"/>
            <w:right w:val="none" w:sz="0" w:space="0" w:color="auto"/>
          </w:divBdr>
        </w:div>
        <w:div w:id="511382755">
          <w:marLeft w:val="0"/>
          <w:marRight w:val="0"/>
          <w:marTop w:val="0"/>
          <w:marBottom w:val="0"/>
          <w:divBdr>
            <w:top w:val="none" w:sz="0" w:space="0" w:color="auto"/>
            <w:left w:val="none" w:sz="0" w:space="0" w:color="auto"/>
            <w:bottom w:val="none" w:sz="0" w:space="0" w:color="auto"/>
            <w:right w:val="none" w:sz="0" w:space="0" w:color="auto"/>
          </w:divBdr>
        </w:div>
        <w:div w:id="512454190">
          <w:marLeft w:val="0"/>
          <w:marRight w:val="0"/>
          <w:marTop w:val="0"/>
          <w:marBottom w:val="0"/>
          <w:divBdr>
            <w:top w:val="none" w:sz="0" w:space="0" w:color="auto"/>
            <w:left w:val="none" w:sz="0" w:space="0" w:color="auto"/>
            <w:bottom w:val="none" w:sz="0" w:space="0" w:color="auto"/>
            <w:right w:val="none" w:sz="0" w:space="0" w:color="auto"/>
          </w:divBdr>
        </w:div>
        <w:div w:id="512456853">
          <w:marLeft w:val="0"/>
          <w:marRight w:val="0"/>
          <w:marTop w:val="0"/>
          <w:marBottom w:val="0"/>
          <w:divBdr>
            <w:top w:val="none" w:sz="0" w:space="0" w:color="auto"/>
            <w:left w:val="none" w:sz="0" w:space="0" w:color="auto"/>
            <w:bottom w:val="none" w:sz="0" w:space="0" w:color="auto"/>
            <w:right w:val="none" w:sz="0" w:space="0" w:color="auto"/>
          </w:divBdr>
        </w:div>
        <w:div w:id="515655578">
          <w:marLeft w:val="0"/>
          <w:marRight w:val="0"/>
          <w:marTop w:val="0"/>
          <w:marBottom w:val="0"/>
          <w:divBdr>
            <w:top w:val="none" w:sz="0" w:space="0" w:color="auto"/>
            <w:left w:val="none" w:sz="0" w:space="0" w:color="auto"/>
            <w:bottom w:val="none" w:sz="0" w:space="0" w:color="auto"/>
            <w:right w:val="none" w:sz="0" w:space="0" w:color="auto"/>
          </w:divBdr>
        </w:div>
        <w:div w:id="520507871">
          <w:marLeft w:val="0"/>
          <w:marRight w:val="0"/>
          <w:marTop w:val="0"/>
          <w:marBottom w:val="0"/>
          <w:divBdr>
            <w:top w:val="none" w:sz="0" w:space="0" w:color="auto"/>
            <w:left w:val="none" w:sz="0" w:space="0" w:color="auto"/>
            <w:bottom w:val="none" w:sz="0" w:space="0" w:color="auto"/>
            <w:right w:val="none" w:sz="0" w:space="0" w:color="auto"/>
          </w:divBdr>
        </w:div>
        <w:div w:id="521627814">
          <w:marLeft w:val="0"/>
          <w:marRight w:val="0"/>
          <w:marTop w:val="0"/>
          <w:marBottom w:val="0"/>
          <w:divBdr>
            <w:top w:val="none" w:sz="0" w:space="0" w:color="auto"/>
            <w:left w:val="none" w:sz="0" w:space="0" w:color="auto"/>
            <w:bottom w:val="none" w:sz="0" w:space="0" w:color="auto"/>
            <w:right w:val="none" w:sz="0" w:space="0" w:color="auto"/>
          </w:divBdr>
        </w:div>
        <w:div w:id="524178175">
          <w:marLeft w:val="0"/>
          <w:marRight w:val="0"/>
          <w:marTop w:val="0"/>
          <w:marBottom w:val="0"/>
          <w:divBdr>
            <w:top w:val="none" w:sz="0" w:space="0" w:color="auto"/>
            <w:left w:val="none" w:sz="0" w:space="0" w:color="auto"/>
            <w:bottom w:val="none" w:sz="0" w:space="0" w:color="auto"/>
            <w:right w:val="none" w:sz="0" w:space="0" w:color="auto"/>
          </w:divBdr>
        </w:div>
        <w:div w:id="532158118">
          <w:marLeft w:val="0"/>
          <w:marRight w:val="0"/>
          <w:marTop w:val="0"/>
          <w:marBottom w:val="0"/>
          <w:divBdr>
            <w:top w:val="none" w:sz="0" w:space="0" w:color="auto"/>
            <w:left w:val="none" w:sz="0" w:space="0" w:color="auto"/>
            <w:bottom w:val="none" w:sz="0" w:space="0" w:color="auto"/>
            <w:right w:val="none" w:sz="0" w:space="0" w:color="auto"/>
          </w:divBdr>
        </w:div>
        <w:div w:id="551162128">
          <w:marLeft w:val="0"/>
          <w:marRight w:val="0"/>
          <w:marTop w:val="0"/>
          <w:marBottom w:val="0"/>
          <w:divBdr>
            <w:top w:val="none" w:sz="0" w:space="0" w:color="auto"/>
            <w:left w:val="none" w:sz="0" w:space="0" w:color="auto"/>
            <w:bottom w:val="none" w:sz="0" w:space="0" w:color="auto"/>
            <w:right w:val="none" w:sz="0" w:space="0" w:color="auto"/>
          </w:divBdr>
        </w:div>
        <w:div w:id="551236698">
          <w:marLeft w:val="0"/>
          <w:marRight w:val="0"/>
          <w:marTop w:val="0"/>
          <w:marBottom w:val="0"/>
          <w:divBdr>
            <w:top w:val="none" w:sz="0" w:space="0" w:color="auto"/>
            <w:left w:val="none" w:sz="0" w:space="0" w:color="auto"/>
            <w:bottom w:val="none" w:sz="0" w:space="0" w:color="auto"/>
            <w:right w:val="none" w:sz="0" w:space="0" w:color="auto"/>
          </w:divBdr>
        </w:div>
        <w:div w:id="555360884">
          <w:marLeft w:val="0"/>
          <w:marRight w:val="0"/>
          <w:marTop w:val="0"/>
          <w:marBottom w:val="0"/>
          <w:divBdr>
            <w:top w:val="none" w:sz="0" w:space="0" w:color="auto"/>
            <w:left w:val="none" w:sz="0" w:space="0" w:color="auto"/>
            <w:bottom w:val="none" w:sz="0" w:space="0" w:color="auto"/>
            <w:right w:val="none" w:sz="0" w:space="0" w:color="auto"/>
          </w:divBdr>
        </w:div>
        <w:div w:id="561909179">
          <w:marLeft w:val="0"/>
          <w:marRight w:val="0"/>
          <w:marTop w:val="0"/>
          <w:marBottom w:val="0"/>
          <w:divBdr>
            <w:top w:val="none" w:sz="0" w:space="0" w:color="auto"/>
            <w:left w:val="none" w:sz="0" w:space="0" w:color="auto"/>
            <w:bottom w:val="none" w:sz="0" w:space="0" w:color="auto"/>
            <w:right w:val="none" w:sz="0" w:space="0" w:color="auto"/>
          </w:divBdr>
        </w:div>
        <w:div w:id="564797679">
          <w:marLeft w:val="0"/>
          <w:marRight w:val="0"/>
          <w:marTop w:val="0"/>
          <w:marBottom w:val="0"/>
          <w:divBdr>
            <w:top w:val="none" w:sz="0" w:space="0" w:color="auto"/>
            <w:left w:val="none" w:sz="0" w:space="0" w:color="auto"/>
            <w:bottom w:val="none" w:sz="0" w:space="0" w:color="auto"/>
            <w:right w:val="none" w:sz="0" w:space="0" w:color="auto"/>
          </w:divBdr>
        </w:div>
        <w:div w:id="567229630">
          <w:marLeft w:val="0"/>
          <w:marRight w:val="0"/>
          <w:marTop w:val="0"/>
          <w:marBottom w:val="0"/>
          <w:divBdr>
            <w:top w:val="none" w:sz="0" w:space="0" w:color="auto"/>
            <w:left w:val="none" w:sz="0" w:space="0" w:color="auto"/>
            <w:bottom w:val="none" w:sz="0" w:space="0" w:color="auto"/>
            <w:right w:val="none" w:sz="0" w:space="0" w:color="auto"/>
          </w:divBdr>
        </w:div>
        <w:div w:id="567306559">
          <w:marLeft w:val="0"/>
          <w:marRight w:val="0"/>
          <w:marTop w:val="0"/>
          <w:marBottom w:val="0"/>
          <w:divBdr>
            <w:top w:val="none" w:sz="0" w:space="0" w:color="auto"/>
            <w:left w:val="none" w:sz="0" w:space="0" w:color="auto"/>
            <w:bottom w:val="none" w:sz="0" w:space="0" w:color="auto"/>
            <w:right w:val="none" w:sz="0" w:space="0" w:color="auto"/>
          </w:divBdr>
        </w:div>
        <w:div w:id="573928422">
          <w:marLeft w:val="0"/>
          <w:marRight w:val="0"/>
          <w:marTop w:val="0"/>
          <w:marBottom w:val="0"/>
          <w:divBdr>
            <w:top w:val="none" w:sz="0" w:space="0" w:color="auto"/>
            <w:left w:val="none" w:sz="0" w:space="0" w:color="auto"/>
            <w:bottom w:val="none" w:sz="0" w:space="0" w:color="auto"/>
            <w:right w:val="none" w:sz="0" w:space="0" w:color="auto"/>
          </w:divBdr>
        </w:div>
        <w:div w:id="577322160">
          <w:marLeft w:val="0"/>
          <w:marRight w:val="0"/>
          <w:marTop w:val="0"/>
          <w:marBottom w:val="0"/>
          <w:divBdr>
            <w:top w:val="none" w:sz="0" w:space="0" w:color="auto"/>
            <w:left w:val="none" w:sz="0" w:space="0" w:color="auto"/>
            <w:bottom w:val="none" w:sz="0" w:space="0" w:color="auto"/>
            <w:right w:val="none" w:sz="0" w:space="0" w:color="auto"/>
          </w:divBdr>
        </w:div>
        <w:div w:id="581455004">
          <w:marLeft w:val="0"/>
          <w:marRight w:val="0"/>
          <w:marTop w:val="0"/>
          <w:marBottom w:val="0"/>
          <w:divBdr>
            <w:top w:val="none" w:sz="0" w:space="0" w:color="auto"/>
            <w:left w:val="none" w:sz="0" w:space="0" w:color="auto"/>
            <w:bottom w:val="none" w:sz="0" w:space="0" w:color="auto"/>
            <w:right w:val="none" w:sz="0" w:space="0" w:color="auto"/>
          </w:divBdr>
        </w:div>
        <w:div w:id="581716700">
          <w:marLeft w:val="0"/>
          <w:marRight w:val="0"/>
          <w:marTop w:val="0"/>
          <w:marBottom w:val="0"/>
          <w:divBdr>
            <w:top w:val="none" w:sz="0" w:space="0" w:color="auto"/>
            <w:left w:val="none" w:sz="0" w:space="0" w:color="auto"/>
            <w:bottom w:val="none" w:sz="0" w:space="0" w:color="auto"/>
            <w:right w:val="none" w:sz="0" w:space="0" w:color="auto"/>
          </w:divBdr>
        </w:div>
        <w:div w:id="583731567">
          <w:marLeft w:val="0"/>
          <w:marRight w:val="0"/>
          <w:marTop w:val="0"/>
          <w:marBottom w:val="0"/>
          <w:divBdr>
            <w:top w:val="none" w:sz="0" w:space="0" w:color="auto"/>
            <w:left w:val="none" w:sz="0" w:space="0" w:color="auto"/>
            <w:bottom w:val="none" w:sz="0" w:space="0" w:color="auto"/>
            <w:right w:val="none" w:sz="0" w:space="0" w:color="auto"/>
          </w:divBdr>
        </w:div>
        <w:div w:id="586303178">
          <w:marLeft w:val="0"/>
          <w:marRight w:val="0"/>
          <w:marTop w:val="0"/>
          <w:marBottom w:val="0"/>
          <w:divBdr>
            <w:top w:val="none" w:sz="0" w:space="0" w:color="auto"/>
            <w:left w:val="none" w:sz="0" w:space="0" w:color="auto"/>
            <w:bottom w:val="none" w:sz="0" w:space="0" w:color="auto"/>
            <w:right w:val="none" w:sz="0" w:space="0" w:color="auto"/>
          </w:divBdr>
        </w:div>
        <w:div w:id="591351904">
          <w:marLeft w:val="0"/>
          <w:marRight w:val="0"/>
          <w:marTop w:val="0"/>
          <w:marBottom w:val="0"/>
          <w:divBdr>
            <w:top w:val="none" w:sz="0" w:space="0" w:color="auto"/>
            <w:left w:val="none" w:sz="0" w:space="0" w:color="auto"/>
            <w:bottom w:val="none" w:sz="0" w:space="0" w:color="auto"/>
            <w:right w:val="none" w:sz="0" w:space="0" w:color="auto"/>
          </w:divBdr>
        </w:div>
        <w:div w:id="597370859">
          <w:marLeft w:val="0"/>
          <w:marRight w:val="0"/>
          <w:marTop w:val="0"/>
          <w:marBottom w:val="0"/>
          <w:divBdr>
            <w:top w:val="none" w:sz="0" w:space="0" w:color="auto"/>
            <w:left w:val="none" w:sz="0" w:space="0" w:color="auto"/>
            <w:bottom w:val="none" w:sz="0" w:space="0" w:color="auto"/>
            <w:right w:val="none" w:sz="0" w:space="0" w:color="auto"/>
          </w:divBdr>
        </w:div>
        <w:div w:id="600189537">
          <w:marLeft w:val="0"/>
          <w:marRight w:val="0"/>
          <w:marTop w:val="0"/>
          <w:marBottom w:val="0"/>
          <w:divBdr>
            <w:top w:val="none" w:sz="0" w:space="0" w:color="auto"/>
            <w:left w:val="none" w:sz="0" w:space="0" w:color="auto"/>
            <w:bottom w:val="none" w:sz="0" w:space="0" w:color="auto"/>
            <w:right w:val="none" w:sz="0" w:space="0" w:color="auto"/>
          </w:divBdr>
        </w:div>
        <w:div w:id="605232117">
          <w:marLeft w:val="0"/>
          <w:marRight w:val="0"/>
          <w:marTop w:val="0"/>
          <w:marBottom w:val="0"/>
          <w:divBdr>
            <w:top w:val="none" w:sz="0" w:space="0" w:color="auto"/>
            <w:left w:val="none" w:sz="0" w:space="0" w:color="auto"/>
            <w:bottom w:val="none" w:sz="0" w:space="0" w:color="auto"/>
            <w:right w:val="none" w:sz="0" w:space="0" w:color="auto"/>
          </w:divBdr>
        </w:div>
        <w:div w:id="605385783">
          <w:marLeft w:val="0"/>
          <w:marRight w:val="0"/>
          <w:marTop w:val="0"/>
          <w:marBottom w:val="0"/>
          <w:divBdr>
            <w:top w:val="none" w:sz="0" w:space="0" w:color="auto"/>
            <w:left w:val="none" w:sz="0" w:space="0" w:color="auto"/>
            <w:bottom w:val="none" w:sz="0" w:space="0" w:color="auto"/>
            <w:right w:val="none" w:sz="0" w:space="0" w:color="auto"/>
          </w:divBdr>
        </w:div>
        <w:div w:id="616956258">
          <w:marLeft w:val="0"/>
          <w:marRight w:val="0"/>
          <w:marTop w:val="0"/>
          <w:marBottom w:val="0"/>
          <w:divBdr>
            <w:top w:val="none" w:sz="0" w:space="0" w:color="auto"/>
            <w:left w:val="none" w:sz="0" w:space="0" w:color="auto"/>
            <w:bottom w:val="none" w:sz="0" w:space="0" w:color="auto"/>
            <w:right w:val="none" w:sz="0" w:space="0" w:color="auto"/>
          </w:divBdr>
        </w:div>
        <w:div w:id="621427609">
          <w:marLeft w:val="0"/>
          <w:marRight w:val="0"/>
          <w:marTop w:val="0"/>
          <w:marBottom w:val="0"/>
          <w:divBdr>
            <w:top w:val="none" w:sz="0" w:space="0" w:color="auto"/>
            <w:left w:val="none" w:sz="0" w:space="0" w:color="auto"/>
            <w:bottom w:val="none" w:sz="0" w:space="0" w:color="auto"/>
            <w:right w:val="none" w:sz="0" w:space="0" w:color="auto"/>
          </w:divBdr>
        </w:div>
        <w:div w:id="622419937">
          <w:marLeft w:val="0"/>
          <w:marRight w:val="0"/>
          <w:marTop w:val="0"/>
          <w:marBottom w:val="0"/>
          <w:divBdr>
            <w:top w:val="none" w:sz="0" w:space="0" w:color="auto"/>
            <w:left w:val="none" w:sz="0" w:space="0" w:color="auto"/>
            <w:bottom w:val="none" w:sz="0" w:space="0" w:color="auto"/>
            <w:right w:val="none" w:sz="0" w:space="0" w:color="auto"/>
          </w:divBdr>
        </w:div>
        <w:div w:id="629282645">
          <w:marLeft w:val="0"/>
          <w:marRight w:val="0"/>
          <w:marTop w:val="0"/>
          <w:marBottom w:val="0"/>
          <w:divBdr>
            <w:top w:val="none" w:sz="0" w:space="0" w:color="auto"/>
            <w:left w:val="none" w:sz="0" w:space="0" w:color="auto"/>
            <w:bottom w:val="none" w:sz="0" w:space="0" w:color="auto"/>
            <w:right w:val="none" w:sz="0" w:space="0" w:color="auto"/>
          </w:divBdr>
        </w:div>
        <w:div w:id="632642477">
          <w:marLeft w:val="0"/>
          <w:marRight w:val="0"/>
          <w:marTop w:val="0"/>
          <w:marBottom w:val="0"/>
          <w:divBdr>
            <w:top w:val="none" w:sz="0" w:space="0" w:color="auto"/>
            <w:left w:val="none" w:sz="0" w:space="0" w:color="auto"/>
            <w:bottom w:val="none" w:sz="0" w:space="0" w:color="auto"/>
            <w:right w:val="none" w:sz="0" w:space="0" w:color="auto"/>
          </w:divBdr>
        </w:div>
        <w:div w:id="635183080">
          <w:marLeft w:val="0"/>
          <w:marRight w:val="0"/>
          <w:marTop w:val="0"/>
          <w:marBottom w:val="0"/>
          <w:divBdr>
            <w:top w:val="none" w:sz="0" w:space="0" w:color="auto"/>
            <w:left w:val="none" w:sz="0" w:space="0" w:color="auto"/>
            <w:bottom w:val="none" w:sz="0" w:space="0" w:color="auto"/>
            <w:right w:val="none" w:sz="0" w:space="0" w:color="auto"/>
          </w:divBdr>
        </w:div>
        <w:div w:id="636686958">
          <w:marLeft w:val="0"/>
          <w:marRight w:val="0"/>
          <w:marTop w:val="0"/>
          <w:marBottom w:val="0"/>
          <w:divBdr>
            <w:top w:val="none" w:sz="0" w:space="0" w:color="auto"/>
            <w:left w:val="none" w:sz="0" w:space="0" w:color="auto"/>
            <w:bottom w:val="none" w:sz="0" w:space="0" w:color="auto"/>
            <w:right w:val="none" w:sz="0" w:space="0" w:color="auto"/>
          </w:divBdr>
        </w:div>
        <w:div w:id="640695086">
          <w:marLeft w:val="0"/>
          <w:marRight w:val="0"/>
          <w:marTop w:val="0"/>
          <w:marBottom w:val="0"/>
          <w:divBdr>
            <w:top w:val="none" w:sz="0" w:space="0" w:color="auto"/>
            <w:left w:val="none" w:sz="0" w:space="0" w:color="auto"/>
            <w:bottom w:val="none" w:sz="0" w:space="0" w:color="auto"/>
            <w:right w:val="none" w:sz="0" w:space="0" w:color="auto"/>
          </w:divBdr>
        </w:div>
        <w:div w:id="642850626">
          <w:marLeft w:val="0"/>
          <w:marRight w:val="0"/>
          <w:marTop w:val="0"/>
          <w:marBottom w:val="0"/>
          <w:divBdr>
            <w:top w:val="none" w:sz="0" w:space="0" w:color="auto"/>
            <w:left w:val="none" w:sz="0" w:space="0" w:color="auto"/>
            <w:bottom w:val="none" w:sz="0" w:space="0" w:color="auto"/>
            <w:right w:val="none" w:sz="0" w:space="0" w:color="auto"/>
          </w:divBdr>
        </w:div>
        <w:div w:id="646591808">
          <w:marLeft w:val="0"/>
          <w:marRight w:val="0"/>
          <w:marTop w:val="0"/>
          <w:marBottom w:val="0"/>
          <w:divBdr>
            <w:top w:val="none" w:sz="0" w:space="0" w:color="auto"/>
            <w:left w:val="none" w:sz="0" w:space="0" w:color="auto"/>
            <w:bottom w:val="none" w:sz="0" w:space="0" w:color="auto"/>
            <w:right w:val="none" w:sz="0" w:space="0" w:color="auto"/>
          </w:divBdr>
        </w:div>
        <w:div w:id="653145148">
          <w:marLeft w:val="0"/>
          <w:marRight w:val="0"/>
          <w:marTop w:val="0"/>
          <w:marBottom w:val="0"/>
          <w:divBdr>
            <w:top w:val="none" w:sz="0" w:space="0" w:color="auto"/>
            <w:left w:val="none" w:sz="0" w:space="0" w:color="auto"/>
            <w:bottom w:val="none" w:sz="0" w:space="0" w:color="auto"/>
            <w:right w:val="none" w:sz="0" w:space="0" w:color="auto"/>
          </w:divBdr>
        </w:div>
        <w:div w:id="654721672">
          <w:marLeft w:val="0"/>
          <w:marRight w:val="0"/>
          <w:marTop w:val="0"/>
          <w:marBottom w:val="0"/>
          <w:divBdr>
            <w:top w:val="none" w:sz="0" w:space="0" w:color="auto"/>
            <w:left w:val="none" w:sz="0" w:space="0" w:color="auto"/>
            <w:bottom w:val="none" w:sz="0" w:space="0" w:color="auto"/>
            <w:right w:val="none" w:sz="0" w:space="0" w:color="auto"/>
          </w:divBdr>
        </w:div>
        <w:div w:id="658384061">
          <w:marLeft w:val="0"/>
          <w:marRight w:val="0"/>
          <w:marTop w:val="0"/>
          <w:marBottom w:val="0"/>
          <w:divBdr>
            <w:top w:val="none" w:sz="0" w:space="0" w:color="auto"/>
            <w:left w:val="none" w:sz="0" w:space="0" w:color="auto"/>
            <w:bottom w:val="none" w:sz="0" w:space="0" w:color="auto"/>
            <w:right w:val="none" w:sz="0" w:space="0" w:color="auto"/>
          </w:divBdr>
        </w:div>
        <w:div w:id="663245262">
          <w:marLeft w:val="0"/>
          <w:marRight w:val="0"/>
          <w:marTop w:val="0"/>
          <w:marBottom w:val="0"/>
          <w:divBdr>
            <w:top w:val="none" w:sz="0" w:space="0" w:color="auto"/>
            <w:left w:val="none" w:sz="0" w:space="0" w:color="auto"/>
            <w:bottom w:val="none" w:sz="0" w:space="0" w:color="auto"/>
            <w:right w:val="none" w:sz="0" w:space="0" w:color="auto"/>
          </w:divBdr>
        </w:div>
        <w:div w:id="670718964">
          <w:marLeft w:val="0"/>
          <w:marRight w:val="0"/>
          <w:marTop w:val="0"/>
          <w:marBottom w:val="0"/>
          <w:divBdr>
            <w:top w:val="none" w:sz="0" w:space="0" w:color="auto"/>
            <w:left w:val="none" w:sz="0" w:space="0" w:color="auto"/>
            <w:bottom w:val="none" w:sz="0" w:space="0" w:color="auto"/>
            <w:right w:val="none" w:sz="0" w:space="0" w:color="auto"/>
          </w:divBdr>
        </w:div>
        <w:div w:id="670983504">
          <w:marLeft w:val="0"/>
          <w:marRight w:val="0"/>
          <w:marTop w:val="0"/>
          <w:marBottom w:val="0"/>
          <w:divBdr>
            <w:top w:val="none" w:sz="0" w:space="0" w:color="auto"/>
            <w:left w:val="none" w:sz="0" w:space="0" w:color="auto"/>
            <w:bottom w:val="none" w:sz="0" w:space="0" w:color="auto"/>
            <w:right w:val="none" w:sz="0" w:space="0" w:color="auto"/>
          </w:divBdr>
        </w:div>
        <w:div w:id="673993711">
          <w:marLeft w:val="0"/>
          <w:marRight w:val="0"/>
          <w:marTop w:val="0"/>
          <w:marBottom w:val="0"/>
          <w:divBdr>
            <w:top w:val="none" w:sz="0" w:space="0" w:color="auto"/>
            <w:left w:val="none" w:sz="0" w:space="0" w:color="auto"/>
            <w:bottom w:val="none" w:sz="0" w:space="0" w:color="auto"/>
            <w:right w:val="none" w:sz="0" w:space="0" w:color="auto"/>
          </w:divBdr>
        </w:div>
        <w:div w:id="674307523">
          <w:marLeft w:val="0"/>
          <w:marRight w:val="0"/>
          <w:marTop w:val="0"/>
          <w:marBottom w:val="0"/>
          <w:divBdr>
            <w:top w:val="none" w:sz="0" w:space="0" w:color="auto"/>
            <w:left w:val="none" w:sz="0" w:space="0" w:color="auto"/>
            <w:bottom w:val="none" w:sz="0" w:space="0" w:color="auto"/>
            <w:right w:val="none" w:sz="0" w:space="0" w:color="auto"/>
          </w:divBdr>
        </w:div>
        <w:div w:id="678653954">
          <w:marLeft w:val="0"/>
          <w:marRight w:val="0"/>
          <w:marTop w:val="0"/>
          <w:marBottom w:val="0"/>
          <w:divBdr>
            <w:top w:val="none" w:sz="0" w:space="0" w:color="auto"/>
            <w:left w:val="none" w:sz="0" w:space="0" w:color="auto"/>
            <w:bottom w:val="none" w:sz="0" w:space="0" w:color="auto"/>
            <w:right w:val="none" w:sz="0" w:space="0" w:color="auto"/>
          </w:divBdr>
        </w:div>
        <w:div w:id="679509032">
          <w:marLeft w:val="0"/>
          <w:marRight w:val="0"/>
          <w:marTop w:val="0"/>
          <w:marBottom w:val="0"/>
          <w:divBdr>
            <w:top w:val="none" w:sz="0" w:space="0" w:color="auto"/>
            <w:left w:val="none" w:sz="0" w:space="0" w:color="auto"/>
            <w:bottom w:val="none" w:sz="0" w:space="0" w:color="auto"/>
            <w:right w:val="none" w:sz="0" w:space="0" w:color="auto"/>
          </w:divBdr>
        </w:div>
        <w:div w:id="681977898">
          <w:marLeft w:val="0"/>
          <w:marRight w:val="0"/>
          <w:marTop w:val="0"/>
          <w:marBottom w:val="0"/>
          <w:divBdr>
            <w:top w:val="none" w:sz="0" w:space="0" w:color="auto"/>
            <w:left w:val="none" w:sz="0" w:space="0" w:color="auto"/>
            <w:bottom w:val="none" w:sz="0" w:space="0" w:color="auto"/>
            <w:right w:val="none" w:sz="0" w:space="0" w:color="auto"/>
          </w:divBdr>
        </w:div>
        <w:div w:id="689186712">
          <w:marLeft w:val="0"/>
          <w:marRight w:val="0"/>
          <w:marTop w:val="0"/>
          <w:marBottom w:val="0"/>
          <w:divBdr>
            <w:top w:val="none" w:sz="0" w:space="0" w:color="auto"/>
            <w:left w:val="none" w:sz="0" w:space="0" w:color="auto"/>
            <w:bottom w:val="none" w:sz="0" w:space="0" w:color="auto"/>
            <w:right w:val="none" w:sz="0" w:space="0" w:color="auto"/>
          </w:divBdr>
        </w:div>
        <w:div w:id="692072293">
          <w:marLeft w:val="0"/>
          <w:marRight w:val="0"/>
          <w:marTop w:val="0"/>
          <w:marBottom w:val="0"/>
          <w:divBdr>
            <w:top w:val="none" w:sz="0" w:space="0" w:color="auto"/>
            <w:left w:val="none" w:sz="0" w:space="0" w:color="auto"/>
            <w:bottom w:val="none" w:sz="0" w:space="0" w:color="auto"/>
            <w:right w:val="none" w:sz="0" w:space="0" w:color="auto"/>
          </w:divBdr>
        </w:div>
        <w:div w:id="692731184">
          <w:marLeft w:val="0"/>
          <w:marRight w:val="0"/>
          <w:marTop w:val="0"/>
          <w:marBottom w:val="0"/>
          <w:divBdr>
            <w:top w:val="none" w:sz="0" w:space="0" w:color="auto"/>
            <w:left w:val="none" w:sz="0" w:space="0" w:color="auto"/>
            <w:bottom w:val="none" w:sz="0" w:space="0" w:color="auto"/>
            <w:right w:val="none" w:sz="0" w:space="0" w:color="auto"/>
          </w:divBdr>
        </w:div>
        <w:div w:id="695228452">
          <w:marLeft w:val="0"/>
          <w:marRight w:val="0"/>
          <w:marTop w:val="0"/>
          <w:marBottom w:val="0"/>
          <w:divBdr>
            <w:top w:val="none" w:sz="0" w:space="0" w:color="auto"/>
            <w:left w:val="none" w:sz="0" w:space="0" w:color="auto"/>
            <w:bottom w:val="none" w:sz="0" w:space="0" w:color="auto"/>
            <w:right w:val="none" w:sz="0" w:space="0" w:color="auto"/>
          </w:divBdr>
        </w:div>
        <w:div w:id="698966432">
          <w:marLeft w:val="0"/>
          <w:marRight w:val="0"/>
          <w:marTop w:val="0"/>
          <w:marBottom w:val="0"/>
          <w:divBdr>
            <w:top w:val="none" w:sz="0" w:space="0" w:color="auto"/>
            <w:left w:val="none" w:sz="0" w:space="0" w:color="auto"/>
            <w:bottom w:val="none" w:sz="0" w:space="0" w:color="auto"/>
            <w:right w:val="none" w:sz="0" w:space="0" w:color="auto"/>
          </w:divBdr>
        </w:div>
        <w:div w:id="706025368">
          <w:marLeft w:val="0"/>
          <w:marRight w:val="0"/>
          <w:marTop w:val="0"/>
          <w:marBottom w:val="0"/>
          <w:divBdr>
            <w:top w:val="none" w:sz="0" w:space="0" w:color="auto"/>
            <w:left w:val="none" w:sz="0" w:space="0" w:color="auto"/>
            <w:bottom w:val="none" w:sz="0" w:space="0" w:color="auto"/>
            <w:right w:val="none" w:sz="0" w:space="0" w:color="auto"/>
          </w:divBdr>
        </w:div>
        <w:div w:id="717819590">
          <w:marLeft w:val="0"/>
          <w:marRight w:val="0"/>
          <w:marTop w:val="0"/>
          <w:marBottom w:val="0"/>
          <w:divBdr>
            <w:top w:val="none" w:sz="0" w:space="0" w:color="auto"/>
            <w:left w:val="none" w:sz="0" w:space="0" w:color="auto"/>
            <w:bottom w:val="none" w:sz="0" w:space="0" w:color="auto"/>
            <w:right w:val="none" w:sz="0" w:space="0" w:color="auto"/>
          </w:divBdr>
        </w:div>
        <w:div w:id="726956891">
          <w:marLeft w:val="0"/>
          <w:marRight w:val="0"/>
          <w:marTop w:val="0"/>
          <w:marBottom w:val="0"/>
          <w:divBdr>
            <w:top w:val="none" w:sz="0" w:space="0" w:color="auto"/>
            <w:left w:val="none" w:sz="0" w:space="0" w:color="auto"/>
            <w:bottom w:val="none" w:sz="0" w:space="0" w:color="auto"/>
            <w:right w:val="none" w:sz="0" w:space="0" w:color="auto"/>
          </w:divBdr>
        </w:div>
        <w:div w:id="735905554">
          <w:marLeft w:val="0"/>
          <w:marRight w:val="0"/>
          <w:marTop w:val="0"/>
          <w:marBottom w:val="0"/>
          <w:divBdr>
            <w:top w:val="none" w:sz="0" w:space="0" w:color="auto"/>
            <w:left w:val="none" w:sz="0" w:space="0" w:color="auto"/>
            <w:bottom w:val="none" w:sz="0" w:space="0" w:color="auto"/>
            <w:right w:val="none" w:sz="0" w:space="0" w:color="auto"/>
          </w:divBdr>
        </w:div>
        <w:div w:id="737171473">
          <w:marLeft w:val="0"/>
          <w:marRight w:val="0"/>
          <w:marTop w:val="0"/>
          <w:marBottom w:val="0"/>
          <w:divBdr>
            <w:top w:val="none" w:sz="0" w:space="0" w:color="auto"/>
            <w:left w:val="none" w:sz="0" w:space="0" w:color="auto"/>
            <w:bottom w:val="none" w:sz="0" w:space="0" w:color="auto"/>
            <w:right w:val="none" w:sz="0" w:space="0" w:color="auto"/>
          </w:divBdr>
        </w:div>
        <w:div w:id="737439569">
          <w:marLeft w:val="0"/>
          <w:marRight w:val="0"/>
          <w:marTop w:val="0"/>
          <w:marBottom w:val="0"/>
          <w:divBdr>
            <w:top w:val="none" w:sz="0" w:space="0" w:color="auto"/>
            <w:left w:val="none" w:sz="0" w:space="0" w:color="auto"/>
            <w:bottom w:val="none" w:sz="0" w:space="0" w:color="auto"/>
            <w:right w:val="none" w:sz="0" w:space="0" w:color="auto"/>
          </w:divBdr>
        </w:div>
        <w:div w:id="739207924">
          <w:marLeft w:val="0"/>
          <w:marRight w:val="0"/>
          <w:marTop w:val="0"/>
          <w:marBottom w:val="0"/>
          <w:divBdr>
            <w:top w:val="none" w:sz="0" w:space="0" w:color="auto"/>
            <w:left w:val="none" w:sz="0" w:space="0" w:color="auto"/>
            <w:bottom w:val="none" w:sz="0" w:space="0" w:color="auto"/>
            <w:right w:val="none" w:sz="0" w:space="0" w:color="auto"/>
          </w:divBdr>
        </w:div>
        <w:div w:id="740180556">
          <w:marLeft w:val="0"/>
          <w:marRight w:val="0"/>
          <w:marTop w:val="0"/>
          <w:marBottom w:val="0"/>
          <w:divBdr>
            <w:top w:val="none" w:sz="0" w:space="0" w:color="auto"/>
            <w:left w:val="none" w:sz="0" w:space="0" w:color="auto"/>
            <w:bottom w:val="none" w:sz="0" w:space="0" w:color="auto"/>
            <w:right w:val="none" w:sz="0" w:space="0" w:color="auto"/>
          </w:divBdr>
        </w:div>
        <w:div w:id="742336169">
          <w:marLeft w:val="0"/>
          <w:marRight w:val="0"/>
          <w:marTop w:val="0"/>
          <w:marBottom w:val="0"/>
          <w:divBdr>
            <w:top w:val="none" w:sz="0" w:space="0" w:color="auto"/>
            <w:left w:val="none" w:sz="0" w:space="0" w:color="auto"/>
            <w:bottom w:val="none" w:sz="0" w:space="0" w:color="auto"/>
            <w:right w:val="none" w:sz="0" w:space="0" w:color="auto"/>
          </w:divBdr>
        </w:div>
        <w:div w:id="752699169">
          <w:marLeft w:val="0"/>
          <w:marRight w:val="0"/>
          <w:marTop w:val="0"/>
          <w:marBottom w:val="0"/>
          <w:divBdr>
            <w:top w:val="none" w:sz="0" w:space="0" w:color="auto"/>
            <w:left w:val="none" w:sz="0" w:space="0" w:color="auto"/>
            <w:bottom w:val="none" w:sz="0" w:space="0" w:color="auto"/>
            <w:right w:val="none" w:sz="0" w:space="0" w:color="auto"/>
          </w:divBdr>
        </w:div>
        <w:div w:id="755439415">
          <w:marLeft w:val="0"/>
          <w:marRight w:val="0"/>
          <w:marTop w:val="0"/>
          <w:marBottom w:val="0"/>
          <w:divBdr>
            <w:top w:val="none" w:sz="0" w:space="0" w:color="auto"/>
            <w:left w:val="none" w:sz="0" w:space="0" w:color="auto"/>
            <w:bottom w:val="none" w:sz="0" w:space="0" w:color="auto"/>
            <w:right w:val="none" w:sz="0" w:space="0" w:color="auto"/>
          </w:divBdr>
        </w:div>
        <w:div w:id="757212299">
          <w:marLeft w:val="0"/>
          <w:marRight w:val="0"/>
          <w:marTop w:val="0"/>
          <w:marBottom w:val="0"/>
          <w:divBdr>
            <w:top w:val="none" w:sz="0" w:space="0" w:color="auto"/>
            <w:left w:val="none" w:sz="0" w:space="0" w:color="auto"/>
            <w:bottom w:val="none" w:sz="0" w:space="0" w:color="auto"/>
            <w:right w:val="none" w:sz="0" w:space="0" w:color="auto"/>
          </w:divBdr>
        </w:div>
        <w:div w:id="764575498">
          <w:marLeft w:val="0"/>
          <w:marRight w:val="0"/>
          <w:marTop w:val="0"/>
          <w:marBottom w:val="0"/>
          <w:divBdr>
            <w:top w:val="none" w:sz="0" w:space="0" w:color="auto"/>
            <w:left w:val="none" w:sz="0" w:space="0" w:color="auto"/>
            <w:bottom w:val="none" w:sz="0" w:space="0" w:color="auto"/>
            <w:right w:val="none" w:sz="0" w:space="0" w:color="auto"/>
          </w:divBdr>
        </w:div>
        <w:div w:id="768938437">
          <w:marLeft w:val="0"/>
          <w:marRight w:val="0"/>
          <w:marTop w:val="0"/>
          <w:marBottom w:val="0"/>
          <w:divBdr>
            <w:top w:val="none" w:sz="0" w:space="0" w:color="auto"/>
            <w:left w:val="none" w:sz="0" w:space="0" w:color="auto"/>
            <w:bottom w:val="none" w:sz="0" w:space="0" w:color="auto"/>
            <w:right w:val="none" w:sz="0" w:space="0" w:color="auto"/>
          </w:divBdr>
        </w:div>
        <w:div w:id="769590531">
          <w:marLeft w:val="0"/>
          <w:marRight w:val="0"/>
          <w:marTop w:val="0"/>
          <w:marBottom w:val="0"/>
          <w:divBdr>
            <w:top w:val="none" w:sz="0" w:space="0" w:color="auto"/>
            <w:left w:val="none" w:sz="0" w:space="0" w:color="auto"/>
            <w:bottom w:val="none" w:sz="0" w:space="0" w:color="auto"/>
            <w:right w:val="none" w:sz="0" w:space="0" w:color="auto"/>
          </w:divBdr>
        </w:div>
        <w:div w:id="773326508">
          <w:marLeft w:val="0"/>
          <w:marRight w:val="0"/>
          <w:marTop w:val="0"/>
          <w:marBottom w:val="0"/>
          <w:divBdr>
            <w:top w:val="none" w:sz="0" w:space="0" w:color="auto"/>
            <w:left w:val="none" w:sz="0" w:space="0" w:color="auto"/>
            <w:bottom w:val="none" w:sz="0" w:space="0" w:color="auto"/>
            <w:right w:val="none" w:sz="0" w:space="0" w:color="auto"/>
          </w:divBdr>
        </w:div>
        <w:div w:id="775709953">
          <w:marLeft w:val="0"/>
          <w:marRight w:val="0"/>
          <w:marTop w:val="0"/>
          <w:marBottom w:val="0"/>
          <w:divBdr>
            <w:top w:val="none" w:sz="0" w:space="0" w:color="auto"/>
            <w:left w:val="none" w:sz="0" w:space="0" w:color="auto"/>
            <w:bottom w:val="none" w:sz="0" w:space="0" w:color="auto"/>
            <w:right w:val="none" w:sz="0" w:space="0" w:color="auto"/>
          </w:divBdr>
        </w:div>
        <w:div w:id="776407476">
          <w:marLeft w:val="0"/>
          <w:marRight w:val="0"/>
          <w:marTop w:val="0"/>
          <w:marBottom w:val="0"/>
          <w:divBdr>
            <w:top w:val="none" w:sz="0" w:space="0" w:color="auto"/>
            <w:left w:val="none" w:sz="0" w:space="0" w:color="auto"/>
            <w:bottom w:val="none" w:sz="0" w:space="0" w:color="auto"/>
            <w:right w:val="none" w:sz="0" w:space="0" w:color="auto"/>
          </w:divBdr>
        </w:div>
        <w:div w:id="783886564">
          <w:marLeft w:val="0"/>
          <w:marRight w:val="0"/>
          <w:marTop w:val="0"/>
          <w:marBottom w:val="0"/>
          <w:divBdr>
            <w:top w:val="none" w:sz="0" w:space="0" w:color="auto"/>
            <w:left w:val="none" w:sz="0" w:space="0" w:color="auto"/>
            <w:bottom w:val="none" w:sz="0" w:space="0" w:color="auto"/>
            <w:right w:val="none" w:sz="0" w:space="0" w:color="auto"/>
          </w:divBdr>
        </w:div>
        <w:div w:id="784497592">
          <w:marLeft w:val="0"/>
          <w:marRight w:val="0"/>
          <w:marTop w:val="0"/>
          <w:marBottom w:val="0"/>
          <w:divBdr>
            <w:top w:val="none" w:sz="0" w:space="0" w:color="auto"/>
            <w:left w:val="none" w:sz="0" w:space="0" w:color="auto"/>
            <w:bottom w:val="none" w:sz="0" w:space="0" w:color="auto"/>
            <w:right w:val="none" w:sz="0" w:space="0" w:color="auto"/>
          </w:divBdr>
        </w:div>
        <w:div w:id="786242815">
          <w:marLeft w:val="0"/>
          <w:marRight w:val="0"/>
          <w:marTop w:val="0"/>
          <w:marBottom w:val="0"/>
          <w:divBdr>
            <w:top w:val="none" w:sz="0" w:space="0" w:color="auto"/>
            <w:left w:val="none" w:sz="0" w:space="0" w:color="auto"/>
            <w:bottom w:val="none" w:sz="0" w:space="0" w:color="auto"/>
            <w:right w:val="none" w:sz="0" w:space="0" w:color="auto"/>
          </w:divBdr>
        </w:div>
        <w:div w:id="789396361">
          <w:marLeft w:val="0"/>
          <w:marRight w:val="0"/>
          <w:marTop w:val="0"/>
          <w:marBottom w:val="0"/>
          <w:divBdr>
            <w:top w:val="none" w:sz="0" w:space="0" w:color="auto"/>
            <w:left w:val="none" w:sz="0" w:space="0" w:color="auto"/>
            <w:bottom w:val="none" w:sz="0" w:space="0" w:color="auto"/>
            <w:right w:val="none" w:sz="0" w:space="0" w:color="auto"/>
          </w:divBdr>
        </w:div>
        <w:div w:id="793906653">
          <w:marLeft w:val="0"/>
          <w:marRight w:val="0"/>
          <w:marTop w:val="0"/>
          <w:marBottom w:val="0"/>
          <w:divBdr>
            <w:top w:val="none" w:sz="0" w:space="0" w:color="auto"/>
            <w:left w:val="none" w:sz="0" w:space="0" w:color="auto"/>
            <w:bottom w:val="none" w:sz="0" w:space="0" w:color="auto"/>
            <w:right w:val="none" w:sz="0" w:space="0" w:color="auto"/>
          </w:divBdr>
        </w:div>
        <w:div w:id="795679645">
          <w:marLeft w:val="0"/>
          <w:marRight w:val="0"/>
          <w:marTop w:val="0"/>
          <w:marBottom w:val="0"/>
          <w:divBdr>
            <w:top w:val="none" w:sz="0" w:space="0" w:color="auto"/>
            <w:left w:val="none" w:sz="0" w:space="0" w:color="auto"/>
            <w:bottom w:val="none" w:sz="0" w:space="0" w:color="auto"/>
            <w:right w:val="none" w:sz="0" w:space="0" w:color="auto"/>
          </w:divBdr>
        </w:div>
        <w:div w:id="797842269">
          <w:marLeft w:val="0"/>
          <w:marRight w:val="0"/>
          <w:marTop w:val="0"/>
          <w:marBottom w:val="0"/>
          <w:divBdr>
            <w:top w:val="none" w:sz="0" w:space="0" w:color="auto"/>
            <w:left w:val="none" w:sz="0" w:space="0" w:color="auto"/>
            <w:bottom w:val="none" w:sz="0" w:space="0" w:color="auto"/>
            <w:right w:val="none" w:sz="0" w:space="0" w:color="auto"/>
          </w:divBdr>
        </w:div>
        <w:div w:id="804465990">
          <w:marLeft w:val="0"/>
          <w:marRight w:val="0"/>
          <w:marTop w:val="0"/>
          <w:marBottom w:val="0"/>
          <w:divBdr>
            <w:top w:val="none" w:sz="0" w:space="0" w:color="auto"/>
            <w:left w:val="none" w:sz="0" w:space="0" w:color="auto"/>
            <w:bottom w:val="none" w:sz="0" w:space="0" w:color="auto"/>
            <w:right w:val="none" w:sz="0" w:space="0" w:color="auto"/>
          </w:divBdr>
        </w:div>
        <w:div w:id="805128169">
          <w:marLeft w:val="0"/>
          <w:marRight w:val="0"/>
          <w:marTop w:val="0"/>
          <w:marBottom w:val="0"/>
          <w:divBdr>
            <w:top w:val="none" w:sz="0" w:space="0" w:color="auto"/>
            <w:left w:val="none" w:sz="0" w:space="0" w:color="auto"/>
            <w:bottom w:val="none" w:sz="0" w:space="0" w:color="auto"/>
            <w:right w:val="none" w:sz="0" w:space="0" w:color="auto"/>
          </w:divBdr>
        </w:div>
        <w:div w:id="807816052">
          <w:marLeft w:val="0"/>
          <w:marRight w:val="0"/>
          <w:marTop w:val="0"/>
          <w:marBottom w:val="0"/>
          <w:divBdr>
            <w:top w:val="none" w:sz="0" w:space="0" w:color="auto"/>
            <w:left w:val="none" w:sz="0" w:space="0" w:color="auto"/>
            <w:bottom w:val="none" w:sz="0" w:space="0" w:color="auto"/>
            <w:right w:val="none" w:sz="0" w:space="0" w:color="auto"/>
          </w:divBdr>
        </w:div>
        <w:div w:id="810561863">
          <w:marLeft w:val="0"/>
          <w:marRight w:val="0"/>
          <w:marTop w:val="0"/>
          <w:marBottom w:val="0"/>
          <w:divBdr>
            <w:top w:val="none" w:sz="0" w:space="0" w:color="auto"/>
            <w:left w:val="none" w:sz="0" w:space="0" w:color="auto"/>
            <w:bottom w:val="none" w:sz="0" w:space="0" w:color="auto"/>
            <w:right w:val="none" w:sz="0" w:space="0" w:color="auto"/>
          </w:divBdr>
        </w:div>
        <w:div w:id="814300207">
          <w:marLeft w:val="0"/>
          <w:marRight w:val="0"/>
          <w:marTop w:val="0"/>
          <w:marBottom w:val="0"/>
          <w:divBdr>
            <w:top w:val="none" w:sz="0" w:space="0" w:color="auto"/>
            <w:left w:val="none" w:sz="0" w:space="0" w:color="auto"/>
            <w:bottom w:val="none" w:sz="0" w:space="0" w:color="auto"/>
            <w:right w:val="none" w:sz="0" w:space="0" w:color="auto"/>
          </w:divBdr>
        </w:div>
        <w:div w:id="821964744">
          <w:marLeft w:val="0"/>
          <w:marRight w:val="0"/>
          <w:marTop w:val="0"/>
          <w:marBottom w:val="0"/>
          <w:divBdr>
            <w:top w:val="none" w:sz="0" w:space="0" w:color="auto"/>
            <w:left w:val="none" w:sz="0" w:space="0" w:color="auto"/>
            <w:bottom w:val="none" w:sz="0" w:space="0" w:color="auto"/>
            <w:right w:val="none" w:sz="0" w:space="0" w:color="auto"/>
          </w:divBdr>
        </w:div>
        <w:div w:id="825167766">
          <w:marLeft w:val="0"/>
          <w:marRight w:val="0"/>
          <w:marTop w:val="0"/>
          <w:marBottom w:val="0"/>
          <w:divBdr>
            <w:top w:val="none" w:sz="0" w:space="0" w:color="auto"/>
            <w:left w:val="none" w:sz="0" w:space="0" w:color="auto"/>
            <w:bottom w:val="none" w:sz="0" w:space="0" w:color="auto"/>
            <w:right w:val="none" w:sz="0" w:space="0" w:color="auto"/>
          </w:divBdr>
        </w:div>
        <w:div w:id="825360496">
          <w:marLeft w:val="0"/>
          <w:marRight w:val="0"/>
          <w:marTop w:val="0"/>
          <w:marBottom w:val="0"/>
          <w:divBdr>
            <w:top w:val="none" w:sz="0" w:space="0" w:color="auto"/>
            <w:left w:val="none" w:sz="0" w:space="0" w:color="auto"/>
            <w:bottom w:val="none" w:sz="0" w:space="0" w:color="auto"/>
            <w:right w:val="none" w:sz="0" w:space="0" w:color="auto"/>
          </w:divBdr>
        </w:div>
        <w:div w:id="832455633">
          <w:marLeft w:val="0"/>
          <w:marRight w:val="0"/>
          <w:marTop w:val="0"/>
          <w:marBottom w:val="0"/>
          <w:divBdr>
            <w:top w:val="none" w:sz="0" w:space="0" w:color="auto"/>
            <w:left w:val="none" w:sz="0" w:space="0" w:color="auto"/>
            <w:bottom w:val="none" w:sz="0" w:space="0" w:color="auto"/>
            <w:right w:val="none" w:sz="0" w:space="0" w:color="auto"/>
          </w:divBdr>
        </w:div>
        <w:div w:id="834151842">
          <w:marLeft w:val="0"/>
          <w:marRight w:val="0"/>
          <w:marTop w:val="0"/>
          <w:marBottom w:val="0"/>
          <w:divBdr>
            <w:top w:val="none" w:sz="0" w:space="0" w:color="auto"/>
            <w:left w:val="none" w:sz="0" w:space="0" w:color="auto"/>
            <w:bottom w:val="none" w:sz="0" w:space="0" w:color="auto"/>
            <w:right w:val="none" w:sz="0" w:space="0" w:color="auto"/>
          </w:divBdr>
        </w:div>
        <w:div w:id="840200060">
          <w:marLeft w:val="0"/>
          <w:marRight w:val="0"/>
          <w:marTop w:val="0"/>
          <w:marBottom w:val="0"/>
          <w:divBdr>
            <w:top w:val="none" w:sz="0" w:space="0" w:color="auto"/>
            <w:left w:val="none" w:sz="0" w:space="0" w:color="auto"/>
            <w:bottom w:val="none" w:sz="0" w:space="0" w:color="auto"/>
            <w:right w:val="none" w:sz="0" w:space="0" w:color="auto"/>
          </w:divBdr>
        </w:div>
        <w:div w:id="845706793">
          <w:marLeft w:val="0"/>
          <w:marRight w:val="0"/>
          <w:marTop w:val="0"/>
          <w:marBottom w:val="0"/>
          <w:divBdr>
            <w:top w:val="none" w:sz="0" w:space="0" w:color="auto"/>
            <w:left w:val="none" w:sz="0" w:space="0" w:color="auto"/>
            <w:bottom w:val="none" w:sz="0" w:space="0" w:color="auto"/>
            <w:right w:val="none" w:sz="0" w:space="0" w:color="auto"/>
          </w:divBdr>
        </w:div>
        <w:div w:id="848448158">
          <w:marLeft w:val="0"/>
          <w:marRight w:val="0"/>
          <w:marTop w:val="0"/>
          <w:marBottom w:val="0"/>
          <w:divBdr>
            <w:top w:val="none" w:sz="0" w:space="0" w:color="auto"/>
            <w:left w:val="none" w:sz="0" w:space="0" w:color="auto"/>
            <w:bottom w:val="none" w:sz="0" w:space="0" w:color="auto"/>
            <w:right w:val="none" w:sz="0" w:space="0" w:color="auto"/>
          </w:divBdr>
        </w:div>
        <w:div w:id="848757848">
          <w:marLeft w:val="0"/>
          <w:marRight w:val="0"/>
          <w:marTop w:val="0"/>
          <w:marBottom w:val="0"/>
          <w:divBdr>
            <w:top w:val="none" w:sz="0" w:space="0" w:color="auto"/>
            <w:left w:val="none" w:sz="0" w:space="0" w:color="auto"/>
            <w:bottom w:val="none" w:sz="0" w:space="0" w:color="auto"/>
            <w:right w:val="none" w:sz="0" w:space="0" w:color="auto"/>
          </w:divBdr>
        </w:div>
        <w:div w:id="853765240">
          <w:marLeft w:val="0"/>
          <w:marRight w:val="0"/>
          <w:marTop w:val="0"/>
          <w:marBottom w:val="0"/>
          <w:divBdr>
            <w:top w:val="none" w:sz="0" w:space="0" w:color="auto"/>
            <w:left w:val="none" w:sz="0" w:space="0" w:color="auto"/>
            <w:bottom w:val="none" w:sz="0" w:space="0" w:color="auto"/>
            <w:right w:val="none" w:sz="0" w:space="0" w:color="auto"/>
          </w:divBdr>
        </w:div>
        <w:div w:id="854882450">
          <w:marLeft w:val="0"/>
          <w:marRight w:val="0"/>
          <w:marTop w:val="0"/>
          <w:marBottom w:val="0"/>
          <w:divBdr>
            <w:top w:val="none" w:sz="0" w:space="0" w:color="auto"/>
            <w:left w:val="none" w:sz="0" w:space="0" w:color="auto"/>
            <w:bottom w:val="none" w:sz="0" w:space="0" w:color="auto"/>
            <w:right w:val="none" w:sz="0" w:space="0" w:color="auto"/>
          </w:divBdr>
        </w:div>
        <w:div w:id="857623966">
          <w:marLeft w:val="0"/>
          <w:marRight w:val="0"/>
          <w:marTop w:val="0"/>
          <w:marBottom w:val="0"/>
          <w:divBdr>
            <w:top w:val="none" w:sz="0" w:space="0" w:color="auto"/>
            <w:left w:val="none" w:sz="0" w:space="0" w:color="auto"/>
            <w:bottom w:val="none" w:sz="0" w:space="0" w:color="auto"/>
            <w:right w:val="none" w:sz="0" w:space="0" w:color="auto"/>
          </w:divBdr>
        </w:div>
        <w:div w:id="869344942">
          <w:marLeft w:val="0"/>
          <w:marRight w:val="0"/>
          <w:marTop w:val="0"/>
          <w:marBottom w:val="0"/>
          <w:divBdr>
            <w:top w:val="none" w:sz="0" w:space="0" w:color="auto"/>
            <w:left w:val="none" w:sz="0" w:space="0" w:color="auto"/>
            <w:bottom w:val="none" w:sz="0" w:space="0" w:color="auto"/>
            <w:right w:val="none" w:sz="0" w:space="0" w:color="auto"/>
          </w:divBdr>
        </w:div>
        <w:div w:id="875505529">
          <w:marLeft w:val="0"/>
          <w:marRight w:val="0"/>
          <w:marTop w:val="0"/>
          <w:marBottom w:val="0"/>
          <w:divBdr>
            <w:top w:val="none" w:sz="0" w:space="0" w:color="auto"/>
            <w:left w:val="none" w:sz="0" w:space="0" w:color="auto"/>
            <w:bottom w:val="none" w:sz="0" w:space="0" w:color="auto"/>
            <w:right w:val="none" w:sz="0" w:space="0" w:color="auto"/>
          </w:divBdr>
        </w:div>
        <w:div w:id="876433210">
          <w:marLeft w:val="0"/>
          <w:marRight w:val="0"/>
          <w:marTop w:val="0"/>
          <w:marBottom w:val="0"/>
          <w:divBdr>
            <w:top w:val="none" w:sz="0" w:space="0" w:color="auto"/>
            <w:left w:val="none" w:sz="0" w:space="0" w:color="auto"/>
            <w:bottom w:val="none" w:sz="0" w:space="0" w:color="auto"/>
            <w:right w:val="none" w:sz="0" w:space="0" w:color="auto"/>
          </w:divBdr>
        </w:div>
        <w:div w:id="880365308">
          <w:marLeft w:val="0"/>
          <w:marRight w:val="0"/>
          <w:marTop w:val="0"/>
          <w:marBottom w:val="0"/>
          <w:divBdr>
            <w:top w:val="none" w:sz="0" w:space="0" w:color="auto"/>
            <w:left w:val="none" w:sz="0" w:space="0" w:color="auto"/>
            <w:bottom w:val="none" w:sz="0" w:space="0" w:color="auto"/>
            <w:right w:val="none" w:sz="0" w:space="0" w:color="auto"/>
          </w:divBdr>
        </w:div>
        <w:div w:id="885873567">
          <w:marLeft w:val="0"/>
          <w:marRight w:val="0"/>
          <w:marTop w:val="0"/>
          <w:marBottom w:val="0"/>
          <w:divBdr>
            <w:top w:val="none" w:sz="0" w:space="0" w:color="auto"/>
            <w:left w:val="none" w:sz="0" w:space="0" w:color="auto"/>
            <w:bottom w:val="none" w:sz="0" w:space="0" w:color="auto"/>
            <w:right w:val="none" w:sz="0" w:space="0" w:color="auto"/>
          </w:divBdr>
        </w:div>
        <w:div w:id="886994054">
          <w:marLeft w:val="0"/>
          <w:marRight w:val="0"/>
          <w:marTop w:val="0"/>
          <w:marBottom w:val="0"/>
          <w:divBdr>
            <w:top w:val="none" w:sz="0" w:space="0" w:color="auto"/>
            <w:left w:val="none" w:sz="0" w:space="0" w:color="auto"/>
            <w:bottom w:val="none" w:sz="0" w:space="0" w:color="auto"/>
            <w:right w:val="none" w:sz="0" w:space="0" w:color="auto"/>
          </w:divBdr>
        </w:div>
        <w:div w:id="897401277">
          <w:marLeft w:val="0"/>
          <w:marRight w:val="0"/>
          <w:marTop w:val="0"/>
          <w:marBottom w:val="0"/>
          <w:divBdr>
            <w:top w:val="none" w:sz="0" w:space="0" w:color="auto"/>
            <w:left w:val="none" w:sz="0" w:space="0" w:color="auto"/>
            <w:bottom w:val="none" w:sz="0" w:space="0" w:color="auto"/>
            <w:right w:val="none" w:sz="0" w:space="0" w:color="auto"/>
          </w:divBdr>
        </w:div>
        <w:div w:id="898321870">
          <w:marLeft w:val="0"/>
          <w:marRight w:val="0"/>
          <w:marTop w:val="0"/>
          <w:marBottom w:val="0"/>
          <w:divBdr>
            <w:top w:val="none" w:sz="0" w:space="0" w:color="auto"/>
            <w:left w:val="none" w:sz="0" w:space="0" w:color="auto"/>
            <w:bottom w:val="none" w:sz="0" w:space="0" w:color="auto"/>
            <w:right w:val="none" w:sz="0" w:space="0" w:color="auto"/>
          </w:divBdr>
        </w:div>
        <w:div w:id="904877429">
          <w:marLeft w:val="0"/>
          <w:marRight w:val="0"/>
          <w:marTop w:val="0"/>
          <w:marBottom w:val="0"/>
          <w:divBdr>
            <w:top w:val="none" w:sz="0" w:space="0" w:color="auto"/>
            <w:left w:val="none" w:sz="0" w:space="0" w:color="auto"/>
            <w:bottom w:val="none" w:sz="0" w:space="0" w:color="auto"/>
            <w:right w:val="none" w:sz="0" w:space="0" w:color="auto"/>
          </w:divBdr>
        </w:div>
        <w:div w:id="909853392">
          <w:marLeft w:val="0"/>
          <w:marRight w:val="0"/>
          <w:marTop w:val="0"/>
          <w:marBottom w:val="0"/>
          <w:divBdr>
            <w:top w:val="none" w:sz="0" w:space="0" w:color="auto"/>
            <w:left w:val="none" w:sz="0" w:space="0" w:color="auto"/>
            <w:bottom w:val="none" w:sz="0" w:space="0" w:color="auto"/>
            <w:right w:val="none" w:sz="0" w:space="0" w:color="auto"/>
          </w:divBdr>
        </w:div>
        <w:div w:id="916478659">
          <w:marLeft w:val="0"/>
          <w:marRight w:val="0"/>
          <w:marTop w:val="0"/>
          <w:marBottom w:val="0"/>
          <w:divBdr>
            <w:top w:val="none" w:sz="0" w:space="0" w:color="auto"/>
            <w:left w:val="none" w:sz="0" w:space="0" w:color="auto"/>
            <w:bottom w:val="none" w:sz="0" w:space="0" w:color="auto"/>
            <w:right w:val="none" w:sz="0" w:space="0" w:color="auto"/>
          </w:divBdr>
        </w:div>
        <w:div w:id="935672572">
          <w:marLeft w:val="0"/>
          <w:marRight w:val="0"/>
          <w:marTop w:val="0"/>
          <w:marBottom w:val="0"/>
          <w:divBdr>
            <w:top w:val="none" w:sz="0" w:space="0" w:color="auto"/>
            <w:left w:val="none" w:sz="0" w:space="0" w:color="auto"/>
            <w:bottom w:val="none" w:sz="0" w:space="0" w:color="auto"/>
            <w:right w:val="none" w:sz="0" w:space="0" w:color="auto"/>
          </w:divBdr>
        </w:div>
        <w:div w:id="936064634">
          <w:marLeft w:val="0"/>
          <w:marRight w:val="0"/>
          <w:marTop w:val="0"/>
          <w:marBottom w:val="0"/>
          <w:divBdr>
            <w:top w:val="none" w:sz="0" w:space="0" w:color="auto"/>
            <w:left w:val="none" w:sz="0" w:space="0" w:color="auto"/>
            <w:bottom w:val="none" w:sz="0" w:space="0" w:color="auto"/>
            <w:right w:val="none" w:sz="0" w:space="0" w:color="auto"/>
          </w:divBdr>
        </w:div>
        <w:div w:id="936521520">
          <w:marLeft w:val="0"/>
          <w:marRight w:val="0"/>
          <w:marTop w:val="0"/>
          <w:marBottom w:val="0"/>
          <w:divBdr>
            <w:top w:val="none" w:sz="0" w:space="0" w:color="auto"/>
            <w:left w:val="none" w:sz="0" w:space="0" w:color="auto"/>
            <w:bottom w:val="none" w:sz="0" w:space="0" w:color="auto"/>
            <w:right w:val="none" w:sz="0" w:space="0" w:color="auto"/>
          </w:divBdr>
        </w:div>
        <w:div w:id="944003129">
          <w:marLeft w:val="0"/>
          <w:marRight w:val="0"/>
          <w:marTop w:val="0"/>
          <w:marBottom w:val="0"/>
          <w:divBdr>
            <w:top w:val="none" w:sz="0" w:space="0" w:color="auto"/>
            <w:left w:val="none" w:sz="0" w:space="0" w:color="auto"/>
            <w:bottom w:val="none" w:sz="0" w:space="0" w:color="auto"/>
            <w:right w:val="none" w:sz="0" w:space="0" w:color="auto"/>
          </w:divBdr>
        </w:div>
        <w:div w:id="945502938">
          <w:marLeft w:val="0"/>
          <w:marRight w:val="0"/>
          <w:marTop w:val="0"/>
          <w:marBottom w:val="0"/>
          <w:divBdr>
            <w:top w:val="none" w:sz="0" w:space="0" w:color="auto"/>
            <w:left w:val="none" w:sz="0" w:space="0" w:color="auto"/>
            <w:bottom w:val="none" w:sz="0" w:space="0" w:color="auto"/>
            <w:right w:val="none" w:sz="0" w:space="0" w:color="auto"/>
          </w:divBdr>
        </w:div>
        <w:div w:id="949168423">
          <w:marLeft w:val="0"/>
          <w:marRight w:val="0"/>
          <w:marTop w:val="0"/>
          <w:marBottom w:val="0"/>
          <w:divBdr>
            <w:top w:val="none" w:sz="0" w:space="0" w:color="auto"/>
            <w:left w:val="none" w:sz="0" w:space="0" w:color="auto"/>
            <w:bottom w:val="none" w:sz="0" w:space="0" w:color="auto"/>
            <w:right w:val="none" w:sz="0" w:space="0" w:color="auto"/>
          </w:divBdr>
        </w:div>
        <w:div w:id="959609182">
          <w:marLeft w:val="0"/>
          <w:marRight w:val="0"/>
          <w:marTop w:val="0"/>
          <w:marBottom w:val="0"/>
          <w:divBdr>
            <w:top w:val="none" w:sz="0" w:space="0" w:color="auto"/>
            <w:left w:val="none" w:sz="0" w:space="0" w:color="auto"/>
            <w:bottom w:val="none" w:sz="0" w:space="0" w:color="auto"/>
            <w:right w:val="none" w:sz="0" w:space="0" w:color="auto"/>
          </w:divBdr>
        </w:div>
        <w:div w:id="967858543">
          <w:marLeft w:val="0"/>
          <w:marRight w:val="0"/>
          <w:marTop w:val="0"/>
          <w:marBottom w:val="0"/>
          <w:divBdr>
            <w:top w:val="none" w:sz="0" w:space="0" w:color="auto"/>
            <w:left w:val="none" w:sz="0" w:space="0" w:color="auto"/>
            <w:bottom w:val="none" w:sz="0" w:space="0" w:color="auto"/>
            <w:right w:val="none" w:sz="0" w:space="0" w:color="auto"/>
          </w:divBdr>
        </w:div>
        <w:div w:id="975718439">
          <w:marLeft w:val="0"/>
          <w:marRight w:val="0"/>
          <w:marTop w:val="0"/>
          <w:marBottom w:val="0"/>
          <w:divBdr>
            <w:top w:val="none" w:sz="0" w:space="0" w:color="auto"/>
            <w:left w:val="none" w:sz="0" w:space="0" w:color="auto"/>
            <w:bottom w:val="none" w:sz="0" w:space="0" w:color="auto"/>
            <w:right w:val="none" w:sz="0" w:space="0" w:color="auto"/>
          </w:divBdr>
        </w:div>
        <w:div w:id="989864251">
          <w:marLeft w:val="0"/>
          <w:marRight w:val="0"/>
          <w:marTop w:val="0"/>
          <w:marBottom w:val="0"/>
          <w:divBdr>
            <w:top w:val="none" w:sz="0" w:space="0" w:color="auto"/>
            <w:left w:val="none" w:sz="0" w:space="0" w:color="auto"/>
            <w:bottom w:val="none" w:sz="0" w:space="0" w:color="auto"/>
            <w:right w:val="none" w:sz="0" w:space="0" w:color="auto"/>
          </w:divBdr>
        </w:div>
        <w:div w:id="995956594">
          <w:marLeft w:val="0"/>
          <w:marRight w:val="0"/>
          <w:marTop w:val="0"/>
          <w:marBottom w:val="0"/>
          <w:divBdr>
            <w:top w:val="none" w:sz="0" w:space="0" w:color="auto"/>
            <w:left w:val="none" w:sz="0" w:space="0" w:color="auto"/>
            <w:bottom w:val="none" w:sz="0" w:space="0" w:color="auto"/>
            <w:right w:val="none" w:sz="0" w:space="0" w:color="auto"/>
          </w:divBdr>
        </w:div>
        <w:div w:id="999425674">
          <w:marLeft w:val="0"/>
          <w:marRight w:val="0"/>
          <w:marTop w:val="0"/>
          <w:marBottom w:val="0"/>
          <w:divBdr>
            <w:top w:val="none" w:sz="0" w:space="0" w:color="auto"/>
            <w:left w:val="none" w:sz="0" w:space="0" w:color="auto"/>
            <w:bottom w:val="none" w:sz="0" w:space="0" w:color="auto"/>
            <w:right w:val="none" w:sz="0" w:space="0" w:color="auto"/>
          </w:divBdr>
        </w:div>
        <w:div w:id="999577589">
          <w:marLeft w:val="0"/>
          <w:marRight w:val="0"/>
          <w:marTop w:val="0"/>
          <w:marBottom w:val="0"/>
          <w:divBdr>
            <w:top w:val="none" w:sz="0" w:space="0" w:color="auto"/>
            <w:left w:val="none" w:sz="0" w:space="0" w:color="auto"/>
            <w:bottom w:val="none" w:sz="0" w:space="0" w:color="auto"/>
            <w:right w:val="none" w:sz="0" w:space="0" w:color="auto"/>
          </w:divBdr>
        </w:div>
        <w:div w:id="1009330236">
          <w:marLeft w:val="0"/>
          <w:marRight w:val="0"/>
          <w:marTop w:val="0"/>
          <w:marBottom w:val="0"/>
          <w:divBdr>
            <w:top w:val="none" w:sz="0" w:space="0" w:color="auto"/>
            <w:left w:val="none" w:sz="0" w:space="0" w:color="auto"/>
            <w:bottom w:val="none" w:sz="0" w:space="0" w:color="auto"/>
            <w:right w:val="none" w:sz="0" w:space="0" w:color="auto"/>
          </w:divBdr>
        </w:div>
        <w:div w:id="1010138733">
          <w:marLeft w:val="0"/>
          <w:marRight w:val="0"/>
          <w:marTop w:val="0"/>
          <w:marBottom w:val="0"/>
          <w:divBdr>
            <w:top w:val="none" w:sz="0" w:space="0" w:color="auto"/>
            <w:left w:val="none" w:sz="0" w:space="0" w:color="auto"/>
            <w:bottom w:val="none" w:sz="0" w:space="0" w:color="auto"/>
            <w:right w:val="none" w:sz="0" w:space="0" w:color="auto"/>
          </w:divBdr>
        </w:div>
        <w:div w:id="1017654421">
          <w:marLeft w:val="0"/>
          <w:marRight w:val="0"/>
          <w:marTop w:val="0"/>
          <w:marBottom w:val="0"/>
          <w:divBdr>
            <w:top w:val="none" w:sz="0" w:space="0" w:color="auto"/>
            <w:left w:val="none" w:sz="0" w:space="0" w:color="auto"/>
            <w:bottom w:val="none" w:sz="0" w:space="0" w:color="auto"/>
            <w:right w:val="none" w:sz="0" w:space="0" w:color="auto"/>
          </w:divBdr>
        </w:div>
        <w:div w:id="1019625681">
          <w:marLeft w:val="0"/>
          <w:marRight w:val="0"/>
          <w:marTop w:val="0"/>
          <w:marBottom w:val="0"/>
          <w:divBdr>
            <w:top w:val="none" w:sz="0" w:space="0" w:color="auto"/>
            <w:left w:val="none" w:sz="0" w:space="0" w:color="auto"/>
            <w:bottom w:val="none" w:sz="0" w:space="0" w:color="auto"/>
            <w:right w:val="none" w:sz="0" w:space="0" w:color="auto"/>
          </w:divBdr>
        </w:div>
        <w:div w:id="1030912927">
          <w:marLeft w:val="0"/>
          <w:marRight w:val="0"/>
          <w:marTop w:val="0"/>
          <w:marBottom w:val="0"/>
          <w:divBdr>
            <w:top w:val="none" w:sz="0" w:space="0" w:color="auto"/>
            <w:left w:val="none" w:sz="0" w:space="0" w:color="auto"/>
            <w:bottom w:val="none" w:sz="0" w:space="0" w:color="auto"/>
            <w:right w:val="none" w:sz="0" w:space="0" w:color="auto"/>
          </w:divBdr>
        </w:div>
        <w:div w:id="1041057279">
          <w:marLeft w:val="0"/>
          <w:marRight w:val="0"/>
          <w:marTop w:val="0"/>
          <w:marBottom w:val="0"/>
          <w:divBdr>
            <w:top w:val="none" w:sz="0" w:space="0" w:color="auto"/>
            <w:left w:val="none" w:sz="0" w:space="0" w:color="auto"/>
            <w:bottom w:val="none" w:sz="0" w:space="0" w:color="auto"/>
            <w:right w:val="none" w:sz="0" w:space="0" w:color="auto"/>
          </w:divBdr>
        </w:div>
        <w:div w:id="1042023175">
          <w:marLeft w:val="0"/>
          <w:marRight w:val="0"/>
          <w:marTop w:val="0"/>
          <w:marBottom w:val="0"/>
          <w:divBdr>
            <w:top w:val="none" w:sz="0" w:space="0" w:color="auto"/>
            <w:left w:val="none" w:sz="0" w:space="0" w:color="auto"/>
            <w:bottom w:val="none" w:sz="0" w:space="0" w:color="auto"/>
            <w:right w:val="none" w:sz="0" w:space="0" w:color="auto"/>
          </w:divBdr>
        </w:div>
        <w:div w:id="1042826234">
          <w:marLeft w:val="0"/>
          <w:marRight w:val="0"/>
          <w:marTop w:val="0"/>
          <w:marBottom w:val="0"/>
          <w:divBdr>
            <w:top w:val="none" w:sz="0" w:space="0" w:color="auto"/>
            <w:left w:val="none" w:sz="0" w:space="0" w:color="auto"/>
            <w:bottom w:val="none" w:sz="0" w:space="0" w:color="auto"/>
            <w:right w:val="none" w:sz="0" w:space="0" w:color="auto"/>
          </w:divBdr>
        </w:div>
        <w:div w:id="1049035684">
          <w:marLeft w:val="0"/>
          <w:marRight w:val="0"/>
          <w:marTop w:val="0"/>
          <w:marBottom w:val="0"/>
          <w:divBdr>
            <w:top w:val="none" w:sz="0" w:space="0" w:color="auto"/>
            <w:left w:val="none" w:sz="0" w:space="0" w:color="auto"/>
            <w:bottom w:val="none" w:sz="0" w:space="0" w:color="auto"/>
            <w:right w:val="none" w:sz="0" w:space="0" w:color="auto"/>
          </w:divBdr>
        </w:div>
        <w:div w:id="1058288195">
          <w:marLeft w:val="0"/>
          <w:marRight w:val="0"/>
          <w:marTop w:val="0"/>
          <w:marBottom w:val="0"/>
          <w:divBdr>
            <w:top w:val="none" w:sz="0" w:space="0" w:color="auto"/>
            <w:left w:val="none" w:sz="0" w:space="0" w:color="auto"/>
            <w:bottom w:val="none" w:sz="0" w:space="0" w:color="auto"/>
            <w:right w:val="none" w:sz="0" w:space="0" w:color="auto"/>
          </w:divBdr>
        </w:div>
        <w:div w:id="1059062405">
          <w:marLeft w:val="0"/>
          <w:marRight w:val="0"/>
          <w:marTop w:val="0"/>
          <w:marBottom w:val="0"/>
          <w:divBdr>
            <w:top w:val="none" w:sz="0" w:space="0" w:color="auto"/>
            <w:left w:val="none" w:sz="0" w:space="0" w:color="auto"/>
            <w:bottom w:val="none" w:sz="0" w:space="0" w:color="auto"/>
            <w:right w:val="none" w:sz="0" w:space="0" w:color="auto"/>
          </w:divBdr>
        </w:div>
        <w:div w:id="1065877510">
          <w:marLeft w:val="0"/>
          <w:marRight w:val="0"/>
          <w:marTop w:val="0"/>
          <w:marBottom w:val="0"/>
          <w:divBdr>
            <w:top w:val="none" w:sz="0" w:space="0" w:color="auto"/>
            <w:left w:val="none" w:sz="0" w:space="0" w:color="auto"/>
            <w:bottom w:val="none" w:sz="0" w:space="0" w:color="auto"/>
            <w:right w:val="none" w:sz="0" w:space="0" w:color="auto"/>
          </w:divBdr>
        </w:div>
        <w:div w:id="1074621251">
          <w:marLeft w:val="0"/>
          <w:marRight w:val="0"/>
          <w:marTop w:val="0"/>
          <w:marBottom w:val="0"/>
          <w:divBdr>
            <w:top w:val="none" w:sz="0" w:space="0" w:color="auto"/>
            <w:left w:val="none" w:sz="0" w:space="0" w:color="auto"/>
            <w:bottom w:val="none" w:sz="0" w:space="0" w:color="auto"/>
            <w:right w:val="none" w:sz="0" w:space="0" w:color="auto"/>
          </w:divBdr>
        </w:div>
        <w:div w:id="1083914383">
          <w:marLeft w:val="0"/>
          <w:marRight w:val="0"/>
          <w:marTop w:val="0"/>
          <w:marBottom w:val="0"/>
          <w:divBdr>
            <w:top w:val="none" w:sz="0" w:space="0" w:color="auto"/>
            <w:left w:val="none" w:sz="0" w:space="0" w:color="auto"/>
            <w:bottom w:val="none" w:sz="0" w:space="0" w:color="auto"/>
            <w:right w:val="none" w:sz="0" w:space="0" w:color="auto"/>
          </w:divBdr>
        </w:div>
        <w:div w:id="1084062822">
          <w:marLeft w:val="0"/>
          <w:marRight w:val="0"/>
          <w:marTop w:val="0"/>
          <w:marBottom w:val="0"/>
          <w:divBdr>
            <w:top w:val="none" w:sz="0" w:space="0" w:color="auto"/>
            <w:left w:val="none" w:sz="0" w:space="0" w:color="auto"/>
            <w:bottom w:val="none" w:sz="0" w:space="0" w:color="auto"/>
            <w:right w:val="none" w:sz="0" w:space="0" w:color="auto"/>
          </w:divBdr>
        </w:div>
        <w:div w:id="1084690624">
          <w:marLeft w:val="0"/>
          <w:marRight w:val="0"/>
          <w:marTop w:val="0"/>
          <w:marBottom w:val="0"/>
          <w:divBdr>
            <w:top w:val="none" w:sz="0" w:space="0" w:color="auto"/>
            <w:left w:val="none" w:sz="0" w:space="0" w:color="auto"/>
            <w:bottom w:val="none" w:sz="0" w:space="0" w:color="auto"/>
            <w:right w:val="none" w:sz="0" w:space="0" w:color="auto"/>
          </w:divBdr>
        </w:div>
        <w:div w:id="1085296278">
          <w:marLeft w:val="0"/>
          <w:marRight w:val="0"/>
          <w:marTop w:val="0"/>
          <w:marBottom w:val="0"/>
          <w:divBdr>
            <w:top w:val="none" w:sz="0" w:space="0" w:color="auto"/>
            <w:left w:val="none" w:sz="0" w:space="0" w:color="auto"/>
            <w:bottom w:val="none" w:sz="0" w:space="0" w:color="auto"/>
            <w:right w:val="none" w:sz="0" w:space="0" w:color="auto"/>
          </w:divBdr>
        </w:div>
        <w:div w:id="1086656911">
          <w:marLeft w:val="0"/>
          <w:marRight w:val="0"/>
          <w:marTop w:val="0"/>
          <w:marBottom w:val="0"/>
          <w:divBdr>
            <w:top w:val="none" w:sz="0" w:space="0" w:color="auto"/>
            <w:left w:val="none" w:sz="0" w:space="0" w:color="auto"/>
            <w:bottom w:val="none" w:sz="0" w:space="0" w:color="auto"/>
            <w:right w:val="none" w:sz="0" w:space="0" w:color="auto"/>
          </w:divBdr>
        </w:div>
        <w:div w:id="1101797604">
          <w:marLeft w:val="0"/>
          <w:marRight w:val="0"/>
          <w:marTop w:val="0"/>
          <w:marBottom w:val="0"/>
          <w:divBdr>
            <w:top w:val="none" w:sz="0" w:space="0" w:color="auto"/>
            <w:left w:val="none" w:sz="0" w:space="0" w:color="auto"/>
            <w:bottom w:val="none" w:sz="0" w:space="0" w:color="auto"/>
            <w:right w:val="none" w:sz="0" w:space="0" w:color="auto"/>
          </w:divBdr>
        </w:div>
        <w:div w:id="1105886576">
          <w:marLeft w:val="0"/>
          <w:marRight w:val="0"/>
          <w:marTop w:val="0"/>
          <w:marBottom w:val="0"/>
          <w:divBdr>
            <w:top w:val="none" w:sz="0" w:space="0" w:color="auto"/>
            <w:left w:val="none" w:sz="0" w:space="0" w:color="auto"/>
            <w:bottom w:val="none" w:sz="0" w:space="0" w:color="auto"/>
            <w:right w:val="none" w:sz="0" w:space="0" w:color="auto"/>
          </w:divBdr>
        </w:div>
        <w:div w:id="1108744723">
          <w:marLeft w:val="0"/>
          <w:marRight w:val="0"/>
          <w:marTop w:val="0"/>
          <w:marBottom w:val="0"/>
          <w:divBdr>
            <w:top w:val="none" w:sz="0" w:space="0" w:color="auto"/>
            <w:left w:val="none" w:sz="0" w:space="0" w:color="auto"/>
            <w:bottom w:val="none" w:sz="0" w:space="0" w:color="auto"/>
            <w:right w:val="none" w:sz="0" w:space="0" w:color="auto"/>
          </w:divBdr>
        </w:div>
        <w:div w:id="1113357586">
          <w:marLeft w:val="0"/>
          <w:marRight w:val="0"/>
          <w:marTop w:val="0"/>
          <w:marBottom w:val="0"/>
          <w:divBdr>
            <w:top w:val="none" w:sz="0" w:space="0" w:color="auto"/>
            <w:left w:val="none" w:sz="0" w:space="0" w:color="auto"/>
            <w:bottom w:val="none" w:sz="0" w:space="0" w:color="auto"/>
            <w:right w:val="none" w:sz="0" w:space="0" w:color="auto"/>
          </w:divBdr>
        </w:div>
        <w:div w:id="1114249358">
          <w:marLeft w:val="0"/>
          <w:marRight w:val="0"/>
          <w:marTop w:val="0"/>
          <w:marBottom w:val="0"/>
          <w:divBdr>
            <w:top w:val="none" w:sz="0" w:space="0" w:color="auto"/>
            <w:left w:val="none" w:sz="0" w:space="0" w:color="auto"/>
            <w:bottom w:val="none" w:sz="0" w:space="0" w:color="auto"/>
            <w:right w:val="none" w:sz="0" w:space="0" w:color="auto"/>
          </w:divBdr>
        </w:div>
        <w:div w:id="1119373588">
          <w:marLeft w:val="0"/>
          <w:marRight w:val="0"/>
          <w:marTop w:val="0"/>
          <w:marBottom w:val="0"/>
          <w:divBdr>
            <w:top w:val="none" w:sz="0" w:space="0" w:color="auto"/>
            <w:left w:val="none" w:sz="0" w:space="0" w:color="auto"/>
            <w:bottom w:val="none" w:sz="0" w:space="0" w:color="auto"/>
            <w:right w:val="none" w:sz="0" w:space="0" w:color="auto"/>
          </w:divBdr>
        </w:div>
        <w:div w:id="1121994704">
          <w:marLeft w:val="0"/>
          <w:marRight w:val="0"/>
          <w:marTop w:val="0"/>
          <w:marBottom w:val="0"/>
          <w:divBdr>
            <w:top w:val="none" w:sz="0" w:space="0" w:color="auto"/>
            <w:left w:val="none" w:sz="0" w:space="0" w:color="auto"/>
            <w:bottom w:val="none" w:sz="0" w:space="0" w:color="auto"/>
            <w:right w:val="none" w:sz="0" w:space="0" w:color="auto"/>
          </w:divBdr>
        </w:div>
        <w:div w:id="1129130274">
          <w:marLeft w:val="0"/>
          <w:marRight w:val="0"/>
          <w:marTop w:val="0"/>
          <w:marBottom w:val="0"/>
          <w:divBdr>
            <w:top w:val="none" w:sz="0" w:space="0" w:color="auto"/>
            <w:left w:val="none" w:sz="0" w:space="0" w:color="auto"/>
            <w:bottom w:val="none" w:sz="0" w:space="0" w:color="auto"/>
            <w:right w:val="none" w:sz="0" w:space="0" w:color="auto"/>
          </w:divBdr>
        </w:div>
        <w:div w:id="1131287841">
          <w:marLeft w:val="0"/>
          <w:marRight w:val="0"/>
          <w:marTop w:val="0"/>
          <w:marBottom w:val="0"/>
          <w:divBdr>
            <w:top w:val="none" w:sz="0" w:space="0" w:color="auto"/>
            <w:left w:val="none" w:sz="0" w:space="0" w:color="auto"/>
            <w:bottom w:val="none" w:sz="0" w:space="0" w:color="auto"/>
            <w:right w:val="none" w:sz="0" w:space="0" w:color="auto"/>
          </w:divBdr>
        </w:div>
        <w:div w:id="1140267277">
          <w:marLeft w:val="0"/>
          <w:marRight w:val="0"/>
          <w:marTop w:val="0"/>
          <w:marBottom w:val="0"/>
          <w:divBdr>
            <w:top w:val="none" w:sz="0" w:space="0" w:color="auto"/>
            <w:left w:val="none" w:sz="0" w:space="0" w:color="auto"/>
            <w:bottom w:val="none" w:sz="0" w:space="0" w:color="auto"/>
            <w:right w:val="none" w:sz="0" w:space="0" w:color="auto"/>
          </w:divBdr>
        </w:div>
        <w:div w:id="1143043074">
          <w:marLeft w:val="0"/>
          <w:marRight w:val="0"/>
          <w:marTop w:val="0"/>
          <w:marBottom w:val="0"/>
          <w:divBdr>
            <w:top w:val="none" w:sz="0" w:space="0" w:color="auto"/>
            <w:left w:val="none" w:sz="0" w:space="0" w:color="auto"/>
            <w:bottom w:val="none" w:sz="0" w:space="0" w:color="auto"/>
            <w:right w:val="none" w:sz="0" w:space="0" w:color="auto"/>
          </w:divBdr>
        </w:div>
        <w:div w:id="1148596033">
          <w:marLeft w:val="0"/>
          <w:marRight w:val="0"/>
          <w:marTop w:val="0"/>
          <w:marBottom w:val="0"/>
          <w:divBdr>
            <w:top w:val="none" w:sz="0" w:space="0" w:color="auto"/>
            <w:left w:val="none" w:sz="0" w:space="0" w:color="auto"/>
            <w:bottom w:val="none" w:sz="0" w:space="0" w:color="auto"/>
            <w:right w:val="none" w:sz="0" w:space="0" w:color="auto"/>
          </w:divBdr>
        </w:div>
        <w:div w:id="1149781631">
          <w:marLeft w:val="0"/>
          <w:marRight w:val="0"/>
          <w:marTop w:val="0"/>
          <w:marBottom w:val="0"/>
          <w:divBdr>
            <w:top w:val="none" w:sz="0" w:space="0" w:color="auto"/>
            <w:left w:val="none" w:sz="0" w:space="0" w:color="auto"/>
            <w:bottom w:val="none" w:sz="0" w:space="0" w:color="auto"/>
            <w:right w:val="none" w:sz="0" w:space="0" w:color="auto"/>
          </w:divBdr>
        </w:div>
        <w:div w:id="1150249965">
          <w:marLeft w:val="0"/>
          <w:marRight w:val="0"/>
          <w:marTop w:val="0"/>
          <w:marBottom w:val="0"/>
          <w:divBdr>
            <w:top w:val="none" w:sz="0" w:space="0" w:color="auto"/>
            <w:left w:val="none" w:sz="0" w:space="0" w:color="auto"/>
            <w:bottom w:val="none" w:sz="0" w:space="0" w:color="auto"/>
            <w:right w:val="none" w:sz="0" w:space="0" w:color="auto"/>
          </w:divBdr>
        </w:div>
        <w:div w:id="1152870858">
          <w:marLeft w:val="0"/>
          <w:marRight w:val="0"/>
          <w:marTop w:val="0"/>
          <w:marBottom w:val="0"/>
          <w:divBdr>
            <w:top w:val="none" w:sz="0" w:space="0" w:color="auto"/>
            <w:left w:val="none" w:sz="0" w:space="0" w:color="auto"/>
            <w:bottom w:val="none" w:sz="0" w:space="0" w:color="auto"/>
            <w:right w:val="none" w:sz="0" w:space="0" w:color="auto"/>
          </w:divBdr>
        </w:div>
        <w:div w:id="1166747485">
          <w:marLeft w:val="0"/>
          <w:marRight w:val="0"/>
          <w:marTop w:val="0"/>
          <w:marBottom w:val="0"/>
          <w:divBdr>
            <w:top w:val="none" w:sz="0" w:space="0" w:color="auto"/>
            <w:left w:val="none" w:sz="0" w:space="0" w:color="auto"/>
            <w:bottom w:val="none" w:sz="0" w:space="0" w:color="auto"/>
            <w:right w:val="none" w:sz="0" w:space="0" w:color="auto"/>
          </w:divBdr>
        </w:div>
        <w:div w:id="1166941357">
          <w:marLeft w:val="0"/>
          <w:marRight w:val="0"/>
          <w:marTop w:val="0"/>
          <w:marBottom w:val="0"/>
          <w:divBdr>
            <w:top w:val="none" w:sz="0" w:space="0" w:color="auto"/>
            <w:left w:val="none" w:sz="0" w:space="0" w:color="auto"/>
            <w:bottom w:val="none" w:sz="0" w:space="0" w:color="auto"/>
            <w:right w:val="none" w:sz="0" w:space="0" w:color="auto"/>
          </w:divBdr>
        </w:div>
        <w:div w:id="1171993957">
          <w:marLeft w:val="0"/>
          <w:marRight w:val="0"/>
          <w:marTop w:val="0"/>
          <w:marBottom w:val="0"/>
          <w:divBdr>
            <w:top w:val="none" w:sz="0" w:space="0" w:color="auto"/>
            <w:left w:val="none" w:sz="0" w:space="0" w:color="auto"/>
            <w:bottom w:val="none" w:sz="0" w:space="0" w:color="auto"/>
            <w:right w:val="none" w:sz="0" w:space="0" w:color="auto"/>
          </w:divBdr>
        </w:div>
        <w:div w:id="1172178713">
          <w:marLeft w:val="0"/>
          <w:marRight w:val="0"/>
          <w:marTop w:val="0"/>
          <w:marBottom w:val="0"/>
          <w:divBdr>
            <w:top w:val="none" w:sz="0" w:space="0" w:color="auto"/>
            <w:left w:val="none" w:sz="0" w:space="0" w:color="auto"/>
            <w:bottom w:val="none" w:sz="0" w:space="0" w:color="auto"/>
            <w:right w:val="none" w:sz="0" w:space="0" w:color="auto"/>
          </w:divBdr>
        </w:div>
        <w:div w:id="1172188097">
          <w:marLeft w:val="0"/>
          <w:marRight w:val="0"/>
          <w:marTop w:val="0"/>
          <w:marBottom w:val="0"/>
          <w:divBdr>
            <w:top w:val="none" w:sz="0" w:space="0" w:color="auto"/>
            <w:left w:val="none" w:sz="0" w:space="0" w:color="auto"/>
            <w:bottom w:val="none" w:sz="0" w:space="0" w:color="auto"/>
            <w:right w:val="none" w:sz="0" w:space="0" w:color="auto"/>
          </w:divBdr>
        </w:div>
        <w:div w:id="1173643729">
          <w:marLeft w:val="0"/>
          <w:marRight w:val="0"/>
          <w:marTop w:val="0"/>
          <w:marBottom w:val="0"/>
          <w:divBdr>
            <w:top w:val="none" w:sz="0" w:space="0" w:color="auto"/>
            <w:left w:val="none" w:sz="0" w:space="0" w:color="auto"/>
            <w:bottom w:val="none" w:sz="0" w:space="0" w:color="auto"/>
            <w:right w:val="none" w:sz="0" w:space="0" w:color="auto"/>
          </w:divBdr>
        </w:div>
        <w:div w:id="1175261613">
          <w:marLeft w:val="0"/>
          <w:marRight w:val="0"/>
          <w:marTop w:val="0"/>
          <w:marBottom w:val="0"/>
          <w:divBdr>
            <w:top w:val="none" w:sz="0" w:space="0" w:color="auto"/>
            <w:left w:val="none" w:sz="0" w:space="0" w:color="auto"/>
            <w:bottom w:val="none" w:sz="0" w:space="0" w:color="auto"/>
            <w:right w:val="none" w:sz="0" w:space="0" w:color="auto"/>
          </w:divBdr>
        </w:div>
        <w:div w:id="1176460579">
          <w:marLeft w:val="0"/>
          <w:marRight w:val="0"/>
          <w:marTop w:val="0"/>
          <w:marBottom w:val="0"/>
          <w:divBdr>
            <w:top w:val="none" w:sz="0" w:space="0" w:color="auto"/>
            <w:left w:val="none" w:sz="0" w:space="0" w:color="auto"/>
            <w:bottom w:val="none" w:sz="0" w:space="0" w:color="auto"/>
            <w:right w:val="none" w:sz="0" w:space="0" w:color="auto"/>
          </w:divBdr>
        </w:div>
        <w:div w:id="1184367645">
          <w:marLeft w:val="0"/>
          <w:marRight w:val="0"/>
          <w:marTop w:val="0"/>
          <w:marBottom w:val="0"/>
          <w:divBdr>
            <w:top w:val="none" w:sz="0" w:space="0" w:color="auto"/>
            <w:left w:val="none" w:sz="0" w:space="0" w:color="auto"/>
            <w:bottom w:val="none" w:sz="0" w:space="0" w:color="auto"/>
            <w:right w:val="none" w:sz="0" w:space="0" w:color="auto"/>
          </w:divBdr>
        </w:div>
        <w:div w:id="1190417644">
          <w:marLeft w:val="0"/>
          <w:marRight w:val="0"/>
          <w:marTop w:val="0"/>
          <w:marBottom w:val="0"/>
          <w:divBdr>
            <w:top w:val="none" w:sz="0" w:space="0" w:color="auto"/>
            <w:left w:val="none" w:sz="0" w:space="0" w:color="auto"/>
            <w:bottom w:val="none" w:sz="0" w:space="0" w:color="auto"/>
            <w:right w:val="none" w:sz="0" w:space="0" w:color="auto"/>
          </w:divBdr>
        </w:div>
        <w:div w:id="1198468994">
          <w:marLeft w:val="0"/>
          <w:marRight w:val="0"/>
          <w:marTop w:val="0"/>
          <w:marBottom w:val="0"/>
          <w:divBdr>
            <w:top w:val="none" w:sz="0" w:space="0" w:color="auto"/>
            <w:left w:val="none" w:sz="0" w:space="0" w:color="auto"/>
            <w:bottom w:val="none" w:sz="0" w:space="0" w:color="auto"/>
            <w:right w:val="none" w:sz="0" w:space="0" w:color="auto"/>
          </w:divBdr>
        </w:div>
        <w:div w:id="1201280455">
          <w:marLeft w:val="0"/>
          <w:marRight w:val="0"/>
          <w:marTop w:val="0"/>
          <w:marBottom w:val="0"/>
          <w:divBdr>
            <w:top w:val="none" w:sz="0" w:space="0" w:color="auto"/>
            <w:left w:val="none" w:sz="0" w:space="0" w:color="auto"/>
            <w:bottom w:val="none" w:sz="0" w:space="0" w:color="auto"/>
            <w:right w:val="none" w:sz="0" w:space="0" w:color="auto"/>
          </w:divBdr>
        </w:div>
        <w:div w:id="1202862418">
          <w:marLeft w:val="0"/>
          <w:marRight w:val="0"/>
          <w:marTop w:val="0"/>
          <w:marBottom w:val="0"/>
          <w:divBdr>
            <w:top w:val="none" w:sz="0" w:space="0" w:color="auto"/>
            <w:left w:val="none" w:sz="0" w:space="0" w:color="auto"/>
            <w:bottom w:val="none" w:sz="0" w:space="0" w:color="auto"/>
            <w:right w:val="none" w:sz="0" w:space="0" w:color="auto"/>
          </w:divBdr>
        </w:div>
        <w:div w:id="1202981062">
          <w:marLeft w:val="0"/>
          <w:marRight w:val="0"/>
          <w:marTop w:val="0"/>
          <w:marBottom w:val="0"/>
          <w:divBdr>
            <w:top w:val="none" w:sz="0" w:space="0" w:color="auto"/>
            <w:left w:val="none" w:sz="0" w:space="0" w:color="auto"/>
            <w:bottom w:val="none" w:sz="0" w:space="0" w:color="auto"/>
            <w:right w:val="none" w:sz="0" w:space="0" w:color="auto"/>
          </w:divBdr>
        </w:div>
        <w:div w:id="1209755549">
          <w:marLeft w:val="0"/>
          <w:marRight w:val="0"/>
          <w:marTop w:val="0"/>
          <w:marBottom w:val="0"/>
          <w:divBdr>
            <w:top w:val="none" w:sz="0" w:space="0" w:color="auto"/>
            <w:left w:val="none" w:sz="0" w:space="0" w:color="auto"/>
            <w:bottom w:val="none" w:sz="0" w:space="0" w:color="auto"/>
            <w:right w:val="none" w:sz="0" w:space="0" w:color="auto"/>
          </w:divBdr>
        </w:div>
        <w:div w:id="1211646049">
          <w:marLeft w:val="0"/>
          <w:marRight w:val="0"/>
          <w:marTop w:val="0"/>
          <w:marBottom w:val="0"/>
          <w:divBdr>
            <w:top w:val="none" w:sz="0" w:space="0" w:color="auto"/>
            <w:left w:val="none" w:sz="0" w:space="0" w:color="auto"/>
            <w:bottom w:val="none" w:sz="0" w:space="0" w:color="auto"/>
            <w:right w:val="none" w:sz="0" w:space="0" w:color="auto"/>
          </w:divBdr>
        </w:div>
        <w:div w:id="1227566795">
          <w:marLeft w:val="0"/>
          <w:marRight w:val="0"/>
          <w:marTop w:val="0"/>
          <w:marBottom w:val="0"/>
          <w:divBdr>
            <w:top w:val="none" w:sz="0" w:space="0" w:color="auto"/>
            <w:left w:val="none" w:sz="0" w:space="0" w:color="auto"/>
            <w:bottom w:val="none" w:sz="0" w:space="0" w:color="auto"/>
            <w:right w:val="none" w:sz="0" w:space="0" w:color="auto"/>
          </w:divBdr>
        </w:div>
        <w:div w:id="1227958538">
          <w:marLeft w:val="0"/>
          <w:marRight w:val="0"/>
          <w:marTop w:val="0"/>
          <w:marBottom w:val="0"/>
          <w:divBdr>
            <w:top w:val="none" w:sz="0" w:space="0" w:color="auto"/>
            <w:left w:val="none" w:sz="0" w:space="0" w:color="auto"/>
            <w:bottom w:val="none" w:sz="0" w:space="0" w:color="auto"/>
            <w:right w:val="none" w:sz="0" w:space="0" w:color="auto"/>
          </w:divBdr>
        </w:div>
        <w:div w:id="1228108050">
          <w:marLeft w:val="0"/>
          <w:marRight w:val="0"/>
          <w:marTop w:val="0"/>
          <w:marBottom w:val="0"/>
          <w:divBdr>
            <w:top w:val="none" w:sz="0" w:space="0" w:color="auto"/>
            <w:left w:val="none" w:sz="0" w:space="0" w:color="auto"/>
            <w:bottom w:val="none" w:sz="0" w:space="0" w:color="auto"/>
            <w:right w:val="none" w:sz="0" w:space="0" w:color="auto"/>
          </w:divBdr>
        </w:div>
        <w:div w:id="1228221373">
          <w:marLeft w:val="0"/>
          <w:marRight w:val="0"/>
          <w:marTop w:val="0"/>
          <w:marBottom w:val="0"/>
          <w:divBdr>
            <w:top w:val="none" w:sz="0" w:space="0" w:color="auto"/>
            <w:left w:val="none" w:sz="0" w:space="0" w:color="auto"/>
            <w:bottom w:val="none" w:sz="0" w:space="0" w:color="auto"/>
            <w:right w:val="none" w:sz="0" w:space="0" w:color="auto"/>
          </w:divBdr>
        </w:div>
        <w:div w:id="1228885222">
          <w:marLeft w:val="0"/>
          <w:marRight w:val="0"/>
          <w:marTop w:val="0"/>
          <w:marBottom w:val="0"/>
          <w:divBdr>
            <w:top w:val="none" w:sz="0" w:space="0" w:color="auto"/>
            <w:left w:val="none" w:sz="0" w:space="0" w:color="auto"/>
            <w:bottom w:val="none" w:sz="0" w:space="0" w:color="auto"/>
            <w:right w:val="none" w:sz="0" w:space="0" w:color="auto"/>
          </w:divBdr>
        </w:div>
        <w:div w:id="1230265715">
          <w:marLeft w:val="0"/>
          <w:marRight w:val="0"/>
          <w:marTop w:val="0"/>
          <w:marBottom w:val="0"/>
          <w:divBdr>
            <w:top w:val="none" w:sz="0" w:space="0" w:color="auto"/>
            <w:left w:val="none" w:sz="0" w:space="0" w:color="auto"/>
            <w:bottom w:val="none" w:sz="0" w:space="0" w:color="auto"/>
            <w:right w:val="none" w:sz="0" w:space="0" w:color="auto"/>
          </w:divBdr>
        </w:div>
        <w:div w:id="1232278908">
          <w:marLeft w:val="0"/>
          <w:marRight w:val="0"/>
          <w:marTop w:val="0"/>
          <w:marBottom w:val="0"/>
          <w:divBdr>
            <w:top w:val="none" w:sz="0" w:space="0" w:color="auto"/>
            <w:left w:val="none" w:sz="0" w:space="0" w:color="auto"/>
            <w:bottom w:val="none" w:sz="0" w:space="0" w:color="auto"/>
            <w:right w:val="none" w:sz="0" w:space="0" w:color="auto"/>
          </w:divBdr>
        </w:div>
        <w:div w:id="1234462282">
          <w:marLeft w:val="0"/>
          <w:marRight w:val="0"/>
          <w:marTop w:val="0"/>
          <w:marBottom w:val="0"/>
          <w:divBdr>
            <w:top w:val="none" w:sz="0" w:space="0" w:color="auto"/>
            <w:left w:val="none" w:sz="0" w:space="0" w:color="auto"/>
            <w:bottom w:val="none" w:sz="0" w:space="0" w:color="auto"/>
            <w:right w:val="none" w:sz="0" w:space="0" w:color="auto"/>
          </w:divBdr>
        </w:div>
        <w:div w:id="1243491643">
          <w:marLeft w:val="0"/>
          <w:marRight w:val="0"/>
          <w:marTop w:val="0"/>
          <w:marBottom w:val="0"/>
          <w:divBdr>
            <w:top w:val="none" w:sz="0" w:space="0" w:color="auto"/>
            <w:left w:val="none" w:sz="0" w:space="0" w:color="auto"/>
            <w:bottom w:val="none" w:sz="0" w:space="0" w:color="auto"/>
            <w:right w:val="none" w:sz="0" w:space="0" w:color="auto"/>
          </w:divBdr>
        </w:div>
        <w:div w:id="1245526656">
          <w:marLeft w:val="0"/>
          <w:marRight w:val="0"/>
          <w:marTop w:val="0"/>
          <w:marBottom w:val="0"/>
          <w:divBdr>
            <w:top w:val="none" w:sz="0" w:space="0" w:color="auto"/>
            <w:left w:val="none" w:sz="0" w:space="0" w:color="auto"/>
            <w:bottom w:val="none" w:sz="0" w:space="0" w:color="auto"/>
            <w:right w:val="none" w:sz="0" w:space="0" w:color="auto"/>
          </w:divBdr>
        </w:div>
        <w:div w:id="1250650612">
          <w:marLeft w:val="0"/>
          <w:marRight w:val="0"/>
          <w:marTop w:val="0"/>
          <w:marBottom w:val="0"/>
          <w:divBdr>
            <w:top w:val="none" w:sz="0" w:space="0" w:color="auto"/>
            <w:left w:val="none" w:sz="0" w:space="0" w:color="auto"/>
            <w:bottom w:val="none" w:sz="0" w:space="0" w:color="auto"/>
            <w:right w:val="none" w:sz="0" w:space="0" w:color="auto"/>
          </w:divBdr>
        </w:div>
        <w:div w:id="1251282092">
          <w:marLeft w:val="0"/>
          <w:marRight w:val="0"/>
          <w:marTop w:val="0"/>
          <w:marBottom w:val="0"/>
          <w:divBdr>
            <w:top w:val="none" w:sz="0" w:space="0" w:color="auto"/>
            <w:left w:val="none" w:sz="0" w:space="0" w:color="auto"/>
            <w:bottom w:val="none" w:sz="0" w:space="0" w:color="auto"/>
            <w:right w:val="none" w:sz="0" w:space="0" w:color="auto"/>
          </w:divBdr>
        </w:div>
        <w:div w:id="1257471787">
          <w:marLeft w:val="0"/>
          <w:marRight w:val="0"/>
          <w:marTop w:val="0"/>
          <w:marBottom w:val="0"/>
          <w:divBdr>
            <w:top w:val="none" w:sz="0" w:space="0" w:color="auto"/>
            <w:left w:val="none" w:sz="0" w:space="0" w:color="auto"/>
            <w:bottom w:val="none" w:sz="0" w:space="0" w:color="auto"/>
            <w:right w:val="none" w:sz="0" w:space="0" w:color="auto"/>
          </w:divBdr>
        </w:div>
        <w:div w:id="1257710507">
          <w:marLeft w:val="0"/>
          <w:marRight w:val="0"/>
          <w:marTop w:val="0"/>
          <w:marBottom w:val="0"/>
          <w:divBdr>
            <w:top w:val="none" w:sz="0" w:space="0" w:color="auto"/>
            <w:left w:val="none" w:sz="0" w:space="0" w:color="auto"/>
            <w:bottom w:val="none" w:sz="0" w:space="0" w:color="auto"/>
            <w:right w:val="none" w:sz="0" w:space="0" w:color="auto"/>
          </w:divBdr>
        </w:div>
        <w:div w:id="1264533678">
          <w:marLeft w:val="0"/>
          <w:marRight w:val="0"/>
          <w:marTop w:val="0"/>
          <w:marBottom w:val="0"/>
          <w:divBdr>
            <w:top w:val="none" w:sz="0" w:space="0" w:color="auto"/>
            <w:left w:val="none" w:sz="0" w:space="0" w:color="auto"/>
            <w:bottom w:val="none" w:sz="0" w:space="0" w:color="auto"/>
            <w:right w:val="none" w:sz="0" w:space="0" w:color="auto"/>
          </w:divBdr>
        </w:div>
        <w:div w:id="1274554842">
          <w:marLeft w:val="0"/>
          <w:marRight w:val="0"/>
          <w:marTop w:val="0"/>
          <w:marBottom w:val="0"/>
          <w:divBdr>
            <w:top w:val="none" w:sz="0" w:space="0" w:color="auto"/>
            <w:left w:val="none" w:sz="0" w:space="0" w:color="auto"/>
            <w:bottom w:val="none" w:sz="0" w:space="0" w:color="auto"/>
            <w:right w:val="none" w:sz="0" w:space="0" w:color="auto"/>
          </w:divBdr>
        </w:div>
        <w:div w:id="1274558807">
          <w:marLeft w:val="0"/>
          <w:marRight w:val="0"/>
          <w:marTop w:val="0"/>
          <w:marBottom w:val="0"/>
          <w:divBdr>
            <w:top w:val="none" w:sz="0" w:space="0" w:color="auto"/>
            <w:left w:val="none" w:sz="0" w:space="0" w:color="auto"/>
            <w:bottom w:val="none" w:sz="0" w:space="0" w:color="auto"/>
            <w:right w:val="none" w:sz="0" w:space="0" w:color="auto"/>
          </w:divBdr>
        </w:div>
        <w:div w:id="1276912766">
          <w:marLeft w:val="0"/>
          <w:marRight w:val="0"/>
          <w:marTop w:val="0"/>
          <w:marBottom w:val="0"/>
          <w:divBdr>
            <w:top w:val="none" w:sz="0" w:space="0" w:color="auto"/>
            <w:left w:val="none" w:sz="0" w:space="0" w:color="auto"/>
            <w:bottom w:val="none" w:sz="0" w:space="0" w:color="auto"/>
            <w:right w:val="none" w:sz="0" w:space="0" w:color="auto"/>
          </w:divBdr>
        </w:div>
        <w:div w:id="1280600523">
          <w:marLeft w:val="0"/>
          <w:marRight w:val="0"/>
          <w:marTop w:val="0"/>
          <w:marBottom w:val="0"/>
          <w:divBdr>
            <w:top w:val="none" w:sz="0" w:space="0" w:color="auto"/>
            <w:left w:val="none" w:sz="0" w:space="0" w:color="auto"/>
            <w:bottom w:val="none" w:sz="0" w:space="0" w:color="auto"/>
            <w:right w:val="none" w:sz="0" w:space="0" w:color="auto"/>
          </w:divBdr>
        </w:div>
        <w:div w:id="1284574795">
          <w:marLeft w:val="0"/>
          <w:marRight w:val="0"/>
          <w:marTop w:val="0"/>
          <w:marBottom w:val="0"/>
          <w:divBdr>
            <w:top w:val="none" w:sz="0" w:space="0" w:color="auto"/>
            <w:left w:val="none" w:sz="0" w:space="0" w:color="auto"/>
            <w:bottom w:val="none" w:sz="0" w:space="0" w:color="auto"/>
            <w:right w:val="none" w:sz="0" w:space="0" w:color="auto"/>
          </w:divBdr>
        </w:div>
        <w:div w:id="1286079079">
          <w:marLeft w:val="0"/>
          <w:marRight w:val="0"/>
          <w:marTop w:val="0"/>
          <w:marBottom w:val="0"/>
          <w:divBdr>
            <w:top w:val="none" w:sz="0" w:space="0" w:color="auto"/>
            <w:left w:val="none" w:sz="0" w:space="0" w:color="auto"/>
            <w:bottom w:val="none" w:sz="0" w:space="0" w:color="auto"/>
            <w:right w:val="none" w:sz="0" w:space="0" w:color="auto"/>
          </w:divBdr>
        </w:div>
        <w:div w:id="1290696880">
          <w:marLeft w:val="0"/>
          <w:marRight w:val="0"/>
          <w:marTop w:val="0"/>
          <w:marBottom w:val="0"/>
          <w:divBdr>
            <w:top w:val="none" w:sz="0" w:space="0" w:color="auto"/>
            <w:left w:val="none" w:sz="0" w:space="0" w:color="auto"/>
            <w:bottom w:val="none" w:sz="0" w:space="0" w:color="auto"/>
            <w:right w:val="none" w:sz="0" w:space="0" w:color="auto"/>
          </w:divBdr>
        </w:div>
        <w:div w:id="1305968158">
          <w:marLeft w:val="0"/>
          <w:marRight w:val="0"/>
          <w:marTop w:val="0"/>
          <w:marBottom w:val="0"/>
          <w:divBdr>
            <w:top w:val="none" w:sz="0" w:space="0" w:color="auto"/>
            <w:left w:val="none" w:sz="0" w:space="0" w:color="auto"/>
            <w:bottom w:val="none" w:sz="0" w:space="0" w:color="auto"/>
            <w:right w:val="none" w:sz="0" w:space="0" w:color="auto"/>
          </w:divBdr>
        </w:div>
        <w:div w:id="1312099262">
          <w:marLeft w:val="0"/>
          <w:marRight w:val="0"/>
          <w:marTop w:val="0"/>
          <w:marBottom w:val="0"/>
          <w:divBdr>
            <w:top w:val="none" w:sz="0" w:space="0" w:color="auto"/>
            <w:left w:val="none" w:sz="0" w:space="0" w:color="auto"/>
            <w:bottom w:val="none" w:sz="0" w:space="0" w:color="auto"/>
            <w:right w:val="none" w:sz="0" w:space="0" w:color="auto"/>
          </w:divBdr>
        </w:div>
        <w:div w:id="1313294835">
          <w:marLeft w:val="0"/>
          <w:marRight w:val="0"/>
          <w:marTop w:val="0"/>
          <w:marBottom w:val="0"/>
          <w:divBdr>
            <w:top w:val="none" w:sz="0" w:space="0" w:color="auto"/>
            <w:left w:val="none" w:sz="0" w:space="0" w:color="auto"/>
            <w:bottom w:val="none" w:sz="0" w:space="0" w:color="auto"/>
            <w:right w:val="none" w:sz="0" w:space="0" w:color="auto"/>
          </w:divBdr>
        </w:div>
        <w:div w:id="1313561840">
          <w:marLeft w:val="0"/>
          <w:marRight w:val="0"/>
          <w:marTop w:val="0"/>
          <w:marBottom w:val="0"/>
          <w:divBdr>
            <w:top w:val="none" w:sz="0" w:space="0" w:color="auto"/>
            <w:left w:val="none" w:sz="0" w:space="0" w:color="auto"/>
            <w:bottom w:val="none" w:sz="0" w:space="0" w:color="auto"/>
            <w:right w:val="none" w:sz="0" w:space="0" w:color="auto"/>
          </w:divBdr>
        </w:div>
        <w:div w:id="1323241846">
          <w:marLeft w:val="0"/>
          <w:marRight w:val="0"/>
          <w:marTop w:val="0"/>
          <w:marBottom w:val="0"/>
          <w:divBdr>
            <w:top w:val="none" w:sz="0" w:space="0" w:color="auto"/>
            <w:left w:val="none" w:sz="0" w:space="0" w:color="auto"/>
            <w:bottom w:val="none" w:sz="0" w:space="0" w:color="auto"/>
            <w:right w:val="none" w:sz="0" w:space="0" w:color="auto"/>
          </w:divBdr>
        </w:div>
        <w:div w:id="1327779359">
          <w:marLeft w:val="0"/>
          <w:marRight w:val="0"/>
          <w:marTop w:val="0"/>
          <w:marBottom w:val="0"/>
          <w:divBdr>
            <w:top w:val="none" w:sz="0" w:space="0" w:color="auto"/>
            <w:left w:val="none" w:sz="0" w:space="0" w:color="auto"/>
            <w:bottom w:val="none" w:sz="0" w:space="0" w:color="auto"/>
            <w:right w:val="none" w:sz="0" w:space="0" w:color="auto"/>
          </w:divBdr>
        </w:div>
        <w:div w:id="1329284062">
          <w:marLeft w:val="0"/>
          <w:marRight w:val="0"/>
          <w:marTop w:val="0"/>
          <w:marBottom w:val="0"/>
          <w:divBdr>
            <w:top w:val="none" w:sz="0" w:space="0" w:color="auto"/>
            <w:left w:val="none" w:sz="0" w:space="0" w:color="auto"/>
            <w:bottom w:val="none" w:sz="0" w:space="0" w:color="auto"/>
            <w:right w:val="none" w:sz="0" w:space="0" w:color="auto"/>
          </w:divBdr>
        </w:div>
        <w:div w:id="1334912121">
          <w:marLeft w:val="0"/>
          <w:marRight w:val="0"/>
          <w:marTop w:val="0"/>
          <w:marBottom w:val="0"/>
          <w:divBdr>
            <w:top w:val="none" w:sz="0" w:space="0" w:color="auto"/>
            <w:left w:val="none" w:sz="0" w:space="0" w:color="auto"/>
            <w:bottom w:val="none" w:sz="0" w:space="0" w:color="auto"/>
            <w:right w:val="none" w:sz="0" w:space="0" w:color="auto"/>
          </w:divBdr>
        </w:div>
        <w:div w:id="1336615739">
          <w:marLeft w:val="0"/>
          <w:marRight w:val="0"/>
          <w:marTop w:val="0"/>
          <w:marBottom w:val="0"/>
          <w:divBdr>
            <w:top w:val="none" w:sz="0" w:space="0" w:color="auto"/>
            <w:left w:val="none" w:sz="0" w:space="0" w:color="auto"/>
            <w:bottom w:val="none" w:sz="0" w:space="0" w:color="auto"/>
            <w:right w:val="none" w:sz="0" w:space="0" w:color="auto"/>
          </w:divBdr>
        </w:div>
        <w:div w:id="1340237161">
          <w:marLeft w:val="0"/>
          <w:marRight w:val="0"/>
          <w:marTop w:val="0"/>
          <w:marBottom w:val="0"/>
          <w:divBdr>
            <w:top w:val="none" w:sz="0" w:space="0" w:color="auto"/>
            <w:left w:val="none" w:sz="0" w:space="0" w:color="auto"/>
            <w:bottom w:val="none" w:sz="0" w:space="0" w:color="auto"/>
            <w:right w:val="none" w:sz="0" w:space="0" w:color="auto"/>
          </w:divBdr>
        </w:div>
        <w:div w:id="1352148505">
          <w:marLeft w:val="0"/>
          <w:marRight w:val="0"/>
          <w:marTop w:val="0"/>
          <w:marBottom w:val="0"/>
          <w:divBdr>
            <w:top w:val="none" w:sz="0" w:space="0" w:color="auto"/>
            <w:left w:val="none" w:sz="0" w:space="0" w:color="auto"/>
            <w:bottom w:val="none" w:sz="0" w:space="0" w:color="auto"/>
            <w:right w:val="none" w:sz="0" w:space="0" w:color="auto"/>
          </w:divBdr>
        </w:div>
        <w:div w:id="1353995422">
          <w:marLeft w:val="0"/>
          <w:marRight w:val="0"/>
          <w:marTop w:val="0"/>
          <w:marBottom w:val="0"/>
          <w:divBdr>
            <w:top w:val="none" w:sz="0" w:space="0" w:color="auto"/>
            <w:left w:val="none" w:sz="0" w:space="0" w:color="auto"/>
            <w:bottom w:val="none" w:sz="0" w:space="0" w:color="auto"/>
            <w:right w:val="none" w:sz="0" w:space="0" w:color="auto"/>
          </w:divBdr>
        </w:div>
        <w:div w:id="1366173685">
          <w:marLeft w:val="0"/>
          <w:marRight w:val="0"/>
          <w:marTop w:val="0"/>
          <w:marBottom w:val="0"/>
          <w:divBdr>
            <w:top w:val="none" w:sz="0" w:space="0" w:color="auto"/>
            <w:left w:val="none" w:sz="0" w:space="0" w:color="auto"/>
            <w:bottom w:val="none" w:sz="0" w:space="0" w:color="auto"/>
            <w:right w:val="none" w:sz="0" w:space="0" w:color="auto"/>
          </w:divBdr>
        </w:div>
        <w:div w:id="1381400013">
          <w:marLeft w:val="0"/>
          <w:marRight w:val="0"/>
          <w:marTop w:val="0"/>
          <w:marBottom w:val="0"/>
          <w:divBdr>
            <w:top w:val="none" w:sz="0" w:space="0" w:color="auto"/>
            <w:left w:val="none" w:sz="0" w:space="0" w:color="auto"/>
            <w:bottom w:val="none" w:sz="0" w:space="0" w:color="auto"/>
            <w:right w:val="none" w:sz="0" w:space="0" w:color="auto"/>
          </w:divBdr>
        </w:div>
        <w:div w:id="1383168194">
          <w:marLeft w:val="0"/>
          <w:marRight w:val="0"/>
          <w:marTop w:val="0"/>
          <w:marBottom w:val="0"/>
          <w:divBdr>
            <w:top w:val="none" w:sz="0" w:space="0" w:color="auto"/>
            <w:left w:val="none" w:sz="0" w:space="0" w:color="auto"/>
            <w:bottom w:val="none" w:sz="0" w:space="0" w:color="auto"/>
            <w:right w:val="none" w:sz="0" w:space="0" w:color="auto"/>
          </w:divBdr>
        </w:div>
        <w:div w:id="1383360328">
          <w:marLeft w:val="0"/>
          <w:marRight w:val="0"/>
          <w:marTop w:val="0"/>
          <w:marBottom w:val="0"/>
          <w:divBdr>
            <w:top w:val="none" w:sz="0" w:space="0" w:color="auto"/>
            <w:left w:val="none" w:sz="0" w:space="0" w:color="auto"/>
            <w:bottom w:val="none" w:sz="0" w:space="0" w:color="auto"/>
            <w:right w:val="none" w:sz="0" w:space="0" w:color="auto"/>
          </w:divBdr>
        </w:div>
        <w:div w:id="1389068112">
          <w:marLeft w:val="0"/>
          <w:marRight w:val="0"/>
          <w:marTop w:val="0"/>
          <w:marBottom w:val="0"/>
          <w:divBdr>
            <w:top w:val="none" w:sz="0" w:space="0" w:color="auto"/>
            <w:left w:val="none" w:sz="0" w:space="0" w:color="auto"/>
            <w:bottom w:val="none" w:sz="0" w:space="0" w:color="auto"/>
            <w:right w:val="none" w:sz="0" w:space="0" w:color="auto"/>
          </w:divBdr>
        </w:div>
        <w:div w:id="1394423263">
          <w:marLeft w:val="0"/>
          <w:marRight w:val="0"/>
          <w:marTop w:val="0"/>
          <w:marBottom w:val="0"/>
          <w:divBdr>
            <w:top w:val="none" w:sz="0" w:space="0" w:color="auto"/>
            <w:left w:val="none" w:sz="0" w:space="0" w:color="auto"/>
            <w:bottom w:val="none" w:sz="0" w:space="0" w:color="auto"/>
            <w:right w:val="none" w:sz="0" w:space="0" w:color="auto"/>
          </w:divBdr>
        </w:div>
        <w:div w:id="1395663006">
          <w:marLeft w:val="0"/>
          <w:marRight w:val="0"/>
          <w:marTop w:val="0"/>
          <w:marBottom w:val="0"/>
          <w:divBdr>
            <w:top w:val="none" w:sz="0" w:space="0" w:color="auto"/>
            <w:left w:val="none" w:sz="0" w:space="0" w:color="auto"/>
            <w:bottom w:val="none" w:sz="0" w:space="0" w:color="auto"/>
            <w:right w:val="none" w:sz="0" w:space="0" w:color="auto"/>
          </w:divBdr>
        </w:div>
        <w:div w:id="1397821956">
          <w:marLeft w:val="0"/>
          <w:marRight w:val="0"/>
          <w:marTop w:val="0"/>
          <w:marBottom w:val="0"/>
          <w:divBdr>
            <w:top w:val="none" w:sz="0" w:space="0" w:color="auto"/>
            <w:left w:val="none" w:sz="0" w:space="0" w:color="auto"/>
            <w:bottom w:val="none" w:sz="0" w:space="0" w:color="auto"/>
            <w:right w:val="none" w:sz="0" w:space="0" w:color="auto"/>
          </w:divBdr>
        </w:div>
        <w:div w:id="1401053345">
          <w:marLeft w:val="0"/>
          <w:marRight w:val="0"/>
          <w:marTop w:val="0"/>
          <w:marBottom w:val="0"/>
          <w:divBdr>
            <w:top w:val="none" w:sz="0" w:space="0" w:color="auto"/>
            <w:left w:val="none" w:sz="0" w:space="0" w:color="auto"/>
            <w:bottom w:val="none" w:sz="0" w:space="0" w:color="auto"/>
            <w:right w:val="none" w:sz="0" w:space="0" w:color="auto"/>
          </w:divBdr>
        </w:div>
        <w:div w:id="1403913648">
          <w:marLeft w:val="0"/>
          <w:marRight w:val="0"/>
          <w:marTop w:val="0"/>
          <w:marBottom w:val="0"/>
          <w:divBdr>
            <w:top w:val="none" w:sz="0" w:space="0" w:color="auto"/>
            <w:left w:val="none" w:sz="0" w:space="0" w:color="auto"/>
            <w:bottom w:val="none" w:sz="0" w:space="0" w:color="auto"/>
            <w:right w:val="none" w:sz="0" w:space="0" w:color="auto"/>
          </w:divBdr>
        </w:div>
        <w:div w:id="1404253368">
          <w:marLeft w:val="0"/>
          <w:marRight w:val="0"/>
          <w:marTop w:val="0"/>
          <w:marBottom w:val="0"/>
          <w:divBdr>
            <w:top w:val="none" w:sz="0" w:space="0" w:color="auto"/>
            <w:left w:val="none" w:sz="0" w:space="0" w:color="auto"/>
            <w:bottom w:val="none" w:sz="0" w:space="0" w:color="auto"/>
            <w:right w:val="none" w:sz="0" w:space="0" w:color="auto"/>
          </w:divBdr>
        </w:div>
        <w:div w:id="1411662113">
          <w:marLeft w:val="0"/>
          <w:marRight w:val="0"/>
          <w:marTop w:val="0"/>
          <w:marBottom w:val="0"/>
          <w:divBdr>
            <w:top w:val="none" w:sz="0" w:space="0" w:color="auto"/>
            <w:left w:val="none" w:sz="0" w:space="0" w:color="auto"/>
            <w:bottom w:val="none" w:sz="0" w:space="0" w:color="auto"/>
            <w:right w:val="none" w:sz="0" w:space="0" w:color="auto"/>
          </w:divBdr>
        </w:div>
        <w:div w:id="1413157703">
          <w:marLeft w:val="0"/>
          <w:marRight w:val="0"/>
          <w:marTop w:val="0"/>
          <w:marBottom w:val="0"/>
          <w:divBdr>
            <w:top w:val="none" w:sz="0" w:space="0" w:color="auto"/>
            <w:left w:val="none" w:sz="0" w:space="0" w:color="auto"/>
            <w:bottom w:val="none" w:sz="0" w:space="0" w:color="auto"/>
            <w:right w:val="none" w:sz="0" w:space="0" w:color="auto"/>
          </w:divBdr>
        </w:div>
        <w:div w:id="1420253792">
          <w:marLeft w:val="0"/>
          <w:marRight w:val="0"/>
          <w:marTop w:val="0"/>
          <w:marBottom w:val="0"/>
          <w:divBdr>
            <w:top w:val="none" w:sz="0" w:space="0" w:color="auto"/>
            <w:left w:val="none" w:sz="0" w:space="0" w:color="auto"/>
            <w:bottom w:val="none" w:sz="0" w:space="0" w:color="auto"/>
            <w:right w:val="none" w:sz="0" w:space="0" w:color="auto"/>
          </w:divBdr>
        </w:div>
        <w:div w:id="1422801745">
          <w:marLeft w:val="0"/>
          <w:marRight w:val="0"/>
          <w:marTop w:val="0"/>
          <w:marBottom w:val="0"/>
          <w:divBdr>
            <w:top w:val="none" w:sz="0" w:space="0" w:color="auto"/>
            <w:left w:val="none" w:sz="0" w:space="0" w:color="auto"/>
            <w:bottom w:val="none" w:sz="0" w:space="0" w:color="auto"/>
            <w:right w:val="none" w:sz="0" w:space="0" w:color="auto"/>
          </w:divBdr>
        </w:div>
        <w:div w:id="1429160689">
          <w:marLeft w:val="0"/>
          <w:marRight w:val="0"/>
          <w:marTop w:val="0"/>
          <w:marBottom w:val="0"/>
          <w:divBdr>
            <w:top w:val="none" w:sz="0" w:space="0" w:color="auto"/>
            <w:left w:val="none" w:sz="0" w:space="0" w:color="auto"/>
            <w:bottom w:val="none" w:sz="0" w:space="0" w:color="auto"/>
            <w:right w:val="none" w:sz="0" w:space="0" w:color="auto"/>
          </w:divBdr>
        </w:div>
        <w:div w:id="1429619794">
          <w:marLeft w:val="0"/>
          <w:marRight w:val="0"/>
          <w:marTop w:val="0"/>
          <w:marBottom w:val="0"/>
          <w:divBdr>
            <w:top w:val="none" w:sz="0" w:space="0" w:color="auto"/>
            <w:left w:val="none" w:sz="0" w:space="0" w:color="auto"/>
            <w:bottom w:val="none" w:sz="0" w:space="0" w:color="auto"/>
            <w:right w:val="none" w:sz="0" w:space="0" w:color="auto"/>
          </w:divBdr>
        </w:div>
        <w:div w:id="1440683150">
          <w:marLeft w:val="0"/>
          <w:marRight w:val="0"/>
          <w:marTop w:val="0"/>
          <w:marBottom w:val="0"/>
          <w:divBdr>
            <w:top w:val="none" w:sz="0" w:space="0" w:color="auto"/>
            <w:left w:val="none" w:sz="0" w:space="0" w:color="auto"/>
            <w:bottom w:val="none" w:sz="0" w:space="0" w:color="auto"/>
            <w:right w:val="none" w:sz="0" w:space="0" w:color="auto"/>
          </w:divBdr>
        </w:div>
        <w:div w:id="1446580159">
          <w:marLeft w:val="0"/>
          <w:marRight w:val="0"/>
          <w:marTop w:val="0"/>
          <w:marBottom w:val="0"/>
          <w:divBdr>
            <w:top w:val="none" w:sz="0" w:space="0" w:color="auto"/>
            <w:left w:val="none" w:sz="0" w:space="0" w:color="auto"/>
            <w:bottom w:val="none" w:sz="0" w:space="0" w:color="auto"/>
            <w:right w:val="none" w:sz="0" w:space="0" w:color="auto"/>
          </w:divBdr>
        </w:div>
        <w:div w:id="1447582667">
          <w:marLeft w:val="0"/>
          <w:marRight w:val="0"/>
          <w:marTop w:val="0"/>
          <w:marBottom w:val="0"/>
          <w:divBdr>
            <w:top w:val="none" w:sz="0" w:space="0" w:color="auto"/>
            <w:left w:val="none" w:sz="0" w:space="0" w:color="auto"/>
            <w:bottom w:val="none" w:sz="0" w:space="0" w:color="auto"/>
            <w:right w:val="none" w:sz="0" w:space="0" w:color="auto"/>
          </w:divBdr>
        </w:div>
        <w:div w:id="1448769760">
          <w:marLeft w:val="0"/>
          <w:marRight w:val="0"/>
          <w:marTop w:val="0"/>
          <w:marBottom w:val="0"/>
          <w:divBdr>
            <w:top w:val="none" w:sz="0" w:space="0" w:color="auto"/>
            <w:left w:val="none" w:sz="0" w:space="0" w:color="auto"/>
            <w:bottom w:val="none" w:sz="0" w:space="0" w:color="auto"/>
            <w:right w:val="none" w:sz="0" w:space="0" w:color="auto"/>
          </w:divBdr>
        </w:div>
        <w:div w:id="1455513599">
          <w:marLeft w:val="0"/>
          <w:marRight w:val="0"/>
          <w:marTop w:val="0"/>
          <w:marBottom w:val="0"/>
          <w:divBdr>
            <w:top w:val="none" w:sz="0" w:space="0" w:color="auto"/>
            <w:left w:val="none" w:sz="0" w:space="0" w:color="auto"/>
            <w:bottom w:val="none" w:sz="0" w:space="0" w:color="auto"/>
            <w:right w:val="none" w:sz="0" w:space="0" w:color="auto"/>
          </w:divBdr>
        </w:div>
        <w:div w:id="1456676476">
          <w:marLeft w:val="0"/>
          <w:marRight w:val="0"/>
          <w:marTop w:val="0"/>
          <w:marBottom w:val="0"/>
          <w:divBdr>
            <w:top w:val="none" w:sz="0" w:space="0" w:color="auto"/>
            <w:left w:val="none" w:sz="0" w:space="0" w:color="auto"/>
            <w:bottom w:val="none" w:sz="0" w:space="0" w:color="auto"/>
            <w:right w:val="none" w:sz="0" w:space="0" w:color="auto"/>
          </w:divBdr>
        </w:div>
        <w:div w:id="1460487387">
          <w:marLeft w:val="0"/>
          <w:marRight w:val="0"/>
          <w:marTop w:val="0"/>
          <w:marBottom w:val="0"/>
          <w:divBdr>
            <w:top w:val="none" w:sz="0" w:space="0" w:color="auto"/>
            <w:left w:val="none" w:sz="0" w:space="0" w:color="auto"/>
            <w:bottom w:val="none" w:sz="0" w:space="0" w:color="auto"/>
            <w:right w:val="none" w:sz="0" w:space="0" w:color="auto"/>
          </w:divBdr>
        </w:div>
        <w:div w:id="1462115773">
          <w:marLeft w:val="0"/>
          <w:marRight w:val="0"/>
          <w:marTop w:val="0"/>
          <w:marBottom w:val="0"/>
          <w:divBdr>
            <w:top w:val="none" w:sz="0" w:space="0" w:color="auto"/>
            <w:left w:val="none" w:sz="0" w:space="0" w:color="auto"/>
            <w:bottom w:val="none" w:sz="0" w:space="0" w:color="auto"/>
            <w:right w:val="none" w:sz="0" w:space="0" w:color="auto"/>
          </w:divBdr>
        </w:div>
        <w:div w:id="1467313471">
          <w:marLeft w:val="0"/>
          <w:marRight w:val="0"/>
          <w:marTop w:val="0"/>
          <w:marBottom w:val="0"/>
          <w:divBdr>
            <w:top w:val="none" w:sz="0" w:space="0" w:color="auto"/>
            <w:left w:val="none" w:sz="0" w:space="0" w:color="auto"/>
            <w:bottom w:val="none" w:sz="0" w:space="0" w:color="auto"/>
            <w:right w:val="none" w:sz="0" w:space="0" w:color="auto"/>
          </w:divBdr>
        </w:div>
        <w:div w:id="1468930852">
          <w:marLeft w:val="0"/>
          <w:marRight w:val="0"/>
          <w:marTop w:val="0"/>
          <w:marBottom w:val="0"/>
          <w:divBdr>
            <w:top w:val="none" w:sz="0" w:space="0" w:color="auto"/>
            <w:left w:val="none" w:sz="0" w:space="0" w:color="auto"/>
            <w:bottom w:val="none" w:sz="0" w:space="0" w:color="auto"/>
            <w:right w:val="none" w:sz="0" w:space="0" w:color="auto"/>
          </w:divBdr>
        </w:div>
        <w:div w:id="1476068032">
          <w:marLeft w:val="0"/>
          <w:marRight w:val="0"/>
          <w:marTop w:val="0"/>
          <w:marBottom w:val="0"/>
          <w:divBdr>
            <w:top w:val="none" w:sz="0" w:space="0" w:color="auto"/>
            <w:left w:val="none" w:sz="0" w:space="0" w:color="auto"/>
            <w:bottom w:val="none" w:sz="0" w:space="0" w:color="auto"/>
            <w:right w:val="none" w:sz="0" w:space="0" w:color="auto"/>
          </w:divBdr>
        </w:div>
        <w:div w:id="1477183525">
          <w:marLeft w:val="0"/>
          <w:marRight w:val="0"/>
          <w:marTop w:val="0"/>
          <w:marBottom w:val="0"/>
          <w:divBdr>
            <w:top w:val="none" w:sz="0" w:space="0" w:color="auto"/>
            <w:left w:val="none" w:sz="0" w:space="0" w:color="auto"/>
            <w:bottom w:val="none" w:sz="0" w:space="0" w:color="auto"/>
            <w:right w:val="none" w:sz="0" w:space="0" w:color="auto"/>
          </w:divBdr>
        </w:div>
        <w:div w:id="1479953186">
          <w:marLeft w:val="0"/>
          <w:marRight w:val="0"/>
          <w:marTop w:val="0"/>
          <w:marBottom w:val="0"/>
          <w:divBdr>
            <w:top w:val="none" w:sz="0" w:space="0" w:color="auto"/>
            <w:left w:val="none" w:sz="0" w:space="0" w:color="auto"/>
            <w:bottom w:val="none" w:sz="0" w:space="0" w:color="auto"/>
            <w:right w:val="none" w:sz="0" w:space="0" w:color="auto"/>
          </w:divBdr>
        </w:div>
        <w:div w:id="1480879829">
          <w:marLeft w:val="0"/>
          <w:marRight w:val="0"/>
          <w:marTop w:val="0"/>
          <w:marBottom w:val="0"/>
          <w:divBdr>
            <w:top w:val="none" w:sz="0" w:space="0" w:color="auto"/>
            <w:left w:val="none" w:sz="0" w:space="0" w:color="auto"/>
            <w:bottom w:val="none" w:sz="0" w:space="0" w:color="auto"/>
            <w:right w:val="none" w:sz="0" w:space="0" w:color="auto"/>
          </w:divBdr>
        </w:div>
        <w:div w:id="1483158129">
          <w:marLeft w:val="0"/>
          <w:marRight w:val="0"/>
          <w:marTop w:val="0"/>
          <w:marBottom w:val="0"/>
          <w:divBdr>
            <w:top w:val="none" w:sz="0" w:space="0" w:color="auto"/>
            <w:left w:val="none" w:sz="0" w:space="0" w:color="auto"/>
            <w:bottom w:val="none" w:sz="0" w:space="0" w:color="auto"/>
            <w:right w:val="none" w:sz="0" w:space="0" w:color="auto"/>
          </w:divBdr>
        </w:div>
        <w:div w:id="1483500980">
          <w:marLeft w:val="0"/>
          <w:marRight w:val="0"/>
          <w:marTop w:val="0"/>
          <w:marBottom w:val="0"/>
          <w:divBdr>
            <w:top w:val="none" w:sz="0" w:space="0" w:color="auto"/>
            <w:left w:val="none" w:sz="0" w:space="0" w:color="auto"/>
            <w:bottom w:val="none" w:sz="0" w:space="0" w:color="auto"/>
            <w:right w:val="none" w:sz="0" w:space="0" w:color="auto"/>
          </w:divBdr>
        </w:div>
        <w:div w:id="1484395804">
          <w:marLeft w:val="0"/>
          <w:marRight w:val="0"/>
          <w:marTop w:val="0"/>
          <w:marBottom w:val="0"/>
          <w:divBdr>
            <w:top w:val="none" w:sz="0" w:space="0" w:color="auto"/>
            <w:left w:val="none" w:sz="0" w:space="0" w:color="auto"/>
            <w:bottom w:val="none" w:sz="0" w:space="0" w:color="auto"/>
            <w:right w:val="none" w:sz="0" w:space="0" w:color="auto"/>
          </w:divBdr>
        </w:div>
        <w:div w:id="1489444253">
          <w:marLeft w:val="0"/>
          <w:marRight w:val="0"/>
          <w:marTop w:val="0"/>
          <w:marBottom w:val="0"/>
          <w:divBdr>
            <w:top w:val="none" w:sz="0" w:space="0" w:color="auto"/>
            <w:left w:val="none" w:sz="0" w:space="0" w:color="auto"/>
            <w:bottom w:val="none" w:sz="0" w:space="0" w:color="auto"/>
            <w:right w:val="none" w:sz="0" w:space="0" w:color="auto"/>
          </w:divBdr>
        </w:div>
        <w:div w:id="1491750079">
          <w:marLeft w:val="0"/>
          <w:marRight w:val="0"/>
          <w:marTop w:val="0"/>
          <w:marBottom w:val="0"/>
          <w:divBdr>
            <w:top w:val="none" w:sz="0" w:space="0" w:color="auto"/>
            <w:left w:val="none" w:sz="0" w:space="0" w:color="auto"/>
            <w:bottom w:val="none" w:sz="0" w:space="0" w:color="auto"/>
            <w:right w:val="none" w:sz="0" w:space="0" w:color="auto"/>
          </w:divBdr>
        </w:div>
        <w:div w:id="1492867489">
          <w:marLeft w:val="0"/>
          <w:marRight w:val="0"/>
          <w:marTop w:val="0"/>
          <w:marBottom w:val="0"/>
          <w:divBdr>
            <w:top w:val="none" w:sz="0" w:space="0" w:color="auto"/>
            <w:left w:val="none" w:sz="0" w:space="0" w:color="auto"/>
            <w:bottom w:val="none" w:sz="0" w:space="0" w:color="auto"/>
            <w:right w:val="none" w:sz="0" w:space="0" w:color="auto"/>
          </w:divBdr>
        </w:div>
        <w:div w:id="1497502411">
          <w:marLeft w:val="0"/>
          <w:marRight w:val="0"/>
          <w:marTop w:val="0"/>
          <w:marBottom w:val="0"/>
          <w:divBdr>
            <w:top w:val="none" w:sz="0" w:space="0" w:color="auto"/>
            <w:left w:val="none" w:sz="0" w:space="0" w:color="auto"/>
            <w:bottom w:val="none" w:sz="0" w:space="0" w:color="auto"/>
            <w:right w:val="none" w:sz="0" w:space="0" w:color="auto"/>
          </w:divBdr>
        </w:div>
        <w:div w:id="1500004915">
          <w:marLeft w:val="0"/>
          <w:marRight w:val="0"/>
          <w:marTop w:val="0"/>
          <w:marBottom w:val="0"/>
          <w:divBdr>
            <w:top w:val="none" w:sz="0" w:space="0" w:color="auto"/>
            <w:left w:val="none" w:sz="0" w:space="0" w:color="auto"/>
            <w:bottom w:val="none" w:sz="0" w:space="0" w:color="auto"/>
            <w:right w:val="none" w:sz="0" w:space="0" w:color="auto"/>
          </w:divBdr>
        </w:div>
        <w:div w:id="1500345421">
          <w:marLeft w:val="0"/>
          <w:marRight w:val="0"/>
          <w:marTop w:val="0"/>
          <w:marBottom w:val="0"/>
          <w:divBdr>
            <w:top w:val="none" w:sz="0" w:space="0" w:color="auto"/>
            <w:left w:val="none" w:sz="0" w:space="0" w:color="auto"/>
            <w:bottom w:val="none" w:sz="0" w:space="0" w:color="auto"/>
            <w:right w:val="none" w:sz="0" w:space="0" w:color="auto"/>
          </w:divBdr>
        </w:div>
        <w:div w:id="1500733572">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1506049852">
          <w:marLeft w:val="0"/>
          <w:marRight w:val="0"/>
          <w:marTop w:val="0"/>
          <w:marBottom w:val="0"/>
          <w:divBdr>
            <w:top w:val="none" w:sz="0" w:space="0" w:color="auto"/>
            <w:left w:val="none" w:sz="0" w:space="0" w:color="auto"/>
            <w:bottom w:val="none" w:sz="0" w:space="0" w:color="auto"/>
            <w:right w:val="none" w:sz="0" w:space="0" w:color="auto"/>
          </w:divBdr>
        </w:div>
        <w:div w:id="1506703939">
          <w:marLeft w:val="0"/>
          <w:marRight w:val="0"/>
          <w:marTop w:val="0"/>
          <w:marBottom w:val="0"/>
          <w:divBdr>
            <w:top w:val="none" w:sz="0" w:space="0" w:color="auto"/>
            <w:left w:val="none" w:sz="0" w:space="0" w:color="auto"/>
            <w:bottom w:val="none" w:sz="0" w:space="0" w:color="auto"/>
            <w:right w:val="none" w:sz="0" w:space="0" w:color="auto"/>
          </w:divBdr>
        </w:div>
        <w:div w:id="1511410800">
          <w:marLeft w:val="0"/>
          <w:marRight w:val="0"/>
          <w:marTop w:val="0"/>
          <w:marBottom w:val="0"/>
          <w:divBdr>
            <w:top w:val="none" w:sz="0" w:space="0" w:color="auto"/>
            <w:left w:val="none" w:sz="0" w:space="0" w:color="auto"/>
            <w:bottom w:val="none" w:sz="0" w:space="0" w:color="auto"/>
            <w:right w:val="none" w:sz="0" w:space="0" w:color="auto"/>
          </w:divBdr>
        </w:div>
        <w:div w:id="1521361109">
          <w:marLeft w:val="0"/>
          <w:marRight w:val="0"/>
          <w:marTop w:val="0"/>
          <w:marBottom w:val="0"/>
          <w:divBdr>
            <w:top w:val="none" w:sz="0" w:space="0" w:color="auto"/>
            <w:left w:val="none" w:sz="0" w:space="0" w:color="auto"/>
            <w:bottom w:val="none" w:sz="0" w:space="0" w:color="auto"/>
            <w:right w:val="none" w:sz="0" w:space="0" w:color="auto"/>
          </w:divBdr>
        </w:div>
        <w:div w:id="1526137533">
          <w:marLeft w:val="0"/>
          <w:marRight w:val="0"/>
          <w:marTop w:val="0"/>
          <w:marBottom w:val="0"/>
          <w:divBdr>
            <w:top w:val="none" w:sz="0" w:space="0" w:color="auto"/>
            <w:left w:val="none" w:sz="0" w:space="0" w:color="auto"/>
            <w:bottom w:val="none" w:sz="0" w:space="0" w:color="auto"/>
            <w:right w:val="none" w:sz="0" w:space="0" w:color="auto"/>
          </w:divBdr>
        </w:div>
        <w:div w:id="1527213129">
          <w:marLeft w:val="0"/>
          <w:marRight w:val="0"/>
          <w:marTop w:val="0"/>
          <w:marBottom w:val="0"/>
          <w:divBdr>
            <w:top w:val="none" w:sz="0" w:space="0" w:color="auto"/>
            <w:left w:val="none" w:sz="0" w:space="0" w:color="auto"/>
            <w:bottom w:val="none" w:sz="0" w:space="0" w:color="auto"/>
            <w:right w:val="none" w:sz="0" w:space="0" w:color="auto"/>
          </w:divBdr>
        </w:div>
        <w:div w:id="1529367247">
          <w:marLeft w:val="0"/>
          <w:marRight w:val="0"/>
          <w:marTop w:val="0"/>
          <w:marBottom w:val="0"/>
          <w:divBdr>
            <w:top w:val="none" w:sz="0" w:space="0" w:color="auto"/>
            <w:left w:val="none" w:sz="0" w:space="0" w:color="auto"/>
            <w:bottom w:val="none" w:sz="0" w:space="0" w:color="auto"/>
            <w:right w:val="none" w:sz="0" w:space="0" w:color="auto"/>
          </w:divBdr>
        </w:div>
        <w:div w:id="1529678587">
          <w:marLeft w:val="0"/>
          <w:marRight w:val="0"/>
          <w:marTop w:val="0"/>
          <w:marBottom w:val="0"/>
          <w:divBdr>
            <w:top w:val="none" w:sz="0" w:space="0" w:color="auto"/>
            <w:left w:val="none" w:sz="0" w:space="0" w:color="auto"/>
            <w:bottom w:val="none" w:sz="0" w:space="0" w:color="auto"/>
            <w:right w:val="none" w:sz="0" w:space="0" w:color="auto"/>
          </w:divBdr>
        </w:div>
        <w:div w:id="1530873050">
          <w:marLeft w:val="0"/>
          <w:marRight w:val="0"/>
          <w:marTop w:val="0"/>
          <w:marBottom w:val="0"/>
          <w:divBdr>
            <w:top w:val="none" w:sz="0" w:space="0" w:color="auto"/>
            <w:left w:val="none" w:sz="0" w:space="0" w:color="auto"/>
            <w:bottom w:val="none" w:sz="0" w:space="0" w:color="auto"/>
            <w:right w:val="none" w:sz="0" w:space="0" w:color="auto"/>
          </w:divBdr>
        </w:div>
        <w:div w:id="1536651229">
          <w:marLeft w:val="0"/>
          <w:marRight w:val="0"/>
          <w:marTop w:val="0"/>
          <w:marBottom w:val="0"/>
          <w:divBdr>
            <w:top w:val="none" w:sz="0" w:space="0" w:color="auto"/>
            <w:left w:val="none" w:sz="0" w:space="0" w:color="auto"/>
            <w:bottom w:val="none" w:sz="0" w:space="0" w:color="auto"/>
            <w:right w:val="none" w:sz="0" w:space="0" w:color="auto"/>
          </w:divBdr>
        </w:div>
        <w:div w:id="1539245549">
          <w:marLeft w:val="0"/>
          <w:marRight w:val="0"/>
          <w:marTop w:val="0"/>
          <w:marBottom w:val="0"/>
          <w:divBdr>
            <w:top w:val="none" w:sz="0" w:space="0" w:color="auto"/>
            <w:left w:val="none" w:sz="0" w:space="0" w:color="auto"/>
            <w:bottom w:val="none" w:sz="0" w:space="0" w:color="auto"/>
            <w:right w:val="none" w:sz="0" w:space="0" w:color="auto"/>
          </w:divBdr>
        </w:div>
        <w:div w:id="1543715393">
          <w:marLeft w:val="0"/>
          <w:marRight w:val="0"/>
          <w:marTop w:val="0"/>
          <w:marBottom w:val="0"/>
          <w:divBdr>
            <w:top w:val="none" w:sz="0" w:space="0" w:color="auto"/>
            <w:left w:val="none" w:sz="0" w:space="0" w:color="auto"/>
            <w:bottom w:val="none" w:sz="0" w:space="0" w:color="auto"/>
            <w:right w:val="none" w:sz="0" w:space="0" w:color="auto"/>
          </w:divBdr>
        </w:div>
        <w:div w:id="1544444953">
          <w:marLeft w:val="0"/>
          <w:marRight w:val="0"/>
          <w:marTop w:val="0"/>
          <w:marBottom w:val="0"/>
          <w:divBdr>
            <w:top w:val="none" w:sz="0" w:space="0" w:color="auto"/>
            <w:left w:val="none" w:sz="0" w:space="0" w:color="auto"/>
            <w:bottom w:val="none" w:sz="0" w:space="0" w:color="auto"/>
            <w:right w:val="none" w:sz="0" w:space="0" w:color="auto"/>
          </w:divBdr>
        </w:div>
        <w:div w:id="1546678894">
          <w:marLeft w:val="0"/>
          <w:marRight w:val="0"/>
          <w:marTop w:val="0"/>
          <w:marBottom w:val="0"/>
          <w:divBdr>
            <w:top w:val="none" w:sz="0" w:space="0" w:color="auto"/>
            <w:left w:val="none" w:sz="0" w:space="0" w:color="auto"/>
            <w:bottom w:val="none" w:sz="0" w:space="0" w:color="auto"/>
            <w:right w:val="none" w:sz="0" w:space="0" w:color="auto"/>
          </w:divBdr>
        </w:div>
        <w:div w:id="1550343195">
          <w:marLeft w:val="0"/>
          <w:marRight w:val="0"/>
          <w:marTop w:val="0"/>
          <w:marBottom w:val="0"/>
          <w:divBdr>
            <w:top w:val="none" w:sz="0" w:space="0" w:color="auto"/>
            <w:left w:val="none" w:sz="0" w:space="0" w:color="auto"/>
            <w:bottom w:val="none" w:sz="0" w:space="0" w:color="auto"/>
            <w:right w:val="none" w:sz="0" w:space="0" w:color="auto"/>
          </w:divBdr>
        </w:div>
        <w:div w:id="1552573864">
          <w:marLeft w:val="0"/>
          <w:marRight w:val="0"/>
          <w:marTop w:val="0"/>
          <w:marBottom w:val="0"/>
          <w:divBdr>
            <w:top w:val="none" w:sz="0" w:space="0" w:color="auto"/>
            <w:left w:val="none" w:sz="0" w:space="0" w:color="auto"/>
            <w:bottom w:val="none" w:sz="0" w:space="0" w:color="auto"/>
            <w:right w:val="none" w:sz="0" w:space="0" w:color="auto"/>
          </w:divBdr>
        </w:div>
        <w:div w:id="1557667853">
          <w:marLeft w:val="0"/>
          <w:marRight w:val="0"/>
          <w:marTop w:val="0"/>
          <w:marBottom w:val="0"/>
          <w:divBdr>
            <w:top w:val="none" w:sz="0" w:space="0" w:color="auto"/>
            <w:left w:val="none" w:sz="0" w:space="0" w:color="auto"/>
            <w:bottom w:val="none" w:sz="0" w:space="0" w:color="auto"/>
            <w:right w:val="none" w:sz="0" w:space="0" w:color="auto"/>
          </w:divBdr>
        </w:div>
        <w:div w:id="1566449232">
          <w:marLeft w:val="0"/>
          <w:marRight w:val="0"/>
          <w:marTop w:val="0"/>
          <w:marBottom w:val="0"/>
          <w:divBdr>
            <w:top w:val="none" w:sz="0" w:space="0" w:color="auto"/>
            <w:left w:val="none" w:sz="0" w:space="0" w:color="auto"/>
            <w:bottom w:val="none" w:sz="0" w:space="0" w:color="auto"/>
            <w:right w:val="none" w:sz="0" w:space="0" w:color="auto"/>
          </w:divBdr>
        </w:div>
        <w:div w:id="1572691182">
          <w:marLeft w:val="0"/>
          <w:marRight w:val="0"/>
          <w:marTop w:val="0"/>
          <w:marBottom w:val="0"/>
          <w:divBdr>
            <w:top w:val="none" w:sz="0" w:space="0" w:color="auto"/>
            <w:left w:val="none" w:sz="0" w:space="0" w:color="auto"/>
            <w:bottom w:val="none" w:sz="0" w:space="0" w:color="auto"/>
            <w:right w:val="none" w:sz="0" w:space="0" w:color="auto"/>
          </w:divBdr>
        </w:div>
        <w:div w:id="1573351795">
          <w:marLeft w:val="0"/>
          <w:marRight w:val="0"/>
          <w:marTop w:val="0"/>
          <w:marBottom w:val="0"/>
          <w:divBdr>
            <w:top w:val="none" w:sz="0" w:space="0" w:color="auto"/>
            <w:left w:val="none" w:sz="0" w:space="0" w:color="auto"/>
            <w:bottom w:val="none" w:sz="0" w:space="0" w:color="auto"/>
            <w:right w:val="none" w:sz="0" w:space="0" w:color="auto"/>
          </w:divBdr>
        </w:div>
        <w:div w:id="1587690873">
          <w:marLeft w:val="0"/>
          <w:marRight w:val="0"/>
          <w:marTop w:val="0"/>
          <w:marBottom w:val="0"/>
          <w:divBdr>
            <w:top w:val="none" w:sz="0" w:space="0" w:color="auto"/>
            <w:left w:val="none" w:sz="0" w:space="0" w:color="auto"/>
            <w:bottom w:val="none" w:sz="0" w:space="0" w:color="auto"/>
            <w:right w:val="none" w:sz="0" w:space="0" w:color="auto"/>
          </w:divBdr>
        </w:div>
        <w:div w:id="1591235072">
          <w:marLeft w:val="0"/>
          <w:marRight w:val="0"/>
          <w:marTop w:val="0"/>
          <w:marBottom w:val="0"/>
          <w:divBdr>
            <w:top w:val="none" w:sz="0" w:space="0" w:color="auto"/>
            <w:left w:val="none" w:sz="0" w:space="0" w:color="auto"/>
            <w:bottom w:val="none" w:sz="0" w:space="0" w:color="auto"/>
            <w:right w:val="none" w:sz="0" w:space="0" w:color="auto"/>
          </w:divBdr>
        </w:div>
        <w:div w:id="1591355711">
          <w:marLeft w:val="0"/>
          <w:marRight w:val="0"/>
          <w:marTop w:val="0"/>
          <w:marBottom w:val="0"/>
          <w:divBdr>
            <w:top w:val="none" w:sz="0" w:space="0" w:color="auto"/>
            <w:left w:val="none" w:sz="0" w:space="0" w:color="auto"/>
            <w:bottom w:val="none" w:sz="0" w:space="0" w:color="auto"/>
            <w:right w:val="none" w:sz="0" w:space="0" w:color="auto"/>
          </w:divBdr>
        </w:div>
        <w:div w:id="1593586899">
          <w:marLeft w:val="0"/>
          <w:marRight w:val="0"/>
          <w:marTop w:val="0"/>
          <w:marBottom w:val="0"/>
          <w:divBdr>
            <w:top w:val="none" w:sz="0" w:space="0" w:color="auto"/>
            <w:left w:val="none" w:sz="0" w:space="0" w:color="auto"/>
            <w:bottom w:val="none" w:sz="0" w:space="0" w:color="auto"/>
            <w:right w:val="none" w:sz="0" w:space="0" w:color="auto"/>
          </w:divBdr>
        </w:div>
        <w:div w:id="1602495816">
          <w:marLeft w:val="0"/>
          <w:marRight w:val="0"/>
          <w:marTop w:val="0"/>
          <w:marBottom w:val="0"/>
          <w:divBdr>
            <w:top w:val="none" w:sz="0" w:space="0" w:color="auto"/>
            <w:left w:val="none" w:sz="0" w:space="0" w:color="auto"/>
            <w:bottom w:val="none" w:sz="0" w:space="0" w:color="auto"/>
            <w:right w:val="none" w:sz="0" w:space="0" w:color="auto"/>
          </w:divBdr>
        </w:div>
        <w:div w:id="1602953455">
          <w:marLeft w:val="0"/>
          <w:marRight w:val="0"/>
          <w:marTop w:val="0"/>
          <w:marBottom w:val="0"/>
          <w:divBdr>
            <w:top w:val="none" w:sz="0" w:space="0" w:color="auto"/>
            <w:left w:val="none" w:sz="0" w:space="0" w:color="auto"/>
            <w:bottom w:val="none" w:sz="0" w:space="0" w:color="auto"/>
            <w:right w:val="none" w:sz="0" w:space="0" w:color="auto"/>
          </w:divBdr>
        </w:div>
        <w:div w:id="1604192191">
          <w:marLeft w:val="0"/>
          <w:marRight w:val="0"/>
          <w:marTop w:val="0"/>
          <w:marBottom w:val="0"/>
          <w:divBdr>
            <w:top w:val="none" w:sz="0" w:space="0" w:color="auto"/>
            <w:left w:val="none" w:sz="0" w:space="0" w:color="auto"/>
            <w:bottom w:val="none" w:sz="0" w:space="0" w:color="auto"/>
            <w:right w:val="none" w:sz="0" w:space="0" w:color="auto"/>
          </w:divBdr>
        </w:div>
        <w:div w:id="1607417978">
          <w:marLeft w:val="0"/>
          <w:marRight w:val="0"/>
          <w:marTop w:val="0"/>
          <w:marBottom w:val="0"/>
          <w:divBdr>
            <w:top w:val="none" w:sz="0" w:space="0" w:color="auto"/>
            <w:left w:val="none" w:sz="0" w:space="0" w:color="auto"/>
            <w:bottom w:val="none" w:sz="0" w:space="0" w:color="auto"/>
            <w:right w:val="none" w:sz="0" w:space="0" w:color="auto"/>
          </w:divBdr>
        </w:div>
        <w:div w:id="1611090518">
          <w:marLeft w:val="0"/>
          <w:marRight w:val="0"/>
          <w:marTop w:val="0"/>
          <w:marBottom w:val="0"/>
          <w:divBdr>
            <w:top w:val="none" w:sz="0" w:space="0" w:color="auto"/>
            <w:left w:val="none" w:sz="0" w:space="0" w:color="auto"/>
            <w:bottom w:val="none" w:sz="0" w:space="0" w:color="auto"/>
            <w:right w:val="none" w:sz="0" w:space="0" w:color="auto"/>
          </w:divBdr>
        </w:div>
        <w:div w:id="1615677214">
          <w:marLeft w:val="0"/>
          <w:marRight w:val="0"/>
          <w:marTop w:val="0"/>
          <w:marBottom w:val="0"/>
          <w:divBdr>
            <w:top w:val="none" w:sz="0" w:space="0" w:color="auto"/>
            <w:left w:val="none" w:sz="0" w:space="0" w:color="auto"/>
            <w:bottom w:val="none" w:sz="0" w:space="0" w:color="auto"/>
            <w:right w:val="none" w:sz="0" w:space="0" w:color="auto"/>
          </w:divBdr>
        </w:div>
        <w:div w:id="1617709257">
          <w:marLeft w:val="0"/>
          <w:marRight w:val="0"/>
          <w:marTop w:val="0"/>
          <w:marBottom w:val="0"/>
          <w:divBdr>
            <w:top w:val="none" w:sz="0" w:space="0" w:color="auto"/>
            <w:left w:val="none" w:sz="0" w:space="0" w:color="auto"/>
            <w:bottom w:val="none" w:sz="0" w:space="0" w:color="auto"/>
            <w:right w:val="none" w:sz="0" w:space="0" w:color="auto"/>
          </w:divBdr>
        </w:div>
        <w:div w:id="1618296397">
          <w:marLeft w:val="0"/>
          <w:marRight w:val="0"/>
          <w:marTop w:val="0"/>
          <w:marBottom w:val="0"/>
          <w:divBdr>
            <w:top w:val="none" w:sz="0" w:space="0" w:color="auto"/>
            <w:left w:val="none" w:sz="0" w:space="0" w:color="auto"/>
            <w:bottom w:val="none" w:sz="0" w:space="0" w:color="auto"/>
            <w:right w:val="none" w:sz="0" w:space="0" w:color="auto"/>
          </w:divBdr>
        </w:div>
        <w:div w:id="1620840484">
          <w:marLeft w:val="0"/>
          <w:marRight w:val="0"/>
          <w:marTop w:val="0"/>
          <w:marBottom w:val="0"/>
          <w:divBdr>
            <w:top w:val="none" w:sz="0" w:space="0" w:color="auto"/>
            <w:left w:val="none" w:sz="0" w:space="0" w:color="auto"/>
            <w:bottom w:val="none" w:sz="0" w:space="0" w:color="auto"/>
            <w:right w:val="none" w:sz="0" w:space="0" w:color="auto"/>
          </w:divBdr>
        </w:div>
        <w:div w:id="1627010119">
          <w:marLeft w:val="0"/>
          <w:marRight w:val="0"/>
          <w:marTop w:val="0"/>
          <w:marBottom w:val="0"/>
          <w:divBdr>
            <w:top w:val="none" w:sz="0" w:space="0" w:color="auto"/>
            <w:left w:val="none" w:sz="0" w:space="0" w:color="auto"/>
            <w:bottom w:val="none" w:sz="0" w:space="0" w:color="auto"/>
            <w:right w:val="none" w:sz="0" w:space="0" w:color="auto"/>
          </w:divBdr>
        </w:div>
        <w:div w:id="1627275895">
          <w:marLeft w:val="0"/>
          <w:marRight w:val="0"/>
          <w:marTop w:val="0"/>
          <w:marBottom w:val="0"/>
          <w:divBdr>
            <w:top w:val="none" w:sz="0" w:space="0" w:color="auto"/>
            <w:left w:val="none" w:sz="0" w:space="0" w:color="auto"/>
            <w:bottom w:val="none" w:sz="0" w:space="0" w:color="auto"/>
            <w:right w:val="none" w:sz="0" w:space="0" w:color="auto"/>
          </w:divBdr>
        </w:div>
        <w:div w:id="1629357778">
          <w:marLeft w:val="0"/>
          <w:marRight w:val="0"/>
          <w:marTop w:val="0"/>
          <w:marBottom w:val="0"/>
          <w:divBdr>
            <w:top w:val="none" w:sz="0" w:space="0" w:color="auto"/>
            <w:left w:val="none" w:sz="0" w:space="0" w:color="auto"/>
            <w:bottom w:val="none" w:sz="0" w:space="0" w:color="auto"/>
            <w:right w:val="none" w:sz="0" w:space="0" w:color="auto"/>
          </w:divBdr>
        </w:div>
        <w:div w:id="1632708954">
          <w:marLeft w:val="0"/>
          <w:marRight w:val="0"/>
          <w:marTop w:val="0"/>
          <w:marBottom w:val="0"/>
          <w:divBdr>
            <w:top w:val="none" w:sz="0" w:space="0" w:color="auto"/>
            <w:left w:val="none" w:sz="0" w:space="0" w:color="auto"/>
            <w:bottom w:val="none" w:sz="0" w:space="0" w:color="auto"/>
            <w:right w:val="none" w:sz="0" w:space="0" w:color="auto"/>
          </w:divBdr>
        </w:div>
        <w:div w:id="1634599242">
          <w:marLeft w:val="0"/>
          <w:marRight w:val="0"/>
          <w:marTop w:val="0"/>
          <w:marBottom w:val="0"/>
          <w:divBdr>
            <w:top w:val="none" w:sz="0" w:space="0" w:color="auto"/>
            <w:left w:val="none" w:sz="0" w:space="0" w:color="auto"/>
            <w:bottom w:val="none" w:sz="0" w:space="0" w:color="auto"/>
            <w:right w:val="none" w:sz="0" w:space="0" w:color="auto"/>
          </w:divBdr>
        </w:div>
        <w:div w:id="1638951885">
          <w:marLeft w:val="0"/>
          <w:marRight w:val="0"/>
          <w:marTop w:val="0"/>
          <w:marBottom w:val="0"/>
          <w:divBdr>
            <w:top w:val="none" w:sz="0" w:space="0" w:color="auto"/>
            <w:left w:val="none" w:sz="0" w:space="0" w:color="auto"/>
            <w:bottom w:val="none" w:sz="0" w:space="0" w:color="auto"/>
            <w:right w:val="none" w:sz="0" w:space="0" w:color="auto"/>
          </w:divBdr>
        </w:div>
        <w:div w:id="1640264220">
          <w:marLeft w:val="0"/>
          <w:marRight w:val="0"/>
          <w:marTop w:val="0"/>
          <w:marBottom w:val="0"/>
          <w:divBdr>
            <w:top w:val="none" w:sz="0" w:space="0" w:color="auto"/>
            <w:left w:val="none" w:sz="0" w:space="0" w:color="auto"/>
            <w:bottom w:val="none" w:sz="0" w:space="0" w:color="auto"/>
            <w:right w:val="none" w:sz="0" w:space="0" w:color="auto"/>
          </w:divBdr>
        </w:div>
        <w:div w:id="1645887578">
          <w:marLeft w:val="0"/>
          <w:marRight w:val="0"/>
          <w:marTop w:val="0"/>
          <w:marBottom w:val="0"/>
          <w:divBdr>
            <w:top w:val="none" w:sz="0" w:space="0" w:color="auto"/>
            <w:left w:val="none" w:sz="0" w:space="0" w:color="auto"/>
            <w:bottom w:val="none" w:sz="0" w:space="0" w:color="auto"/>
            <w:right w:val="none" w:sz="0" w:space="0" w:color="auto"/>
          </w:divBdr>
        </w:div>
        <w:div w:id="1646398070">
          <w:marLeft w:val="0"/>
          <w:marRight w:val="0"/>
          <w:marTop w:val="0"/>
          <w:marBottom w:val="0"/>
          <w:divBdr>
            <w:top w:val="none" w:sz="0" w:space="0" w:color="auto"/>
            <w:left w:val="none" w:sz="0" w:space="0" w:color="auto"/>
            <w:bottom w:val="none" w:sz="0" w:space="0" w:color="auto"/>
            <w:right w:val="none" w:sz="0" w:space="0" w:color="auto"/>
          </w:divBdr>
        </w:div>
        <w:div w:id="1647929007">
          <w:marLeft w:val="0"/>
          <w:marRight w:val="0"/>
          <w:marTop w:val="0"/>
          <w:marBottom w:val="0"/>
          <w:divBdr>
            <w:top w:val="none" w:sz="0" w:space="0" w:color="auto"/>
            <w:left w:val="none" w:sz="0" w:space="0" w:color="auto"/>
            <w:bottom w:val="none" w:sz="0" w:space="0" w:color="auto"/>
            <w:right w:val="none" w:sz="0" w:space="0" w:color="auto"/>
          </w:divBdr>
        </w:div>
        <w:div w:id="1654869714">
          <w:marLeft w:val="0"/>
          <w:marRight w:val="0"/>
          <w:marTop w:val="0"/>
          <w:marBottom w:val="0"/>
          <w:divBdr>
            <w:top w:val="none" w:sz="0" w:space="0" w:color="auto"/>
            <w:left w:val="none" w:sz="0" w:space="0" w:color="auto"/>
            <w:bottom w:val="none" w:sz="0" w:space="0" w:color="auto"/>
            <w:right w:val="none" w:sz="0" w:space="0" w:color="auto"/>
          </w:divBdr>
        </w:div>
        <w:div w:id="1656106508">
          <w:marLeft w:val="0"/>
          <w:marRight w:val="0"/>
          <w:marTop w:val="0"/>
          <w:marBottom w:val="0"/>
          <w:divBdr>
            <w:top w:val="none" w:sz="0" w:space="0" w:color="auto"/>
            <w:left w:val="none" w:sz="0" w:space="0" w:color="auto"/>
            <w:bottom w:val="none" w:sz="0" w:space="0" w:color="auto"/>
            <w:right w:val="none" w:sz="0" w:space="0" w:color="auto"/>
          </w:divBdr>
        </w:div>
        <w:div w:id="1656569599">
          <w:marLeft w:val="0"/>
          <w:marRight w:val="0"/>
          <w:marTop w:val="0"/>
          <w:marBottom w:val="0"/>
          <w:divBdr>
            <w:top w:val="none" w:sz="0" w:space="0" w:color="auto"/>
            <w:left w:val="none" w:sz="0" w:space="0" w:color="auto"/>
            <w:bottom w:val="none" w:sz="0" w:space="0" w:color="auto"/>
            <w:right w:val="none" w:sz="0" w:space="0" w:color="auto"/>
          </w:divBdr>
        </w:div>
        <w:div w:id="1656689998">
          <w:marLeft w:val="0"/>
          <w:marRight w:val="0"/>
          <w:marTop w:val="0"/>
          <w:marBottom w:val="0"/>
          <w:divBdr>
            <w:top w:val="none" w:sz="0" w:space="0" w:color="auto"/>
            <w:left w:val="none" w:sz="0" w:space="0" w:color="auto"/>
            <w:bottom w:val="none" w:sz="0" w:space="0" w:color="auto"/>
            <w:right w:val="none" w:sz="0" w:space="0" w:color="auto"/>
          </w:divBdr>
        </w:div>
        <w:div w:id="1659992641">
          <w:marLeft w:val="0"/>
          <w:marRight w:val="0"/>
          <w:marTop w:val="0"/>
          <w:marBottom w:val="0"/>
          <w:divBdr>
            <w:top w:val="none" w:sz="0" w:space="0" w:color="auto"/>
            <w:left w:val="none" w:sz="0" w:space="0" w:color="auto"/>
            <w:bottom w:val="none" w:sz="0" w:space="0" w:color="auto"/>
            <w:right w:val="none" w:sz="0" w:space="0" w:color="auto"/>
          </w:divBdr>
        </w:div>
        <w:div w:id="1666785859">
          <w:marLeft w:val="0"/>
          <w:marRight w:val="0"/>
          <w:marTop w:val="0"/>
          <w:marBottom w:val="0"/>
          <w:divBdr>
            <w:top w:val="none" w:sz="0" w:space="0" w:color="auto"/>
            <w:left w:val="none" w:sz="0" w:space="0" w:color="auto"/>
            <w:bottom w:val="none" w:sz="0" w:space="0" w:color="auto"/>
            <w:right w:val="none" w:sz="0" w:space="0" w:color="auto"/>
          </w:divBdr>
        </w:div>
        <w:div w:id="1668704283">
          <w:marLeft w:val="0"/>
          <w:marRight w:val="0"/>
          <w:marTop w:val="0"/>
          <w:marBottom w:val="0"/>
          <w:divBdr>
            <w:top w:val="none" w:sz="0" w:space="0" w:color="auto"/>
            <w:left w:val="none" w:sz="0" w:space="0" w:color="auto"/>
            <w:bottom w:val="none" w:sz="0" w:space="0" w:color="auto"/>
            <w:right w:val="none" w:sz="0" w:space="0" w:color="auto"/>
          </w:divBdr>
        </w:div>
        <w:div w:id="1672105228">
          <w:marLeft w:val="0"/>
          <w:marRight w:val="0"/>
          <w:marTop w:val="0"/>
          <w:marBottom w:val="0"/>
          <w:divBdr>
            <w:top w:val="none" w:sz="0" w:space="0" w:color="auto"/>
            <w:left w:val="none" w:sz="0" w:space="0" w:color="auto"/>
            <w:bottom w:val="none" w:sz="0" w:space="0" w:color="auto"/>
            <w:right w:val="none" w:sz="0" w:space="0" w:color="auto"/>
          </w:divBdr>
        </w:div>
        <w:div w:id="1674408491">
          <w:marLeft w:val="0"/>
          <w:marRight w:val="0"/>
          <w:marTop w:val="0"/>
          <w:marBottom w:val="0"/>
          <w:divBdr>
            <w:top w:val="none" w:sz="0" w:space="0" w:color="auto"/>
            <w:left w:val="none" w:sz="0" w:space="0" w:color="auto"/>
            <w:bottom w:val="none" w:sz="0" w:space="0" w:color="auto"/>
            <w:right w:val="none" w:sz="0" w:space="0" w:color="auto"/>
          </w:divBdr>
        </w:div>
        <w:div w:id="1675301097">
          <w:marLeft w:val="0"/>
          <w:marRight w:val="0"/>
          <w:marTop w:val="0"/>
          <w:marBottom w:val="0"/>
          <w:divBdr>
            <w:top w:val="none" w:sz="0" w:space="0" w:color="auto"/>
            <w:left w:val="none" w:sz="0" w:space="0" w:color="auto"/>
            <w:bottom w:val="none" w:sz="0" w:space="0" w:color="auto"/>
            <w:right w:val="none" w:sz="0" w:space="0" w:color="auto"/>
          </w:divBdr>
        </w:div>
        <w:div w:id="1684278259">
          <w:marLeft w:val="0"/>
          <w:marRight w:val="0"/>
          <w:marTop w:val="0"/>
          <w:marBottom w:val="0"/>
          <w:divBdr>
            <w:top w:val="none" w:sz="0" w:space="0" w:color="auto"/>
            <w:left w:val="none" w:sz="0" w:space="0" w:color="auto"/>
            <w:bottom w:val="none" w:sz="0" w:space="0" w:color="auto"/>
            <w:right w:val="none" w:sz="0" w:space="0" w:color="auto"/>
          </w:divBdr>
        </w:div>
        <w:div w:id="1684941070">
          <w:marLeft w:val="0"/>
          <w:marRight w:val="0"/>
          <w:marTop w:val="0"/>
          <w:marBottom w:val="0"/>
          <w:divBdr>
            <w:top w:val="none" w:sz="0" w:space="0" w:color="auto"/>
            <w:left w:val="none" w:sz="0" w:space="0" w:color="auto"/>
            <w:bottom w:val="none" w:sz="0" w:space="0" w:color="auto"/>
            <w:right w:val="none" w:sz="0" w:space="0" w:color="auto"/>
          </w:divBdr>
        </w:div>
        <w:div w:id="1687289973">
          <w:marLeft w:val="0"/>
          <w:marRight w:val="0"/>
          <w:marTop w:val="0"/>
          <w:marBottom w:val="0"/>
          <w:divBdr>
            <w:top w:val="none" w:sz="0" w:space="0" w:color="auto"/>
            <w:left w:val="none" w:sz="0" w:space="0" w:color="auto"/>
            <w:bottom w:val="none" w:sz="0" w:space="0" w:color="auto"/>
            <w:right w:val="none" w:sz="0" w:space="0" w:color="auto"/>
          </w:divBdr>
        </w:div>
        <w:div w:id="1689596055">
          <w:marLeft w:val="0"/>
          <w:marRight w:val="0"/>
          <w:marTop w:val="0"/>
          <w:marBottom w:val="0"/>
          <w:divBdr>
            <w:top w:val="none" w:sz="0" w:space="0" w:color="auto"/>
            <w:left w:val="none" w:sz="0" w:space="0" w:color="auto"/>
            <w:bottom w:val="none" w:sz="0" w:space="0" w:color="auto"/>
            <w:right w:val="none" w:sz="0" w:space="0" w:color="auto"/>
          </w:divBdr>
        </w:div>
        <w:div w:id="1690833174">
          <w:marLeft w:val="0"/>
          <w:marRight w:val="0"/>
          <w:marTop w:val="0"/>
          <w:marBottom w:val="0"/>
          <w:divBdr>
            <w:top w:val="none" w:sz="0" w:space="0" w:color="auto"/>
            <w:left w:val="none" w:sz="0" w:space="0" w:color="auto"/>
            <w:bottom w:val="none" w:sz="0" w:space="0" w:color="auto"/>
            <w:right w:val="none" w:sz="0" w:space="0" w:color="auto"/>
          </w:divBdr>
        </w:div>
        <w:div w:id="1693414850">
          <w:marLeft w:val="0"/>
          <w:marRight w:val="0"/>
          <w:marTop w:val="0"/>
          <w:marBottom w:val="0"/>
          <w:divBdr>
            <w:top w:val="none" w:sz="0" w:space="0" w:color="auto"/>
            <w:left w:val="none" w:sz="0" w:space="0" w:color="auto"/>
            <w:bottom w:val="none" w:sz="0" w:space="0" w:color="auto"/>
            <w:right w:val="none" w:sz="0" w:space="0" w:color="auto"/>
          </w:divBdr>
        </w:div>
        <w:div w:id="1696232342">
          <w:marLeft w:val="0"/>
          <w:marRight w:val="0"/>
          <w:marTop w:val="0"/>
          <w:marBottom w:val="0"/>
          <w:divBdr>
            <w:top w:val="none" w:sz="0" w:space="0" w:color="auto"/>
            <w:left w:val="none" w:sz="0" w:space="0" w:color="auto"/>
            <w:bottom w:val="none" w:sz="0" w:space="0" w:color="auto"/>
            <w:right w:val="none" w:sz="0" w:space="0" w:color="auto"/>
          </w:divBdr>
        </w:div>
        <w:div w:id="1697653335">
          <w:marLeft w:val="0"/>
          <w:marRight w:val="0"/>
          <w:marTop w:val="0"/>
          <w:marBottom w:val="0"/>
          <w:divBdr>
            <w:top w:val="none" w:sz="0" w:space="0" w:color="auto"/>
            <w:left w:val="none" w:sz="0" w:space="0" w:color="auto"/>
            <w:bottom w:val="none" w:sz="0" w:space="0" w:color="auto"/>
            <w:right w:val="none" w:sz="0" w:space="0" w:color="auto"/>
          </w:divBdr>
        </w:div>
        <w:div w:id="1701514783">
          <w:marLeft w:val="0"/>
          <w:marRight w:val="0"/>
          <w:marTop w:val="0"/>
          <w:marBottom w:val="0"/>
          <w:divBdr>
            <w:top w:val="none" w:sz="0" w:space="0" w:color="auto"/>
            <w:left w:val="none" w:sz="0" w:space="0" w:color="auto"/>
            <w:bottom w:val="none" w:sz="0" w:space="0" w:color="auto"/>
            <w:right w:val="none" w:sz="0" w:space="0" w:color="auto"/>
          </w:divBdr>
        </w:div>
        <w:div w:id="1704548924">
          <w:marLeft w:val="0"/>
          <w:marRight w:val="0"/>
          <w:marTop w:val="0"/>
          <w:marBottom w:val="0"/>
          <w:divBdr>
            <w:top w:val="none" w:sz="0" w:space="0" w:color="auto"/>
            <w:left w:val="none" w:sz="0" w:space="0" w:color="auto"/>
            <w:bottom w:val="none" w:sz="0" w:space="0" w:color="auto"/>
            <w:right w:val="none" w:sz="0" w:space="0" w:color="auto"/>
          </w:divBdr>
        </w:div>
        <w:div w:id="1705011762">
          <w:marLeft w:val="0"/>
          <w:marRight w:val="0"/>
          <w:marTop w:val="0"/>
          <w:marBottom w:val="0"/>
          <w:divBdr>
            <w:top w:val="none" w:sz="0" w:space="0" w:color="auto"/>
            <w:left w:val="none" w:sz="0" w:space="0" w:color="auto"/>
            <w:bottom w:val="none" w:sz="0" w:space="0" w:color="auto"/>
            <w:right w:val="none" w:sz="0" w:space="0" w:color="auto"/>
          </w:divBdr>
        </w:div>
        <w:div w:id="1711027293">
          <w:marLeft w:val="0"/>
          <w:marRight w:val="0"/>
          <w:marTop w:val="0"/>
          <w:marBottom w:val="0"/>
          <w:divBdr>
            <w:top w:val="none" w:sz="0" w:space="0" w:color="auto"/>
            <w:left w:val="none" w:sz="0" w:space="0" w:color="auto"/>
            <w:bottom w:val="none" w:sz="0" w:space="0" w:color="auto"/>
            <w:right w:val="none" w:sz="0" w:space="0" w:color="auto"/>
          </w:divBdr>
        </w:div>
        <w:div w:id="1717240062">
          <w:marLeft w:val="0"/>
          <w:marRight w:val="0"/>
          <w:marTop w:val="0"/>
          <w:marBottom w:val="0"/>
          <w:divBdr>
            <w:top w:val="none" w:sz="0" w:space="0" w:color="auto"/>
            <w:left w:val="none" w:sz="0" w:space="0" w:color="auto"/>
            <w:bottom w:val="none" w:sz="0" w:space="0" w:color="auto"/>
            <w:right w:val="none" w:sz="0" w:space="0" w:color="auto"/>
          </w:divBdr>
        </w:div>
        <w:div w:id="1720275671">
          <w:marLeft w:val="0"/>
          <w:marRight w:val="0"/>
          <w:marTop w:val="0"/>
          <w:marBottom w:val="0"/>
          <w:divBdr>
            <w:top w:val="none" w:sz="0" w:space="0" w:color="auto"/>
            <w:left w:val="none" w:sz="0" w:space="0" w:color="auto"/>
            <w:bottom w:val="none" w:sz="0" w:space="0" w:color="auto"/>
            <w:right w:val="none" w:sz="0" w:space="0" w:color="auto"/>
          </w:divBdr>
        </w:div>
        <w:div w:id="1721588753">
          <w:marLeft w:val="0"/>
          <w:marRight w:val="0"/>
          <w:marTop w:val="0"/>
          <w:marBottom w:val="0"/>
          <w:divBdr>
            <w:top w:val="none" w:sz="0" w:space="0" w:color="auto"/>
            <w:left w:val="none" w:sz="0" w:space="0" w:color="auto"/>
            <w:bottom w:val="none" w:sz="0" w:space="0" w:color="auto"/>
            <w:right w:val="none" w:sz="0" w:space="0" w:color="auto"/>
          </w:divBdr>
        </w:div>
        <w:div w:id="1722055216">
          <w:marLeft w:val="0"/>
          <w:marRight w:val="0"/>
          <w:marTop w:val="0"/>
          <w:marBottom w:val="0"/>
          <w:divBdr>
            <w:top w:val="none" w:sz="0" w:space="0" w:color="auto"/>
            <w:left w:val="none" w:sz="0" w:space="0" w:color="auto"/>
            <w:bottom w:val="none" w:sz="0" w:space="0" w:color="auto"/>
            <w:right w:val="none" w:sz="0" w:space="0" w:color="auto"/>
          </w:divBdr>
        </w:div>
        <w:div w:id="1723403162">
          <w:marLeft w:val="0"/>
          <w:marRight w:val="0"/>
          <w:marTop w:val="0"/>
          <w:marBottom w:val="0"/>
          <w:divBdr>
            <w:top w:val="none" w:sz="0" w:space="0" w:color="auto"/>
            <w:left w:val="none" w:sz="0" w:space="0" w:color="auto"/>
            <w:bottom w:val="none" w:sz="0" w:space="0" w:color="auto"/>
            <w:right w:val="none" w:sz="0" w:space="0" w:color="auto"/>
          </w:divBdr>
        </w:div>
        <w:div w:id="1724406907">
          <w:marLeft w:val="0"/>
          <w:marRight w:val="0"/>
          <w:marTop w:val="0"/>
          <w:marBottom w:val="0"/>
          <w:divBdr>
            <w:top w:val="none" w:sz="0" w:space="0" w:color="auto"/>
            <w:left w:val="none" w:sz="0" w:space="0" w:color="auto"/>
            <w:bottom w:val="none" w:sz="0" w:space="0" w:color="auto"/>
            <w:right w:val="none" w:sz="0" w:space="0" w:color="auto"/>
          </w:divBdr>
        </w:div>
        <w:div w:id="1726830581">
          <w:marLeft w:val="0"/>
          <w:marRight w:val="0"/>
          <w:marTop w:val="0"/>
          <w:marBottom w:val="0"/>
          <w:divBdr>
            <w:top w:val="none" w:sz="0" w:space="0" w:color="auto"/>
            <w:left w:val="none" w:sz="0" w:space="0" w:color="auto"/>
            <w:bottom w:val="none" w:sz="0" w:space="0" w:color="auto"/>
            <w:right w:val="none" w:sz="0" w:space="0" w:color="auto"/>
          </w:divBdr>
        </w:div>
        <w:div w:id="1730035739">
          <w:marLeft w:val="0"/>
          <w:marRight w:val="0"/>
          <w:marTop w:val="0"/>
          <w:marBottom w:val="0"/>
          <w:divBdr>
            <w:top w:val="none" w:sz="0" w:space="0" w:color="auto"/>
            <w:left w:val="none" w:sz="0" w:space="0" w:color="auto"/>
            <w:bottom w:val="none" w:sz="0" w:space="0" w:color="auto"/>
            <w:right w:val="none" w:sz="0" w:space="0" w:color="auto"/>
          </w:divBdr>
        </w:div>
        <w:div w:id="1738936958">
          <w:marLeft w:val="0"/>
          <w:marRight w:val="0"/>
          <w:marTop w:val="0"/>
          <w:marBottom w:val="0"/>
          <w:divBdr>
            <w:top w:val="none" w:sz="0" w:space="0" w:color="auto"/>
            <w:left w:val="none" w:sz="0" w:space="0" w:color="auto"/>
            <w:bottom w:val="none" w:sz="0" w:space="0" w:color="auto"/>
            <w:right w:val="none" w:sz="0" w:space="0" w:color="auto"/>
          </w:divBdr>
        </w:div>
        <w:div w:id="1740246014">
          <w:marLeft w:val="0"/>
          <w:marRight w:val="0"/>
          <w:marTop w:val="0"/>
          <w:marBottom w:val="0"/>
          <w:divBdr>
            <w:top w:val="none" w:sz="0" w:space="0" w:color="auto"/>
            <w:left w:val="none" w:sz="0" w:space="0" w:color="auto"/>
            <w:bottom w:val="none" w:sz="0" w:space="0" w:color="auto"/>
            <w:right w:val="none" w:sz="0" w:space="0" w:color="auto"/>
          </w:divBdr>
        </w:div>
        <w:div w:id="1743797766">
          <w:marLeft w:val="0"/>
          <w:marRight w:val="0"/>
          <w:marTop w:val="0"/>
          <w:marBottom w:val="0"/>
          <w:divBdr>
            <w:top w:val="none" w:sz="0" w:space="0" w:color="auto"/>
            <w:left w:val="none" w:sz="0" w:space="0" w:color="auto"/>
            <w:bottom w:val="none" w:sz="0" w:space="0" w:color="auto"/>
            <w:right w:val="none" w:sz="0" w:space="0" w:color="auto"/>
          </w:divBdr>
        </w:div>
        <w:div w:id="1750611956">
          <w:marLeft w:val="0"/>
          <w:marRight w:val="0"/>
          <w:marTop w:val="0"/>
          <w:marBottom w:val="0"/>
          <w:divBdr>
            <w:top w:val="none" w:sz="0" w:space="0" w:color="auto"/>
            <w:left w:val="none" w:sz="0" w:space="0" w:color="auto"/>
            <w:bottom w:val="none" w:sz="0" w:space="0" w:color="auto"/>
            <w:right w:val="none" w:sz="0" w:space="0" w:color="auto"/>
          </w:divBdr>
        </w:div>
        <w:div w:id="1755737669">
          <w:marLeft w:val="0"/>
          <w:marRight w:val="0"/>
          <w:marTop w:val="0"/>
          <w:marBottom w:val="0"/>
          <w:divBdr>
            <w:top w:val="none" w:sz="0" w:space="0" w:color="auto"/>
            <w:left w:val="none" w:sz="0" w:space="0" w:color="auto"/>
            <w:bottom w:val="none" w:sz="0" w:space="0" w:color="auto"/>
            <w:right w:val="none" w:sz="0" w:space="0" w:color="auto"/>
          </w:divBdr>
        </w:div>
        <w:div w:id="1758213249">
          <w:marLeft w:val="0"/>
          <w:marRight w:val="0"/>
          <w:marTop w:val="0"/>
          <w:marBottom w:val="0"/>
          <w:divBdr>
            <w:top w:val="none" w:sz="0" w:space="0" w:color="auto"/>
            <w:left w:val="none" w:sz="0" w:space="0" w:color="auto"/>
            <w:bottom w:val="none" w:sz="0" w:space="0" w:color="auto"/>
            <w:right w:val="none" w:sz="0" w:space="0" w:color="auto"/>
          </w:divBdr>
        </w:div>
        <w:div w:id="1763719570">
          <w:marLeft w:val="0"/>
          <w:marRight w:val="0"/>
          <w:marTop w:val="0"/>
          <w:marBottom w:val="0"/>
          <w:divBdr>
            <w:top w:val="none" w:sz="0" w:space="0" w:color="auto"/>
            <w:left w:val="none" w:sz="0" w:space="0" w:color="auto"/>
            <w:bottom w:val="none" w:sz="0" w:space="0" w:color="auto"/>
            <w:right w:val="none" w:sz="0" w:space="0" w:color="auto"/>
          </w:divBdr>
        </w:div>
        <w:div w:id="1764103335">
          <w:marLeft w:val="0"/>
          <w:marRight w:val="0"/>
          <w:marTop w:val="0"/>
          <w:marBottom w:val="0"/>
          <w:divBdr>
            <w:top w:val="none" w:sz="0" w:space="0" w:color="auto"/>
            <w:left w:val="none" w:sz="0" w:space="0" w:color="auto"/>
            <w:bottom w:val="none" w:sz="0" w:space="0" w:color="auto"/>
            <w:right w:val="none" w:sz="0" w:space="0" w:color="auto"/>
          </w:divBdr>
        </w:div>
        <w:div w:id="1766532143">
          <w:marLeft w:val="0"/>
          <w:marRight w:val="0"/>
          <w:marTop w:val="0"/>
          <w:marBottom w:val="0"/>
          <w:divBdr>
            <w:top w:val="none" w:sz="0" w:space="0" w:color="auto"/>
            <w:left w:val="none" w:sz="0" w:space="0" w:color="auto"/>
            <w:bottom w:val="none" w:sz="0" w:space="0" w:color="auto"/>
            <w:right w:val="none" w:sz="0" w:space="0" w:color="auto"/>
          </w:divBdr>
        </w:div>
        <w:div w:id="1768691236">
          <w:marLeft w:val="0"/>
          <w:marRight w:val="0"/>
          <w:marTop w:val="0"/>
          <w:marBottom w:val="0"/>
          <w:divBdr>
            <w:top w:val="none" w:sz="0" w:space="0" w:color="auto"/>
            <w:left w:val="none" w:sz="0" w:space="0" w:color="auto"/>
            <w:bottom w:val="none" w:sz="0" w:space="0" w:color="auto"/>
            <w:right w:val="none" w:sz="0" w:space="0" w:color="auto"/>
          </w:divBdr>
        </w:div>
        <w:div w:id="1774549087">
          <w:marLeft w:val="0"/>
          <w:marRight w:val="0"/>
          <w:marTop w:val="0"/>
          <w:marBottom w:val="0"/>
          <w:divBdr>
            <w:top w:val="none" w:sz="0" w:space="0" w:color="auto"/>
            <w:left w:val="none" w:sz="0" w:space="0" w:color="auto"/>
            <w:bottom w:val="none" w:sz="0" w:space="0" w:color="auto"/>
            <w:right w:val="none" w:sz="0" w:space="0" w:color="auto"/>
          </w:divBdr>
        </w:div>
        <w:div w:id="1786118987">
          <w:marLeft w:val="0"/>
          <w:marRight w:val="0"/>
          <w:marTop w:val="0"/>
          <w:marBottom w:val="0"/>
          <w:divBdr>
            <w:top w:val="none" w:sz="0" w:space="0" w:color="auto"/>
            <w:left w:val="none" w:sz="0" w:space="0" w:color="auto"/>
            <w:bottom w:val="none" w:sz="0" w:space="0" w:color="auto"/>
            <w:right w:val="none" w:sz="0" w:space="0" w:color="auto"/>
          </w:divBdr>
        </w:div>
        <w:div w:id="1791123572">
          <w:marLeft w:val="0"/>
          <w:marRight w:val="0"/>
          <w:marTop w:val="0"/>
          <w:marBottom w:val="0"/>
          <w:divBdr>
            <w:top w:val="none" w:sz="0" w:space="0" w:color="auto"/>
            <w:left w:val="none" w:sz="0" w:space="0" w:color="auto"/>
            <w:bottom w:val="none" w:sz="0" w:space="0" w:color="auto"/>
            <w:right w:val="none" w:sz="0" w:space="0" w:color="auto"/>
          </w:divBdr>
        </w:div>
        <w:div w:id="1791244174">
          <w:marLeft w:val="0"/>
          <w:marRight w:val="0"/>
          <w:marTop w:val="0"/>
          <w:marBottom w:val="0"/>
          <w:divBdr>
            <w:top w:val="none" w:sz="0" w:space="0" w:color="auto"/>
            <w:left w:val="none" w:sz="0" w:space="0" w:color="auto"/>
            <w:bottom w:val="none" w:sz="0" w:space="0" w:color="auto"/>
            <w:right w:val="none" w:sz="0" w:space="0" w:color="auto"/>
          </w:divBdr>
        </w:div>
        <w:div w:id="1801993024">
          <w:marLeft w:val="0"/>
          <w:marRight w:val="0"/>
          <w:marTop w:val="0"/>
          <w:marBottom w:val="0"/>
          <w:divBdr>
            <w:top w:val="none" w:sz="0" w:space="0" w:color="auto"/>
            <w:left w:val="none" w:sz="0" w:space="0" w:color="auto"/>
            <w:bottom w:val="none" w:sz="0" w:space="0" w:color="auto"/>
            <w:right w:val="none" w:sz="0" w:space="0" w:color="auto"/>
          </w:divBdr>
        </w:div>
        <w:div w:id="1803301042">
          <w:marLeft w:val="0"/>
          <w:marRight w:val="0"/>
          <w:marTop w:val="0"/>
          <w:marBottom w:val="0"/>
          <w:divBdr>
            <w:top w:val="none" w:sz="0" w:space="0" w:color="auto"/>
            <w:left w:val="none" w:sz="0" w:space="0" w:color="auto"/>
            <w:bottom w:val="none" w:sz="0" w:space="0" w:color="auto"/>
            <w:right w:val="none" w:sz="0" w:space="0" w:color="auto"/>
          </w:divBdr>
        </w:div>
        <w:div w:id="1803844969">
          <w:marLeft w:val="0"/>
          <w:marRight w:val="0"/>
          <w:marTop w:val="0"/>
          <w:marBottom w:val="0"/>
          <w:divBdr>
            <w:top w:val="none" w:sz="0" w:space="0" w:color="auto"/>
            <w:left w:val="none" w:sz="0" w:space="0" w:color="auto"/>
            <w:bottom w:val="none" w:sz="0" w:space="0" w:color="auto"/>
            <w:right w:val="none" w:sz="0" w:space="0" w:color="auto"/>
          </w:divBdr>
        </w:div>
        <w:div w:id="1806044974">
          <w:marLeft w:val="0"/>
          <w:marRight w:val="0"/>
          <w:marTop w:val="0"/>
          <w:marBottom w:val="0"/>
          <w:divBdr>
            <w:top w:val="none" w:sz="0" w:space="0" w:color="auto"/>
            <w:left w:val="none" w:sz="0" w:space="0" w:color="auto"/>
            <w:bottom w:val="none" w:sz="0" w:space="0" w:color="auto"/>
            <w:right w:val="none" w:sz="0" w:space="0" w:color="auto"/>
          </w:divBdr>
        </w:div>
        <w:div w:id="1806266845">
          <w:marLeft w:val="0"/>
          <w:marRight w:val="0"/>
          <w:marTop w:val="0"/>
          <w:marBottom w:val="0"/>
          <w:divBdr>
            <w:top w:val="none" w:sz="0" w:space="0" w:color="auto"/>
            <w:left w:val="none" w:sz="0" w:space="0" w:color="auto"/>
            <w:bottom w:val="none" w:sz="0" w:space="0" w:color="auto"/>
            <w:right w:val="none" w:sz="0" w:space="0" w:color="auto"/>
          </w:divBdr>
        </w:div>
        <w:div w:id="1806967445">
          <w:marLeft w:val="0"/>
          <w:marRight w:val="0"/>
          <w:marTop w:val="0"/>
          <w:marBottom w:val="0"/>
          <w:divBdr>
            <w:top w:val="none" w:sz="0" w:space="0" w:color="auto"/>
            <w:left w:val="none" w:sz="0" w:space="0" w:color="auto"/>
            <w:bottom w:val="none" w:sz="0" w:space="0" w:color="auto"/>
            <w:right w:val="none" w:sz="0" w:space="0" w:color="auto"/>
          </w:divBdr>
        </w:div>
        <w:div w:id="1808469574">
          <w:marLeft w:val="0"/>
          <w:marRight w:val="0"/>
          <w:marTop w:val="0"/>
          <w:marBottom w:val="0"/>
          <w:divBdr>
            <w:top w:val="none" w:sz="0" w:space="0" w:color="auto"/>
            <w:left w:val="none" w:sz="0" w:space="0" w:color="auto"/>
            <w:bottom w:val="none" w:sz="0" w:space="0" w:color="auto"/>
            <w:right w:val="none" w:sz="0" w:space="0" w:color="auto"/>
          </w:divBdr>
        </w:div>
        <w:div w:id="1812163588">
          <w:marLeft w:val="0"/>
          <w:marRight w:val="0"/>
          <w:marTop w:val="0"/>
          <w:marBottom w:val="0"/>
          <w:divBdr>
            <w:top w:val="none" w:sz="0" w:space="0" w:color="auto"/>
            <w:left w:val="none" w:sz="0" w:space="0" w:color="auto"/>
            <w:bottom w:val="none" w:sz="0" w:space="0" w:color="auto"/>
            <w:right w:val="none" w:sz="0" w:space="0" w:color="auto"/>
          </w:divBdr>
        </w:div>
        <w:div w:id="1814055578">
          <w:marLeft w:val="0"/>
          <w:marRight w:val="0"/>
          <w:marTop w:val="0"/>
          <w:marBottom w:val="0"/>
          <w:divBdr>
            <w:top w:val="none" w:sz="0" w:space="0" w:color="auto"/>
            <w:left w:val="none" w:sz="0" w:space="0" w:color="auto"/>
            <w:bottom w:val="none" w:sz="0" w:space="0" w:color="auto"/>
            <w:right w:val="none" w:sz="0" w:space="0" w:color="auto"/>
          </w:divBdr>
        </w:div>
        <w:div w:id="1816943660">
          <w:marLeft w:val="0"/>
          <w:marRight w:val="0"/>
          <w:marTop w:val="0"/>
          <w:marBottom w:val="0"/>
          <w:divBdr>
            <w:top w:val="none" w:sz="0" w:space="0" w:color="auto"/>
            <w:left w:val="none" w:sz="0" w:space="0" w:color="auto"/>
            <w:bottom w:val="none" w:sz="0" w:space="0" w:color="auto"/>
            <w:right w:val="none" w:sz="0" w:space="0" w:color="auto"/>
          </w:divBdr>
        </w:div>
        <w:div w:id="1820269060">
          <w:marLeft w:val="0"/>
          <w:marRight w:val="0"/>
          <w:marTop w:val="0"/>
          <w:marBottom w:val="0"/>
          <w:divBdr>
            <w:top w:val="none" w:sz="0" w:space="0" w:color="auto"/>
            <w:left w:val="none" w:sz="0" w:space="0" w:color="auto"/>
            <w:bottom w:val="none" w:sz="0" w:space="0" w:color="auto"/>
            <w:right w:val="none" w:sz="0" w:space="0" w:color="auto"/>
          </w:divBdr>
        </w:div>
        <w:div w:id="1821577819">
          <w:marLeft w:val="0"/>
          <w:marRight w:val="0"/>
          <w:marTop w:val="0"/>
          <w:marBottom w:val="0"/>
          <w:divBdr>
            <w:top w:val="none" w:sz="0" w:space="0" w:color="auto"/>
            <w:left w:val="none" w:sz="0" w:space="0" w:color="auto"/>
            <w:bottom w:val="none" w:sz="0" w:space="0" w:color="auto"/>
            <w:right w:val="none" w:sz="0" w:space="0" w:color="auto"/>
          </w:divBdr>
        </w:div>
        <w:div w:id="1821770882">
          <w:marLeft w:val="0"/>
          <w:marRight w:val="0"/>
          <w:marTop w:val="0"/>
          <w:marBottom w:val="0"/>
          <w:divBdr>
            <w:top w:val="none" w:sz="0" w:space="0" w:color="auto"/>
            <w:left w:val="none" w:sz="0" w:space="0" w:color="auto"/>
            <w:bottom w:val="none" w:sz="0" w:space="0" w:color="auto"/>
            <w:right w:val="none" w:sz="0" w:space="0" w:color="auto"/>
          </w:divBdr>
        </w:div>
        <w:div w:id="1826778660">
          <w:marLeft w:val="0"/>
          <w:marRight w:val="0"/>
          <w:marTop w:val="0"/>
          <w:marBottom w:val="0"/>
          <w:divBdr>
            <w:top w:val="none" w:sz="0" w:space="0" w:color="auto"/>
            <w:left w:val="none" w:sz="0" w:space="0" w:color="auto"/>
            <w:bottom w:val="none" w:sz="0" w:space="0" w:color="auto"/>
            <w:right w:val="none" w:sz="0" w:space="0" w:color="auto"/>
          </w:divBdr>
        </w:div>
        <w:div w:id="1830435606">
          <w:marLeft w:val="0"/>
          <w:marRight w:val="0"/>
          <w:marTop w:val="0"/>
          <w:marBottom w:val="0"/>
          <w:divBdr>
            <w:top w:val="none" w:sz="0" w:space="0" w:color="auto"/>
            <w:left w:val="none" w:sz="0" w:space="0" w:color="auto"/>
            <w:bottom w:val="none" w:sz="0" w:space="0" w:color="auto"/>
            <w:right w:val="none" w:sz="0" w:space="0" w:color="auto"/>
          </w:divBdr>
        </w:div>
        <w:div w:id="1833526460">
          <w:marLeft w:val="0"/>
          <w:marRight w:val="0"/>
          <w:marTop w:val="0"/>
          <w:marBottom w:val="0"/>
          <w:divBdr>
            <w:top w:val="none" w:sz="0" w:space="0" w:color="auto"/>
            <w:left w:val="none" w:sz="0" w:space="0" w:color="auto"/>
            <w:bottom w:val="none" w:sz="0" w:space="0" w:color="auto"/>
            <w:right w:val="none" w:sz="0" w:space="0" w:color="auto"/>
          </w:divBdr>
        </w:div>
        <w:div w:id="1839535827">
          <w:marLeft w:val="0"/>
          <w:marRight w:val="0"/>
          <w:marTop w:val="0"/>
          <w:marBottom w:val="0"/>
          <w:divBdr>
            <w:top w:val="none" w:sz="0" w:space="0" w:color="auto"/>
            <w:left w:val="none" w:sz="0" w:space="0" w:color="auto"/>
            <w:bottom w:val="none" w:sz="0" w:space="0" w:color="auto"/>
            <w:right w:val="none" w:sz="0" w:space="0" w:color="auto"/>
          </w:divBdr>
        </w:div>
        <w:div w:id="1848210043">
          <w:marLeft w:val="0"/>
          <w:marRight w:val="0"/>
          <w:marTop w:val="0"/>
          <w:marBottom w:val="0"/>
          <w:divBdr>
            <w:top w:val="none" w:sz="0" w:space="0" w:color="auto"/>
            <w:left w:val="none" w:sz="0" w:space="0" w:color="auto"/>
            <w:bottom w:val="none" w:sz="0" w:space="0" w:color="auto"/>
            <w:right w:val="none" w:sz="0" w:space="0" w:color="auto"/>
          </w:divBdr>
        </w:div>
        <w:div w:id="1849635390">
          <w:marLeft w:val="0"/>
          <w:marRight w:val="0"/>
          <w:marTop w:val="0"/>
          <w:marBottom w:val="0"/>
          <w:divBdr>
            <w:top w:val="none" w:sz="0" w:space="0" w:color="auto"/>
            <w:left w:val="none" w:sz="0" w:space="0" w:color="auto"/>
            <w:bottom w:val="none" w:sz="0" w:space="0" w:color="auto"/>
            <w:right w:val="none" w:sz="0" w:space="0" w:color="auto"/>
          </w:divBdr>
        </w:div>
        <w:div w:id="1851067880">
          <w:marLeft w:val="0"/>
          <w:marRight w:val="0"/>
          <w:marTop w:val="0"/>
          <w:marBottom w:val="0"/>
          <w:divBdr>
            <w:top w:val="none" w:sz="0" w:space="0" w:color="auto"/>
            <w:left w:val="none" w:sz="0" w:space="0" w:color="auto"/>
            <w:bottom w:val="none" w:sz="0" w:space="0" w:color="auto"/>
            <w:right w:val="none" w:sz="0" w:space="0" w:color="auto"/>
          </w:divBdr>
        </w:div>
        <w:div w:id="1852182552">
          <w:marLeft w:val="0"/>
          <w:marRight w:val="0"/>
          <w:marTop w:val="0"/>
          <w:marBottom w:val="0"/>
          <w:divBdr>
            <w:top w:val="none" w:sz="0" w:space="0" w:color="auto"/>
            <w:left w:val="none" w:sz="0" w:space="0" w:color="auto"/>
            <w:bottom w:val="none" w:sz="0" w:space="0" w:color="auto"/>
            <w:right w:val="none" w:sz="0" w:space="0" w:color="auto"/>
          </w:divBdr>
        </w:div>
        <w:div w:id="1854413881">
          <w:marLeft w:val="0"/>
          <w:marRight w:val="0"/>
          <w:marTop w:val="0"/>
          <w:marBottom w:val="0"/>
          <w:divBdr>
            <w:top w:val="none" w:sz="0" w:space="0" w:color="auto"/>
            <w:left w:val="none" w:sz="0" w:space="0" w:color="auto"/>
            <w:bottom w:val="none" w:sz="0" w:space="0" w:color="auto"/>
            <w:right w:val="none" w:sz="0" w:space="0" w:color="auto"/>
          </w:divBdr>
        </w:div>
        <w:div w:id="1854686999">
          <w:marLeft w:val="0"/>
          <w:marRight w:val="0"/>
          <w:marTop w:val="0"/>
          <w:marBottom w:val="0"/>
          <w:divBdr>
            <w:top w:val="none" w:sz="0" w:space="0" w:color="auto"/>
            <w:left w:val="none" w:sz="0" w:space="0" w:color="auto"/>
            <w:bottom w:val="none" w:sz="0" w:space="0" w:color="auto"/>
            <w:right w:val="none" w:sz="0" w:space="0" w:color="auto"/>
          </w:divBdr>
        </w:div>
        <w:div w:id="1856074059">
          <w:marLeft w:val="0"/>
          <w:marRight w:val="0"/>
          <w:marTop w:val="0"/>
          <w:marBottom w:val="0"/>
          <w:divBdr>
            <w:top w:val="none" w:sz="0" w:space="0" w:color="auto"/>
            <w:left w:val="none" w:sz="0" w:space="0" w:color="auto"/>
            <w:bottom w:val="none" w:sz="0" w:space="0" w:color="auto"/>
            <w:right w:val="none" w:sz="0" w:space="0" w:color="auto"/>
          </w:divBdr>
        </w:div>
        <w:div w:id="1861045728">
          <w:marLeft w:val="0"/>
          <w:marRight w:val="0"/>
          <w:marTop w:val="0"/>
          <w:marBottom w:val="0"/>
          <w:divBdr>
            <w:top w:val="none" w:sz="0" w:space="0" w:color="auto"/>
            <w:left w:val="none" w:sz="0" w:space="0" w:color="auto"/>
            <w:bottom w:val="none" w:sz="0" w:space="0" w:color="auto"/>
            <w:right w:val="none" w:sz="0" w:space="0" w:color="auto"/>
          </w:divBdr>
        </w:div>
        <w:div w:id="1862819050">
          <w:marLeft w:val="0"/>
          <w:marRight w:val="0"/>
          <w:marTop w:val="0"/>
          <w:marBottom w:val="0"/>
          <w:divBdr>
            <w:top w:val="none" w:sz="0" w:space="0" w:color="auto"/>
            <w:left w:val="none" w:sz="0" w:space="0" w:color="auto"/>
            <w:bottom w:val="none" w:sz="0" w:space="0" w:color="auto"/>
            <w:right w:val="none" w:sz="0" w:space="0" w:color="auto"/>
          </w:divBdr>
        </w:div>
        <w:div w:id="1866823266">
          <w:marLeft w:val="0"/>
          <w:marRight w:val="0"/>
          <w:marTop w:val="0"/>
          <w:marBottom w:val="0"/>
          <w:divBdr>
            <w:top w:val="none" w:sz="0" w:space="0" w:color="auto"/>
            <w:left w:val="none" w:sz="0" w:space="0" w:color="auto"/>
            <w:bottom w:val="none" w:sz="0" w:space="0" w:color="auto"/>
            <w:right w:val="none" w:sz="0" w:space="0" w:color="auto"/>
          </w:divBdr>
        </w:div>
        <w:div w:id="1868249169">
          <w:marLeft w:val="0"/>
          <w:marRight w:val="0"/>
          <w:marTop w:val="0"/>
          <w:marBottom w:val="0"/>
          <w:divBdr>
            <w:top w:val="none" w:sz="0" w:space="0" w:color="auto"/>
            <w:left w:val="none" w:sz="0" w:space="0" w:color="auto"/>
            <w:bottom w:val="none" w:sz="0" w:space="0" w:color="auto"/>
            <w:right w:val="none" w:sz="0" w:space="0" w:color="auto"/>
          </w:divBdr>
        </w:div>
        <w:div w:id="1872453132">
          <w:marLeft w:val="0"/>
          <w:marRight w:val="0"/>
          <w:marTop w:val="0"/>
          <w:marBottom w:val="0"/>
          <w:divBdr>
            <w:top w:val="none" w:sz="0" w:space="0" w:color="auto"/>
            <w:left w:val="none" w:sz="0" w:space="0" w:color="auto"/>
            <w:bottom w:val="none" w:sz="0" w:space="0" w:color="auto"/>
            <w:right w:val="none" w:sz="0" w:space="0" w:color="auto"/>
          </w:divBdr>
        </w:div>
        <w:div w:id="1875733476">
          <w:marLeft w:val="0"/>
          <w:marRight w:val="0"/>
          <w:marTop w:val="0"/>
          <w:marBottom w:val="0"/>
          <w:divBdr>
            <w:top w:val="none" w:sz="0" w:space="0" w:color="auto"/>
            <w:left w:val="none" w:sz="0" w:space="0" w:color="auto"/>
            <w:bottom w:val="none" w:sz="0" w:space="0" w:color="auto"/>
            <w:right w:val="none" w:sz="0" w:space="0" w:color="auto"/>
          </w:divBdr>
        </w:div>
        <w:div w:id="1885366378">
          <w:marLeft w:val="0"/>
          <w:marRight w:val="0"/>
          <w:marTop w:val="0"/>
          <w:marBottom w:val="0"/>
          <w:divBdr>
            <w:top w:val="none" w:sz="0" w:space="0" w:color="auto"/>
            <w:left w:val="none" w:sz="0" w:space="0" w:color="auto"/>
            <w:bottom w:val="none" w:sz="0" w:space="0" w:color="auto"/>
            <w:right w:val="none" w:sz="0" w:space="0" w:color="auto"/>
          </w:divBdr>
        </w:div>
        <w:div w:id="1885562188">
          <w:marLeft w:val="0"/>
          <w:marRight w:val="0"/>
          <w:marTop w:val="0"/>
          <w:marBottom w:val="0"/>
          <w:divBdr>
            <w:top w:val="none" w:sz="0" w:space="0" w:color="auto"/>
            <w:left w:val="none" w:sz="0" w:space="0" w:color="auto"/>
            <w:bottom w:val="none" w:sz="0" w:space="0" w:color="auto"/>
            <w:right w:val="none" w:sz="0" w:space="0" w:color="auto"/>
          </w:divBdr>
        </w:div>
        <w:div w:id="1886915259">
          <w:marLeft w:val="0"/>
          <w:marRight w:val="0"/>
          <w:marTop w:val="0"/>
          <w:marBottom w:val="0"/>
          <w:divBdr>
            <w:top w:val="none" w:sz="0" w:space="0" w:color="auto"/>
            <w:left w:val="none" w:sz="0" w:space="0" w:color="auto"/>
            <w:bottom w:val="none" w:sz="0" w:space="0" w:color="auto"/>
            <w:right w:val="none" w:sz="0" w:space="0" w:color="auto"/>
          </w:divBdr>
        </w:div>
        <w:div w:id="1889762853">
          <w:marLeft w:val="0"/>
          <w:marRight w:val="0"/>
          <w:marTop w:val="0"/>
          <w:marBottom w:val="0"/>
          <w:divBdr>
            <w:top w:val="none" w:sz="0" w:space="0" w:color="auto"/>
            <w:left w:val="none" w:sz="0" w:space="0" w:color="auto"/>
            <w:bottom w:val="none" w:sz="0" w:space="0" w:color="auto"/>
            <w:right w:val="none" w:sz="0" w:space="0" w:color="auto"/>
          </w:divBdr>
        </w:div>
        <w:div w:id="1892039561">
          <w:marLeft w:val="0"/>
          <w:marRight w:val="0"/>
          <w:marTop w:val="0"/>
          <w:marBottom w:val="0"/>
          <w:divBdr>
            <w:top w:val="none" w:sz="0" w:space="0" w:color="auto"/>
            <w:left w:val="none" w:sz="0" w:space="0" w:color="auto"/>
            <w:bottom w:val="none" w:sz="0" w:space="0" w:color="auto"/>
            <w:right w:val="none" w:sz="0" w:space="0" w:color="auto"/>
          </w:divBdr>
        </w:div>
        <w:div w:id="1893422747">
          <w:marLeft w:val="0"/>
          <w:marRight w:val="0"/>
          <w:marTop w:val="0"/>
          <w:marBottom w:val="0"/>
          <w:divBdr>
            <w:top w:val="none" w:sz="0" w:space="0" w:color="auto"/>
            <w:left w:val="none" w:sz="0" w:space="0" w:color="auto"/>
            <w:bottom w:val="none" w:sz="0" w:space="0" w:color="auto"/>
            <w:right w:val="none" w:sz="0" w:space="0" w:color="auto"/>
          </w:divBdr>
        </w:div>
        <w:div w:id="1894853186">
          <w:marLeft w:val="0"/>
          <w:marRight w:val="0"/>
          <w:marTop w:val="0"/>
          <w:marBottom w:val="0"/>
          <w:divBdr>
            <w:top w:val="none" w:sz="0" w:space="0" w:color="auto"/>
            <w:left w:val="none" w:sz="0" w:space="0" w:color="auto"/>
            <w:bottom w:val="none" w:sz="0" w:space="0" w:color="auto"/>
            <w:right w:val="none" w:sz="0" w:space="0" w:color="auto"/>
          </w:divBdr>
        </w:div>
        <w:div w:id="1898515675">
          <w:marLeft w:val="0"/>
          <w:marRight w:val="0"/>
          <w:marTop w:val="0"/>
          <w:marBottom w:val="0"/>
          <w:divBdr>
            <w:top w:val="none" w:sz="0" w:space="0" w:color="auto"/>
            <w:left w:val="none" w:sz="0" w:space="0" w:color="auto"/>
            <w:bottom w:val="none" w:sz="0" w:space="0" w:color="auto"/>
            <w:right w:val="none" w:sz="0" w:space="0" w:color="auto"/>
          </w:divBdr>
        </w:div>
        <w:div w:id="1899512091">
          <w:marLeft w:val="0"/>
          <w:marRight w:val="0"/>
          <w:marTop w:val="0"/>
          <w:marBottom w:val="0"/>
          <w:divBdr>
            <w:top w:val="none" w:sz="0" w:space="0" w:color="auto"/>
            <w:left w:val="none" w:sz="0" w:space="0" w:color="auto"/>
            <w:bottom w:val="none" w:sz="0" w:space="0" w:color="auto"/>
            <w:right w:val="none" w:sz="0" w:space="0" w:color="auto"/>
          </w:divBdr>
        </w:div>
        <w:div w:id="1902524447">
          <w:marLeft w:val="0"/>
          <w:marRight w:val="0"/>
          <w:marTop w:val="0"/>
          <w:marBottom w:val="0"/>
          <w:divBdr>
            <w:top w:val="none" w:sz="0" w:space="0" w:color="auto"/>
            <w:left w:val="none" w:sz="0" w:space="0" w:color="auto"/>
            <w:bottom w:val="none" w:sz="0" w:space="0" w:color="auto"/>
            <w:right w:val="none" w:sz="0" w:space="0" w:color="auto"/>
          </w:divBdr>
        </w:div>
        <w:div w:id="1905143514">
          <w:marLeft w:val="0"/>
          <w:marRight w:val="0"/>
          <w:marTop w:val="0"/>
          <w:marBottom w:val="0"/>
          <w:divBdr>
            <w:top w:val="none" w:sz="0" w:space="0" w:color="auto"/>
            <w:left w:val="none" w:sz="0" w:space="0" w:color="auto"/>
            <w:bottom w:val="none" w:sz="0" w:space="0" w:color="auto"/>
            <w:right w:val="none" w:sz="0" w:space="0" w:color="auto"/>
          </w:divBdr>
        </w:div>
        <w:div w:id="1907953502">
          <w:marLeft w:val="0"/>
          <w:marRight w:val="0"/>
          <w:marTop w:val="0"/>
          <w:marBottom w:val="0"/>
          <w:divBdr>
            <w:top w:val="none" w:sz="0" w:space="0" w:color="auto"/>
            <w:left w:val="none" w:sz="0" w:space="0" w:color="auto"/>
            <w:bottom w:val="none" w:sz="0" w:space="0" w:color="auto"/>
            <w:right w:val="none" w:sz="0" w:space="0" w:color="auto"/>
          </w:divBdr>
        </w:div>
        <w:div w:id="1913077964">
          <w:marLeft w:val="0"/>
          <w:marRight w:val="0"/>
          <w:marTop w:val="0"/>
          <w:marBottom w:val="0"/>
          <w:divBdr>
            <w:top w:val="none" w:sz="0" w:space="0" w:color="auto"/>
            <w:left w:val="none" w:sz="0" w:space="0" w:color="auto"/>
            <w:bottom w:val="none" w:sz="0" w:space="0" w:color="auto"/>
            <w:right w:val="none" w:sz="0" w:space="0" w:color="auto"/>
          </w:divBdr>
        </w:div>
        <w:div w:id="1914389565">
          <w:marLeft w:val="0"/>
          <w:marRight w:val="0"/>
          <w:marTop w:val="0"/>
          <w:marBottom w:val="0"/>
          <w:divBdr>
            <w:top w:val="none" w:sz="0" w:space="0" w:color="auto"/>
            <w:left w:val="none" w:sz="0" w:space="0" w:color="auto"/>
            <w:bottom w:val="none" w:sz="0" w:space="0" w:color="auto"/>
            <w:right w:val="none" w:sz="0" w:space="0" w:color="auto"/>
          </w:divBdr>
        </w:div>
        <w:div w:id="1916158244">
          <w:marLeft w:val="0"/>
          <w:marRight w:val="0"/>
          <w:marTop w:val="0"/>
          <w:marBottom w:val="0"/>
          <w:divBdr>
            <w:top w:val="none" w:sz="0" w:space="0" w:color="auto"/>
            <w:left w:val="none" w:sz="0" w:space="0" w:color="auto"/>
            <w:bottom w:val="none" w:sz="0" w:space="0" w:color="auto"/>
            <w:right w:val="none" w:sz="0" w:space="0" w:color="auto"/>
          </w:divBdr>
        </w:div>
        <w:div w:id="1916276311">
          <w:marLeft w:val="0"/>
          <w:marRight w:val="0"/>
          <w:marTop w:val="0"/>
          <w:marBottom w:val="0"/>
          <w:divBdr>
            <w:top w:val="none" w:sz="0" w:space="0" w:color="auto"/>
            <w:left w:val="none" w:sz="0" w:space="0" w:color="auto"/>
            <w:bottom w:val="none" w:sz="0" w:space="0" w:color="auto"/>
            <w:right w:val="none" w:sz="0" w:space="0" w:color="auto"/>
          </w:divBdr>
        </w:div>
        <w:div w:id="1918855789">
          <w:marLeft w:val="0"/>
          <w:marRight w:val="0"/>
          <w:marTop w:val="0"/>
          <w:marBottom w:val="0"/>
          <w:divBdr>
            <w:top w:val="none" w:sz="0" w:space="0" w:color="auto"/>
            <w:left w:val="none" w:sz="0" w:space="0" w:color="auto"/>
            <w:bottom w:val="none" w:sz="0" w:space="0" w:color="auto"/>
            <w:right w:val="none" w:sz="0" w:space="0" w:color="auto"/>
          </w:divBdr>
        </w:div>
        <w:div w:id="1924990700">
          <w:marLeft w:val="0"/>
          <w:marRight w:val="0"/>
          <w:marTop w:val="0"/>
          <w:marBottom w:val="0"/>
          <w:divBdr>
            <w:top w:val="none" w:sz="0" w:space="0" w:color="auto"/>
            <w:left w:val="none" w:sz="0" w:space="0" w:color="auto"/>
            <w:bottom w:val="none" w:sz="0" w:space="0" w:color="auto"/>
            <w:right w:val="none" w:sz="0" w:space="0" w:color="auto"/>
          </w:divBdr>
        </w:div>
        <w:div w:id="1929315182">
          <w:marLeft w:val="0"/>
          <w:marRight w:val="0"/>
          <w:marTop w:val="0"/>
          <w:marBottom w:val="0"/>
          <w:divBdr>
            <w:top w:val="none" w:sz="0" w:space="0" w:color="auto"/>
            <w:left w:val="none" w:sz="0" w:space="0" w:color="auto"/>
            <w:bottom w:val="none" w:sz="0" w:space="0" w:color="auto"/>
            <w:right w:val="none" w:sz="0" w:space="0" w:color="auto"/>
          </w:divBdr>
        </w:div>
        <w:div w:id="1929456815">
          <w:marLeft w:val="0"/>
          <w:marRight w:val="0"/>
          <w:marTop w:val="0"/>
          <w:marBottom w:val="0"/>
          <w:divBdr>
            <w:top w:val="none" w:sz="0" w:space="0" w:color="auto"/>
            <w:left w:val="none" w:sz="0" w:space="0" w:color="auto"/>
            <w:bottom w:val="none" w:sz="0" w:space="0" w:color="auto"/>
            <w:right w:val="none" w:sz="0" w:space="0" w:color="auto"/>
          </w:divBdr>
        </w:div>
        <w:div w:id="1929533617">
          <w:marLeft w:val="0"/>
          <w:marRight w:val="0"/>
          <w:marTop w:val="0"/>
          <w:marBottom w:val="0"/>
          <w:divBdr>
            <w:top w:val="none" w:sz="0" w:space="0" w:color="auto"/>
            <w:left w:val="none" w:sz="0" w:space="0" w:color="auto"/>
            <w:bottom w:val="none" w:sz="0" w:space="0" w:color="auto"/>
            <w:right w:val="none" w:sz="0" w:space="0" w:color="auto"/>
          </w:divBdr>
        </w:div>
        <w:div w:id="1929921824">
          <w:marLeft w:val="0"/>
          <w:marRight w:val="0"/>
          <w:marTop w:val="0"/>
          <w:marBottom w:val="0"/>
          <w:divBdr>
            <w:top w:val="none" w:sz="0" w:space="0" w:color="auto"/>
            <w:left w:val="none" w:sz="0" w:space="0" w:color="auto"/>
            <w:bottom w:val="none" w:sz="0" w:space="0" w:color="auto"/>
            <w:right w:val="none" w:sz="0" w:space="0" w:color="auto"/>
          </w:divBdr>
        </w:div>
        <w:div w:id="1933659205">
          <w:marLeft w:val="0"/>
          <w:marRight w:val="0"/>
          <w:marTop w:val="0"/>
          <w:marBottom w:val="0"/>
          <w:divBdr>
            <w:top w:val="none" w:sz="0" w:space="0" w:color="auto"/>
            <w:left w:val="none" w:sz="0" w:space="0" w:color="auto"/>
            <w:bottom w:val="none" w:sz="0" w:space="0" w:color="auto"/>
            <w:right w:val="none" w:sz="0" w:space="0" w:color="auto"/>
          </w:divBdr>
        </w:div>
        <w:div w:id="1939947678">
          <w:marLeft w:val="0"/>
          <w:marRight w:val="0"/>
          <w:marTop w:val="0"/>
          <w:marBottom w:val="0"/>
          <w:divBdr>
            <w:top w:val="none" w:sz="0" w:space="0" w:color="auto"/>
            <w:left w:val="none" w:sz="0" w:space="0" w:color="auto"/>
            <w:bottom w:val="none" w:sz="0" w:space="0" w:color="auto"/>
            <w:right w:val="none" w:sz="0" w:space="0" w:color="auto"/>
          </w:divBdr>
        </w:div>
        <w:div w:id="1942688809">
          <w:marLeft w:val="0"/>
          <w:marRight w:val="0"/>
          <w:marTop w:val="0"/>
          <w:marBottom w:val="0"/>
          <w:divBdr>
            <w:top w:val="none" w:sz="0" w:space="0" w:color="auto"/>
            <w:left w:val="none" w:sz="0" w:space="0" w:color="auto"/>
            <w:bottom w:val="none" w:sz="0" w:space="0" w:color="auto"/>
            <w:right w:val="none" w:sz="0" w:space="0" w:color="auto"/>
          </w:divBdr>
        </w:div>
        <w:div w:id="1947544941">
          <w:marLeft w:val="0"/>
          <w:marRight w:val="0"/>
          <w:marTop w:val="0"/>
          <w:marBottom w:val="0"/>
          <w:divBdr>
            <w:top w:val="none" w:sz="0" w:space="0" w:color="auto"/>
            <w:left w:val="none" w:sz="0" w:space="0" w:color="auto"/>
            <w:bottom w:val="none" w:sz="0" w:space="0" w:color="auto"/>
            <w:right w:val="none" w:sz="0" w:space="0" w:color="auto"/>
          </w:divBdr>
        </w:div>
        <w:div w:id="1952398130">
          <w:marLeft w:val="0"/>
          <w:marRight w:val="0"/>
          <w:marTop w:val="0"/>
          <w:marBottom w:val="0"/>
          <w:divBdr>
            <w:top w:val="none" w:sz="0" w:space="0" w:color="auto"/>
            <w:left w:val="none" w:sz="0" w:space="0" w:color="auto"/>
            <w:bottom w:val="none" w:sz="0" w:space="0" w:color="auto"/>
            <w:right w:val="none" w:sz="0" w:space="0" w:color="auto"/>
          </w:divBdr>
        </w:div>
        <w:div w:id="1959217611">
          <w:marLeft w:val="0"/>
          <w:marRight w:val="0"/>
          <w:marTop w:val="0"/>
          <w:marBottom w:val="0"/>
          <w:divBdr>
            <w:top w:val="none" w:sz="0" w:space="0" w:color="auto"/>
            <w:left w:val="none" w:sz="0" w:space="0" w:color="auto"/>
            <w:bottom w:val="none" w:sz="0" w:space="0" w:color="auto"/>
            <w:right w:val="none" w:sz="0" w:space="0" w:color="auto"/>
          </w:divBdr>
        </w:div>
        <w:div w:id="1959601884">
          <w:marLeft w:val="0"/>
          <w:marRight w:val="0"/>
          <w:marTop w:val="0"/>
          <w:marBottom w:val="0"/>
          <w:divBdr>
            <w:top w:val="none" w:sz="0" w:space="0" w:color="auto"/>
            <w:left w:val="none" w:sz="0" w:space="0" w:color="auto"/>
            <w:bottom w:val="none" w:sz="0" w:space="0" w:color="auto"/>
            <w:right w:val="none" w:sz="0" w:space="0" w:color="auto"/>
          </w:divBdr>
        </w:div>
        <w:div w:id="1959946659">
          <w:marLeft w:val="0"/>
          <w:marRight w:val="0"/>
          <w:marTop w:val="0"/>
          <w:marBottom w:val="0"/>
          <w:divBdr>
            <w:top w:val="none" w:sz="0" w:space="0" w:color="auto"/>
            <w:left w:val="none" w:sz="0" w:space="0" w:color="auto"/>
            <w:bottom w:val="none" w:sz="0" w:space="0" w:color="auto"/>
            <w:right w:val="none" w:sz="0" w:space="0" w:color="auto"/>
          </w:divBdr>
        </w:div>
        <w:div w:id="1960332880">
          <w:marLeft w:val="0"/>
          <w:marRight w:val="0"/>
          <w:marTop w:val="0"/>
          <w:marBottom w:val="0"/>
          <w:divBdr>
            <w:top w:val="none" w:sz="0" w:space="0" w:color="auto"/>
            <w:left w:val="none" w:sz="0" w:space="0" w:color="auto"/>
            <w:bottom w:val="none" w:sz="0" w:space="0" w:color="auto"/>
            <w:right w:val="none" w:sz="0" w:space="0" w:color="auto"/>
          </w:divBdr>
        </w:div>
        <w:div w:id="1965308977">
          <w:marLeft w:val="0"/>
          <w:marRight w:val="0"/>
          <w:marTop w:val="0"/>
          <w:marBottom w:val="0"/>
          <w:divBdr>
            <w:top w:val="none" w:sz="0" w:space="0" w:color="auto"/>
            <w:left w:val="none" w:sz="0" w:space="0" w:color="auto"/>
            <w:bottom w:val="none" w:sz="0" w:space="0" w:color="auto"/>
            <w:right w:val="none" w:sz="0" w:space="0" w:color="auto"/>
          </w:divBdr>
        </w:div>
        <w:div w:id="1967931691">
          <w:marLeft w:val="0"/>
          <w:marRight w:val="0"/>
          <w:marTop w:val="0"/>
          <w:marBottom w:val="0"/>
          <w:divBdr>
            <w:top w:val="none" w:sz="0" w:space="0" w:color="auto"/>
            <w:left w:val="none" w:sz="0" w:space="0" w:color="auto"/>
            <w:bottom w:val="none" w:sz="0" w:space="0" w:color="auto"/>
            <w:right w:val="none" w:sz="0" w:space="0" w:color="auto"/>
          </w:divBdr>
        </w:div>
        <w:div w:id="1970014087">
          <w:marLeft w:val="0"/>
          <w:marRight w:val="0"/>
          <w:marTop w:val="0"/>
          <w:marBottom w:val="0"/>
          <w:divBdr>
            <w:top w:val="none" w:sz="0" w:space="0" w:color="auto"/>
            <w:left w:val="none" w:sz="0" w:space="0" w:color="auto"/>
            <w:bottom w:val="none" w:sz="0" w:space="0" w:color="auto"/>
            <w:right w:val="none" w:sz="0" w:space="0" w:color="auto"/>
          </w:divBdr>
        </w:div>
        <w:div w:id="1970818437">
          <w:marLeft w:val="0"/>
          <w:marRight w:val="0"/>
          <w:marTop w:val="0"/>
          <w:marBottom w:val="0"/>
          <w:divBdr>
            <w:top w:val="none" w:sz="0" w:space="0" w:color="auto"/>
            <w:left w:val="none" w:sz="0" w:space="0" w:color="auto"/>
            <w:bottom w:val="none" w:sz="0" w:space="0" w:color="auto"/>
            <w:right w:val="none" w:sz="0" w:space="0" w:color="auto"/>
          </w:divBdr>
        </w:div>
        <w:div w:id="1971549482">
          <w:marLeft w:val="0"/>
          <w:marRight w:val="0"/>
          <w:marTop w:val="0"/>
          <w:marBottom w:val="0"/>
          <w:divBdr>
            <w:top w:val="none" w:sz="0" w:space="0" w:color="auto"/>
            <w:left w:val="none" w:sz="0" w:space="0" w:color="auto"/>
            <w:bottom w:val="none" w:sz="0" w:space="0" w:color="auto"/>
            <w:right w:val="none" w:sz="0" w:space="0" w:color="auto"/>
          </w:divBdr>
        </w:div>
        <w:div w:id="1972437926">
          <w:marLeft w:val="0"/>
          <w:marRight w:val="0"/>
          <w:marTop w:val="0"/>
          <w:marBottom w:val="0"/>
          <w:divBdr>
            <w:top w:val="none" w:sz="0" w:space="0" w:color="auto"/>
            <w:left w:val="none" w:sz="0" w:space="0" w:color="auto"/>
            <w:bottom w:val="none" w:sz="0" w:space="0" w:color="auto"/>
            <w:right w:val="none" w:sz="0" w:space="0" w:color="auto"/>
          </w:divBdr>
        </w:div>
        <w:div w:id="1976133321">
          <w:marLeft w:val="0"/>
          <w:marRight w:val="0"/>
          <w:marTop w:val="0"/>
          <w:marBottom w:val="0"/>
          <w:divBdr>
            <w:top w:val="none" w:sz="0" w:space="0" w:color="auto"/>
            <w:left w:val="none" w:sz="0" w:space="0" w:color="auto"/>
            <w:bottom w:val="none" w:sz="0" w:space="0" w:color="auto"/>
            <w:right w:val="none" w:sz="0" w:space="0" w:color="auto"/>
          </w:divBdr>
        </w:div>
        <w:div w:id="1976182072">
          <w:marLeft w:val="0"/>
          <w:marRight w:val="0"/>
          <w:marTop w:val="0"/>
          <w:marBottom w:val="0"/>
          <w:divBdr>
            <w:top w:val="none" w:sz="0" w:space="0" w:color="auto"/>
            <w:left w:val="none" w:sz="0" w:space="0" w:color="auto"/>
            <w:bottom w:val="none" w:sz="0" w:space="0" w:color="auto"/>
            <w:right w:val="none" w:sz="0" w:space="0" w:color="auto"/>
          </w:divBdr>
        </w:div>
        <w:div w:id="1978533530">
          <w:marLeft w:val="0"/>
          <w:marRight w:val="0"/>
          <w:marTop w:val="0"/>
          <w:marBottom w:val="0"/>
          <w:divBdr>
            <w:top w:val="none" w:sz="0" w:space="0" w:color="auto"/>
            <w:left w:val="none" w:sz="0" w:space="0" w:color="auto"/>
            <w:bottom w:val="none" w:sz="0" w:space="0" w:color="auto"/>
            <w:right w:val="none" w:sz="0" w:space="0" w:color="auto"/>
          </w:divBdr>
        </w:div>
        <w:div w:id="1979921067">
          <w:marLeft w:val="0"/>
          <w:marRight w:val="0"/>
          <w:marTop w:val="0"/>
          <w:marBottom w:val="0"/>
          <w:divBdr>
            <w:top w:val="none" w:sz="0" w:space="0" w:color="auto"/>
            <w:left w:val="none" w:sz="0" w:space="0" w:color="auto"/>
            <w:bottom w:val="none" w:sz="0" w:space="0" w:color="auto"/>
            <w:right w:val="none" w:sz="0" w:space="0" w:color="auto"/>
          </w:divBdr>
        </w:div>
        <w:div w:id="1982492718">
          <w:marLeft w:val="0"/>
          <w:marRight w:val="0"/>
          <w:marTop w:val="0"/>
          <w:marBottom w:val="0"/>
          <w:divBdr>
            <w:top w:val="none" w:sz="0" w:space="0" w:color="auto"/>
            <w:left w:val="none" w:sz="0" w:space="0" w:color="auto"/>
            <w:bottom w:val="none" w:sz="0" w:space="0" w:color="auto"/>
            <w:right w:val="none" w:sz="0" w:space="0" w:color="auto"/>
          </w:divBdr>
        </w:div>
        <w:div w:id="1991131187">
          <w:marLeft w:val="0"/>
          <w:marRight w:val="0"/>
          <w:marTop w:val="0"/>
          <w:marBottom w:val="0"/>
          <w:divBdr>
            <w:top w:val="none" w:sz="0" w:space="0" w:color="auto"/>
            <w:left w:val="none" w:sz="0" w:space="0" w:color="auto"/>
            <w:bottom w:val="none" w:sz="0" w:space="0" w:color="auto"/>
            <w:right w:val="none" w:sz="0" w:space="0" w:color="auto"/>
          </w:divBdr>
        </w:div>
        <w:div w:id="1996951513">
          <w:marLeft w:val="0"/>
          <w:marRight w:val="0"/>
          <w:marTop w:val="0"/>
          <w:marBottom w:val="0"/>
          <w:divBdr>
            <w:top w:val="none" w:sz="0" w:space="0" w:color="auto"/>
            <w:left w:val="none" w:sz="0" w:space="0" w:color="auto"/>
            <w:bottom w:val="none" w:sz="0" w:space="0" w:color="auto"/>
            <w:right w:val="none" w:sz="0" w:space="0" w:color="auto"/>
          </w:divBdr>
        </w:div>
        <w:div w:id="1997026796">
          <w:marLeft w:val="0"/>
          <w:marRight w:val="0"/>
          <w:marTop w:val="0"/>
          <w:marBottom w:val="0"/>
          <w:divBdr>
            <w:top w:val="none" w:sz="0" w:space="0" w:color="auto"/>
            <w:left w:val="none" w:sz="0" w:space="0" w:color="auto"/>
            <w:bottom w:val="none" w:sz="0" w:space="0" w:color="auto"/>
            <w:right w:val="none" w:sz="0" w:space="0" w:color="auto"/>
          </w:divBdr>
        </w:div>
        <w:div w:id="1997030246">
          <w:marLeft w:val="0"/>
          <w:marRight w:val="0"/>
          <w:marTop w:val="0"/>
          <w:marBottom w:val="0"/>
          <w:divBdr>
            <w:top w:val="none" w:sz="0" w:space="0" w:color="auto"/>
            <w:left w:val="none" w:sz="0" w:space="0" w:color="auto"/>
            <w:bottom w:val="none" w:sz="0" w:space="0" w:color="auto"/>
            <w:right w:val="none" w:sz="0" w:space="0" w:color="auto"/>
          </w:divBdr>
        </w:div>
        <w:div w:id="1997757631">
          <w:marLeft w:val="0"/>
          <w:marRight w:val="0"/>
          <w:marTop w:val="0"/>
          <w:marBottom w:val="0"/>
          <w:divBdr>
            <w:top w:val="none" w:sz="0" w:space="0" w:color="auto"/>
            <w:left w:val="none" w:sz="0" w:space="0" w:color="auto"/>
            <w:bottom w:val="none" w:sz="0" w:space="0" w:color="auto"/>
            <w:right w:val="none" w:sz="0" w:space="0" w:color="auto"/>
          </w:divBdr>
        </w:div>
        <w:div w:id="1999070225">
          <w:marLeft w:val="0"/>
          <w:marRight w:val="0"/>
          <w:marTop w:val="0"/>
          <w:marBottom w:val="0"/>
          <w:divBdr>
            <w:top w:val="none" w:sz="0" w:space="0" w:color="auto"/>
            <w:left w:val="none" w:sz="0" w:space="0" w:color="auto"/>
            <w:bottom w:val="none" w:sz="0" w:space="0" w:color="auto"/>
            <w:right w:val="none" w:sz="0" w:space="0" w:color="auto"/>
          </w:divBdr>
        </w:div>
        <w:div w:id="2000188857">
          <w:marLeft w:val="0"/>
          <w:marRight w:val="0"/>
          <w:marTop w:val="0"/>
          <w:marBottom w:val="0"/>
          <w:divBdr>
            <w:top w:val="none" w:sz="0" w:space="0" w:color="auto"/>
            <w:left w:val="none" w:sz="0" w:space="0" w:color="auto"/>
            <w:bottom w:val="none" w:sz="0" w:space="0" w:color="auto"/>
            <w:right w:val="none" w:sz="0" w:space="0" w:color="auto"/>
          </w:divBdr>
        </w:div>
        <w:div w:id="2009559580">
          <w:marLeft w:val="0"/>
          <w:marRight w:val="0"/>
          <w:marTop w:val="0"/>
          <w:marBottom w:val="0"/>
          <w:divBdr>
            <w:top w:val="none" w:sz="0" w:space="0" w:color="auto"/>
            <w:left w:val="none" w:sz="0" w:space="0" w:color="auto"/>
            <w:bottom w:val="none" w:sz="0" w:space="0" w:color="auto"/>
            <w:right w:val="none" w:sz="0" w:space="0" w:color="auto"/>
          </w:divBdr>
        </w:div>
        <w:div w:id="2011833496">
          <w:marLeft w:val="0"/>
          <w:marRight w:val="0"/>
          <w:marTop w:val="0"/>
          <w:marBottom w:val="0"/>
          <w:divBdr>
            <w:top w:val="none" w:sz="0" w:space="0" w:color="auto"/>
            <w:left w:val="none" w:sz="0" w:space="0" w:color="auto"/>
            <w:bottom w:val="none" w:sz="0" w:space="0" w:color="auto"/>
            <w:right w:val="none" w:sz="0" w:space="0" w:color="auto"/>
          </w:divBdr>
        </w:div>
        <w:div w:id="2011984815">
          <w:marLeft w:val="0"/>
          <w:marRight w:val="0"/>
          <w:marTop w:val="0"/>
          <w:marBottom w:val="0"/>
          <w:divBdr>
            <w:top w:val="none" w:sz="0" w:space="0" w:color="auto"/>
            <w:left w:val="none" w:sz="0" w:space="0" w:color="auto"/>
            <w:bottom w:val="none" w:sz="0" w:space="0" w:color="auto"/>
            <w:right w:val="none" w:sz="0" w:space="0" w:color="auto"/>
          </w:divBdr>
        </w:div>
        <w:div w:id="2018267752">
          <w:marLeft w:val="0"/>
          <w:marRight w:val="0"/>
          <w:marTop w:val="0"/>
          <w:marBottom w:val="0"/>
          <w:divBdr>
            <w:top w:val="none" w:sz="0" w:space="0" w:color="auto"/>
            <w:left w:val="none" w:sz="0" w:space="0" w:color="auto"/>
            <w:bottom w:val="none" w:sz="0" w:space="0" w:color="auto"/>
            <w:right w:val="none" w:sz="0" w:space="0" w:color="auto"/>
          </w:divBdr>
        </w:div>
        <w:div w:id="2022507351">
          <w:marLeft w:val="0"/>
          <w:marRight w:val="0"/>
          <w:marTop w:val="0"/>
          <w:marBottom w:val="0"/>
          <w:divBdr>
            <w:top w:val="none" w:sz="0" w:space="0" w:color="auto"/>
            <w:left w:val="none" w:sz="0" w:space="0" w:color="auto"/>
            <w:bottom w:val="none" w:sz="0" w:space="0" w:color="auto"/>
            <w:right w:val="none" w:sz="0" w:space="0" w:color="auto"/>
          </w:divBdr>
        </w:div>
        <w:div w:id="2025479432">
          <w:marLeft w:val="0"/>
          <w:marRight w:val="0"/>
          <w:marTop w:val="0"/>
          <w:marBottom w:val="0"/>
          <w:divBdr>
            <w:top w:val="none" w:sz="0" w:space="0" w:color="auto"/>
            <w:left w:val="none" w:sz="0" w:space="0" w:color="auto"/>
            <w:bottom w:val="none" w:sz="0" w:space="0" w:color="auto"/>
            <w:right w:val="none" w:sz="0" w:space="0" w:color="auto"/>
          </w:divBdr>
        </w:div>
        <w:div w:id="2025744340">
          <w:marLeft w:val="0"/>
          <w:marRight w:val="0"/>
          <w:marTop w:val="0"/>
          <w:marBottom w:val="0"/>
          <w:divBdr>
            <w:top w:val="none" w:sz="0" w:space="0" w:color="auto"/>
            <w:left w:val="none" w:sz="0" w:space="0" w:color="auto"/>
            <w:bottom w:val="none" w:sz="0" w:space="0" w:color="auto"/>
            <w:right w:val="none" w:sz="0" w:space="0" w:color="auto"/>
          </w:divBdr>
        </w:div>
        <w:div w:id="2027553720">
          <w:marLeft w:val="0"/>
          <w:marRight w:val="0"/>
          <w:marTop w:val="0"/>
          <w:marBottom w:val="0"/>
          <w:divBdr>
            <w:top w:val="none" w:sz="0" w:space="0" w:color="auto"/>
            <w:left w:val="none" w:sz="0" w:space="0" w:color="auto"/>
            <w:bottom w:val="none" w:sz="0" w:space="0" w:color="auto"/>
            <w:right w:val="none" w:sz="0" w:space="0" w:color="auto"/>
          </w:divBdr>
        </w:div>
        <w:div w:id="2033067834">
          <w:marLeft w:val="0"/>
          <w:marRight w:val="0"/>
          <w:marTop w:val="0"/>
          <w:marBottom w:val="0"/>
          <w:divBdr>
            <w:top w:val="none" w:sz="0" w:space="0" w:color="auto"/>
            <w:left w:val="none" w:sz="0" w:space="0" w:color="auto"/>
            <w:bottom w:val="none" w:sz="0" w:space="0" w:color="auto"/>
            <w:right w:val="none" w:sz="0" w:space="0" w:color="auto"/>
          </w:divBdr>
        </w:div>
        <w:div w:id="2034182710">
          <w:marLeft w:val="0"/>
          <w:marRight w:val="0"/>
          <w:marTop w:val="0"/>
          <w:marBottom w:val="0"/>
          <w:divBdr>
            <w:top w:val="none" w:sz="0" w:space="0" w:color="auto"/>
            <w:left w:val="none" w:sz="0" w:space="0" w:color="auto"/>
            <w:bottom w:val="none" w:sz="0" w:space="0" w:color="auto"/>
            <w:right w:val="none" w:sz="0" w:space="0" w:color="auto"/>
          </w:divBdr>
        </w:div>
        <w:div w:id="2038504228">
          <w:marLeft w:val="0"/>
          <w:marRight w:val="0"/>
          <w:marTop w:val="0"/>
          <w:marBottom w:val="0"/>
          <w:divBdr>
            <w:top w:val="none" w:sz="0" w:space="0" w:color="auto"/>
            <w:left w:val="none" w:sz="0" w:space="0" w:color="auto"/>
            <w:bottom w:val="none" w:sz="0" w:space="0" w:color="auto"/>
            <w:right w:val="none" w:sz="0" w:space="0" w:color="auto"/>
          </w:divBdr>
        </w:div>
        <w:div w:id="2040618393">
          <w:marLeft w:val="0"/>
          <w:marRight w:val="0"/>
          <w:marTop w:val="0"/>
          <w:marBottom w:val="0"/>
          <w:divBdr>
            <w:top w:val="none" w:sz="0" w:space="0" w:color="auto"/>
            <w:left w:val="none" w:sz="0" w:space="0" w:color="auto"/>
            <w:bottom w:val="none" w:sz="0" w:space="0" w:color="auto"/>
            <w:right w:val="none" w:sz="0" w:space="0" w:color="auto"/>
          </w:divBdr>
        </w:div>
        <w:div w:id="2041734226">
          <w:marLeft w:val="0"/>
          <w:marRight w:val="0"/>
          <w:marTop w:val="0"/>
          <w:marBottom w:val="0"/>
          <w:divBdr>
            <w:top w:val="none" w:sz="0" w:space="0" w:color="auto"/>
            <w:left w:val="none" w:sz="0" w:space="0" w:color="auto"/>
            <w:bottom w:val="none" w:sz="0" w:space="0" w:color="auto"/>
            <w:right w:val="none" w:sz="0" w:space="0" w:color="auto"/>
          </w:divBdr>
        </w:div>
        <w:div w:id="2047095412">
          <w:marLeft w:val="0"/>
          <w:marRight w:val="0"/>
          <w:marTop w:val="0"/>
          <w:marBottom w:val="0"/>
          <w:divBdr>
            <w:top w:val="none" w:sz="0" w:space="0" w:color="auto"/>
            <w:left w:val="none" w:sz="0" w:space="0" w:color="auto"/>
            <w:bottom w:val="none" w:sz="0" w:space="0" w:color="auto"/>
            <w:right w:val="none" w:sz="0" w:space="0" w:color="auto"/>
          </w:divBdr>
        </w:div>
        <w:div w:id="2056659684">
          <w:marLeft w:val="0"/>
          <w:marRight w:val="0"/>
          <w:marTop w:val="0"/>
          <w:marBottom w:val="0"/>
          <w:divBdr>
            <w:top w:val="none" w:sz="0" w:space="0" w:color="auto"/>
            <w:left w:val="none" w:sz="0" w:space="0" w:color="auto"/>
            <w:bottom w:val="none" w:sz="0" w:space="0" w:color="auto"/>
            <w:right w:val="none" w:sz="0" w:space="0" w:color="auto"/>
          </w:divBdr>
        </w:div>
        <w:div w:id="2057586941">
          <w:marLeft w:val="0"/>
          <w:marRight w:val="0"/>
          <w:marTop w:val="0"/>
          <w:marBottom w:val="0"/>
          <w:divBdr>
            <w:top w:val="none" w:sz="0" w:space="0" w:color="auto"/>
            <w:left w:val="none" w:sz="0" w:space="0" w:color="auto"/>
            <w:bottom w:val="none" w:sz="0" w:space="0" w:color="auto"/>
            <w:right w:val="none" w:sz="0" w:space="0" w:color="auto"/>
          </w:divBdr>
        </w:div>
        <w:div w:id="2058159931">
          <w:marLeft w:val="0"/>
          <w:marRight w:val="0"/>
          <w:marTop w:val="0"/>
          <w:marBottom w:val="0"/>
          <w:divBdr>
            <w:top w:val="none" w:sz="0" w:space="0" w:color="auto"/>
            <w:left w:val="none" w:sz="0" w:space="0" w:color="auto"/>
            <w:bottom w:val="none" w:sz="0" w:space="0" w:color="auto"/>
            <w:right w:val="none" w:sz="0" w:space="0" w:color="auto"/>
          </w:divBdr>
        </w:div>
        <w:div w:id="2060202058">
          <w:marLeft w:val="0"/>
          <w:marRight w:val="0"/>
          <w:marTop w:val="0"/>
          <w:marBottom w:val="0"/>
          <w:divBdr>
            <w:top w:val="none" w:sz="0" w:space="0" w:color="auto"/>
            <w:left w:val="none" w:sz="0" w:space="0" w:color="auto"/>
            <w:bottom w:val="none" w:sz="0" w:space="0" w:color="auto"/>
            <w:right w:val="none" w:sz="0" w:space="0" w:color="auto"/>
          </w:divBdr>
        </w:div>
        <w:div w:id="2063559490">
          <w:marLeft w:val="0"/>
          <w:marRight w:val="0"/>
          <w:marTop w:val="0"/>
          <w:marBottom w:val="0"/>
          <w:divBdr>
            <w:top w:val="none" w:sz="0" w:space="0" w:color="auto"/>
            <w:left w:val="none" w:sz="0" w:space="0" w:color="auto"/>
            <w:bottom w:val="none" w:sz="0" w:space="0" w:color="auto"/>
            <w:right w:val="none" w:sz="0" w:space="0" w:color="auto"/>
          </w:divBdr>
        </w:div>
        <w:div w:id="2067601530">
          <w:marLeft w:val="0"/>
          <w:marRight w:val="0"/>
          <w:marTop w:val="0"/>
          <w:marBottom w:val="0"/>
          <w:divBdr>
            <w:top w:val="none" w:sz="0" w:space="0" w:color="auto"/>
            <w:left w:val="none" w:sz="0" w:space="0" w:color="auto"/>
            <w:bottom w:val="none" w:sz="0" w:space="0" w:color="auto"/>
            <w:right w:val="none" w:sz="0" w:space="0" w:color="auto"/>
          </w:divBdr>
        </w:div>
        <w:div w:id="2071804194">
          <w:marLeft w:val="0"/>
          <w:marRight w:val="0"/>
          <w:marTop w:val="0"/>
          <w:marBottom w:val="0"/>
          <w:divBdr>
            <w:top w:val="none" w:sz="0" w:space="0" w:color="auto"/>
            <w:left w:val="none" w:sz="0" w:space="0" w:color="auto"/>
            <w:bottom w:val="none" w:sz="0" w:space="0" w:color="auto"/>
            <w:right w:val="none" w:sz="0" w:space="0" w:color="auto"/>
          </w:divBdr>
        </w:div>
        <w:div w:id="2075078847">
          <w:marLeft w:val="0"/>
          <w:marRight w:val="0"/>
          <w:marTop w:val="0"/>
          <w:marBottom w:val="0"/>
          <w:divBdr>
            <w:top w:val="none" w:sz="0" w:space="0" w:color="auto"/>
            <w:left w:val="none" w:sz="0" w:space="0" w:color="auto"/>
            <w:bottom w:val="none" w:sz="0" w:space="0" w:color="auto"/>
            <w:right w:val="none" w:sz="0" w:space="0" w:color="auto"/>
          </w:divBdr>
        </w:div>
        <w:div w:id="2083984755">
          <w:marLeft w:val="0"/>
          <w:marRight w:val="0"/>
          <w:marTop w:val="0"/>
          <w:marBottom w:val="0"/>
          <w:divBdr>
            <w:top w:val="none" w:sz="0" w:space="0" w:color="auto"/>
            <w:left w:val="none" w:sz="0" w:space="0" w:color="auto"/>
            <w:bottom w:val="none" w:sz="0" w:space="0" w:color="auto"/>
            <w:right w:val="none" w:sz="0" w:space="0" w:color="auto"/>
          </w:divBdr>
        </w:div>
        <w:div w:id="2086805510">
          <w:marLeft w:val="0"/>
          <w:marRight w:val="0"/>
          <w:marTop w:val="0"/>
          <w:marBottom w:val="0"/>
          <w:divBdr>
            <w:top w:val="none" w:sz="0" w:space="0" w:color="auto"/>
            <w:left w:val="none" w:sz="0" w:space="0" w:color="auto"/>
            <w:bottom w:val="none" w:sz="0" w:space="0" w:color="auto"/>
            <w:right w:val="none" w:sz="0" w:space="0" w:color="auto"/>
          </w:divBdr>
        </w:div>
        <w:div w:id="2089185073">
          <w:marLeft w:val="0"/>
          <w:marRight w:val="0"/>
          <w:marTop w:val="0"/>
          <w:marBottom w:val="0"/>
          <w:divBdr>
            <w:top w:val="none" w:sz="0" w:space="0" w:color="auto"/>
            <w:left w:val="none" w:sz="0" w:space="0" w:color="auto"/>
            <w:bottom w:val="none" w:sz="0" w:space="0" w:color="auto"/>
            <w:right w:val="none" w:sz="0" w:space="0" w:color="auto"/>
          </w:divBdr>
        </w:div>
        <w:div w:id="2099207847">
          <w:marLeft w:val="0"/>
          <w:marRight w:val="0"/>
          <w:marTop w:val="0"/>
          <w:marBottom w:val="0"/>
          <w:divBdr>
            <w:top w:val="none" w:sz="0" w:space="0" w:color="auto"/>
            <w:left w:val="none" w:sz="0" w:space="0" w:color="auto"/>
            <w:bottom w:val="none" w:sz="0" w:space="0" w:color="auto"/>
            <w:right w:val="none" w:sz="0" w:space="0" w:color="auto"/>
          </w:divBdr>
        </w:div>
        <w:div w:id="2103797460">
          <w:marLeft w:val="0"/>
          <w:marRight w:val="0"/>
          <w:marTop w:val="0"/>
          <w:marBottom w:val="0"/>
          <w:divBdr>
            <w:top w:val="none" w:sz="0" w:space="0" w:color="auto"/>
            <w:left w:val="none" w:sz="0" w:space="0" w:color="auto"/>
            <w:bottom w:val="none" w:sz="0" w:space="0" w:color="auto"/>
            <w:right w:val="none" w:sz="0" w:space="0" w:color="auto"/>
          </w:divBdr>
        </w:div>
        <w:div w:id="2108885207">
          <w:marLeft w:val="0"/>
          <w:marRight w:val="0"/>
          <w:marTop w:val="0"/>
          <w:marBottom w:val="0"/>
          <w:divBdr>
            <w:top w:val="none" w:sz="0" w:space="0" w:color="auto"/>
            <w:left w:val="none" w:sz="0" w:space="0" w:color="auto"/>
            <w:bottom w:val="none" w:sz="0" w:space="0" w:color="auto"/>
            <w:right w:val="none" w:sz="0" w:space="0" w:color="auto"/>
          </w:divBdr>
        </w:div>
        <w:div w:id="2113240575">
          <w:marLeft w:val="0"/>
          <w:marRight w:val="0"/>
          <w:marTop w:val="0"/>
          <w:marBottom w:val="0"/>
          <w:divBdr>
            <w:top w:val="none" w:sz="0" w:space="0" w:color="auto"/>
            <w:left w:val="none" w:sz="0" w:space="0" w:color="auto"/>
            <w:bottom w:val="none" w:sz="0" w:space="0" w:color="auto"/>
            <w:right w:val="none" w:sz="0" w:space="0" w:color="auto"/>
          </w:divBdr>
        </w:div>
        <w:div w:id="2113889318">
          <w:marLeft w:val="0"/>
          <w:marRight w:val="0"/>
          <w:marTop w:val="0"/>
          <w:marBottom w:val="0"/>
          <w:divBdr>
            <w:top w:val="none" w:sz="0" w:space="0" w:color="auto"/>
            <w:left w:val="none" w:sz="0" w:space="0" w:color="auto"/>
            <w:bottom w:val="none" w:sz="0" w:space="0" w:color="auto"/>
            <w:right w:val="none" w:sz="0" w:space="0" w:color="auto"/>
          </w:divBdr>
        </w:div>
        <w:div w:id="2117289507">
          <w:marLeft w:val="0"/>
          <w:marRight w:val="0"/>
          <w:marTop w:val="0"/>
          <w:marBottom w:val="0"/>
          <w:divBdr>
            <w:top w:val="none" w:sz="0" w:space="0" w:color="auto"/>
            <w:left w:val="none" w:sz="0" w:space="0" w:color="auto"/>
            <w:bottom w:val="none" w:sz="0" w:space="0" w:color="auto"/>
            <w:right w:val="none" w:sz="0" w:space="0" w:color="auto"/>
          </w:divBdr>
        </w:div>
        <w:div w:id="2117362339">
          <w:marLeft w:val="0"/>
          <w:marRight w:val="0"/>
          <w:marTop w:val="0"/>
          <w:marBottom w:val="0"/>
          <w:divBdr>
            <w:top w:val="none" w:sz="0" w:space="0" w:color="auto"/>
            <w:left w:val="none" w:sz="0" w:space="0" w:color="auto"/>
            <w:bottom w:val="none" w:sz="0" w:space="0" w:color="auto"/>
            <w:right w:val="none" w:sz="0" w:space="0" w:color="auto"/>
          </w:divBdr>
        </w:div>
        <w:div w:id="2123645788">
          <w:marLeft w:val="0"/>
          <w:marRight w:val="0"/>
          <w:marTop w:val="0"/>
          <w:marBottom w:val="0"/>
          <w:divBdr>
            <w:top w:val="none" w:sz="0" w:space="0" w:color="auto"/>
            <w:left w:val="none" w:sz="0" w:space="0" w:color="auto"/>
            <w:bottom w:val="none" w:sz="0" w:space="0" w:color="auto"/>
            <w:right w:val="none" w:sz="0" w:space="0" w:color="auto"/>
          </w:divBdr>
        </w:div>
        <w:div w:id="2128544133">
          <w:marLeft w:val="0"/>
          <w:marRight w:val="0"/>
          <w:marTop w:val="0"/>
          <w:marBottom w:val="0"/>
          <w:divBdr>
            <w:top w:val="none" w:sz="0" w:space="0" w:color="auto"/>
            <w:left w:val="none" w:sz="0" w:space="0" w:color="auto"/>
            <w:bottom w:val="none" w:sz="0" w:space="0" w:color="auto"/>
            <w:right w:val="none" w:sz="0" w:space="0" w:color="auto"/>
          </w:divBdr>
        </w:div>
        <w:div w:id="2135363388">
          <w:marLeft w:val="0"/>
          <w:marRight w:val="0"/>
          <w:marTop w:val="0"/>
          <w:marBottom w:val="0"/>
          <w:divBdr>
            <w:top w:val="none" w:sz="0" w:space="0" w:color="auto"/>
            <w:left w:val="none" w:sz="0" w:space="0" w:color="auto"/>
            <w:bottom w:val="none" w:sz="0" w:space="0" w:color="auto"/>
            <w:right w:val="none" w:sz="0" w:space="0" w:color="auto"/>
          </w:divBdr>
        </w:div>
        <w:div w:id="2137096042">
          <w:marLeft w:val="0"/>
          <w:marRight w:val="0"/>
          <w:marTop w:val="0"/>
          <w:marBottom w:val="0"/>
          <w:divBdr>
            <w:top w:val="none" w:sz="0" w:space="0" w:color="auto"/>
            <w:left w:val="none" w:sz="0" w:space="0" w:color="auto"/>
            <w:bottom w:val="none" w:sz="0" w:space="0" w:color="auto"/>
            <w:right w:val="none" w:sz="0" w:space="0" w:color="auto"/>
          </w:divBdr>
        </w:div>
        <w:div w:id="2143687708">
          <w:marLeft w:val="0"/>
          <w:marRight w:val="0"/>
          <w:marTop w:val="0"/>
          <w:marBottom w:val="0"/>
          <w:divBdr>
            <w:top w:val="none" w:sz="0" w:space="0" w:color="auto"/>
            <w:left w:val="none" w:sz="0" w:space="0" w:color="auto"/>
            <w:bottom w:val="none" w:sz="0" w:space="0" w:color="auto"/>
            <w:right w:val="none" w:sz="0" w:space="0" w:color="auto"/>
          </w:divBdr>
        </w:div>
        <w:div w:id="2144736278">
          <w:marLeft w:val="0"/>
          <w:marRight w:val="0"/>
          <w:marTop w:val="0"/>
          <w:marBottom w:val="0"/>
          <w:divBdr>
            <w:top w:val="none" w:sz="0" w:space="0" w:color="auto"/>
            <w:left w:val="none" w:sz="0" w:space="0" w:color="auto"/>
            <w:bottom w:val="none" w:sz="0" w:space="0" w:color="auto"/>
            <w:right w:val="none" w:sz="0" w:space="0" w:color="auto"/>
          </w:divBdr>
        </w:div>
        <w:div w:id="2146966611">
          <w:marLeft w:val="0"/>
          <w:marRight w:val="0"/>
          <w:marTop w:val="0"/>
          <w:marBottom w:val="0"/>
          <w:divBdr>
            <w:top w:val="none" w:sz="0" w:space="0" w:color="auto"/>
            <w:left w:val="none" w:sz="0" w:space="0" w:color="auto"/>
            <w:bottom w:val="none" w:sz="0" w:space="0" w:color="auto"/>
            <w:right w:val="none" w:sz="0" w:space="0" w:color="auto"/>
          </w:divBdr>
        </w:div>
      </w:divsChild>
    </w:div>
    <w:div w:id="787745193">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07167314">
      <w:bodyDiv w:val="1"/>
      <w:marLeft w:val="0"/>
      <w:marRight w:val="0"/>
      <w:marTop w:val="0"/>
      <w:marBottom w:val="0"/>
      <w:divBdr>
        <w:top w:val="none" w:sz="0" w:space="0" w:color="auto"/>
        <w:left w:val="none" w:sz="0" w:space="0" w:color="auto"/>
        <w:bottom w:val="none" w:sz="0" w:space="0" w:color="auto"/>
        <w:right w:val="none" w:sz="0" w:space="0" w:color="auto"/>
      </w:divBdr>
    </w:div>
    <w:div w:id="818229867">
      <w:bodyDiv w:val="1"/>
      <w:marLeft w:val="0"/>
      <w:marRight w:val="0"/>
      <w:marTop w:val="0"/>
      <w:marBottom w:val="0"/>
      <w:divBdr>
        <w:top w:val="none" w:sz="0" w:space="0" w:color="auto"/>
        <w:left w:val="none" w:sz="0" w:space="0" w:color="auto"/>
        <w:bottom w:val="none" w:sz="0" w:space="0" w:color="auto"/>
        <w:right w:val="none" w:sz="0" w:space="0" w:color="auto"/>
      </w:divBdr>
    </w:div>
    <w:div w:id="830634260">
      <w:bodyDiv w:val="1"/>
      <w:marLeft w:val="0"/>
      <w:marRight w:val="0"/>
      <w:marTop w:val="0"/>
      <w:marBottom w:val="0"/>
      <w:divBdr>
        <w:top w:val="none" w:sz="0" w:space="0" w:color="auto"/>
        <w:left w:val="none" w:sz="0" w:space="0" w:color="auto"/>
        <w:bottom w:val="none" w:sz="0" w:space="0" w:color="auto"/>
        <w:right w:val="none" w:sz="0" w:space="0" w:color="auto"/>
      </w:divBdr>
    </w:div>
    <w:div w:id="891425843">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32974914">
      <w:bodyDiv w:val="1"/>
      <w:marLeft w:val="0"/>
      <w:marRight w:val="0"/>
      <w:marTop w:val="0"/>
      <w:marBottom w:val="0"/>
      <w:divBdr>
        <w:top w:val="none" w:sz="0" w:space="0" w:color="auto"/>
        <w:left w:val="none" w:sz="0" w:space="0" w:color="auto"/>
        <w:bottom w:val="none" w:sz="0" w:space="0" w:color="auto"/>
        <w:right w:val="none" w:sz="0" w:space="0" w:color="auto"/>
      </w:divBdr>
    </w:div>
    <w:div w:id="941495667">
      <w:bodyDiv w:val="1"/>
      <w:marLeft w:val="0"/>
      <w:marRight w:val="0"/>
      <w:marTop w:val="0"/>
      <w:marBottom w:val="0"/>
      <w:divBdr>
        <w:top w:val="none" w:sz="0" w:space="0" w:color="auto"/>
        <w:left w:val="none" w:sz="0" w:space="0" w:color="auto"/>
        <w:bottom w:val="none" w:sz="0" w:space="0" w:color="auto"/>
        <w:right w:val="none" w:sz="0" w:space="0" w:color="auto"/>
      </w:divBdr>
    </w:div>
    <w:div w:id="964433753">
      <w:bodyDiv w:val="1"/>
      <w:marLeft w:val="0"/>
      <w:marRight w:val="0"/>
      <w:marTop w:val="0"/>
      <w:marBottom w:val="0"/>
      <w:divBdr>
        <w:top w:val="none" w:sz="0" w:space="0" w:color="auto"/>
        <w:left w:val="none" w:sz="0" w:space="0" w:color="auto"/>
        <w:bottom w:val="none" w:sz="0" w:space="0" w:color="auto"/>
        <w:right w:val="none" w:sz="0" w:space="0" w:color="auto"/>
      </w:divBdr>
    </w:div>
    <w:div w:id="970210602">
      <w:bodyDiv w:val="1"/>
      <w:marLeft w:val="0"/>
      <w:marRight w:val="0"/>
      <w:marTop w:val="0"/>
      <w:marBottom w:val="0"/>
      <w:divBdr>
        <w:top w:val="none" w:sz="0" w:space="0" w:color="auto"/>
        <w:left w:val="none" w:sz="0" w:space="0" w:color="auto"/>
        <w:bottom w:val="none" w:sz="0" w:space="0" w:color="auto"/>
        <w:right w:val="none" w:sz="0" w:space="0" w:color="auto"/>
      </w:divBdr>
    </w:div>
    <w:div w:id="1020619044">
      <w:bodyDiv w:val="1"/>
      <w:marLeft w:val="0"/>
      <w:marRight w:val="0"/>
      <w:marTop w:val="0"/>
      <w:marBottom w:val="0"/>
      <w:divBdr>
        <w:top w:val="none" w:sz="0" w:space="0" w:color="auto"/>
        <w:left w:val="none" w:sz="0" w:space="0" w:color="auto"/>
        <w:bottom w:val="none" w:sz="0" w:space="0" w:color="auto"/>
        <w:right w:val="none" w:sz="0" w:space="0" w:color="auto"/>
      </w:divBdr>
    </w:div>
    <w:div w:id="1026829059">
      <w:bodyDiv w:val="1"/>
      <w:marLeft w:val="0"/>
      <w:marRight w:val="0"/>
      <w:marTop w:val="0"/>
      <w:marBottom w:val="0"/>
      <w:divBdr>
        <w:top w:val="none" w:sz="0" w:space="0" w:color="auto"/>
        <w:left w:val="none" w:sz="0" w:space="0" w:color="auto"/>
        <w:bottom w:val="none" w:sz="0" w:space="0" w:color="auto"/>
        <w:right w:val="none" w:sz="0" w:space="0" w:color="auto"/>
      </w:divBdr>
    </w:div>
    <w:div w:id="1046879826">
      <w:bodyDiv w:val="1"/>
      <w:marLeft w:val="0"/>
      <w:marRight w:val="0"/>
      <w:marTop w:val="0"/>
      <w:marBottom w:val="0"/>
      <w:divBdr>
        <w:top w:val="none" w:sz="0" w:space="0" w:color="auto"/>
        <w:left w:val="none" w:sz="0" w:space="0" w:color="auto"/>
        <w:bottom w:val="none" w:sz="0" w:space="0" w:color="auto"/>
        <w:right w:val="none" w:sz="0" w:space="0" w:color="auto"/>
      </w:divBdr>
    </w:div>
    <w:div w:id="1113982609">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25680652">
      <w:bodyDiv w:val="1"/>
      <w:marLeft w:val="0"/>
      <w:marRight w:val="0"/>
      <w:marTop w:val="0"/>
      <w:marBottom w:val="0"/>
      <w:divBdr>
        <w:top w:val="none" w:sz="0" w:space="0" w:color="auto"/>
        <w:left w:val="none" w:sz="0" w:space="0" w:color="auto"/>
        <w:bottom w:val="none" w:sz="0" w:space="0" w:color="auto"/>
        <w:right w:val="none" w:sz="0" w:space="0" w:color="auto"/>
      </w:divBdr>
    </w:div>
    <w:div w:id="1260719782">
      <w:bodyDiv w:val="1"/>
      <w:marLeft w:val="0"/>
      <w:marRight w:val="0"/>
      <w:marTop w:val="0"/>
      <w:marBottom w:val="0"/>
      <w:divBdr>
        <w:top w:val="none" w:sz="0" w:space="0" w:color="auto"/>
        <w:left w:val="none" w:sz="0" w:space="0" w:color="auto"/>
        <w:bottom w:val="none" w:sz="0" w:space="0" w:color="auto"/>
        <w:right w:val="none" w:sz="0" w:space="0" w:color="auto"/>
      </w:divBdr>
    </w:div>
    <w:div w:id="1278877073">
      <w:bodyDiv w:val="1"/>
      <w:marLeft w:val="0"/>
      <w:marRight w:val="0"/>
      <w:marTop w:val="0"/>
      <w:marBottom w:val="0"/>
      <w:divBdr>
        <w:top w:val="none" w:sz="0" w:space="0" w:color="auto"/>
        <w:left w:val="none" w:sz="0" w:space="0" w:color="auto"/>
        <w:bottom w:val="none" w:sz="0" w:space="0" w:color="auto"/>
        <w:right w:val="none" w:sz="0" w:space="0" w:color="auto"/>
      </w:divBdr>
    </w:div>
    <w:div w:id="1284582800">
      <w:bodyDiv w:val="1"/>
      <w:marLeft w:val="0"/>
      <w:marRight w:val="0"/>
      <w:marTop w:val="0"/>
      <w:marBottom w:val="0"/>
      <w:divBdr>
        <w:top w:val="none" w:sz="0" w:space="0" w:color="auto"/>
        <w:left w:val="none" w:sz="0" w:space="0" w:color="auto"/>
        <w:bottom w:val="none" w:sz="0" w:space="0" w:color="auto"/>
        <w:right w:val="none" w:sz="0" w:space="0" w:color="auto"/>
      </w:divBdr>
      <w:divsChild>
        <w:div w:id="145820855">
          <w:marLeft w:val="0"/>
          <w:marRight w:val="0"/>
          <w:marTop w:val="0"/>
          <w:marBottom w:val="0"/>
          <w:divBdr>
            <w:top w:val="none" w:sz="0" w:space="0" w:color="auto"/>
            <w:left w:val="none" w:sz="0" w:space="0" w:color="auto"/>
            <w:bottom w:val="none" w:sz="0" w:space="0" w:color="auto"/>
            <w:right w:val="none" w:sz="0" w:space="0" w:color="auto"/>
          </w:divBdr>
        </w:div>
        <w:div w:id="178203197">
          <w:marLeft w:val="0"/>
          <w:marRight w:val="0"/>
          <w:marTop w:val="0"/>
          <w:marBottom w:val="0"/>
          <w:divBdr>
            <w:top w:val="none" w:sz="0" w:space="0" w:color="auto"/>
            <w:left w:val="none" w:sz="0" w:space="0" w:color="auto"/>
            <w:bottom w:val="none" w:sz="0" w:space="0" w:color="auto"/>
            <w:right w:val="none" w:sz="0" w:space="0" w:color="auto"/>
          </w:divBdr>
        </w:div>
        <w:div w:id="228347672">
          <w:marLeft w:val="0"/>
          <w:marRight w:val="0"/>
          <w:marTop w:val="0"/>
          <w:marBottom w:val="0"/>
          <w:divBdr>
            <w:top w:val="none" w:sz="0" w:space="0" w:color="auto"/>
            <w:left w:val="none" w:sz="0" w:space="0" w:color="auto"/>
            <w:bottom w:val="none" w:sz="0" w:space="0" w:color="auto"/>
            <w:right w:val="none" w:sz="0" w:space="0" w:color="auto"/>
          </w:divBdr>
        </w:div>
        <w:div w:id="235628899">
          <w:marLeft w:val="0"/>
          <w:marRight w:val="0"/>
          <w:marTop w:val="0"/>
          <w:marBottom w:val="0"/>
          <w:divBdr>
            <w:top w:val="none" w:sz="0" w:space="0" w:color="auto"/>
            <w:left w:val="none" w:sz="0" w:space="0" w:color="auto"/>
            <w:bottom w:val="none" w:sz="0" w:space="0" w:color="auto"/>
            <w:right w:val="none" w:sz="0" w:space="0" w:color="auto"/>
          </w:divBdr>
        </w:div>
        <w:div w:id="255024228">
          <w:marLeft w:val="0"/>
          <w:marRight w:val="0"/>
          <w:marTop w:val="0"/>
          <w:marBottom w:val="0"/>
          <w:divBdr>
            <w:top w:val="none" w:sz="0" w:space="0" w:color="auto"/>
            <w:left w:val="none" w:sz="0" w:space="0" w:color="auto"/>
            <w:bottom w:val="none" w:sz="0" w:space="0" w:color="auto"/>
            <w:right w:val="none" w:sz="0" w:space="0" w:color="auto"/>
          </w:divBdr>
        </w:div>
        <w:div w:id="332805307">
          <w:marLeft w:val="0"/>
          <w:marRight w:val="0"/>
          <w:marTop w:val="0"/>
          <w:marBottom w:val="0"/>
          <w:divBdr>
            <w:top w:val="none" w:sz="0" w:space="0" w:color="auto"/>
            <w:left w:val="none" w:sz="0" w:space="0" w:color="auto"/>
            <w:bottom w:val="none" w:sz="0" w:space="0" w:color="auto"/>
            <w:right w:val="none" w:sz="0" w:space="0" w:color="auto"/>
          </w:divBdr>
        </w:div>
        <w:div w:id="456526529">
          <w:marLeft w:val="0"/>
          <w:marRight w:val="0"/>
          <w:marTop w:val="0"/>
          <w:marBottom w:val="0"/>
          <w:divBdr>
            <w:top w:val="none" w:sz="0" w:space="0" w:color="auto"/>
            <w:left w:val="none" w:sz="0" w:space="0" w:color="auto"/>
            <w:bottom w:val="none" w:sz="0" w:space="0" w:color="auto"/>
            <w:right w:val="none" w:sz="0" w:space="0" w:color="auto"/>
          </w:divBdr>
        </w:div>
        <w:div w:id="713845643">
          <w:marLeft w:val="0"/>
          <w:marRight w:val="0"/>
          <w:marTop w:val="0"/>
          <w:marBottom w:val="0"/>
          <w:divBdr>
            <w:top w:val="none" w:sz="0" w:space="0" w:color="auto"/>
            <w:left w:val="none" w:sz="0" w:space="0" w:color="auto"/>
            <w:bottom w:val="none" w:sz="0" w:space="0" w:color="auto"/>
            <w:right w:val="none" w:sz="0" w:space="0" w:color="auto"/>
          </w:divBdr>
        </w:div>
        <w:div w:id="851187861">
          <w:marLeft w:val="0"/>
          <w:marRight w:val="0"/>
          <w:marTop w:val="0"/>
          <w:marBottom w:val="0"/>
          <w:divBdr>
            <w:top w:val="none" w:sz="0" w:space="0" w:color="auto"/>
            <w:left w:val="none" w:sz="0" w:space="0" w:color="auto"/>
            <w:bottom w:val="none" w:sz="0" w:space="0" w:color="auto"/>
            <w:right w:val="none" w:sz="0" w:space="0" w:color="auto"/>
          </w:divBdr>
        </w:div>
        <w:div w:id="1138765551">
          <w:marLeft w:val="0"/>
          <w:marRight w:val="0"/>
          <w:marTop w:val="0"/>
          <w:marBottom w:val="0"/>
          <w:divBdr>
            <w:top w:val="none" w:sz="0" w:space="0" w:color="auto"/>
            <w:left w:val="none" w:sz="0" w:space="0" w:color="auto"/>
            <w:bottom w:val="none" w:sz="0" w:space="0" w:color="auto"/>
            <w:right w:val="none" w:sz="0" w:space="0" w:color="auto"/>
          </w:divBdr>
        </w:div>
        <w:div w:id="1335185249">
          <w:marLeft w:val="0"/>
          <w:marRight w:val="0"/>
          <w:marTop w:val="0"/>
          <w:marBottom w:val="0"/>
          <w:divBdr>
            <w:top w:val="none" w:sz="0" w:space="0" w:color="auto"/>
            <w:left w:val="none" w:sz="0" w:space="0" w:color="auto"/>
            <w:bottom w:val="none" w:sz="0" w:space="0" w:color="auto"/>
            <w:right w:val="none" w:sz="0" w:space="0" w:color="auto"/>
          </w:divBdr>
        </w:div>
        <w:div w:id="1545482745">
          <w:marLeft w:val="0"/>
          <w:marRight w:val="0"/>
          <w:marTop w:val="0"/>
          <w:marBottom w:val="0"/>
          <w:divBdr>
            <w:top w:val="none" w:sz="0" w:space="0" w:color="auto"/>
            <w:left w:val="none" w:sz="0" w:space="0" w:color="auto"/>
            <w:bottom w:val="none" w:sz="0" w:space="0" w:color="auto"/>
            <w:right w:val="none" w:sz="0" w:space="0" w:color="auto"/>
          </w:divBdr>
        </w:div>
        <w:div w:id="1619023791">
          <w:marLeft w:val="0"/>
          <w:marRight w:val="0"/>
          <w:marTop w:val="0"/>
          <w:marBottom w:val="0"/>
          <w:divBdr>
            <w:top w:val="none" w:sz="0" w:space="0" w:color="auto"/>
            <w:left w:val="none" w:sz="0" w:space="0" w:color="auto"/>
            <w:bottom w:val="none" w:sz="0" w:space="0" w:color="auto"/>
            <w:right w:val="none" w:sz="0" w:space="0" w:color="auto"/>
          </w:divBdr>
        </w:div>
        <w:div w:id="1691880502">
          <w:marLeft w:val="0"/>
          <w:marRight w:val="0"/>
          <w:marTop w:val="0"/>
          <w:marBottom w:val="0"/>
          <w:divBdr>
            <w:top w:val="none" w:sz="0" w:space="0" w:color="auto"/>
            <w:left w:val="none" w:sz="0" w:space="0" w:color="auto"/>
            <w:bottom w:val="none" w:sz="0" w:space="0" w:color="auto"/>
            <w:right w:val="none" w:sz="0" w:space="0" w:color="auto"/>
          </w:divBdr>
        </w:div>
        <w:div w:id="1704013674">
          <w:marLeft w:val="0"/>
          <w:marRight w:val="0"/>
          <w:marTop w:val="0"/>
          <w:marBottom w:val="0"/>
          <w:divBdr>
            <w:top w:val="none" w:sz="0" w:space="0" w:color="auto"/>
            <w:left w:val="none" w:sz="0" w:space="0" w:color="auto"/>
            <w:bottom w:val="none" w:sz="0" w:space="0" w:color="auto"/>
            <w:right w:val="none" w:sz="0" w:space="0" w:color="auto"/>
          </w:divBdr>
        </w:div>
        <w:div w:id="1753820359">
          <w:marLeft w:val="0"/>
          <w:marRight w:val="0"/>
          <w:marTop w:val="0"/>
          <w:marBottom w:val="0"/>
          <w:divBdr>
            <w:top w:val="none" w:sz="0" w:space="0" w:color="auto"/>
            <w:left w:val="none" w:sz="0" w:space="0" w:color="auto"/>
            <w:bottom w:val="none" w:sz="0" w:space="0" w:color="auto"/>
            <w:right w:val="none" w:sz="0" w:space="0" w:color="auto"/>
          </w:divBdr>
        </w:div>
        <w:div w:id="1858500861">
          <w:marLeft w:val="0"/>
          <w:marRight w:val="0"/>
          <w:marTop w:val="0"/>
          <w:marBottom w:val="0"/>
          <w:divBdr>
            <w:top w:val="none" w:sz="0" w:space="0" w:color="auto"/>
            <w:left w:val="none" w:sz="0" w:space="0" w:color="auto"/>
            <w:bottom w:val="none" w:sz="0" w:space="0" w:color="auto"/>
            <w:right w:val="none" w:sz="0" w:space="0" w:color="auto"/>
          </w:divBdr>
        </w:div>
        <w:div w:id="2059350545">
          <w:marLeft w:val="0"/>
          <w:marRight w:val="0"/>
          <w:marTop w:val="0"/>
          <w:marBottom w:val="0"/>
          <w:divBdr>
            <w:top w:val="none" w:sz="0" w:space="0" w:color="auto"/>
            <w:left w:val="none" w:sz="0" w:space="0" w:color="auto"/>
            <w:bottom w:val="none" w:sz="0" w:space="0" w:color="auto"/>
            <w:right w:val="none" w:sz="0" w:space="0" w:color="auto"/>
          </w:divBdr>
        </w:div>
      </w:divsChild>
    </w:div>
    <w:div w:id="1322537122">
      <w:bodyDiv w:val="1"/>
      <w:marLeft w:val="0"/>
      <w:marRight w:val="0"/>
      <w:marTop w:val="0"/>
      <w:marBottom w:val="0"/>
      <w:divBdr>
        <w:top w:val="none" w:sz="0" w:space="0" w:color="auto"/>
        <w:left w:val="none" w:sz="0" w:space="0" w:color="auto"/>
        <w:bottom w:val="none" w:sz="0" w:space="0" w:color="auto"/>
        <w:right w:val="none" w:sz="0" w:space="0" w:color="auto"/>
      </w:divBdr>
    </w:div>
    <w:div w:id="1324044649">
      <w:bodyDiv w:val="1"/>
      <w:marLeft w:val="0"/>
      <w:marRight w:val="0"/>
      <w:marTop w:val="0"/>
      <w:marBottom w:val="0"/>
      <w:divBdr>
        <w:top w:val="none" w:sz="0" w:space="0" w:color="auto"/>
        <w:left w:val="none" w:sz="0" w:space="0" w:color="auto"/>
        <w:bottom w:val="none" w:sz="0" w:space="0" w:color="auto"/>
        <w:right w:val="none" w:sz="0" w:space="0" w:color="auto"/>
      </w:divBdr>
    </w:div>
    <w:div w:id="1339503026">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49137651">
      <w:bodyDiv w:val="1"/>
      <w:marLeft w:val="0"/>
      <w:marRight w:val="0"/>
      <w:marTop w:val="0"/>
      <w:marBottom w:val="0"/>
      <w:divBdr>
        <w:top w:val="none" w:sz="0" w:space="0" w:color="auto"/>
        <w:left w:val="none" w:sz="0" w:space="0" w:color="auto"/>
        <w:bottom w:val="none" w:sz="0" w:space="0" w:color="auto"/>
        <w:right w:val="none" w:sz="0" w:space="0" w:color="auto"/>
      </w:divBdr>
      <w:divsChild>
        <w:div w:id="20324726">
          <w:marLeft w:val="480"/>
          <w:marRight w:val="0"/>
          <w:marTop w:val="0"/>
          <w:marBottom w:val="0"/>
          <w:divBdr>
            <w:top w:val="none" w:sz="0" w:space="0" w:color="auto"/>
            <w:left w:val="none" w:sz="0" w:space="0" w:color="auto"/>
            <w:bottom w:val="none" w:sz="0" w:space="0" w:color="auto"/>
            <w:right w:val="none" w:sz="0" w:space="0" w:color="auto"/>
          </w:divBdr>
          <w:divsChild>
            <w:div w:id="10528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149">
      <w:bodyDiv w:val="1"/>
      <w:marLeft w:val="0"/>
      <w:marRight w:val="0"/>
      <w:marTop w:val="0"/>
      <w:marBottom w:val="0"/>
      <w:divBdr>
        <w:top w:val="none" w:sz="0" w:space="0" w:color="auto"/>
        <w:left w:val="none" w:sz="0" w:space="0" w:color="auto"/>
        <w:bottom w:val="none" w:sz="0" w:space="0" w:color="auto"/>
        <w:right w:val="none" w:sz="0" w:space="0" w:color="auto"/>
      </w:divBdr>
    </w:div>
    <w:div w:id="1405563081">
      <w:bodyDiv w:val="1"/>
      <w:marLeft w:val="0"/>
      <w:marRight w:val="0"/>
      <w:marTop w:val="0"/>
      <w:marBottom w:val="0"/>
      <w:divBdr>
        <w:top w:val="none" w:sz="0" w:space="0" w:color="auto"/>
        <w:left w:val="none" w:sz="0" w:space="0" w:color="auto"/>
        <w:bottom w:val="none" w:sz="0" w:space="0" w:color="auto"/>
        <w:right w:val="none" w:sz="0" w:space="0" w:color="auto"/>
      </w:divBdr>
    </w:div>
    <w:div w:id="1444611688">
      <w:bodyDiv w:val="1"/>
      <w:marLeft w:val="0"/>
      <w:marRight w:val="0"/>
      <w:marTop w:val="0"/>
      <w:marBottom w:val="0"/>
      <w:divBdr>
        <w:top w:val="none" w:sz="0" w:space="0" w:color="auto"/>
        <w:left w:val="none" w:sz="0" w:space="0" w:color="auto"/>
        <w:bottom w:val="none" w:sz="0" w:space="0" w:color="auto"/>
        <w:right w:val="none" w:sz="0" w:space="0" w:color="auto"/>
      </w:divBdr>
    </w:div>
    <w:div w:id="1455977866">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83739709">
      <w:bodyDiv w:val="1"/>
      <w:marLeft w:val="0"/>
      <w:marRight w:val="0"/>
      <w:marTop w:val="0"/>
      <w:marBottom w:val="0"/>
      <w:divBdr>
        <w:top w:val="none" w:sz="0" w:space="0" w:color="auto"/>
        <w:left w:val="none" w:sz="0" w:space="0" w:color="auto"/>
        <w:bottom w:val="none" w:sz="0" w:space="0" w:color="auto"/>
        <w:right w:val="none" w:sz="0" w:space="0" w:color="auto"/>
      </w:divBdr>
    </w:div>
    <w:div w:id="1491167243">
      <w:bodyDiv w:val="1"/>
      <w:marLeft w:val="0"/>
      <w:marRight w:val="0"/>
      <w:marTop w:val="0"/>
      <w:marBottom w:val="0"/>
      <w:divBdr>
        <w:top w:val="none" w:sz="0" w:space="0" w:color="auto"/>
        <w:left w:val="none" w:sz="0" w:space="0" w:color="auto"/>
        <w:bottom w:val="none" w:sz="0" w:space="0" w:color="auto"/>
        <w:right w:val="none" w:sz="0" w:space="0" w:color="auto"/>
      </w:divBdr>
    </w:div>
    <w:div w:id="1494755212">
      <w:bodyDiv w:val="1"/>
      <w:marLeft w:val="0"/>
      <w:marRight w:val="0"/>
      <w:marTop w:val="0"/>
      <w:marBottom w:val="0"/>
      <w:divBdr>
        <w:top w:val="none" w:sz="0" w:space="0" w:color="auto"/>
        <w:left w:val="none" w:sz="0" w:space="0" w:color="auto"/>
        <w:bottom w:val="none" w:sz="0" w:space="0" w:color="auto"/>
        <w:right w:val="none" w:sz="0" w:space="0" w:color="auto"/>
      </w:divBdr>
    </w:div>
    <w:div w:id="1591818349">
      <w:bodyDiv w:val="1"/>
      <w:marLeft w:val="0"/>
      <w:marRight w:val="0"/>
      <w:marTop w:val="0"/>
      <w:marBottom w:val="0"/>
      <w:divBdr>
        <w:top w:val="none" w:sz="0" w:space="0" w:color="auto"/>
        <w:left w:val="none" w:sz="0" w:space="0" w:color="auto"/>
        <w:bottom w:val="none" w:sz="0" w:space="0" w:color="auto"/>
        <w:right w:val="none" w:sz="0" w:space="0" w:color="auto"/>
      </w:divBdr>
      <w:divsChild>
        <w:div w:id="131095254">
          <w:marLeft w:val="0"/>
          <w:marRight w:val="0"/>
          <w:marTop w:val="0"/>
          <w:marBottom w:val="0"/>
          <w:divBdr>
            <w:top w:val="none" w:sz="0" w:space="0" w:color="auto"/>
            <w:left w:val="none" w:sz="0" w:space="0" w:color="auto"/>
            <w:bottom w:val="none" w:sz="0" w:space="0" w:color="auto"/>
            <w:right w:val="none" w:sz="0" w:space="0" w:color="auto"/>
          </w:divBdr>
        </w:div>
      </w:divsChild>
    </w:div>
    <w:div w:id="1613051695">
      <w:bodyDiv w:val="1"/>
      <w:marLeft w:val="0"/>
      <w:marRight w:val="0"/>
      <w:marTop w:val="0"/>
      <w:marBottom w:val="0"/>
      <w:divBdr>
        <w:top w:val="none" w:sz="0" w:space="0" w:color="auto"/>
        <w:left w:val="none" w:sz="0" w:space="0" w:color="auto"/>
        <w:bottom w:val="none" w:sz="0" w:space="0" w:color="auto"/>
        <w:right w:val="none" w:sz="0" w:space="0" w:color="auto"/>
      </w:divBdr>
    </w:div>
    <w:div w:id="1654215014">
      <w:bodyDiv w:val="1"/>
      <w:marLeft w:val="0"/>
      <w:marRight w:val="0"/>
      <w:marTop w:val="0"/>
      <w:marBottom w:val="0"/>
      <w:divBdr>
        <w:top w:val="none" w:sz="0" w:space="0" w:color="auto"/>
        <w:left w:val="none" w:sz="0" w:space="0" w:color="auto"/>
        <w:bottom w:val="none" w:sz="0" w:space="0" w:color="auto"/>
        <w:right w:val="none" w:sz="0" w:space="0" w:color="auto"/>
      </w:divBdr>
    </w:div>
    <w:div w:id="1673069676">
      <w:bodyDiv w:val="1"/>
      <w:marLeft w:val="0"/>
      <w:marRight w:val="0"/>
      <w:marTop w:val="0"/>
      <w:marBottom w:val="0"/>
      <w:divBdr>
        <w:top w:val="none" w:sz="0" w:space="0" w:color="auto"/>
        <w:left w:val="none" w:sz="0" w:space="0" w:color="auto"/>
        <w:bottom w:val="none" w:sz="0" w:space="0" w:color="auto"/>
        <w:right w:val="none" w:sz="0" w:space="0" w:color="auto"/>
      </w:divBdr>
    </w:div>
    <w:div w:id="1675187008">
      <w:bodyDiv w:val="1"/>
      <w:marLeft w:val="0"/>
      <w:marRight w:val="0"/>
      <w:marTop w:val="0"/>
      <w:marBottom w:val="0"/>
      <w:divBdr>
        <w:top w:val="none" w:sz="0" w:space="0" w:color="auto"/>
        <w:left w:val="none" w:sz="0" w:space="0" w:color="auto"/>
        <w:bottom w:val="none" w:sz="0" w:space="0" w:color="auto"/>
        <w:right w:val="none" w:sz="0" w:space="0" w:color="auto"/>
      </w:divBdr>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68304688">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38573824">
      <w:bodyDiv w:val="1"/>
      <w:marLeft w:val="0"/>
      <w:marRight w:val="0"/>
      <w:marTop w:val="0"/>
      <w:marBottom w:val="0"/>
      <w:divBdr>
        <w:top w:val="none" w:sz="0" w:space="0" w:color="auto"/>
        <w:left w:val="none" w:sz="0" w:space="0" w:color="auto"/>
        <w:bottom w:val="none" w:sz="0" w:space="0" w:color="auto"/>
        <w:right w:val="none" w:sz="0" w:space="0" w:color="auto"/>
      </w:divBdr>
      <w:divsChild>
        <w:div w:id="8994941">
          <w:marLeft w:val="0"/>
          <w:marRight w:val="0"/>
          <w:marTop w:val="0"/>
          <w:marBottom w:val="0"/>
          <w:divBdr>
            <w:top w:val="none" w:sz="0" w:space="0" w:color="auto"/>
            <w:left w:val="none" w:sz="0" w:space="0" w:color="auto"/>
            <w:bottom w:val="none" w:sz="0" w:space="0" w:color="auto"/>
            <w:right w:val="none" w:sz="0" w:space="0" w:color="auto"/>
          </w:divBdr>
        </w:div>
        <w:div w:id="169763688">
          <w:marLeft w:val="0"/>
          <w:marRight w:val="0"/>
          <w:marTop w:val="0"/>
          <w:marBottom w:val="0"/>
          <w:divBdr>
            <w:top w:val="none" w:sz="0" w:space="0" w:color="auto"/>
            <w:left w:val="none" w:sz="0" w:space="0" w:color="auto"/>
            <w:bottom w:val="none" w:sz="0" w:space="0" w:color="auto"/>
            <w:right w:val="none" w:sz="0" w:space="0" w:color="auto"/>
          </w:divBdr>
        </w:div>
        <w:div w:id="181894157">
          <w:marLeft w:val="0"/>
          <w:marRight w:val="0"/>
          <w:marTop w:val="0"/>
          <w:marBottom w:val="0"/>
          <w:divBdr>
            <w:top w:val="none" w:sz="0" w:space="0" w:color="auto"/>
            <w:left w:val="none" w:sz="0" w:space="0" w:color="auto"/>
            <w:bottom w:val="none" w:sz="0" w:space="0" w:color="auto"/>
            <w:right w:val="none" w:sz="0" w:space="0" w:color="auto"/>
          </w:divBdr>
        </w:div>
        <w:div w:id="241062987">
          <w:marLeft w:val="0"/>
          <w:marRight w:val="0"/>
          <w:marTop w:val="0"/>
          <w:marBottom w:val="0"/>
          <w:divBdr>
            <w:top w:val="none" w:sz="0" w:space="0" w:color="auto"/>
            <w:left w:val="none" w:sz="0" w:space="0" w:color="auto"/>
            <w:bottom w:val="none" w:sz="0" w:space="0" w:color="auto"/>
            <w:right w:val="none" w:sz="0" w:space="0" w:color="auto"/>
          </w:divBdr>
        </w:div>
        <w:div w:id="300427178">
          <w:marLeft w:val="0"/>
          <w:marRight w:val="0"/>
          <w:marTop w:val="0"/>
          <w:marBottom w:val="0"/>
          <w:divBdr>
            <w:top w:val="none" w:sz="0" w:space="0" w:color="auto"/>
            <w:left w:val="none" w:sz="0" w:space="0" w:color="auto"/>
            <w:bottom w:val="none" w:sz="0" w:space="0" w:color="auto"/>
            <w:right w:val="none" w:sz="0" w:space="0" w:color="auto"/>
          </w:divBdr>
        </w:div>
        <w:div w:id="396829780">
          <w:marLeft w:val="0"/>
          <w:marRight w:val="0"/>
          <w:marTop w:val="0"/>
          <w:marBottom w:val="0"/>
          <w:divBdr>
            <w:top w:val="none" w:sz="0" w:space="0" w:color="auto"/>
            <w:left w:val="none" w:sz="0" w:space="0" w:color="auto"/>
            <w:bottom w:val="none" w:sz="0" w:space="0" w:color="auto"/>
            <w:right w:val="none" w:sz="0" w:space="0" w:color="auto"/>
          </w:divBdr>
        </w:div>
        <w:div w:id="454100180">
          <w:marLeft w:val="0"/>
          <w:marRight w:val="0"/>
          <w:marTop w:val="0"/>
          <w:marBottom w:val="0"/>
          <w:divBdr>
            <w:top w:val="none" w:sz="0" w:space="0" w:color="auto"/>
            <w:left w:val="none" w:sz="0" w:space="0" w:color="auto"/>
            <w:bottom w:val="none" w:sz="0" w:space="0" w:color="auto"/>
            <w:right w:val="none" w:sz="0" w:space="0" w:color="auto"/>
          </w:divBdr>
        </w:div>
        <w:div w:id="635065427">
          <w:marLeft w:val="0"/>
          <w:marRight w:val="0"/>
          <w:marTop w:val="0"/>
          <w:marBottom w:val="0"/>
          <w:divBdr>
            <w:top w:val="none" w:sz="0" w:space="0" w:color="auto"/>
            <w:left w:val="none" w:sz="0" w:space="0" w:color="auto"/>
            <w:bottom w:val="none" w:sz="0" w:space="0" w:color="auto"/>
            <w:right w:val="none" w:sz="0" w:space="0" w:color="auto"/>
          </w:divBdr>
        </w:div>
        <w:div w:id="715814214">
          <w:marLeft w:val="0"/>
          <w:marRight w:val="0"/>
          <w:marTop w:val="0"/>
          <w:marBottom w:val="0"/>
          <w:divBdr>
            <w:top w:val="none" w:sz="0" w:space="0" w:color="auto"/>
            <w:left w:val="none" w:sz="0" w:space="0" w:color="auto"/>
            <w:bottom w:val="none" w:sz="0" w:space="0" w:color="auto"/>
            <w:right w:val="none" w:sz="0" w:space="0" w:color="auto"/>
          </w:divBdr>
        </w:div>
        <w:div w:id="894705524">
          <w:marLeft w:val="0"/>
          <w:marRight w:val="0"/>
          <w:marTop w:val="0"/>
          <w:marBottom w:val="0"/>
          <w:divBdr>
            <w:top w:val="none" w:sz="0" w:space="0" w:color="auto"/>
            <w:left w:val="none" w:sz="0" w:space="0" w:color="auto"/>
            <w:bottom w:val="none" w:sz="0" w:space="0" w:color="auto"/>
            <w:right w:val="none" w:sz="0" w:space="0" w:color="auto"/>
          </w:divBdr>
        </w:div>
        <w:div w:id="1041899936">
          <w:marLeft w:val="0"/>
          <w:marRight w:val="0"/>
          <w:marTop w:val="0"/>
          <w:marBottom w:val="0"/>
          <w:divBdr>
            <w:top w:val="none" w:sz="0" w:space="0" w:color="auto"/>
            <w:left w:val="none" w:sz="0" w:space="0" w:color="auto"/>
            <w:bottom w:val="none" w:sz="0" w:space="0" w:color="auto"/>
            <w:right w:val="none" w:sz="0" w:space="0" w:color="auto"/>
          </w:divBdr>
        </w:div>
        <w:div w:id="1045561690">
          <w:marLeft w:val="0"/>
          <w:marRight w:val="0"/>
          <w:marTop w:val="0"/>
          <w:marBottom w:val="0"/>
          <w:divBdr>
            <w:top w:val="none" w:sz="0" w:space="0" w:color="auto"/>
            <w:left w:val="none" w:sz="0" w:space="0" w:color="auto"/>
            <w:bottom w:val="none" w:sz="0" w:space="0" w:color="auto"/>
            <w:right w:val="none" w:sz="0" w:space="0" w:color="auto"/>
          </w:divBdr>
        </w:div>
        <w:div w:id="1179353023">
          <w:marLeft w:val="0"/>
          <w:marRight w:val="0"/>
          <w:marTop w:val="0"/>
          <w:marBottom w:val="0"/>
          <w:divBdr>
            <w:top w:val="none" w:sz="0" w:space="0" w:color="auto"/>
            <w:left w:val="none" w:sz="0" w:space="0" w:color="auto"/>
            <w:bottom w:val="none" w:sz="0" w:space="0" w:color="auto"/>
            <w:right w:val="none" w:sz="0" w:space="0" w:color="auto"/>
          </w:divBdr>
        </w:div>
        <w:div w:id="1181775460">
          <w:marLeft w:val="0"/>
          <w:marRight w:val="0"/>
          <w:marTop w:val="0"/>
          <w:marBottom w:val="0"/>
          <w:divBdr>
            <w:top w:val="none" w:sz="0" w:space="0" w:color="auto"/>
            <w:left w:val="none" w:sz="0" w:space="0" w:color="auto"/>
            <w:bottom w:val="none" w:sz="0" w:space="0" w:color="auto"/>
            <w:right w:val="none" w:sz="0" w:space="0" w:color="auto"/>
          </w:divBdr>
        </w:div>
        <w:div w:id="1229458160">
          <w:marLeft w:val="0"/>
          <w:marRight w:val="0"/>
          <w:marTop w:val="0"/>
          <w:marBottom w:val="0"/>
          <w:divBdr>
            <w:top w:val="none" w:sz="0" w:space="0" w:color="auto"/>
            <w:left w:val="none" w:sz="0" w:space="0" w:color="auto"/>
            <w:bottom w:val="none" w:sz="0" w:space="0" w:color="auto"/>
            <w:right w:val="none" w:sz="0" w:space="0" w:color="auto"/>
          </w:divBdr>
        </w:div>
        <w:div w:id="1556039006">
          <w:marLeft w:val="0"/>
          <w:marRight w:val="0"/>
          <w:marTop w:val="0"/>
          <w:marBottom w:val="0"/>
          <w:divBdr>
            <w:top w:val="none" w:sz="0" w:space="0" w:color="auto"/>
            <w:left w:val="none" w:sz="0" w:space="0" w:color="auto"/>
            <w:bottom w:val="none" w:sz="0" w:space="0" w:color="auto"/>
            <w:right w:val="none" w:sz="0" w:space="0" w:color="auto"/>
          </w:divBdr>
        </w:div>
        <w:div w:id="1767113044">
          <w:marLeft w:val="0"/>
          <w:marRight w:val="0"/>
          <w:marTop w:val="0"/>
          <w:marBottom w:val="0"/>
          <w:divBdr>
            <w:top w:val="none" w:sz="0" w:space="0" w:color="auto"/>
            <w:left w:val="none" w:sz="0" w:space="0" w:color="auto"/>
            <w:bottom w:val="none" w:sz="0" w:space="0" w:color="auto"/>
            <w:right w:val="none" w:sz="0" w:space="0" w:color="auto"/>
          </w:divBdr>
        </w:div>
        <w:div w:id="2024897164">
          <w:marLeft w:val="0"/>
          <w:marRight w:val="0"/>
          <w:marTop w:val="0"/>
          <w:marBottom w:val="0"/>
          <w:divBdr>
            <w:top w:val="none" w:sz="0" w:space="0" w:color="auto"/>
            <w:left w:val="none" w:sz="0" w:space="0" w:color="auto"/>
            <w:bottom w:val="none" w:sz="0" w:space="0" w:color="auto"/>
            <w:right w:val="none" w:sz="0" w:space="0" w:color="auto"/>
          </w:divBdr>
        </w:div>
      </w:divsChild>
    </w:div>
    <w:div w:id="1840998124">
      <w:bodyDiv w:val="1"/>
      <w:marLeft w:val="0"/>
      <w:marRight w:val="0"/>
      <w:marTop w:val="0"/>
      <w:marBottom w:val="0"/>
      <w:divBdr>
        <w:top w:val="none" w:sz="0" w:space="0" w:color="auto"/>
        <w:left w:val="none" w:sz="0" w:space="0" w:color="auto"/>
        <w:bottom w:val="none" w:sz="0" w:space="0" w:color="auto"/>
        <w:right w:val="none" w:sz="0" w:space="0" w:color="auto"/>
      </w:divBdr>
    </w:div>
    <w:div w:id="1863128060">
      <w:bodyDiv w:val="1"/>
      <w:marLeft w:val="0"/>
      <w:marRight w:val="0"/>
      <w:marTop w:val="0"/>
      <w:marBottom w:val="0"/>
      <w:divBdr>
        <w:top w:val="none" w:sz="0" w:space="0" w:color="auto"/>
        <w:left w:val="none" w:sz="0" w:space="0" w:color="auto"/>
        <w:bottom w:val="none" w:sz="0" w:space="0" w:color="auto"/>
        <w:right w:val="none" w:sz="0" w:space="0" w:color="auto"/>
      </w:divBdr>
    </w:div>
    <w:div w:id="1900507842">
      <w:bodyDiv w:val="1"/>
      <w:marLeft w:val="0"/>
      <w:marRight w:val="0"/>
      <w:marTop w:val="0"/>
      <w:marBottom w:val="0"/>
      <w:divBdr>
        <w:top w:val="none" w:sz="0" w:space="0" w:color="auto"/>
        <w:left w:val="none" w:sz="0" w:space="0" w:color="auto"/>
        <w:bottom w:val="none" w:sz="0" w:space="0" w:color="auto"/>
        <w:right w:val="none" w:sz="0" w:space="0" w:color="auto"/>
      </w:divBdr>
    </w:div>
    <w:div w:id="1929777143">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57953726">
      <w:bodyDiv w:val="1"/>
      <w:marLeft w:val="0"/>
      <w:marRight w:val="0"/>
      <w:marTop w:val="0"/>
      <w:marBottom w:val="0"/>
      <w:divBdr>
        <w:top w:val="none" w:sz="0" w:space="0" w:color="auto"/>
        <w:left w:val="none" w:sz="0" w:space="0" w:color="auto"/>
        <w:bottom w:val="none" w:sz="0" w:space="0" w:color="auto"/>
        <w:right w:val="none" w:sz="0" w:space="0" w:color="auto"/>
      </w:divBdr>
    </w:div>
    <w:div w:id="1969312334">
      <w:bodyDiv w:val="1"/>
      <w:marLeft w:val="0"/>
      <w:marRight w:val="0"/>
      <w:marTop w:val="0"/>
      <w:marBottom w:val="0"/>
      <w:divBdr>
        <w:top w:val="none" w:sz="0" w:space="0" w:color="auto"/>
        <w:left w:val="none" w:sz="0" w:space="0" w:color="auto"/>
        <w:bottom w:val="none" w:sz="0" w:space="0" w:color="auto"/>
        <w:right w:val="none" w:sz="0" w:space="0" w:color="auto"/>
      </w:divBdr>
    </w:div>
    <w:div w:id="2019579110">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56856920">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drawdown.org" TargetMode="Externa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jpeg"/><Relationship Id="rId10" Type="http://schemas.openxmlformats.org/officeDocument/2006/relationships/hyperlink" Target="mailto:info@drawdown.org" TargetMode="Externa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IREa182</b:Tag>
    <b:SourceType>Report</b:SourceType>
    <b:Guid>{639049AB-C607-4383-9E82-DD7BCAFECA3E}</b:Guid>
    <b:Author>
      <b:Author>
        <b:Corporate>IRENA</b:Corporate>
      </b:Author>
    </b:Author>
    <b:Title>Power Generation Costs in 2017; retrieved on 25 November 2018 from https://www.irena.org/publications/2018/Jan/Renewable-power-generation-costs-in-2017</b:Title>
    <b:Year>2018b</b:Year>
    <b:Publisher>IRENA</b:Publisher>
    <b:City>Abu Dhabi</b:City>
    <b:RefOrder>1</b:RefOrder>
  </b:Source>
  <b:Source>
    <b:Tag>Isl18</b:Tag>
    <b:SourceType>JournalArticle</b:SourceType>
    <b:Guid>{D4E1CCE8-7CD5-49D6-B7E9-6CE6160A11F1}</b:Guid>
    <b:Author>
      <b:Author>
        <b:NameList>
          <b:Person>
            <b:Last>Islam M T.</b:Last>
            <b:First>Huda</b:First>
            <b:Middle>N., Abdulla A B., Saidur R.,</b:Middle>
          </b:Person>
        </b:NameList>
      </b:Author>
    </b:Author>
    <b:Title>A comprehensive review of state-of-the-art concentrating solar power (CSP) technologies: Current status and research trends</b:Title>
    <b:JournalName>Renewable and Sustainable Energy Reviews</b:JournalName>
    <b:Year>2018</b:Year>
    <b:Pages>987-1018</b:Pages>
    <b:RefOrder>2</b:RefOrder>
  </b:Source>
  <b:Source>
    <b:Tag>csp19</b:Tag>
    <b:SourceType>DocumentFromInternetSite</b:SourceType>
    <b:Guid>{9E10556F-1568-43FB-931E-A450FD9FC487}</b:Guid>
    <b:Title>HELIOSCSP : Solar Thermal News</b:Title>
    <b:Year>2019</b:Year>
    <b:InternetSiteTitle>http://helioscsp.com/china-concentrated-solar-power-pilot-projects-development/</b:InternetSiteTitle>
    <b:Month>January</b:Month>
    <b:Day>8</b:Day>
    <b:URL>http://helioscsp.com/china-concentrated-solar-power-pilot-projects-development/</b:URL>
    <b:Author>
      <b:Author>
        <b:Corporate>CSPFOCUS</b:Corporate>
      </b:Author>
    </b:Author>
    <b:RefOrder>5</b:RefOrder>
  </b:Source>
  <b:Source>
    <b:Tag>REN181</b:Tag>
    <b:SourceType>Report</b:SourceType>
    <b:Guid>{28B8C3BC-1529-4769-87B9-5E8EB8C1AA71}</b:Guid>
    <b:Author>
      <b:Author>
        <b:Corporate>REN21</b:Corporate>
      </b:Author>
    </b:Author>
    <b:Title>Renewables 2018 : Global Status Report</b:Title>
    <b:Year>2018</b:Year>
    <b:Publisher>REN21 Secretariat</b:Publisher>
    <b:City>Paris</b:City>
    <b:RefOrder>7</b:RefOrder>
  </b:Source>
  <b:Source>
    <b:Tag>IEA191</b:Tag>
    <b:SourceType>DocumentFromInternetSite</b:SourceType>
    <b:Guid>{69CE0086-F170-4ADF-9D83-B2EFF05D3C48}</b:Guid>
    <b:Author>
      <b:Author>
        <b:Corporate>IEA</b:Corporate>
      </b:Author>
    </b:Author>
    <b:Title>Statistics : Global energy data</b:Title>
    <b:InternetSiteTitle>IEA</b:InternetSiteTitle>
    <b:Year>2019</b:Year>
    <b:Month>January</b:Month>
    <b:Day>10</b:Day>
    <b:URL>https://www.iea.org/statistics/?country=WORLD&amp;year=2016&amp;category=Key%20indicators&amp;indicator=undefined&amp;mode=chart&amp;categoryBrowse=false&amp;dataTable=ELECTRICITYANDHEAT&amp;showDataTable=true</b:URL>
    <b:RefOrder>17</b:RefOrder>
  </b:Source>
  <b:Source>
    <b:Tag>Wor16</b:Tag>
    <b:SourceType>Report</b:SourceType>
    <b:Guid>{052C1808-4AD1-4336-ADC0-9B220423D9D0}</b:Guid>
    <b:Title>World Energy Resources : Solar-2016</b:Title>
    <b:Year>2016</b:Year>
    <b:Author>
      <b:Author>
        <b:Corporate>World Energy Council</b:Corporate>
      </b:Author>
    </b:Author>
    <b:Publisher>World Energy Council</b:Publisher>
    <b:City>London</b:City>
    <b:RefOrder>4</b:RefOrder>
  </b:Source>
  <b:Source>
    <b:Tag>IEA18a</b:Tag>
    <b:SourceType>Report</b:SourceType>
    <b:Guid>{22B8046F-BFB1-4491-8E06-D0130D724339}</b:Guid>
    <b:Title>Renewables 2018 ; retrieved from https://www.iea.org/renewables2018/</b:Title>
    <b:Year>2018c</b:Year>
    <b:Author>
      <b:Author>
        <b:Corporate>IEA</b:Corporate>
      </b:Author>
    </b:Author>
    <b:Publisher>IEA</b:Publisher>
    <b:City>Paris</b:City>
    <b:RefOrder>6</b:RefOrder>
  </b:Source>
  <b:Source>
    <b:Tag>Oti16</b:Tag>
    <b:SourceType>ConferenceProceedings</b:SourceType>
    <b:Guid>{94BD4711-84C1-469A-86A3-136A3B9FBBFB}</b:Guid>
    <b:Title>An analysis of key environmental and social risks in the development of concentrated solar power projects</b:Title>
    <b:Year>2016</b:Year>
    <b:Publisher>SolarPACES</b:Publisher>
    <b:Author>
      <b:Author>
        <b:NameList>
          <b:Person>
            <b:Last>Otiento</b:Last>
            <b:First>G.A.</b:First>
            <b:Middle>&amp; Loosen, A.E.</b:Middle>
          </b:Person>
        </b:NameList>
      </b:Author>
    </b:Author>
    <b:Pages>160012</b:Pages>
    <b:ConferenceName>AIP Conference Proceedings</b:ConferenceName>
    <b:URL>https://aip.scitation.org/doi/pdf/10.1063/1.4949253?class=pdf</b:URL>
    <b:RefOrder>9</b:RefOrder>
  </b:Source>
  <b:Source>
    <b:Tag>IEA171</b:Tag>
    <b:SourceType>Report</b:SourceType>
    <b:Guid>{A12D4A2B-773A-4F38-8A53-6CECBF6E5BBB}</b:Guid>
    <b:Author>
      <b:Author>
        <b:Corporate>IEA</b:Corporate>
      </b:Author>
    </b:Author>
    <b:Title>Energy Technology Perspectives 2017 : Catalysing energy technology transformations; retrieved from : https://www.iea.org/etp2017/</b:Title>
    <b:Year>2017</b:Year>
    <b:Publisher>International Energy Agency</b:Publisher>
    <b:City>Paris</b:City>
    <b:RefOrder>10</b:RefOrder>
  </b:Source>
  <b:Source>
    <b:Tag>Ram17</b:Tag>
    <b:SourceType>Report</b:SourceType>
    <b:Guid>{D2D53C9A-C002-4562-939F-86E7458A86DD}</b:Guid>
    <b:Author>
      <b:Author>
        <b:NameList>
          <b:Person>
            <b:Last>Ram</b:Last>
            <b:First>M.,</b:First>
            <b:Middle>Bogdanov, D., Aghahosseini, A., Oyewo, A.S., Gulagi, A., Child, M., Fell, H.J. &amp; Breyer, C.</b:Middle>
          </b:Person>
        </b:NameList>
      </b:Author>
    </b:Author>
    <b:Title>Global Energy System based on 100% Renewable Energy - Power Sector</b:Title>
    <b:Year>2017</b:Year>
    <b:Publisher>LUT and EnergyWatchGroup</b:Publisher>
    <b:City>Utrecht</b:City>
    <b:RefOrder>18</b:RefOrder>
  </b:Source>
  <b:Source>
    <b:Tag>Phi</b:Tag>
    <b:SourceType>Report</b:SourceType>
    <b:Guid>{7A04A18D-4CF6-449D-9B47-8AC791689713}</b:Guid>
    <b:Author>
      <b:Author>
        <b:NameList>
          <b:Person>
            <b:Last>Philipps</b:Last>
            <b:First>D.S.,</b:First>
            <b:Middle>et al</b:Middle>
          </b:Person>
        </b:NameList>
      </b:Author>
    </b:Author>
    <b:Title>Photovoltaics Report 47</b:Title>
    <b:Year>2015</b:Year>
    <b:RefOrder>19</b:RefOrder>
  </b:Source>
  <b:Source>
    <b:Tag>Ram171</b:Tag>
    <b:SourceType>Report</b:SourceType>
    <b:Guid>{2A03E7CF-F673-4910-A22A-D96E7B8CAFE5}</b:Guid>
    <b:Author>
      <b:Author>
        <b:NameList>
          <b:Person>
            <b:Last>Ram M.</b:Last>
            <b:First>Bogdanov</b:First>
            <b:Middle>D., Aghahosseini A., Oyewo A S., Gulagi A., Child M., Fell H-J., Breyer C.</b:Middle>
          </b:Person>
        </b:NameList>
      </b:Author>
    </b:Author>
    <b:Title>Global Energy System Based on 100% Renewable Energy  - Power Sector</b:Title>
    <b:Year>2017</b:Year>
    <b:Publisher>LUT and Energy Watch Group</b:Publisher>
    <b:City>Berlin</b:City>
    <b:RefOrder>20</b:RefOrder>
  </b:Source>
  <b:Source>
    <b:Tag>Pla16</b:Tag>
    <b:SourceType>ConferenceProceedings</b:SourceType>
    <b:Guid>{648B9554-4056-4472-BAC0-4B96EC97613D}</b:Guid>
    <b:Title>A learning curve for solar thermal power</b:Title>
    <b:Year>2016</b:Year>
    <b:Publisher>American Institute of Physics</b:Publisher>
    <b:Author>
      <b:Author>
        <b:NameList>
          <b:Person>
            <b:Last>Platzer</b:Last>
            <b:First>W</b:First>
            <b:Middle>J., Dinter, F.</b:Middle>
          </b:Person>
        </b:NameList>
      </b:Author>
    </b:Author>
    <b:ConferenceName>AIP Conference</b:ConferenceName>
    <b:URL> http://aip.scitation.org/toc/apc/1734/1</b:URL>
    <b:DOI> doi: 10.1063/1.4949254</b:DOI>
    <b:RefOrder>12</b:RefOrder>
  </b:Source>
  <b:Source>
    <b:Tag>Pit17</b:Tag>
    <b:SourceType>JournalArticle</b:SourceType>
    <b:Guid>{53A7D392-3A95-40E4-87DE-1A9A007FF017}</b:Guid>
    <b:Author>
      <b:Author>
        <b:NameList>
          <b:Person>
            <b:Last>Pitz-Paal</b:Last>
            <b:First>R.</b:First>
          </b:Person>
        </b:NameList>
      </b:Author>
    </b:Author>
    <b:Title>Concentrating solar power: Still small but learning fast</b:Title>
    <b:JournalName>Nature Energy</b:JournalName>
    <b:Year>2017</b:Year>
    <b:RefOrder>21</b:RefOrder>
  </b:Source>
  <b:Source>
    <b:Tag>Lil17</b:Tag>
    <b:SourceType>JournalArticle</b:SourceType>
    <b:Guid>{4580D094-E0C5-4933-9563-7CC017B0AD52}</b:Guid>
    <b:Title>Empirically observed learning rates for concentrating solar power and their responses to regime change</b:Title>
    <b:Year>2017</b:Year>
    <b:Author>
      <b:Author>
        <b:NameList>
          <b:Person>
            <b:Last>Lilliestam</b:Last>
            <b:First>J.</b:First>
            <b:Middle>et al.</b:Middle>
          </b:Person>
        </b:NameList>
      </b:Author>
    </b:Author>
    <b:JournalName>Nature Energy</b:JournalName>
    <b:Volume>2</b:Volume>
    <b:Issue>7</b:Issue>
    <b:URL> https://dx.doi.org/10.1038/ nenergy.2017.94.</b:URL>
    <b:DOI> dx.doi.org/10.1038/ nenergy.2017.94.</b:DOI>
    <b:RefOrder>15</b:RefOrder>
  </b:Source>
  <b:Source>
    <b:Tag>Nei08</b:Tag>
    <b:SourceType>JournalArticle</b:SourceType>
    <b:Guid>{3BB06C73-717D-4FDD-AD65-A2955833955C}</b:Guid>
    <b:Author>
      <b:Author>
        <b:NameList>
          <b:Person>
            <b:Last>Neij</b:Last>
            <b:First>L.</b:First>
          </b:Person>
        </b:NameList>
      </b:Author>
    </b:Author>
    <b:Title>Cost development of future technologies for power generation: A study based on experience curves and complementary bottom-up assessments</b:Title>
    <b:JournalName>Energy Policy</b:JournalName>
    <b:Year>2008</b:Year>
    <b:Pages>2200-2211</b:Pages>
    <b:RefOrder>22</b:RefOrder>
  </b:Source>
  <b:Source>
    <b:Tag>Pra17</b:Tag>
    <b:SourceType>JournalArticle</b:SourceType>
    <b:Guid>{5B85B103-A797-4312-9C8B-897C379E9DE7}</b:Guid>
    <b:Author>
      <b:Author>
        <b:NameList>
          <b:Person>
            <b:Last>Pramanik</b:Last>
            <b:First>S.</b:First>
            <b:Middle>&amp; Ravikri, R.V.</b:Middle>
          </b:Person>
        </b:NameList>
      </b:Author>
    </b:Author>
    <b:Title>A review of concentrated solar power hybrid technologies</b:Title>
    <b:JournalName>Applied Thermal Engineering</b:JournalName>
    <b:Year>2017</b:Year>
    <b:Pages>602-637</b:Pages>
    <b:RefOrder>8</b:RefOrder>
  </b:Source>
  <b:Source>
    <b:Tag>Sku11</b:Tag>
    <b:SourceType>JournalArticle</b:SourceType>
    <b:Guid>{3D063EBF-9B7A-4481-9787-50BC4082C571}</b:Guid>
    <b:Author>
      <b:Author>
        <b:NameList>
          <b:Person>
            <b:Last>Skumanich</b:Last>
            <b:First>A.</b:First>
          </b:Person>
        </b:NameList>
      </b:Author>
    </b:Author>
    <b:Title>CSP at crossroads</b:Title>
    <b:JournalName>Renewable Energy Focus</b:JournalName>
    <b:Year>2011</b:Year>
    <b:Pages>52-55</b:Pages>
    <b:Month>Jan-Feb</b:Month>
    <b:Volume>12</b:Volume>
    <b:Issue>1</b:Issue>
    <b:RefOrder>3</b:RefOrder>
  </b:Source>
  <b:Source>
    <b:Tag>Wor</b:Tag>
    <b:SourceType>Report</b:SourceType>
    <b:Guid>{A9B2EFF9-6C9D-4DF7-8766-EEE3EF95EE7D}</b:Guid>
    <b:Author>
      <b:Author>
        <b:Corporate>World Bank</b:Corporate>
      </b:Author>
    </b:Author>
    <b:Title>CSP : Solar Resource Assessment</b:Title>
    <b:Publisher>World Bank</b:Publisher>
    <b:RefOrder>23</b:RefOrder>
  </b:Source>
  <b:Source>
    <b:Tag>Placeholder1</b:Tag>
    <b:SourceType>Report</b:SourceType>
    <b:Guid>{40B85F02-999C-4521-A2AE-CA4B1C2491B8}</b:Guid>
    <b:Author>
      <b:Author>
        <b:NameList>
          <b:Person>
            <b:Last>Ram</b:Last>
            <b:First>M.</b:First>
            <b:Middle>et al</b:Middle>
          </b:Person>
        </b:NameList>
      </b:Author>
    </b:Author>
    <b:Title>Global Energy System based on 100% Renewable Energy - Power Sector</b:Title>
    <b:Year>2017</b:Year>
    <b:Publisher>LUT and EnergyWatchGroup</b:Publisher>
    <b:RefOrder>11</b:RefOrder>
  </b:Source>
  <b:Source>
    <b:Tag>IRE181</b:Tag>
    <b:SourceType>Report</b:SourceType>
    <b:Guid>{F123F9A2-99C9-4283-8EA4-ED79E971FC14}</b:Guid>
    <b:Author>
      <b:Author>
        <b:Corporate>IRENA</b:Corporate>
      </b:Author>
    </b:Author>
    <b:Title>Global Energy Transformation : A Roadmap to 2050; retrieved on 15 November 2018 from https://www.irena.org/-/media/Files/IRENA/Agency/Publication/2018/Apr/IRENA_Report_GET_2018.pdf</b:Title>
    <b:Year>2018d</b:Year>
    <b:Publisher>IRENA</b:Publisher>
    <b:City>Abu Dhabi</b:City>
    <b:RefOrder>24</b:RefOrder>
  </b:Source>
  <b:Source>
    <b:Tag>NRE12</b:Tag>
    <b:SourceType>Report</b:SourceType>
    <b:Guid>{BAA7DC88-B29E-4F93-B69B-B557CBA84C9F}</b:Guid>
    <b:Author>
      <b:Author>
        <b:Corporate>NREL</b:Corporate>
      </b:Author>
    </b:Author>
    <b:Title>Life Cycle Greenhouse Gas Emissions from Concentrating Solar Power</b:Title>
    <b:Year>2012</b:Year>
    <b:Publisher>NREL</b:Publisher>
    <b:City>Golden</b:City>
    <b:RefOrder>25</b:RefOrder>
  </b:Source>
  <b:Source>
    <b:Tag>Kom17</b:Tag>
    <b:SourceType>JournalArticle</b:SourceType>
    <b:Guid>{EA0EE54A-FB29-41F2-B8BC-232F6C7A77DC}</b:Guid>
    <b:Title>Review of the Life Cycle Greenhouse Gas Emissions from Different Photovoltaic and Concentrating Solar Power Electricity Generation Systems</b:Title>
    <b:Year>2017</b:Year>
    <b:Publisher>MDPI</b:Publisher>
    <b:City>Prairie View</b:City>
    <b:Author>
      <b:Author>
        <b:NameList>
          <b:Person>
            <b:Last>Kommalapati R.</b:Last>
            <b:First>Kadiyala</b:First>
            <b:Middle>A., Shahriar M T., Huque Z.</b:Middle>
          </b:Person>
        </b:NameList>
      </b:Author>
      <b:Editor>
        <b:NameList>
          <b:Person>
            <b:Last>Ulgiati</b:Last>
            <b:First>Sergio</b:First>
          </b:Person>
        </b:NameList>
      </b:Editor>
    </b:Author>
    <b:JournalName>energies</b:JournalName>
    <b:Month>March</b:Month>
    <b:Day>11</b:Day>
    <b:URL>www.mdpi.com/journal/energies</b:URL>
    <b:DOI> doi:10.3390/en10030350</b:DOI>
    <b:RefOrder>14</b:RefOrder>
  </b:Source>
  <b:Source>
    <b:Tag>IRE8b</b:Tag>
    <b:SourceType>Report</b:SourceType>
    <b:Guid>{8583A930-2CE7-41EE-8C49-0CC3477DAE0F}</b:Guid>
    <b:Author>
      <b:Author>
        <b:Corporate>IRENA</b:Corporate>
      </b:Author>
    </b:Author>
    <b:Title>Renewable Energy Statistics 2018;  retrieved on 15 November 2018 from https://www.irena.org/publications/2018/Jul/Renewable-Energy-Statistics-2018</b:Title>
    <b:Year>2018</b:Year>
    <b:Publisher>IRENA</b:Publisher>
    <b:City>Abu Dhabi</b:City>
    <b:RefOrder>16</b:RefOrder>
  </b:Source>
  <b:Source>
    <b:Tag>NREb18</b:Tag>
    <b:SourceType>Report</b:SourceType>
    <b:Guid>{1116A304-719B-4AE1-B076-713DE430FB88}</b:Guid>
    <b:Author>
      <b:Author>
        <b:Corporate>NREL</b:Corporate>
      </b:Author>
    </b:Author>
    <b:Title>Annual Technology Baseline</b:Title>
    <b:Year>2018</b:Year>
    <b:Publisher>NREL</b:Publisher>
    <b:City>Golden</b:City>
    <b:RefOrder>13</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B0682F2-1D2D-9D47-84AB-3951074CCDF0}">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84</TotalTime>
  <Pages>24</Pages>
  <Words>7002</Words>
  <Characters>39916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13</cp:revision>
  <cp:lastPrinted>2018-07-24T17:02:00Z</cp:lastPrinted>
  <dcterms:created xsi:type="dcterms:W3CDTF">2019-06-08T22:47:00Z</dcterms:created>
  <dcterms:modified xsi:type="dcterms:W3CDTF">2021-11-30T19:26:00Z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