
<file path=[Content_Types].xml><?xml version="1.0" encoding="utf-8"?>
<Types xmlns="http://schemas.openxmlformats.org/package/2006/content-types">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75A57" w14:textId="0861DCFD" w:rsidR="00C81D94" w:rsidRPr="000829DC" w:rsidRDefault="00630CD1" w:rsidP="00BF56E5">
      <w:pPr>
        <w:pStyle w:val="TableofFigures"/>
        <w:tabs>
          <w:tab w:val="right" w:leader="dot" w:pos="9350"/>
        </w:tabs>
        <w:rPr>
          <w:rStyle w:val="Hyperlink"/>
          <w:noProof/>
        </w:rPr>
      </w:pPr>
      <w:r w:rsidRPr="000829DC">
        <w:rPr>
          <w:rStyle w:val="Hyperlink"/>
          <w:noProof/>
          <w:lang w:eastAsia="en-US"/>
        </w:rPr>
        <mc:AlternateContent>
          <mc:Choice Requires="wps">
            <w:drawing>
              <wp:anchor distT="0" distB="0" distL="114300" distR="114300" simplePos="0" relativeHeight="251659264" behindDoc="0" locked="0" layoutInCell="1" allowOverlap="1" wp14:anchorId="77771319" wp14:editId="4D361066">
                <wp:simplePos x="0" y="0"/>
                <wp:positionH relativeFrom="page">
                  <wp:posOffset>1023579</wp:posOffset>
                </wp:positionH>
                <wp:positionV relativeFrom="page">
                  <wp:posOffset>980440</wp:posOffset>
                </wp:positionV>
                <wp:extent cx="6248400" cy="82010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6248400" cy="820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69A438" w14:textId="77777777" w:rsidR="00E34887" w:rsidRPr="00E91BE1" w:rsidRDefault="00E34887" w:rsidP="00FB2C53">
                            <w:pPr>
                              <w:spacing w:line="240" w:lineRule="auto"/>
                              <w:jc w:val="center"/>
                              <w:rPr>
                                <w:rFonts w:cs="Times New Roman"/>
                                <w:b/>
                                <w:smallCaps/>
                                <w:color w:val="404040" w:themeColor="text1" w:themeTint="BF"/>
                                <w:sz w:val="48"/>
                                <w:szCs w:val="48"/>
                              </w:rPr>
                            </w:pPr>
                            <w:r w:rsidRPr="00E91BE1">
                              <w:rPr>
                                <w:rFonts w:cs="Times New Roman"/>
                                <w:b/>
                                <w:smallCaps/>
                                <w:color w:val="404040" w:themeColor="text1" w:themeTint="BF"/>
                                <w:sz w:val="48"/>
                                <w:szCs w:val="48"/>
                              </w:rPr>
                              <w:t>Technical assessment for</w:t>
                            </w:r>
                          </w:p>
                          <w:p w14:paraId="01CDCF1D" w14:textId="55C8BF24" w:rsidR="00E34887" w:rsidRPr="00E91BE1" w:rsidRDefault="00E34887" w:rsidP="00FB2C53">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Improved Rice cultivation</w:t>
                            </w:r>
                          </w:p>
                          <w:p w14:paraId="6774E85B" w14:textId="77777777" w:rsidR="00E34887" w:rsidRPr="00EB247F" w:rsidRDefault="00E34887" w:rsidP="00EB247F">
                            <w:pPr>
                              <w:spacing w:line="240" w:lineRule="auto"/>
                              <w:jc w:val="center"/>
                              <w:rPr>
                                <w:rFonts w:cs="Times New Roman"/>
                                <w:smallCaps/>
                                <w:color w:val="404040" w:themeColor="text1" w:themeTint="BF"/>
                                <w:sz w:val="36"/>
                                <w:szCs w:val="36"/>
                              </w:rPr>
                            </w:pPr>
                          </w:p>
                          <w:p w14:paraId="4699D449" w14:textId="44153DEF" w:rsidR="00E34887" w:rsidRPr="00E91BE1" w:rsidRDefault="00E34887"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Sector:</w:t>
                            </w:r>
                            <w:r>
                              <w:rPr>
                                <w:rFonts w:cs="Times New Roman"/>
                                <w:smallCaps/>
                                <w:color w:val="404040" w:themeColor="text1" w:themeTint="BF"/>
                                <w:sz w:val="36"/>
                                <w:szCs w:val="36"/>
                              </w:rPr>
                              <w:t xml:space="preserve"> Food</w:t>
                            </w:r>
                          </w:p>
                          <w:p w14:paraId="1671E118" w14:textId="770C81CA" w:rsidR="00E34887" w:rsidRPr="00E91BE1" w:rsidRDefault="00E34887"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Agency Level:</w:t>
                            </w:r>
                            <w:r>
                              <w:rPr>
                                <w:rFonts w:cs="Times New Roman"/>
                                <w:smallCaps/>
                                <w:color w:val="404040" w:themeColor="text1" w:themeTint="BF"/>
                                <w:sz w:val="36"/>
                                <w:szCs w:val="36"/>
                              </w:rPr>
                              <w:t xml:space="preserve"> Farme</w:t>
                            </w:r>
                            <w:bookmarkStart w:id="0" w:name="_GoBack"/>
                            <w:bookmarkEnd w:id="0"/>
                            <w:r>
                              <w:rPr>
                                <w:rFonts w:cs="Times New Roman"/>
                                <w:smallCaps/>
                                <w:color w:val="404040" w:themeColor="text1" w:themeTint="BF"/>
                                <w:sz w:val="36"/>
                                <w:szCs w:val="36"/>
                              </w:rPr>
                              <w:t>r</w:t>
                            </w:r>
                          </w:p>
                          <w:p w14:paraId="29D510C4" w14:textId="5F4521AE" w:rsidR="00E34887" w:rsidRPr="00E91BE1" w:rsidRDefault="00E34887"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Keywords:</w:t>
                            </w:r>
                            <w:r>
                              <w:rPr>
                                <w:rFonts w:cs="Times New Roman"/>
                                <w:smallCaps/>
                                <w:color w:val="404040" w:themeColor="text1" w:themeTint="BF"/>
                                <w:sz w:val="36"/>
                                <w:szCs w:val="36"/>
                              </w:rPr>
                              <w:t xml:space="preserve"> Methane Reduction, Biosequestration, Rice Production </w:t>
                            </w:r>
                          </w:p>
                          <w:p w14:paraId="6DF0E7C6" w14:textId="77777777" w:rsidR="00E34887" w:rsidRDefault="00E34887" w:rsidP="00FB2C53"/>
                          <w:p w14:paraId="4DF87617" w14:textId="77777777" w:rsidR="00E34887" w:rsidRDefault="00E34887" w:rsidP="00FB2C53"/>
                          <w:p w14:paraId="4FD71E35" w14:textId="77777777" w:rsidR="00E34887" w:rsidRDefault="00E34887" w:rsidP="00FB2C53"/>
                          <w:p w14:paraId="0AAEA688" w14:textId="77777777" w:rsidR="00E34887" w:rsidRDefault="00E34887" w:rsidP="00FB2C53"/>
                          <w:p w14:paraId="693769A0" w14:textId="0D96172D" w:rsidR="00E34887" w:rsidRPr="00E91BE1" w:rsidRDefault="00E34887" w:rsidP="00FB2C53">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August 2019</w:t>
                            </w:r>
                          </w:p>
                          <w:p w14:paraId="0DDBFE23" w14:textId="77777777" w:rsidR="00E34887" w:rsidRPr="000829DC" w:rsidRDefault="00E34887" w:rsidP="00FB2C53"/>
                          <w:p w14:paraId="4BB1447A" w14:textId="77777777" w:rsidR="00E34887" w:rsidRDefault="00E34887" w:rsidP="00FB2C53"/>
                          <w:p w14:paraId="6A9CEC43" w14:textId="77777777" w:rsidR="00E34887" w:rsidRDefault="00E34887" w:rsidP="00FB2C53"/>
                          <w:p w14:paraId="2120AE6B" w14:textId="77777777" w:rsidR="00E34887" w:rsidRDefault="00E34887" w:rsidP="00FB2C53"/>
                          <w:p w14:paraId="7DCFFDCF" w14:textId="77777777" w:rsidR="00E34887" w:rsidRDefault="00E34887" w:rsidP="00FB2C53"/>
                          <w:p w14:paraId="2F48DE38" w14:textId="77777777" w:rsidR="00E34887" w:rsidRPr="000829DC" w:rsidRDefault="00E34887" w:rsidP="00FB2C53"/>
                          <w:p w14:paraId="1981D31A" w14:textId="77777777" w:rsidR="00E34887" w:rsidRPr="00E91BE1" w:rsidRDefault="00E34887" w:rsidP="00FB2C53">
                            <w:pPr>
                              <w:spacing w:after="0" w:line="240" w:lineRule="auto"/>
                              <w:rPr>
                                <w:rFonts w:cs="Times New Roman"/>
                                <w:b/>
                                <w:smallCaps/>
                                <w:color w:val="404040" w:themeColor="text1" w:themeTint="BF"/>
                                <w:sz w:val="28"/>
                                <w:szCs w:val="28"/>
                              </w:rPr>
                            </w:pPr>
                            <w:r w:rsidRPr="00E91BE1">
                              <w:rPr>
                                <w:rFonts w:cs="Times New Roman"/>
                                <w:b/>
                                <w:smallCaps/>
                                <w:color w:val="404040" w:themeColor="text1" w:themeTint="BF"/>
                                <w:sz w:val="28"/>
                                <w:szCs w:val="28"/>
                              </w:rPr>
                              <w:t>Prepared by:</w:t>
                            </w:r>
                          </w:p>
                          <w:p w14:paraId="248C4E3C" w14:textId="76DDA4CC" w:rsidR="00E34887" w:rsidRPr="00E91BE1" w:rsidRDefault="00E34887" w:rsidP="00FB2C53">
                            <w:pPr>
                              <w:spacing w:after="0" w:line="240" w:lineRule="auto"/>
                              <w:rPr>
                                <w:rFonts w:cs="Times New Roman"/>
                                <w:smallCaps/>
                                <w:color w:val="404040" w:themeColor="text1" w:themeTint="BF"/>
                                <w:sz w:val="28"/>
                                <w:szCs w:val="28"/>
                              </w:rPr>
                            </w:pPr>
                            <w:r>
                              <w:rPr>
                                <w:rFonts w:cs="Times New Roman"/>
                                <w:smallCaps/>
                                <w:color w:val="404040" w:themeColor="text1" w:themeTint="BF"/>
                                <w:sz w:val="28"/>
                                <w:szCs w:val="28"/>
                              </w:rPr>
                              <w:t>Mamta Mehra, Senior Fellow</w:t>
                            </w:r>
                          </w:p>
                          <w:p w14:paraId="6C4588F0" w14:textId="2BD83421" w:rsidR="00E34887" w:rsidRPr="00EB247F" w:rsidRDefault="00E34887" w:rsidP="000829DC">
                            <w:pPr>
                              <w:rPr>
                                <w:rFonts w:cs="Times New Roman"/>
                                <w:smallCaps/>
                                <w:color w:val="404040" w:themeColor="text1" w:themeTint="BF"/>
                              </w:rPr>
                            </w:pPr>
                            <w:r>
                              <w:rPr>
                                <w:rFonts w:cs="Times New Roman"/>
                                <w:smallCaps/>
                                <w:color w:val="404040" w:themeColor="text1" w:themeTint="BF"/>
                              </w:rPr>
                              <w:t>Martina Grecequet, Research Fellow</w:t>
                            </w:r>
                          </w:p>
                          <w:p w14:paraId="1C3CFB47" w14:textId="77777777" w:rsidR="00E34887" w:rsidRPr="00EB247F" w:rsidRDefault="00E34887" w:rsidP="007864AB">
                            <w:pPr>
                              <w:rPr>
                                <w:rFonts w:cs="Times New Roman"/>
                                <w:smallCaps/>
                                <w:color w:val="404040" w:themeColor="text1" w:themeTint="BF"/>
                              </w:rPr>
                            </w:pPr>
                          </w:p>
                          <w:p w14:paraId="4481356F" w14:textId="6C098178" w:rsidR="00E34887" w:rsidRPr="00EB247F" w:rsidRDefault="00E34887"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289057B3" w:rsidR="00E34887" w:rsidRPr="00E6531F" w:rsidRDefault="00E34887" w:rsidP="007864AB">
                            <w:pPr>
                              <w:rPr>
                                <w:rFonts w:asciiTheme="minorHAnsi" w:hAnsiTheme="minorHAnsi"/>
                                <w:smallCaps/>
                                <w:color w:val="000000" w:themeColor="text1"/>
                                <w:sz w:val="20"/>
                                <w:szCs w:val="20"/>
                                <w:lang w:val="pt-PT"/>
                              </w:rPr>
                            </w:pPr>
                            <w:r w:rsidRPr="00E6531F">
                              <w:rPr>
                                <w:rFonts w:asciiTheme="minorHAnsi" w:hAnsiTheme="minorHAnsi"/>
                                <w:smallCaps/>
                                <w:color w:val="000000" w:themeColor="text1"/>
                                <w:sz w:val="20"/>
                                <w:szCs w:val="20"/>
                                <w:lang w:val="pt-PT"/>
                              </w:rPr>
                              <w:t xml:space="preserve">27 GATE 5 RD., SAUSALITO, CA 94965              </w:t>
                            </w:r>
                            <w:hyperlink r:id="rId10" w:history="1">
                              <w:r w:rsidRPr="00E6531F">
                                <w:rPr>
                                  <w:rFonts w:asciiTheme="minorHAnsi" w:hAnsiTheme="minorHAnsi"/>
                                  <w:color w:val="000000" w:themeColor="text1"/>
                                  <w:lang w:val="pt-PT"/>
                                </w:rPr>
                                <w:t>info@drawdown.org</w:t>
                              </w:r>
                            </w:hyperlink>
                            <w:r w:rsidRPr="00E6531F">
                              <w:rPr>
                                <w:rFonts w:asciiTheme="minorHAnsi" w:hAnsiTheme="minorHAnsi"/>
                                <w:smallCaps/>
                                <w:color w:val="000000" w:themeColor="text1"/>
                                <w:sz w:val="20"/>
                                <w:szCs w:val="20"/>
                                <w:lang w:val="pt-PT"/>
                              </w:rPr>
                              <w:t xml:space="preserve">             </w:t>
                            </w:r>
                            <w:hyperlink r:id="rId11" w:history="1">
                              <w:r w:rsidRPr="00E6531F">
                                <w:rPr>
                                  <w:rFonts w:asciiTheme="minorHAnsi" w:hAnsiTheme="minorHAnsi"/>
                                  <w:color w:val="000000" w:themeColor="text1"/>
                                  <w:lang w:val="pt-PT"/>
                                </w:rPr>
                                <w:t>www.drawdown.org</w:t>
                              </w:r>
                            </w:hyperlink>
                            <w:r w:rsidRPr="00E6531F">
                              <w:rPr>
                                <w:rFonts w:asciiTheme="minorHAnsi" w:hAnsiTheme="minorHAnsi"/>
                                <w:smallCaps/>
                                <w:color w:val="000000" w:themeColor="text1"/>
                                <w:sz w:val="20"/>
                                <w:szCs w:val="20"/>
                                <w:lang w:val="pt-PT"/>
                              </w:rPr>
                              <w:t xml:space="preserve">  </w:t>
                            </w:r>
                          </w:p>
                          <w:p w14:paraId="05DAFFE7" w14:textId="77777777" w:rsidR="00E34887" w:rsidRPr="00E6531F" w:rsidRDefault="00E34887" w:rsidP="00C81D94">
                            <w:pPr>
                              <w:rPr>
                                <w:rFonts w:cs="Times New Roman"/>
                                <w:smallCaps/>
                                <w:color w:val="404040" w:themeColor="text1" w:themeTint="BF"/>
                                <w:sz w:val="36"/>
                                <w:szCs w:val="36"/>
                                <w:lang w:val="pt-PT"/>
                              </w:rPr>
                            </w:pPr>
                          </w:p>
                          <w:p w14:paraId="3D97FBF6" w14:textId="77777777" w:rsidR="00E34887" w:rsidRPr="00E6531F" w:rsidRDefault="00E34887" w:rsidP="00C81D94">
                            <w:pPr>
                              <w:rPr>
                                <w:rFonts w:cs="Times New Roman"/>
                                <w:smallCaps/>
                                <w:color w:val="404040" w:themeColor="text1" w:themeTint="BF"/>
                                <w:sz w:val="36"/>
                                <w:szCs w:val="36"/>
                                <w:lang w:val="pt-PT"/>
                              </w:rPr>
                            </w:pPr>
                          </w:p>
                        </w:txbxContent>
                      </wps:txbx>
                      <wps:bodyPr rot="0" spcFirstLastPara="0" vertOverflow="overflow" horzOverflow="overflow" vert="horz" wrap="square" lIns="9144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7771319" id="_x0000_t202" coordsize="21600,21600" o:spt="202" path="m,l,21600r21600,l21600,xe">
                <v:stroke joinstyle="miter"/>
                <v:path gradientshapeok="t" o:connecttype="rect"/>
              </v:shapetype>
              <v:shape id="Text Box 154" o:spid="_x0000_s1026" type="#_x0000_t202" style="position:absolute;left:0;text-align:left;margin-left:80.6pt;margin-top:77.2pt;width:492pt;height:645.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" filled="f" stroked="f" strokeweight=".5pt">
                <v:textbox inset=",0,54pt,0">
                  <w:txbxContent>
                    <w:p w14:paraId="3A69A438" w14:textId="77777777" w:rsidR="00E34887" w:rsidRPr="00E91BE1" w:rsidRDefault="00E34887" w:rsidP="00FB2C53">
                      <w:pPr>
                        <w:spacing w:line="240" w:lineRule="auto"/>
                        <w:jc w:val="center"/>
                        <w:rPr>
                          <w:rFonts w:cs="Times New Roman"/>
                          <w:b/>
                          <w:smallCaps/>
                          <w:color w:val="404040" w:themeColor="text1" w:themeTint="BF"/>
                          <w:sz w:val="48"/>
                          <w:szCs w:val="48"/>
                        </w:rPr>
                      </w:pPr>
                      <w:r w:rsidRPr="00E91BE1">
                        <w:rPr>
                          <w:rFonts w:cs="Times New Roman"/>
                          <w:b/>
                          <w:smallCaps/>
                          <w:color w:val="404040" w:themeColor="text1" w:themeTint="BF"/>
                          <w:sz w:val="48"/>
                          <w:szCs w:val="48"/>
                        </w:rPr>
                        <w:t>Technical assessment for</w:t>
                      </w:r>
                    </w:p>
                    <w:p w14:paraId="01CDCF1D" w14:textId="55C8BF24" w:rsidR="00E34887" w:rsidRPr="00E91BE1" w:rsidRDefault="00E34887" w:rsidP="00FB2C53">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Improved Rice cultivation</w:t>
                      </w:r>
                    </w:p>
                    <w:p w14:paraId="6774E85B" w14:textId="77777777" w:rsidR="00E34887" w:rsidRPr="00EB247F" w:rsidRDefault="00E34887" w:rsidP="00EB247F">
                      <w:pPr>
                        <w:spacing w:line="240" w:lineRule="auto"/>
                        <w:jc w:val="center"/>
                        <w:rPr>
                          <w:rFonts w:cs="Times New Roman"/>
                          <w:smallCaps/>
                          <w:color w:val="404040" w:themeColor="text1" w:themeTint="BF"/>
                          <w:sz w:val="36"/>
                          <w:szCs w:val="36"/>
                        </w:rPr>
                      </w:pPr>
                    </w:p>
                    <w:p w14:paraId="4699D449" w14:textId="44153DEF" w:rsidR="00E34887" w:rsidRPr="00E91BE1" w:rsidRDefault="00E34887"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Sector:</w:t>
                      </w:r>
                      <w:r>
                        <w:rPr>
                          <w:rFonts w:cs="Times New Roman"/>
                          <w:smallCaps/>
                          <w:color w:val="404040" w:themeColor="text1" w:themeTint="BF"/>
                          <w:sz w:val="36"/>
                          <w:szCs w:val="36"/>
                        </w:rPr>
                        <w:t xml:space="preserve"> Food</w:t>
                      </w:r>
                    </w:p>
                    <w:p w14:paraId="1671E118" w14:textId="770C81CA" w:rsidR="00E34887" w:rsidRPr="00E91BE1" w:rsidRDefault="00E34887"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Agency Level:</w:t>
                      </w:r>
                      <w:r>
                        <w:rPr>
                          <w:rFonts w:cs="Times New Roman"/>
                          <w:smallCaps/>
                          <w:color w:val="404040" w:themeColor="text1" w:themeTint="BF"/>
                          <w:sz w:val="36"/>
                          <w:szCs w:val="36"/>
                        </w:rPr>
                        <w:t xml:space="preserve"> Farme</w:t>
                      </w:r>
                      <w:bookmarkStart w:id="1" w:name="_GoBack"/>
                      <w:bookmarkEnd w:id="1"/>
                      <w:r>
                        <w:rPr>
                          <w:rFonts w:cs="Times New Roman"/>
                          <w:smallCaps/>
                          <w:color w:val="404040" w:themeColor="text1" w:themeTint="BF"/>
                          <w:sz w:val="36"/>
                          <w:szCs w:val="36"/>
                        </w:rPr>
                        <w:t>r</w:t>
                      </w:r>
                    </w:p>
                    <w:p w14:paraId="29D510C4" w14:textId="5F4521AE" w:rsidR="00E34887" w:rsidRPr="00E91BE1" w:rsidRDefault="00E34887"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Keywords:</w:t>
                      </w:r>
                      <w:r>
                        <w:rPr>
                          <w:rFonts w:cs="Times New Roman"/>
                          <w:smallCaps/>
                          <w:color w:val="404040" w:themeColor="text1" w:themeTint="BF"/>
                          <w:sz w:val="36"/>
                          <w:szCs w:val="36"/>
                        </w:rPr>
                        <w:t xml:space="preserve"> Methane Reduction, Biosequestration, Rice Production </w:t>
                      </w:r>
                    </w:p>
                    <w:p w14:paraId="6DF0E7C6" w14:textId="77777777" w:rsidR="00E34887" w:rsidRDefault="00E34887" w:rsidP="00FB2C53"/>
                    <w:p w14:paraId="4DF87617" w14:textId="77777777" w:rsidR="00E34887" w:rsidRDefault="00E34887" w:rsidP="00FB2C53"/>
                    <w:p w14:paraId="4FD71E35" w14:textId="77777777" w:rsidR="00E34887" w:rsidRDefault="00E34887" w:rsidP="00FB2C53"/>
                    <w:p w14:paraId="0AAEA688" w14:textId="77777777" w:rsidR="00E34887" w:rsidRDefault="00E34887" w:rsidP="00FB2C53"/>
                    <w:p w14:paraId="693769A0" w14:textId="0D96172D" w:rsidR="00E34887" w:rsidRPr="00E91BE1" w:rsidRDefault="00E34887" w:rsidP="00FB2C53">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August 2019</w:t>
                      </w:r>
                    </w:p>
                    <w:p w14:paraId="0DDBFE23" w14:textId="77777777" w:rsidR="00E34887" w:rsidRPr="000829DC" w:rsidRDefault="00E34887" w:rsidP="00FB2C53"/>
                    <w:p w14:paraId="4BB1447A" w14:textId="77777777" w:rsidR="00E34887" w:rsidRDefault="00E34887" w:rsidP="00FB2C53"/>
                    <w:p w14:paraId="6A9CEC43" w14:textId="77777777" w:rsidR="00E34887" w:rsidRDefault="00E34887" w:rsidP="00FB2C53"/>
                    <w:p w14:paraId="2120AE6B" w14:textId="77777777" w:rsidR="00E34887" w:rsidRDefault="00E34887" w:rsidP="00FB2C53"/>
                    <w:p w14:paraId="7DCFFDCF" w14:textId="77777777" w:rsidR="00E34887" w:rsidRDefault="00E34887" w:rsidP="00FB2C53"/>
                    <w:p w14:paraId="2F48DE38" w14:textId="77777777" w:rsidR="00E34887" w:rsidRPr="000829DC" w:rsidRDefault="00E34887" w:rsidP="00FB2C53"/>
                    <w:p w14:paraId="1981D31A" w14:textId="77777777" w:rsidR="00E34887" w:rsidRPr="00E91BE1" w:rsidRDefault="00E34887" w:rsidP="00FB2C53">
                      <w:pPr>
                        <w:spacing w:after="0" w:line="240" w:lineRule="auto"/>
                        <w:rPr>
                          <w:rFonts w:cs="Times New Roman"/>
                          <w:b/>
                          <w:smallCaps/>
                          <w:color w:val="404040" w:themeColor="text1" w:themeTint="BF"/>
                          <w:sz w:val="28"/>
                          <w:szCs w:val="28"/>
                        </w:rPr>
                      </w:pPr>
                      <w:r w:rsidRPr="00E91BE1">
                        <w:rPr>
                          <w:rFonts w:cs="Times New Roman"/>
                          <w:b/>
                          <w:smallCaps/>
                          <w:color w:val="404040" w:themeColor="text1" w:themeTint="BF"/>
                          <w:sz w:val="28"/>
                          <w:szCs w:val="28"/>
                        </w:rPr>
                        <w:t>Prepared by:</w:t>
                      </w:r>
                    </w:p>
                    <w:p w14:paraId="248C4E3C" w14:textId="76DDA4CC" w:rsidR="00E34887" w:rsidRPr="00E91BE1" w:rsidRDefault="00E34887" w:rsidP="00FB2C53">
                      <w:pPr>
                        <w:spacing w:after="0" w:line="240" w:lineRule="auto"/>
                        <w:rPr>
                          <w:rFonts w:cs="Times New Roman"/>
                          <w:smallCaps/>
                          <w:color w:val="404040" w:themeColor="text1" w:themeTint="BF"/>
                          <w:sz w:val="28"/>
                          <w:szCs w:val="28"/>
                        </w:rPr>
                      </w:pPr>
                      <w:r>
                        <w:rPr>
                          <w:rFonts w:cs="Times New Roman"/>
                          <w:smallCaps/>
                          <w:color w:val="404040" w:themeColor="text1" w:themeTint="BF"/>
                          <w:sz w:val="28"/>
                          <w:szCs w:val="28"/>
                        </w:rPr>
                        <w:t>Mamta Mehra, Senior Fellow</w:t>
                      </w:r>
                    </w:p>
                    <w:p w14:paraId="6C4588F0" w14:textId="2BD83421" w:rsidR="00E34887" w:rsidRPr="00EB247F" w:rsidRDefault="00E34887" w:rsidP="000829DC">
                      <w:pPr>
                        <w:rPr>
                          <w:rFonts w:cs="Times New Roman"/>
                          <w:smallCaps/>
                          <w:color w:val="404040" w:themeColor="text1" w:themeTint="BF"/>
                        </w:rPr>
                      </w:pPr>
                      <w:r>
                        <w:rPr>
                          <w:rFonts w:cs="Times New Roman"/>
                          <w:smallCaps/>
                          <w:color w:val="404040" w:themeColor="text1" w:themeTint="BF"/>
                        </w:rPr>
                        <w:t>Martina Grecequet, Research Fellow</w:t>
                      </w:r>
                    </w:p>
                    <w:p w14:paraId="1C3CFB47" w14:textId="77777777" w:rsidR="00E34887" w:rsidRPr="00EB247F" w:rsidRDefault="00E34887" w:rsidP="007864AB">
                      <w:pPr>
                        <w:rPr>
                          <w:rFonts w:cs="Times New Roman"/>
                          <w:smallCaps/>
                          <w:color w:val="404040" w:themeColor="text1" w:themeTint="BF"/>
                        </w:rPr>
                      </w:pPr>
                    </w:p>
                    <w:p w14:paraId="4481356F" w14:textId="6C098178" w:rsidR="00E34887" w:rsidRPr="00EB247F" w:rsidRDefault="00E34887"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289057B3" w:rsidR="00E34887" w:rsidRPr="00E6531F" w:rsidRDefault="00E34887" w:rsidP="007864AB">
                      <w:pPr>
                        <w:rPr>
                          <w:rFonts w:asciiTheme="minorHAnsi" w:hAnsiTheme="minorHAnsi"/>
                          <w:smallCaps/>
                          <w:color w:val="000000" w:themeColor="text1"/>
                          <w:sz w:val="20"/>
                          <w:szCs w:val="20"/>
                          <w:lang w:val="pt-PT"/>
                        </w:rPr>
                      </w:pPr>
                      <w:r w:rsidRPr="00E6531F">
                        <w:rPr>
                          <w:rFonts w:asciiTheme="minorHAnsi" w:hAnsiTheme="minorHAnsi"/>
                          <w:smallCaps/>
                          <w:color w:val="000000" w:themeColor="text1"/>
                          <w:sz w:val="20"/>
                          <w:szCs w:val="20"/>
                          <w:lang w:val="pt-PT"/>
                        </w:rPr>
                        <w:t xml:space="preserve">27 GATE 5 RD., SAUSALITO, CA 94965              </w:t>
                      </w:r>
                      <w:hyperlink r:id="rId12" w:history="1">
                        <w:r w:rsidRPr="00E6531F">
                          <w:rPr>
                            <w:rFonts w:asciiTheme="minorHAnsi" w:hAnsiTheme="minorHAnsi"/>
                            <w:color w:val="000000" w:themeColor="text1"/>
                            <w:lang w:val="pt-PT"/>
                          </w:rPr>
                          <w:t>info@drawdown.org</w:t>
                        </w:r>
                      </w:hyperlink>
                      <w:r w:rsidRPr="00E6531F">
                        <w:rPr>
                          <w:rFonts w:asciiTheme="minorHAnsi" w:hAnsiTheme="minorHAnsi"/>
                          <w:smallCaps/>
                          <w:color w:val="000000" w:themeColor="text1"/>
                          <w:sz w:val="20"/>
                          <w:szCs w:val="20"/>
                          <w:lang w:val="pt-PT"/>
                        </w:rPr>
                        <w:t xml:space="preserve">             </w:t>
                      </w:r>
                      <w:hyperlink r:id="rId13" w:history="1">
                        <w:r w:rsidRPr="00E6531F">
                          <w:rPr>
                            <w:rFonts w:asciiTheme="minorHAnsi" w:hAnsiTheme="minorHAnsi"/>
                            <w:color w:val="000000" w:themeColor="text1"/>
                            <w:lang w:val="pt-PT"/>
                          </w:rPr>
                          <w:t>www.drawdown.org</w:t>
                        </w:r>
                      </w:hyperlink>
                      <w:r w:rsidRPr="00E6531F">
                        <w:rPr>
                          <w:rFonts w:asciiTheme="minorHAnsi" w:hAnsiTheme="minorHAnsi"/>
                          <w:smallCaps/>
                          <w:color w:val="000000" w:themeColor="text1"/>
                          <w:sz w:val="20"/>
                          <w:szCs w:val="20"/>
                          <w:lang w:val="pt-PT"/>
                        </w:rPr>
                        <w:t xml:space="preserve">  </w:t>
                      </w:r>
                    </w:p>
                    <w:p w14:paraId="05DAFFE7" w14:textId="77777777" w:rsidR="00E34887" w:rsidRPr="00E6531F" w:rsidRDefault="00E34887" w:rsidP="00C81D94">
                      <w:pPr>
                        <w:rPr>
                          <w:rFonts w:cs="Times New Roman"/>
                          <w:smallCaps/>
                          <w:color w:val="404040" w:themeColor="text1" w:themeTint="BF"/>
                          <w:sz w:val="36"/>
                          <w:szCs w:val="36"/>
                          <w:lang w:val="pt-PT"/>
                        </w:rPr>
                      </w:pPr>
                    </w:p>
                    <w:p w14:paraId="3D97FBF6" w14:textId="77777777" w:rsidR="00E34887" w:rsidRPr="00E6531F" w:rsidRDefault="00E34887" w:rsidP="00C81D94">
                      <w:pPr>
                        <w:rPr>
                          <w:rFonts w:cs="Times New Roman"/>
                          <w:smallCaps/>
                          <w:color w:val="404040" w:themeColor="text1" w:themeTint="BF"/>
                          <w:sz w:val="36"/>
                          <w:szCs w:val="36"/>
                          <w:lang w:val="pt-PT"/>
                        </w:rPr>
                      </w:pPr>
                    </w:p>
                  </w:txbxContent>
                </v:textbox>
                <w10:wrap type="square" anchorx="page" anchory="page"/>
              </v:shape>
            </w:pict>
          </mc:Fallback>
        </mc:AlternateContent>
      </w:r>
    </w:p>
    <w:sdt>
      <w:sdtPr>
        <w:rPr>
          <w:rFonts w:asciiTheme="minorHAnsi" w:hAnsiTheme="minorHAnsi"/>
        </w:rPr>
        <w:id w:val="442275696"/>
        <w:docPartObj>
          <w:docPartGallery w:val="Table of Contents"/>
          <w:docPartUnique/>
        </w:docPartObj>
      </w:sdtPr>
      <w:sdtEndPr>
        <w:rPr>
          <w:rFonts w:ascii="Times New Roman" w:hAnsi="Times New Roman"/>
          <w:noProof/>
        </w:rPr>
      </w:sdtEndPr>
      <w:sdtContent>
        <w:p w14:paraId="62199C04" w14:textId="77777777" w:rsidR="00640665" w:rsidRPr="00C44058" w:rsidRDefault="551A77D0" w:rsidP="00BF56E5">
          <w:pPr>
            <w:rPr>
              <w:rStyle w:val="Heading1Char"/>
            </w:rPr>
          </w:pPr>
          <w:r w:rsidRPr="00C44058">
            <w:rPr>
              <w:rStyle w:val="Heading1Char"/>
            </w:rPr>
            <w:t>Table of Contents</w:t>
          </w:r>
        </w:p>
        <w:p w14:paraId="1F7EC02F" w14:textId="2E2C2B9B" w:rsidR="003959AB" w:rsidRDefault="00640665">
          <w:pPr>
            <w:pStyle w:val="TOC1"/>
            <w:tabs>
              <w:tab w:val="right" w:leader="dot" w:pos="9350"/>
            </w:tabs>
            <w:rPr>
              <w:rFonts w:asciiTheme="minorHAnsi" w:hAnsiTheme="minorHAnsi"/>
              <w:noProof/>
              <w:lang w:eastAsia="en-US"/>
            </w:rPr>
          </w:pPr>
          <w:r w:rsidRPr="00C44058">
            <w:fldChar w:fldCharType="begin"/>
          </w:r>
          <w:r w:rsidRPr="00C44058">
            <w:instrText xml:space="preserve"> TOC \o "1-3" \h \z \u </w:instrText>
          </w:r>
          <w:r w:rsidRPr="00C44058">
            <w:fldChar w:fldCharType="separate"/>
          </w:r>
          <w:hyperlink w:anchor="_Toc534624660" w:history="1">
            <w:r w:rsidR="003959AB" w:rsidRPr="00733CD7">
              <w:rPr>
                <w:rStyle w:val="Hyperlink"/>
                <w:noProof/>
              </w:rPr>
              <w:t>List of Figures</w:t>
            </w:r>
            <w:r w:rsidR="003959AB">
              <w:rPr>
                <w:noProof/>
                <w:webHidden/>
              </w:rPr>
              <w:tab/>
            </w:r>
            <w:r w:rsidR="003959AB">
              <w:rPr>
                <w:noProof/>
                <w:webHidden/>
              </w:rPr>
              <w:fldChar w:fldCharType="begin"/>
            </w:r>
            <w:r w:rsidR="003959AB">
              <w:rPr>
                <w:noProof/>
                <w:webHidden/>
              </w:rPr>
              <w:instrText xml:space="preserve"> PAGEREF _Toc534624660 \h </w:instrText>
            </w:r>
            <w:r w:rsidR="003959AB">
              <w:rPr>
                <w:noProof/>
                <w:webHidden/>
              </w:rPr>
            </w:r>
            <w:r w:rsidR="003959AB">
              <w:rPr>
                <w:noProof/>
                <w:webHidden/>
              </w:rPr>
              <w:fldChar w:fldCharType="separate"/>
            </w:r>
            <w:r w:rsidR="00BB22AD">
              <w:rPr>
                <w:noProof/>
                <w:webHidden/>
              </w:rPr>
              <w:t>4</w:t>
            </w:r>
            <w:r w:rsidR="003959AB">
              <w:rPr>
                <w:noProof/>
                <w:webHidden/>
              </w:rPr>
              <w:fldChar w:fldCharType="end"/>
            </w:r>
          </w:hyperlink>
        </w:p>
        <w:p w14:paraId="5C9F81D8" w14:textId="70E24092" w:rsidR="003959AB" w:rsidRDefault="001726BD">
          <w:pPr>
            <w:pStyle w:val="TOC1"/>
            <w:tabs>
              <w:tab w:val="right" w:leader="dot" w:pos="9350"/>
            </w:tabs>
            <w:rPr>
              <w:rFonts w:asciiTheme="minorHAnsi" w:hAnsiTheme="minorHAnsi"/>
              <w:noProof/>
              <w:lang w:eastAsia="en-US"/>
            </w:rPr>
          </w:pPr>
          <w:hyperlink w:anchor="_Toc534624661" w:history="1">
            <w:r w:rsidR="003959AB" w:rsidRPr="00733CD7">
              <w:rPr>
                <w:rStyle w:val="Hyperlink"/>
                <w:noProof/>
              </w:rPr>
              <w:t>List of Tables</w:t>
            </w:r>
            <w:r w:rsidR="003959AB">
              <w:rPr>
                <w:noProof/>
                <w:webHidden/>
              </w:rPr>
              <w:tab/>
            </w:r>
            <w:r w:rsidR="003959AB">
              <w:rPr>
                <w:noProof/>
                <w:webHidden/>
              </w:rPr>
              <w:fldChar w:fldCharType="begin"/>
            </w:r>
            <w:r w:rsidR="003959AB">
              <w:rPr>
                <w:noProof/>
                <w:webHidden/>
              </w:rPr>
              <w:instrText xml:space="preserve"> PAGEREF _Toc534624661 \h </w:instrText>
            </w:r>
            <w:r w:rsidR="003959AB">
              <w:rPr>
                <w:noProof/>
                <w:webHidden/>
              </w:rPr>
            </w:r>
            <w:r w:rsidR="003959AB">
              <w:rPr>
                <w:noProof/>
                <w:webHidden/>
              </w:rPr>
              <w:fldChar w:fldCharType="separate"/>
            </w:r>
            <w:r w:rsidR="00BB22AD">
              <w:rPr>
                <w:noProof/>
                <w:webHidden/>
              </w:rPr>
              <w:t>4</w:t>
            </w:r>
            <w:r w:rsidR="003959AB">
              <w:rPr>
                <w:noProof/>
                <w:webHidden/>
              </w:rPr>
              <w:fldChar w:fldCharType="end"/>
            </w:r>
          </w:hyperlink>
        </w:p>
        <w:p w14:paraId="6E453334" w14:textId="41BC7454" w:rsidR="003959AB" w:rsidRDefault="001726BD">
          <w:pPr>
            <w:pStyle w:val="TOC1"/>
            <w:tabs>
              <w:tab w:val="right" w:leader="dot" w:pos="9350"/>
            </w:tabs>
            <w:rPr>
              <w:rFonts w:asciiTheme="minorHAnsi" w:hAnsiTheme="minorHAnsi"/>
              <w:noProof/>
              <w:lang w:eastAsia="en-US"/>
            </w:rPr>
          </w:pPr>
          <w:hyperlink w:anchor="_Toc534624662" w:history="1">
            <w:r w:rsidR="003959AB" w:rsidRPr="00733CD7">
              <w:rPr>
                <w:rStyle w:val="Hyperlink"/>
                <w:noProof/>
              </w:rPr>
              <w:t>Acronyms and Symbols Used</w:t>
            </w:r>
            <w:r w:rsidR="003959AB">
              <w:rPr>
                <w:noProof/>
                <w:webHidden/>
              </w:rPr>
              <w:tab/>
            </w:r>
            <w:r w:rsidR="003959AB">
              <w:rPr>
                <w:noProof/>
                <w:webHidden/>
              </w:rPr>
              <w:fldChar w:fldCharType="begin"/>
            </w:r>
            <w:r w:rsidR="003959AB">
              <w:rPr>
                <w:noProof/>
                <w:webHidden/>
              </w:rPr>
              <w:instrText xml:space="preserve"> PAGEREF _Toc534624662 \h </w:instrText>
            </w:r>
            <w:r w:rsidR="003959AB">
              <w:rPr>
                <w:noProof/>
                <w:webHidden/>
              </w:rPr>
              <w:fldChar w:fldCharType="separate"/>
            </w:r>
            <w:r w:rsidR="00BB22AD">
              <w:rPr>
                <w:b/>
                <w:bCs/>
                <w:noProof/>
                <w:webHidden/>
              </w:rPr>
              <w:t>Error! Bookmark not defined.</w:t>
            </w:r>
            <w:r w:rsidR="003959AB">
              <w:rPr>
                <w:noProof/>
                <w:webHidden/>
              </w:rPr>
              <w:fldChar w:fldCharType="end"/>
            </w:r>
          </w:hyperlink>
        </w:p>
        <w:p w14:paraId="6FCA35C4" w14:textId="04511BB5" w:rsidR="003959AB" w:rsidRDefault="001726BD">
          <w:pPr>
            <w:pStyle w:val="TOC1"/>
            <w:tabs>
              <w:tab w:val="right" w:leader="dot" w:pos="9350"/>
            </w:tabs>
            <w:rPr>
              <w:rFonts w:asciiTheme="minorHAnsi" w:hAnsiTheme="minorHAnsi"/>
              <w:noProof/>
              <w:lang w:eastAsia="en-US"/>
            </w:rPr>
          </w:pPr>
          <w:hyperlink w:anchor="_Toc534624663" w:history="1">
            <w:r w:rsidR="003959AB" w:rsidRPr="00733CD7">
              <w:rPr>
                <w:rStyle w:val="Hyperlink"/>
                <w:noProof/>
              </w:rPr>
              <w:t>Executive Summary</w:t>
            </w:r>
            <w:r w:rsidR="003959AB">
              <w:rPr>
                <w:noProof/>
                <w:webHidden/>
              </w:rPr>
              <w:tab/>
            </w:r>
            <w:r w:rsidR="003959AB">
              <w:rPr>
                <w:noProof/>
                <w:webHidden/>
              </w:rPr>
              <w:fldChar w:fldCharType="begin"/>
            </w:r>
            <w:r w:rsidR="003959AB">
              <w:rPr>
                <w:noProof/>
                <w:webHidden/>
              </w:rPr>
              <w:instrText xml:space="preserve"> PAGEREF _Toc534624663 \h </w:instrText>
            </w:r>
            <w:r w:rsidR="003959AB">
              <w:rPr>
                <w:noProof/>
                <w:webHidden/>
              </w:rPr>
            </w:r>
            <w:r w:rsidR="003959AB">
              <w:rPr>
                <w:noProof/>
                <w:webHidden/>
              </w:rPr>
              <w:fldChar w:fldCharType="separate"/>
            </w:r>
            <w:r w:rsidR="00BB22AD">
              <w:rPr>
                <w:noProof/>
                <w:webHidden/>
              </w:rPr>
              <w:t>5</w:t>
            </w:r>
            <w:r w:rsidR="003959AB">
              <w:rPr>
                <w:noProof/>
                <w:webHidden/>
              </w:rPr>
              <w:fldChar w:fldCharType="end"/>
            </w:r>
          </w:hyperlink>
        </w:p>
        <w:p w14:paraId="3B7DA55A" w14:textId="4E22E496" w:rsidR="003959AB" w:rsidRDefault="001726BD">
          <w:pPr>
            <w:pStyle w:val="TOC1"/>
            <w:tabs>
              <w:tab w:val="right" w:leader="dot" w:pos="9350"/>
            </w:tabs>
            <w:rPr>
              <w:rFonts w:asciiTheme="minorHAnsi" w:hAnsiTheme="minorHAnsi"/>
              <w:noProof/>
              <w:lang w:eastAsia="en-US"/>
            </w:rPr>
          </w:pPr>
          <w:hyperlink w:anchor="_Toc534624664" w:history="1">
            <w:r w:rsidR="003959AB" w:rsidRPr="00733CD7">
              <w:rPr>
                <w:rStyle w:val="Hyperlink"/>
                <w:noProof/>
              </w:rPr>
              <w:t>Literature Review</w:t>
            </w:r>
            <w:r w:rsidR="003959AB">
              <w:rPr>
                <w:noProof/>
                <w:webHidden/>
              </w:rPr>
              <w:tab/>
            </w:r>
            <w:r w:rsidR="003959AB">
              <w:rPr>
                <w:noProof/>
                <w:webHidden/>
              </w:rPr>
              <w:fldChar w:fldCharType="begin"/>
            </w:r>
            <w:r w:rsidR="003959AB">
              <w:rPr>
                <w:noProof/>
                <w:webHidden/>
              </w:rPr>
              <w:instrText xml:space="preserve"> PAGEREF _Toc534624664 \h </w:instrText>
            </w:r>
            <w:r w:rsidR="003959AB">
              <w:rPr>
                <w:noProof/>
                <w:webHidden/>
              </w:rPr>
            </w:r>
            <w:r w:rsidR="003959AB">
              <w:rPr>
                <w:noProof/>
                <w:webHidden/>
              </w:rPr>
              <w:fldChar w:fldCharType="separate"/>
            </w:r>
            <w:r w:rsidR="00BB22AD">
              <w:rPr>
                <w:noProof/>
                <w:webHidden/>
              </w:rPr>
              <w:t>6</w:t>
            </w:r>
            <w:r w:rsidR="003959AB">
              <w:rPr>
                <w:noProof/>
                <w:webHidden/>
              </w:rPr>
              <w:fldChar w:fldCharType="end"/>
            </w:r>
          </w:hyperlink>
        </w:p>
        <w:p w14:paraId="5E3D3EFE" w14:textId="6B096E9A" w:rsidR="003959AB" w:rsidRDefault="001726BD">
          <w:pPr>
            <w:pStyle w:val="TOC2"/>
            <w:tabs>
              <w:tab w:val="left" w:pos="880"/>
              <w:tab w:val="right" w:leader="dot" w:pos="9350"/>
            </w:tabs>
            <w:rPr>
              <w:rFonts w:asciiTheme="minorHAnsi" w:hAnsiTheme="minorHAnsi"/>
              <w:noProof/>
              <w:lang w:eastAsia="en-US"/>
            </w:rPr>
          </w:pPr>
          <w:hyperlink w:anchor="_Toc534624665" w:history="1">
            <w:r w:rsidR="003959AB" w:rsidRPr="00733CD7">
              <w:rPr>
                <w:rStyle w:val="Hyperlink"/>
                <w:noProof/>
              </w:rPr>
              <w:t>1.1.</w:t>
            </w:r>
            <w:r w:rsidR="003959AB">
              <w:rPr>
                <w:rFonts w:asciiTheme="minorHAnsi" w:hAnsiTheme="minorHAnsi"/>
                <w:noProof/>
                <w:lang w:eastAsia="en-US"/>
              </w:rPr>
              <w:tab/>
            </w:r>
            <w:r w:rsidR="003959AB" w:rsidRPr="00733CD7">
              <w:rPr>
                <w:rStyle w:val="Hyperlink"/>
                <w:noProof/>
              </w:rPr>
              <w:t>State of the Practice</w:t>
            </w:r>
            <w:r w:rsidR="003959AB">
              <w:rPr>
                <w:noProof/>
                <w:webHidden/>
              </w:rPr>
              <w:tab/>
            </w:r>
            <w:r w:rsidR="003959AB">
              <w:rPr>
                <w:noProof/>
                <w:webHidden/>
              </w:rPr>
              <w:fldChar w:fldCharType="begin"/>
            </w:r>
            <w:r w:rsidR="003959AB">
              <w:rPr>
                <w:noProof/>
                <w:webHidden/>
              </w:rPr>
              <w:instrText xml:space="preserve"> PAGEREF _Toc534624665 \h </w:instrText>
            </w:r>
            <w:r w:rsidR="003959AB">
              <w:rPr>
                <w:noProof/>
                <w:webHidden/>
              </w:rPr>
            </w:r>
            <w:r w:rsidR="003959AB">
              <w:rPr>
                <w:noProof/>
                <w:webHidden/>
              </w:rPr>
              <w:fldChar w:fldCharType="separate"/>
            </w:r>
            <w:r w:rsidR="00BB22AD">
              <w:rPr>
                <w:noProof/>
                <w:webHidden/>
              </w:rPr>
              <w:t>6</w:t>
            </w:r>
            <w:r w:rsidR="003959AB">
              <w:rPr>
                <w:noProof/>
                <w:webHidden/>
              </w:rPr>
              <w:fldChar w:fldCharType="end"/>
            </w:r>
          </w:hyperlink>
        </w:p>
        <w:p w14:paraId="6EA6732F" w14:textId="6495279E" w:rsidR="003959AB" w:rsidRDefault="001726BD">
          <w:pPr>
            <w:pStyle w:val="TOC3"/>
            <w:tabs>
              <w:tab w:val="right" w:leader="dot" w:pos="9350"/>
            </w:tabs>
            <w:rPr>
              <w:rFonts w:asciiTheme="minorHAnsi" w:hAnsiTheme="minorHAnsi"/>
              <w:noProof/>
              <w:lang w:eastAsia="en-US"/>
            </w:rPr>
          </w:pPr>
          <w:hyperlink w:anchor="_Toc534624666" w:history="1">
            <w:r w:rsidR="003959AB" w:rsidRPr="00733CD7">
              <w:rPr>
                <w:rStyle w:val="Hyperlink"/>
                <w:i/>
                <w:noProof/>
              </w:rPr>
              <w:t>Rice cultivation is an important source of greenhouse gas emissions</w:t>
            </w:r>
            <w:r w:rsidR="003959AB">
              <w:rPr>
                <w:noProof/>
                <w:webHidden/>
              </w:rPr>
              <w:tab/>
            </w:r>
            <w:r w:rsidR="003959AB">
              <w:rPr>
                <w:noProof/>
                <w:webHidden/>
              </w:rPr>
              <w:fldChar w:fldCharType="begin"/>
            </w:r>
            <w:r w:rsidR="003959AB">
              <w:rPr>
                <w:noProof/>
                <w:webHidden/>
              </w:rPr>
              <w:instrText xml:space="preserve"> PAGEREF _Toc534624666 \h </w:instrText>
            </w:r>
            <w:r w:rsidR="003959AB">
              <w:rPr>
                <w:noProof/>
                <w:webHidden/>
              </w:rPr>
            </w:r>
            <w:r w:rsidR="003959AB">
              <w:rPr>
                <w:noProof/>
                <w:webHidden/>
              </w:rPr>
              <w:fldChar w:fldCharType="separate"/>
            </w:r>
            <w:r w:rsidR="00BB22AD">
              <w:rPr>
                <w:noProof/>
                <w:webHidden/>
              </w:rPr>
              <w:t>6</w:t>
            </w:r>
            <w:r w:rsidR="003959AB">
              <w:rPr>
                <w:noProof/>
                <w:webHidden/>
              </w:rPr>
              <w:fldChar w:fldCharType="end"/>
            </w:r>
          </w:hyperlink>
        </w:p>
        <w:p w14:paraId="029DB4E9" w14:textId="186784FE" w:rsidR="003959AB" w:rsidRDefault="001726BD">
          <w:pPr>
            <w:pStyle w:val="TOC2"/>
            <w:tabs>
              <w:tab w:val="left" w:pos="880"/>
              <w:tab w:val="right" w:leader="dot" w:pos="9350"/>
            </w:tabs>
            <w:rPr>
              <w:rFonts w:asciiTheme="minorHAnsi" w:hAnsiTheme="minorHAnsi"/>
              <w:noProof/>
              <w:lang w:eastAsia="en-US"/>
            </w:rPr>
          </w:pPr>
          <w:hyperlink w:anchor="_Toc534624667" w:history="1">
            <w:r w:rsidR="003959AB" w:rsidRPr="00733CD7">
              <w:rPr>
                <w:rStyle w:val="Hyperlink"/>
                <w:noProof/>
              </w:rPr>
              <w:t>1.2.</w:t>
            </w:r>
            <w:r w:rsidR="003959AB">
              <w:rPr>
                <w:rFonts w:asciiTheme="minorHAnsi" w:hAnsiTheme="minorHAnsi"/>
                <w:noProof/>
                <w:lang w:eastAsia="en-US"/>
              </w:rPr>
              <w:tab/>
            </w:r>
            <w:r w:rsidR="003959AB" w:rsidRPr="00733CD7">
              <w:rPr>
                <w:rStyle w:val="Hyperlink"/>
                <w:noProof/>
              </w:rPr>
              <w:t>Adoption Path</w:t>
            </w:r>
            <w:r w:rsidR="003959AB">
              <w:rPr>
                <w:noProof/>
                <w:webHidden/>
              </w:rPr>
              <w:tab/>
            </w:r>
            <w:r w:rsidR="003959AB">
              <w:rPr>
                <w:noProof/>
                <w:webHidden/>
              </w:rPr>
              <w:fldChar w:fldCharType="begin"/>
            </w:r>
            <w:r w:rsidR="003959AB">
              <w:rPr>
                <w:noProof/>
                <w:webHidden/>
              </w:rPr>
              <w:instrText xml:space="preserve"> PAGEREF _Toc534624667 \h </w:instrText>
            </w:r>
            <w:r w:rsidR="003959AB">
              <w:rPr>
                <w:noProof/>
                <w:webHidden/>
              </w:rPr>
            </w:r>
            <w:r w:rsidR="003959AB">
              <w:rPr>
                <w:noProof/>
                <w:webHidden/>
              </w:rPr>
              <w:fldChar w:fldCharType="separate"/>
            </w:r>
            <w:r w:rsidR="00BB22AD">
              <w:rPr>
                <w:noProof/>
                <w:webHidden/>
              </w:rPr>
              <w:t>15</w:t>
            </w:r>
            <w:r w:rsidR="003959AB">
              <w:rPr>
                <w:noProof/>
                <w:webHidden/>
              </w:rPr>
              <w:fldChar w:fldCharType="end"/>
            </w:r>
          </w:hyperlink>
        </w:p>
        <w:p w14:paraId="7731F23C" w14:textId="17EAEB0E" w:rsidR="003959AB" w:rsidRDefault="001726BD">
          <w:pPr>
            <w:pStyle w:val="TOC3"/>
            <w:tabs>
              <w:tab w:val="left" w:pos="1320"/>
              <w:tab w:val="right" w:leader="dot" w:pos="9350"/>
            </w:tabs>
            <w:rPr>
              <w:rFonts w:asciiTheme="minorHAnsi" w:hAnsiTheme="minorHAnsi"/>
              <w:noProof/>
              <w:lang w:eastAsia="en-US"/>
            </w:rPr>
          </w:pPr>
          <w:hyperlink w:anchor="_Toc534624668" w:history="1">
            <w:r w:rsidR="003959AB" w:rsidRPr="00733CD7">
              <w:rPr>
                <w:rStyle w:val="Hyperlink"/>
                <w:noProof/>
              </w:rPr>
              <w:t>1.2.1</w:t>
            </w:r>
            <w:r w:rsidR="003959AB">
              <w:rPr>
                <w:rFonts w:asciiTheme="minorHAnsi" w:hAnsiTheme="minorHAnsi"/>
                <w:noProof/>
                <w:lang w:eastAsia="en-US"/>
              </w:rPr>
              <w:tab/>
            </w:r>
            <w:r w:rsidR="003959AB" w:rsidRPr="00733CD7">
              <w:rPr>
                <w:rStyle w:val="Hyperlink"/>
                <w:noProof/>
              </w:rPr>
              <w:t>Current Adoption</w:t>
            </w:r>
            <w:r w:rsidR="003959AB">
              <w:rPr>
                <w:noProof/>
                <w:webHidden/>
              </w:rPr>
              <w:tab/>
            </w:r>
            <w:r w:rsidR="003959AB">
              <w:rPr>
                <w:noProof/>
                <w:webHidden/>
              </w:rPr>
              <w:fldChar w:fldCharType="begin"/>
            </w:r>
            <w:r w:rsidR="003959AB">
              <w:rPr>
                <w:noProof/>
                <w:webHidden/>
              </w:rPr>
              <w:instrText xml:space="preserve"> PAGEREF _Toc534624668 \h </w:instrText>
            </w:r>
            <w:r w:rsidR="003959AB">
              <w:rPr>
                <w:noProof/>
                <w:webHidden/>
              </w:rPr>
            </w:r>
            <w:r w:rsidR="003959AB">
              <w:rPr>
                <w:noProof/>
                <w:webHidden/>
              </w:rPr>
              <w:fldChar w:fldCharType="separate"/>
            </w:r>
            <w:r w:rsidR="00BB22AD">
              <w:rPr>
                <w:noProof/>
                <w:webHidden/>
              </w:rPr>
              <w:t>15</w:t>
            </w:r>
            <w:r w:rsidR="003959AB">
              <w:rPr>
                <w:noProof/>
                <w:webHidden/>
              </w:rPr>
              <w:fldChar w:fldCharType="end"/>
            </w:r>
          </w:hyperlink>
        </w:p>
        <w:p w14:paraId="5226CC5A" w14:textId="2CF5ADE9" w:rsidR="003959AB" w:rsidRDefault="001726BD">
          <w:pPr>
            <w:pStyle w:val="TOC3"/>
            <w:tabs>
              <w:tab w:val="left" w:pos="1320"/>
              <w:tab w:val="right" w:leader="dot" w:pos="9350"/>
            </w:tabs>
            <w:rPr>
              <w:rFonts w:asciiTheme="minorHAnsi" w:hAnsiTheme="minorHAnsi"/>
              <w:noProof/>
              <w:lang w:eastAsia="en-US"/>
            </w:rPr>
          </w:pPr>
          <w:hyperlink w:anchor="_Toc534624669" w:history="1">
            <w:r w:rsidR="003959AB" w:rsidRPr="00733CD7">
              <w:rPr>
                <w:rStyle w:val="Hyperlink"/>
                <w:noProof/>
              </w:rPr>
              <w:t>1.2.2</w:t>
            </w:r>
            <w:r w:rsidR="003959AB">
              <w:rPr>
                <w:rFonts w:asciiTheme="minorHAnsi" w:hAnsiTheme="minorHAnsi"/>
                <w:noProof/>
                <w:lang w:eastAsia="en-US"/>
              </w:rPr>
              <w:tab/>
            </w:r>
            <w:r w:rsidR="003959AB" w:rsidRPr="00733CD7">
              <w:rPr>
                <w:rStyle w:val="Hyperlink"/>
                <w:noProof/>
              </w:rPr>
              <w:t>Trends to Accelerate Adoption</w:t>
            </w:r>
            <w:r w:rsidR="003959AB">
              <w:rPr>
                <w:noProof/>
                <w:webHidden/>
              </w:rPr>
              <w:tab/>
            </w:r>
            <w:r w:rsidR="003959AB">
              <w:rPr>
                <w:noProof/>
                <w:webHidden/>
              </w:rPr>
              <w:fldChar w:fldCharType="begin"/>
            </w:r>
            <w:r w:rsidR="003959AB">
              <w:rPr>
                <w:noProof/>
                <w:webHidden/>
              </w:rPr>
              <w:instrText xml:space="preserve"> PAGEREF _Toc534624669 \h </w:instrText>
            </w:r>
            <w:r w:rsidR="003959AB">
              <w:rPr>
                <w:noProof/>
                <w:webHidden/>
              </w:rPr>
            </w:r>
            <w:r w:rsidR="003959AB">
              <w:rPr>
                <w:noProof/>
                <w:webHidden/>
              </w:rPr>
              <w:fldChar w:fldCharType="separate"/>
            </w:r>
            <w:r w:rsidR="00BB22AD">
              <w:rPr>
                <w:noProof/>
                <w:webHidden/>
              </w:rPr>
              <w:t>15</w:t>
            </w:r>
            <w:r w:rsidR="003959AB">
              <w:rPr>
                <w:noProof/>
                <w:webHidden/>
              </w:rPr>
              <w:fldChar w:fldCharType="end"/>
            </w:r>
          </w:hyperlink>
        </w:p>
        <w:p w14:paraId="357A8079" w14:textId="4FBCF76C" w:rsidR="003959AB" w:rsidRDefault="001726BD">
          <w:pPr>
            <w:pStyle w:val="TOC3"/>
            <w:tabs>
              <w:tab w:val="left" w:pos="1320"/>
              <w:tab w:val="right" w:leader="dot" w:pos="9350"/>
            </w:tabs>
            <w:rPr>
              <w:rFonts w:asciiTheme="minorHAnsi" w:hAnsiTheme="minorHAnsi"/>
              <w:noProof/>
              <w:lang w:eastAsia="en-US"/>
            </w:rPr>
          </w:pPr>
          <w:hyperlink w:anchor="_Toc534624670" w:history="1">
            <w:r w:rsidR="003959AB" w:rsidRPr="00733CD7">
              <w:rPr>
                <w:rStyle w:val="Hyperlink"/>
                <w:noProof/>
              </w:rPr>
              <w:t>1.2.3</w:t>
            </w:r>
            <w:r w:rsidR="003959AB">
              <w:rPr>
                <w:rFonts w:asciiTheme="minorHAnsi" w:hAnsiTheme="minorHAnsi"/>
                <w:noProof/>
                <w:lang w:eastAsia="en-US"/>
              </w:rPr>
              <w:tab/>
            </w:r>
            <w:r w:rsidR="003959AB" w:rsidRPr="00733CD7">
              <w:rPr>
                <w:rStyle w:val="Hyperlink"/>
                <w:noProof/>
              </w:rPr>
              <w:t>Barriers to Adoption</w:t>
            </w:r>
            <w:r w:rsidR="003959AB">
              <w:rPr>
                <w:noProof/>
                <w:webHidden/>
              </w:rPr>
              <w:tab/>
            </w:r>
            <w:r w:rsidR="003959AB">
              <w:rPr>
                <w:noProof/>
                <w:webHidden/>
              </w:rPr>
              <w:fldChar w:fldCharType="begin"/>
            </w:r>
            <w:r w:rsidR="003959AB">
              <w:rPr>
                <w:noProof/>
                <w:webHidden/>
              </w:rPr>
              <w:instrText xml:space="preserve"> PAGEREF _Toc534624670 \h </w:instrText>
            </w:r>
            <w:r w:rsidR="003959AB">
              <w:rPr>
                <w:noProof/>
                <w:webHidden/>
              </w:rPr>
            </w:r>
            <w:r w:rsidR="003959AB">
              <w:rPr>
                <w:noProof/>
                <w:webHidden/>
              </w:rPr>
              <w:fldChar w:fldCharType="separate"/>
            </w:r>
            <w:r w:rsidR="00BB22AD">
              <w:rPr>
                <w:noProof/>
                <w:webHidden/>
              </w:rPr>
              <w:t>16</w:t>
            </w:r>
            <w:r w:rsidR="003959AB">
              <w:rPr>
                <w:noProof/>
                <w:webHidden/>
              </w:rPr>
              <w:fldChar w:fldCharType="end"/>
            </w:r>
          </w:hyperlink>
        </w:p>
        <w:p w14:paraId="379F6B63" w14:textId="2A7A00C6" w:rsidR="003959AB" w:rsidRDefault="001726BD">
          <w:pPr>
            <w:pStyle w:val="TOC3"/>
            <w:tabs>
              <w:tab w:val="left" w:pos="1320"/>
              <w:tab w:val="right" w:leader="dot" w:pos="9350"/>
            </w:tabs>
            <w:rPr>
              <w:rFonts w:asciiTheme="minorHAnsi" w:hAnsiTheme="minorHAnsi"/>
              <w:noProof/>
              <w:lang w:eastAsia="en-US"/>
            </w:rPr>
          </w:pPr>
          <w:hyperlink w:anchor="_Toc534624671" w:history="1">
            <w:r w:rsidR="003959AB" w:rsidRPr="00733CD7">
              <w:rPr>
                <w:rStyle w:val="Hyperlink"/>
                <w:noProof/>
              </w:rPr>
              <w:t>1.2.4</w:t>
            </w:r>
            <w:r w:rsidR="003959AB">
              <w:rPr>
                <w:rFonts w:asciiTheme="minorHAnsi" w:hAnsiTheme="minorHAnsi"/>
                <w:noProof/>
                <w:lang w:eastAsia="en-US"/>
              </w:rPr>
              <w:tab/>
            </w:r>
            <w:r w:rsidR="003959AB" w:rsidRPr="00733CD7">
              <w:rPr>
                <w:rStyle w:val="Hyperlink"/>
                <w:noProof/>
              </w:rPr>
              <w:t>Adoption Potential</w:t>
            </w:r>
            <w:r w:rsidR="003959AB">
              <w:rPr>
                <w:noProof/>
                <w:webHidden/>
              </w:rPr>
              <w:tab/>
            </w:r>
            <w:r w:rsidR="003959AB">
              <w:rPr>
                <w:noProof/>
                <w:webHidden/>
              </w:rPr>
              <w:fldChar w:fldCharType="begin"/>
            </w:r>
            <w:r w:rsidR="003959AB">
              <w:rPr>
                <w:noProof/>
                <w:webHidden/>
              </w:rPr>
              <w:instrText xml:space="preserve"> PAGEREF _Toc534624671 \h </w:instrText>
            </w:r>
            <w:r w:rsidR="003959AB">
              <w:rPr>
                <w:noProof/>
                <w:webHidden/>
              </w:rPr>
            </w:r>
            <w:r w:rsidR="003959AB">
              <w:rPr>
                <w:noProof/>
                <w:webHidden/>
              </w:rPr>
              <w:fldChar w:fldCharType="separate"/>
            </w:r>
            <w:r w:rsidR="00BB22AD">
              <w:rPr>
                <w:noProof/>
                <w:webHidden/>
              </w:rPr>
              <w:t>18</w:t>
            </w:r>
            <w:r w:rsidR="003959AB">
              <w:rPr>
                <w:noProof/>
                <w:webHidden/>
              </w:rPr>
              <w:fldChar w:fldCharType="end"/>
            </w:r>
          </w:hyperlink>
        </w:p>
        <w:p w14:paraId="79E78F1A" w14:textId="34139486" w:rsidR="003959AB" w:rsidRDefault="001726BD">
          <w:pPr>
            <w:pStyle w:val="TOC2"/>
            <w:tabs>
              <w:tab w:val="left" w:pos="880"/>
              <w:tab w:val="right" w:leader="dot" w:pos="9350"/>
            </w:tabs>
            <w:rPr>
              <w:rFonts w:asciiTheme="minorHAnsi" w:hAnsiTheme="minorHAnsi"/>
              <w:noProof/>
              <w:lang w:eastAsia="en-US"/>
            </w:rPr>
          </w:pPr>
          <w:hyperlink w:anchor="_Toc534624672" w:history="1">
            <w:r w:rsidR="003959AB" w:rsidRPr="00733CD7">
              <w:rPr>
                <w:rStyle w:val="Hyperlink"/>
                <w:noProof/>
              </w:rPr>
              <w:t>1.3</w:t>
            </w:r>
            <w:r w:rsidR="003959AB">
              <w:rPr>
                <w:rFonts w:asciiTheme="minorHAnsi" w:hAnsiTheme="minorHAnsi"/>
                <w:noProof/>
                <w:lang w:eastAsia="en-US"/>
              </w:rPr>
              <w:tab/>
            </w:r>
            <w:r w:rsidR="003959AB" w:rsidRPr="00733CD7">
              <w:rPr>
                <w:rStyle w:val="Hyperlink"/>
                <w:noProof/>
              </w:rPr>
              <w:t>Advantages  and disadvantages of  improved rice cultivation</w:t>
            </w:r>
            <w:r w:rsidR="003959AB">
              <w:rPr>
                <w:noProof/>
                <w:webHidden/>
              </w:rPr>
              <w:tab/>
            </w:r>
            <w:r w:rsidR="003959AB">
              <w:rPr>
                <w:noProof/>
                <w:webHidden/>
              </w:rPr>
              <w:fldChar w:fldCharType="begin"/>
            </w:r>
            <w:r w:rsidR="003959AB">
              <w:rPr>
                <w:noProof/>
                <w:webHidden/>
              </w:rPr>
              <w:instrText xml:space="preserve"> PAGEREF _Toc534624672 \h </w:instrText>
            </w:r>
            <w:r w:rsidR="003959AB">
              <w:rPr>
                <w:noProof/>
                <w:webHidden/>
              </w:rPr>
            </w:r>
            <w:r w:rsidR="003959AB">
              <w:rPr>
                <w:noProof/>
                <w:webHidden/>
              </w:rPr>
              <w:fldChar w:fldCharType="separate"/>
            </w:r>
            <w:r w:rsidR="00BB22AD">
              <w:rPr>
                <w:noProof/>
                <w:webHidden/>
              </w:rPr>
              <w:t>18</w:t>
            </w:r>
            <w:r w:rsidR="003959AB">
              <w:rPr>
                <w:noProof/>
                <w:webHidden/>
              </w:rPr>
              <w:fldChar w:fldCharType="end"/>
            </w:r>
          </w:hyperlink>
        </w:p>
        <w:p w14:paraId="4369C5FE" w14:textId="1E2AFD30" w:rsidR="003959AB" w:rsidRDefault="001726BD">
          <w:pPr>
            <w:pStyle w:val="TOC3"/>
            <w:tabs>
              <w:tab w:val="left" w:pos="1320"/>
              <w:tab w:val="right" w:leader="dot" w:pos="9350"/>
            </w:tabs>
            <w:rPr>
              <w:rFonts w:asciiTheme="minorHAnsi" w:hAnsiTheme="minorHAnsi"/>
              <w:noProof/>
              <w:lang w:eastAsia="en-US"/>
            </w:rPr>
          </w:pPr>
          <w:hyperlink w:anchor="_Toc534624673" w:history="1">
            <w:r w:rsidR="003959AB" w:rsidRPr="00733CD7">
              <w:rPr>
                <w:rStyle w:val="Hyperlink"/>
                <w:noProof/>
              </w:rPr>
              <w:t>1.3.1</w:t>
            </w:r>
            <w:r w:rsidR="003959AB">
              <w:rPr>
                <w:rFonts w:asciiTheme="minorHAnsi" w:hAnsiTheme="minorHAnsi"/>
                <w:noProof/>
                <w:lang w:eastAsia="en-US"/>
              </w:rPr>
              <w:tab/>
            </w:r>
            <w:r w:rsidR="003959AB" w:rsidRPr="00733CD7">
              <w:rPr>
                <w:rStyle w:val="Hyperlink"/>
                <w:noProof/>
              </w:rPr>
              <w:t>Similar Solutions</w:t>
            </w:r>
            <w:r w:rsidR="003959AB">
              <w:rPr>
                <w:noProof/>
                <w:webHidden/>
              </w:rPr>
              <w:tab/>
            </w:r>
            <w:r w:rsidR="003959AB">
              <w:rPr>
                <w:noProof/>
                <w:webHidden/>
              </w:rPr>
              <w:fldChar w:fldCharType="begin"/>
            </w:r>
            <w:r w:rsidR="003959AB">
              <w:rPr>
                <w:noProof/>
                <w:webHidden/>
              </w:rPr>
              <w:instrText xml:space="preserve"> PAGEREF _Toc534624673 \h </w:instrText>
            </w:r>
            <w:r w:rsidR="003959AB">
              <w:rPr>
                <w:noProof/>
                <w:webHidden/>
              </w:rPr>
            </w:r>
            <w:r w:rsidR="003959AB">
              <w:rPr>
                <w:noProof/>
                <w:webHidden/>
              </w:rPr>
              <w:fldChar w:fldCharType="separate"/>
            </w:r>
            <w:r w:rsidR="00BB22AD">
              <w:rPr>
                <w:noProof/>
                <w:webHidden/>
              </w:rPr>
              <w:t>18</w:t>
            </w:r>
            <w:r w:rsidR="003959AB">
              <w:rPr>
                <w:noProof/>
                <w:webHidden/>
              </w:rPr>
              <w:fldChar w:fldCharType="end"/>
            </w:r>
          </w:hyperlink>
        </w:p>
        <w:p w14:paraId="4BDD6A54" w14:textId="16D68425" w:rsidR="003959AB" w:rsidRDefault="001726BD">
          <w:pPr>
            <w:pStyle w:val="TOC3"/>
            <w:tabs>
              <w:tab w:val="left" w:pos="1320"/>
              <w:tab w:val="right" w:leader="dot" w:pos="9350"/>
            </w:tabs>
            <w:rPr>
              <w:rFonts w:asciiTheme="minorHAnsi" w:hAnsiTheme="minorHAnsi"/>
              <w:noProof/>
              <w:lang w:eastAsia="en-US"/>
            </w:rPr>
          </w:pPr>
          <w:hyperlink w:anchor="_Toc534624674" w:history="1">
            <w:r w:rsidR="003959AB" w:rsidRPr="00733CD7">
              <w:rPr>
                <w:rStyle w:val="Hyperlink"/>
                <w:noProof/>
              </w:rPr>
              <w:t>1.3.2</w:t>
            </w:r>
            <w:r w:rsidR="003959AB">
              <w:rPr>
                <w:rFonts w:asciiTheme="minorHAnsi" w:hAnsiTheme="minorHAnsi"/>
                <w:noProof/>
                <w:lang w:eastAsia="en-US"/>
              </w:rPr>
              <w:tab/>
            </w:r>
            <w:r w:rsidR="003959AB" w:rsidRPr="00733CD7">
              <w:rPr>
                <w:rStyle w:val="Hyperlink"/>
                <w:noProof/>
              </w:rPr>
              <w:t>Arguments for Adoption</w:t>
            </w:r>
            <w:r w:rsidR="003959AB">
              <w:rPr>
                <w:noProof/>
                <w:webHidden/>
              </w:rPr>
              <w:tab/>
            </w:r>
            <w:r w:rsidR="003959AB">
              <w:rPr>
                <w:noProof/>
                <w:webHidden/>
              </w:rPr>
              <w:fldChar w:fldCharType="begin"/>
            </w:r>
            <w:r w:rsidR="003959AB">
              <w:rPr>
                <w:noProof/>
                <w:webHidden/>
              </w:rPr>
              <w:instrText xml:space="preserve"> PAGEREF _Toc534624674 \h </w:instrText>
            </w:r>
            <w:r w:rsidR="003959AB">
              <w:rPr>
                <w:noProof/>
                <w:webHidden/>
              </w:rPr>
            </w:r>
            <w:r w:rsidR="003959AB">
              <w:rPr>
                <w:noProof/>
                <w:webHidden/>
              </w:rPr>
              <w:fldChar w:fldCharType="separate"/>
            </w:r>
            <w:r w:rsidR="00BB22AD">
              <w:rPr>
                <w:noProof/>
                <w:webHidden/>
              </w:rPr>
              <w:t>18</w:t>
            </w:r>
            <w:r w:rsidR="003959AB">
              <w:rPr>
                <w:noProof/>
                <w:webHidden/>
              </w:rPr>
              <w:fldChar w:fldCharType="end"/>
            </w:r>
          </w:hyperlink>
        </w:p>
        <w:p w14:paraId="0844F62E" w14:textId="726A1612" w:rsidR="003959AB" w:rsidRDefault="001726BD">
          <w:pPr>
            <w:pStyle w:val="TOC3"/>
            <w:tabs>
              <w:tab w:val="left" w:pos="1320"/>
              <w:tab w:val="right" w:leader="dot" w:pos="9350"/>
            </w:tabs>
            <w:rPr>
              <w:rFonts w:asciiTheme="minorHAnsi" w:hAnsiTheme="minorHAnsi"/>
              <w:noProof/>
              <w:lang w:eastAsia="en-US"/>
            </w:rPr>
          </w:pPr>
          <w:hyperlink w:anchor="_Toc534624675" w:history="1">
            <w:r w:rsidR="003959AB" w:rsidRPr="00733CD7">
              <w:rPr>
                <w:rStyle w:val="Hyperlink"/>
                <w:noProof/>
              </w:rPr>
              <w:t>1.3.3</w:t>
            </w:r>
            <w:r w:rsidR="003959AB">
              <w:rPr>
                <w:rFonts w:asciiTheme="minorHAnsi" w:hAnsiTheme="minorHAnsi"/>
                <w:noProof/>
                <w:lang w:eastAsia="en-US"/>
              </w:rPr>
              <w:tab/>
            </w:r>
            <w:r w:rsidR="003959AB" w:rsidRPr="00733CD7">
              <w:rPr>
                <w:rStyle w:val="Hyperlink"/>
                <w:noProof/>
              </w:rPr>
              <w:t>Additional Benefits and Burdens</w:t>
            </w:r>
            <w:r w:rsidR="003959AB">
              <w:rPr>
                <w:noProof/>
                <w:webHidden/>
              </w:rPr>
              <w:tab/>
            </w:r>
            <w:r w:rsidR="003959AB">
              <w:rPr>
                <w:noProof/>
                <w:webHidden/>
              </w:rPr>
              <w:fldChar w:fldCharType="begin"/>
            </w:r>
            <w:r w:rsidR="003959AB">
              <w:rPr>
                <w:noProof/>
                <w:webHidden/>
              </w:rPr>
              <w:instrText xml:space="preserve"> PAGEREF _Toc534624675 \h </w:instrText>
            </w:r>
            <w:r w:rsidR="003959AB">
              <w:rPr>
                <w:noProof/>
                <w:webHidden/>
              </w:rPr>
            </w:r>
            <w:r w:rsidR="003959AB">
              <w:rPr>
                <w:noProof/>
                <w:webHidden/>
              </w:rPr>
              <w:fldChar w:fldCharType="separate"/>
            </w:r>
            <w:r w:rsidR="00BB22AD">
              <w:rPr>
                <w:noProof/>
                <w:webHidden/>
              </w:rPr>
              <w:t>19</w:t>
            </w:r>
            <w:r w:rsidR="003959AB">
              <w:rPr>
                <w:noProof/>
                <w:webHidden/>
              </w:rPr>
              <w:fldChar w:fldCharType="end"/>
            </w:r>
          </w:hyperlink>
        </w:p>
        <w:p w14:paraId="58A4F822" w14:textId="5564FFAF" w:rsidR="003959AB" w:rsidRDefault="001726BD">
          <w:pPr>
            <w:pStyle w:val="TOC1"/>
            <w:tabs>
              <w:tab w:val="right" w:leader="dot" w:pos="9350"/>
            </w:tabs>
            <w:rPr>
              <w:rFonts w:asciiTheme="minorHAnsi" w:hAnsiTheme="minorHAnsi"/>
              <w:noProof/>
              <w:lang w:eastAsia="en-US"/>
            </w:rPr>
          </w:pPr>
          <w:hyperlink w:anchor="_Toc534624676" w:history="1">
            <w:r w:rsidR="003959AB" w:rsidRPr="00733CD7">
              <w:rPr>
                <w:rStyle w:val="Hyperlink"/>
                <w:noProof/>
              </w:rPr>
              <w:t>Methodology</w:t>
            </w:r>
            <w:r w:rsidR="003959AB">
              <w:rPr>
                <w:noProof/>
                <w:webHidden/>
              </w:rPr>
              <w:tab/>
            </w:r>
            <w:r w:rsidR="003959AB">
              <w:rPr>
                <w:noProof/>
                <w:webHidden/>
              </w:rPr>
              <w:fldChar w:fldCharType="begin"/>
            </w:r>
            <w:r w:rsidR="003959AB">
              <w:rPr>
                <w:noProof/>
                <w:webHidden/>
              </w:rPr>
              <w:instrText xml:space="preserve"> PAGEREF _Toc534624676 \h </w:instrText>
            </w:r>
            <w:r w:rsidR="003959AB">
              <w:rPr>
                <w:noProof/>
                <w:webHidden/>
              </w:rPr>
            </w:r>
            <w:r w:rsidR="003959AB">
              <w:rPr>
                <w:noProof/>
                <w:webHidden/>
              </w:rPr>
              <w:fldChar w:fldCharType="separate"/>
            </w:r>
            <w:r w:rsidR="00BB22AD">
              <w:rPr>
                <w:noProof/>
                <w:webHidden/>
              </w:rPr>
              <w:t>21</w:t>
            </w:r>
            <w:r w:rsidR="003959AB">
              <w:rPr>
                <w:noProof/>
                <w:webHidden/>
              </w:rPr>
              <w:fldChar w:fldCharType="end"/>
            </w:r>
          </w:hyperlink>
        </w:p>
        <w:p w14:paraId="4BD01DBF" w14:textId="2425815F" w:rsidR="003959AB" w:rsidRDefault="001726BD">
          <w:pPr>
            <w:pStyle w:val="TOC2"/>
            <w:tabs>
              <w:tab w:val="left" w:pos="880"/>
              <w:tab w:val="right" w:leader="dot" w:pos="9350"/>
            </w:tabs>
            <w:rPr>
              <w:rFonts w:asciiTheme="minorHAnsi" w:hAnsiTheme="minorHAnsi"/>
              <w:noProof/>
              <w:lang w:eastAsia="en-US"/>
            </w:rPr>
          </w:pPr>
          <w:hyperlink w:anchor="_Toc534624677" w:history="1">
            <w:r w:rsidR="003959AB" w:rsidRPr="00733CD7">
              <w:rPr>
                <w:rStyle w:val="Hyperlink"/>
                <w:noProof/>
              </w:rPr>
              <w:t>1.1</w:t>
            </w:r>
            <w:r w:rsidR="003959AB">
              <w:rPr>
                <w:rFonts w:asciiTheme="minorHAnsi" w:hAnsiTheme="minorHAnsi"/>
                <w:noProof/>
                <w:lang w:eastAsia="en-US"/>
              </w:rPr>
              <w:tab/>
            </w:r>
            <w:r w:rsidR="003959AB" w:rsidRPr="00733CD7">
              <w:rPr>
                <w:rStyle w:val="Hyperlink"/>
                <w:noProof/>
              </w:rPr>
              <w:t>Introduction</w:t>
            </w:r>
            <w:r w:rsidR="003959AB">
              <w:rPr>
                <w:noProof/>
                <w:webHidden/>
              </w:rPr>
              <w:tab/>
            </w:r>
            <w:r w:rsidR="003959AB">
              <w:rPr>
                <w:noProof/>
                <w:webHidden/>
              </w:rPr>
              <w:fldChar w:fldCharType="begin"/>
            </w:r>
            <w:r w:rsidR="003959AB">
              <w:rPr>
                <w:noProof/>
                <w:webHidden/>
              </w:rPr>
              <w:instrText xml:space="preserve"> PAGEREF _Toc534624677 \h </w:instrText>
            </w:r>
            <w:r w:rsidR="003959AB">
              <w:rPr>
                <w:noProof/>
                <w:webHidden/>
              </w:rPr>
            </w:r>
            <w:r w:rsidR="003959AB">
              <w:rPr>
                <w:noProof/>
                <w:webHidden/>
              </w:rPr>
              <w:fldChar w:fldCharType="separate"/>
            </w:r>
            <w:r w:rsidR="00BB22AD">
              <w:rPr>
                <w:noProof/>
                <w:webHidden/>
              </w:rPr>
              <w:t>21</w:t>
            </w:r>
            <w:r w:rsidR="003959AB">
              <w:rPr>
                <w:noProof/>
                <w:webHidden/>
              </w:rPr>
              <w:fldChar w:fldCharType="end"/>
            </w:r>
          </w:hyperlink>
        </w:p>
        <w:p w14:paraId="0A1209B9" w14:textId="44475608" w:rsidR="003959AB" w:rsidRDefault="001726BD">
          <w:pPr>
            <w:pStyle w:val="TOC2"/>
            <w:tabs>
              <w:tab w:val="left" w:pos="880"/>
              <w:tab w:val="right" w:leader="dot" w:pos="9350"/>
            </w:tabs>
            <w:rPr>
              <w:rFonts w:asciiTheme="minorHAnsi" w:hAnsiTheme="minorHAnsi"/>
              <w:noProof/>
              <w:lang w:eastAsia="en-US"/>
            </w:rPr>
          </w:pPr>
          <w:hyperlink w:anchor="_Toc534624678" w:history="1">
            <w:r w:rsidR="003959AB" w:rsidRPr="00733CD7">
              <w:rPr>
                <w:rStyle w:val="Hyperlink"/>
                <w:noProof/>
              </w:rPr>
              <w:t>1.2</w:t>
            </w:r>
            <w:r w:rsidR="003959AB">
              <w:rPr>
                <w:rFonts w:asciiTheme="minorHAnsi" w:hAnsiTheme="minorHAnsi"/>
                <w:noProof/>
                <w:lang w:eastAsia="en-US"/>
              </w:rPr>
              <w:tab/>
            </w:r>
            <w:r w:rsidR="003959AB" w:rsidRPr="00733CD7">
              <w:rPr>
                <w:rStyle w:val="Hyperlink"/>
                <w:noProof/>
              </w:rPr>
              <w:t>Data Sources</w:t>
            </w:r>
            <w:r w:rsidR="003959AB">
              <w:rPr>
                <w:noProof/>
                <w:webHidden/>
              </w:rPr>
              <w:tab/>
            </w:r>
            <w:r w:rsidR="003959AB">
              <w:rPr>
                <w:noProof/>
                <w:webHidden/>
              </w:rPr>
              <w:fldChar w:fldCharType="begin"/>
            </w:r>
            <w:r w:rsidR="003959AB">
              <w:rPr>
                <w:noProof/>
                <w:webHidden/>
              </w:rPr>
              <w:instrText xml:space="preserve"> PAGEREF _Toc534624678 \h </w:instrText>
            </w:r>
            <w:r w:rsidR="003959AB">
              <w:rPr>
                <w:noProof/>
                <w:webHidden/>
              </w:rPr>
            </w:r>
            <w:r w:rsidR="003959AB">
              <w:rPr>
                <w:noProof/>
                <w:webHidden/>
              </w:rPr>
              <w:fldChar w:fldCharType="separate"/>
            </w:r>
            <w:r w:rsidR="00BB22AD">
              <w:rPr>
                <w:noProof/>
                <w:webHidden/>
              </w:rPr>
              <w:t>21</w:t>
            </w:r>
            <w:r w:rsidR="003959AB">
              <w:rPr>
                <w:noProof/>
                <w:webHidden/>
              </w:rPr>
              <w:fldChar w:fldCharType="end"/>
            </w:r>
          </w:hyperlink>
        </w:p>
        <w:p w14:paraId="710BAFCF" w14:textId="73D1A6F9" w:rsidR="003959AB" w:rsidRDefault="001726BD">
          <w:pPr>
            <w:pStyle w:val="TOC2"/>
            <w:tabs>
              <w:tab w:val="left" w:pos="880"/>
              <w:tab w:val="right" w:leader="dot" w:pos="9350"/>
            </w:tabs>
            <w:rPr>
              <w:rFonts w:asciiTheme="minorHAnsi" w:hAnsiTheme="minorHAnsi"/>
              <w:noProof/>
              <w:lang w:eastAsia="en-US"/>
            </w:rPr>
          </w:pPr>
          <w:hyperlink w:anchor="_Toc534624679" w:history="1">
            <w:r w:rsidR="003959AB" w:rsidRPr="00733CD7">
              <w:rPr>
                <w:rStyle w:val="Hyperlink"/>
                <w:noProof/>
              </w:rPr>
              <w:t>1.3</w:t>
            </w:r>
            <w:r w:rsidR="003959AB">
              <w:rPr>
                <w:rFonts w:asciiTheme="minorHAnsi" w:hAnsiTheme="minorHAnsi"/>
                <w:noProof/>
                <w:lang w:eastAsia="en-US"/>
              </w:rPr>
              <w:tab/>
            </w:r>
            <w:r w:rsidR="003959AB" w:rsidRPr="00733CD7">
              <w:rPr>
                <w:rStyle w:val="Hyperlink"/>
                <w:noProof/>
              </w:rPr>
              <w:t>Total Available Land</w:t>
            </w:r>
            <w:r w:rsidR="003959AB">
              <w:rPr>
                <w:noProof/>
                <w:webHidden/>
              </w:rPr>
              <w:tab/>
            </w:r>
            <w:r w:rsidR="003959AB">
              <w:rPr>
                <w:noProof/>
                <w:webHidden/>
              </w:rPr>
              <w:fldChar w:fldCharType="begin"/>
            </w:r>
            <w:r w:rsidR="003959AB">
              <w:rPr>
                <w:noProof/>
                <w:webHidden/>
              </w:rPr>
              <w:instrText xml:space="preserve"> PAGEREF _Toc534624679 \h </w:instrText>
            </w:r>
            <w:r w:rsidR="003959AB">
              <w:rPr>
                <w:noProof/>
                <w:webHidden/>
              </w:rPr>
            </w:r>
            <w:r w:rsidR="003959AB">
              <w:rPr>
                <w:noProof/>
                <w:webHidden/>
              </w:rPr>
              <w:fldChar w:fldCharType="separate"/>
            </w:r>
            <w:r w:rsidR="00BB22AD">
              <w:rPr>
                <w:noProof/>
                <w:webHidden/>
              </w:rPr>
              <w:t>21</w:t>
            </w:r>
            <w:r w:rsidR="003959AB">
              <w:rPr>
                <w:noProof/>
                <w:webHidden/>
              </w:rPr>
              <w:fldChar w:fldCharType="end"/>
            </w:r>
          </w:hyperlink>
        </w:p>
        <w:p w14:paraId="68647B7A" w14:textId="02C4AA2F" w:rsidR="003959AB" w:rsidRDefault="001726BD">
          <w:pPr>
            <w:pStyle w:val="TOC2"/>
            <w:tabs>
              <w:tab w:val="left" w:pos="880"/>
              <w:tab w:val="right" w:leader="dot" w:pos="9350"/>
            </w:tabs>
            <w:rPr>
              <w:rFonts w:asciiTheme="minorHAnsi" w:hAnsiTheme="minorHAnsi"/>
              <w:noProof/>
              <w:lang w:eastAsia="en-US"/>
            </w:rPr>
          </w:pPr>
          <w:hyperlink w:anchor="_Toc534624680" w:history="1">
            <w:r w:rsidR="003959AB" w:rsidRPr="00733CD7">
              <w:rPr>
                <w:rStyle w:val="Hyperlink"/>
                <w:noProof/>
              </w:rPr>
              <w:t>1.4</w:t>
            </w:r>
            <w:r w:rsidR="003959AB">
              <w:rPr>
                <w:rFonts w:asciiTheme="minorHAnsi" w:hAnsiTheme="minorHAnsi"/>
                <w:noProof/>
                <w:lang w:eastAsia="en-US"/>
              </w:rPr>
              <w:tab/>
            </w:r>
            <w:r w:rsidR="003959AB" w:rsidRPr="00733CD7">
              <w:rPr>
                <w:rStyle w:val="Hyperlink"/>
                <w:noProof/>
              </w:rPr>
              <w:t>Adoption Scenarios</w:t>
            </w:r>
            <w:r w:rsidR="003959AB">
              <w:rPr>
                <w:noProof/>
                <w:webHidden/>
              </w:rPr>
              <w:tab/>
            </w:r>
            <w:r w:rsidR="003959AB">
              <w:rPr>
                <w:noProof/>
                <w:webHidden/>
              </w:rPr>
              <w:fldChar w:fldCharType="begin"/>
            </w:r>
            <w:r w:rsidR="003959AB">
              <w:rPr>
                <w:noProof/>
                <w:webHidden/>
              </w:rPr>
              <w:instrText xml:space="preserve"> PAGEREF _Toc534624680 \h </w:instrText>
            </w:r>
            <w:r w:rsidR="003959AB">
              <w:rPr>
                <w:noProof/>
                <w:webHidden/>
              </w:rPr>
            </w:r>
            <w:r w:rsidR="003959AB">
              <w:rPr>
                <w:noProof/>
                <w:webHidden/>
              </w:rPr>
              <w:fldChar w:fldCharType="separate"/>
            </w:r>
            <w:r w:rsidR="00BB22AD">
              <w:rPr>
                <w:noProof/>
                <w:webHidden/>
              </w:rPr>
              <w:t>22</w:t>
            </w:r>
            <w:r w:rsidR="003959AB">
              <w:rPr>
                <w:noProof/>
                <w:webHidden/>
              </w:rPr>
              <w:fldChar w:fldCharType="end"/>
            </w:r>
          </w:hyperlink>
        </w:p>
        <w:p w14:paraId="71E1EB15" w14:textId="13259622" w:rsidR="003959AB" w:rsidRDefault="001726BD">
          <w:pPr>
            <w:pStyle w:val="TOC3"/>
            <w:tabs>
              <w:tab w:val="left" w:pos="1320"/>
              <w:tab w:val="right" w:leader="dot" w:pos="9350"/>
            </w:tabs>
            <w:rPr>
              <w:rFonts w:asciiTheme="minorHAnsi" w:hAnsiTheme="minorHAnsi"/>
              <w:noProof/>
              <w:lang w:eastAsia="en-US"/>
            </w:rPr>
          </w:pPr>
          <w:hyperlink w:anchor="_Toc534624681" w:history="1">
            <w:r w:rsidR="003959AB" w:rsidRPr="00733CD7">
              <w:rPr>
                <w:rStyle w:val="Hyperlink"/>
                <w:noProof/>
              </w:rPr>
              <w:t>1.4.1</w:t>
            </w:r>
            <w:r w:rsidR="003959AB">
              <w:rPr>
                <w:rFonts w:asciiTheme="minorHAnsi" w:hAnsiTheme="minorHAnsi"/>
                <w:noProof/>
                <w:lang w:eastAsia="en-US"/>
              </w:rPr>
              <w:tab/>
            </w:r>
            <w:r w:rsidR="003959AB" w:rsidRPr="00733CD7">
              <w:rPr>
                <w:rStyle w:val="Hyperlink"/>
                <w:noProof/>
              </w:rPr>
              <w:t>Reference Case / Current Adoption</w:t>
            </w:r>
            <w:r w:rsidR="003959AB">
              <w:rPr>
                <w:noProof/>
                <w:webHidden/>
              </w:rPr>
              <w:tab/>
            </w:r>
            <w:r w:rsidR="003959AB">
              <w:rPr>
                <w:noProof/>
                <w:webHidden/>
              </w:rPr>
              <w:fldChar w:fldCharType="begin"/>
            </w:r>
            <w:r w:rsidR="003959AB">
              <w:rPr>
                <w:noProof/>
                <w:webHidden/>
              </w:rPr>
              <w:instrText xml:space="preserve"> PAGEREF _Toc534624681 \h </w:instrText>
            </w:r>
            <w:r w:rsidR="003959AB">
              <w:rPr>
                <w:noProof/>
                <w:webHidden/>
              </w:rPr>
            </w:r>
            <w:r w:rsidR="003959AB">
              <w:rPr>
                <w:noProof/>
                <w:webHidden/>
              </w:rPr>
              <w:fldChar w:fldCharType="separate"/>
            </w:r>
            <w:r w:rsidR="00BB22AD">
              <w:rPr>
                <w:noProof/>
                <w:webHidden/>
              </w:rPr>
              <w:t>22</w:t>
            </w:r>
            <w:r w:rsidR="003959AB">
              <w:rPr>
                <w:noProof/>
                <w:webHidden/>
              </w:rPr>
              <w:fldChar w:fldCharType="end"/>
            </w:r>
          </w:hyperlink>
        </w:p>
        <w:p w14:paraId="030476D3" w14:textId="48988995" w:rsidR="003959AB" w:rsidRDefault="001726BD">
          <w:pPr>
            <w:pStyle w:val="TOC2"/>
            <w:tabs>
              <w:tab w:val="left" w:pos="880"/>
              <w:tab w:val="right" w:leader="dot" w:pos="9350"/>
            </w:tabs>
            <w:rPr>
              <w:rFonts w:asciiTheme="minorHAnsi" w:hAnsiTheme="minorHAnsi"/>
              <w:noProof/>
              <w:lang w:eastAsia="en-US"/>
            </w:rPr>
          </w:pPr>
          <w:hyperlink w:anchor="_Toc534624682" w:history="1">
            <w:r w:rsidR="003959AB" w:rsidRPr="00733CD7">
              <w:rPr>
                <w:rStyle w:val="Hyperlink"/>
                <w:noProof/>
              </w:rPr>
              <w:t>1.5</w:t>
            </w:r>
            <w:r w:rsidR="003959AB">
              <w:rPr>
                <w:rFonts w:asciiTheme="minorHAnsi" w:hAnsiTheme="minorHAnsi"/>
                <w:noProof/>
                <w:lang w:eastAsia="en-US"/>
              </w:rPr>
              <w:tab/>
            </w:r>
            <w:r w:rsidR="003959AB" w:rsidRPr="00733CD7">
              <w:rPr>
                <w:rStyle w:val="Hyperlink"/>
                <w:noProof/>
              </w:rPr>
              <w:t>Inputs</w:t>
            </w:r>
            <w:r w:rsidR="003959AB">
              <w:rPr>
                <w:noProof/>
                <w:webHidden/>
              </w:rPr>
              <w:tab/>
            </w:r>
            <w:r w:rsidR="003959AB">
              <w:rPr>
                <w:noProof/>
                <w:webHidden/>
              </w:rPr>
              <w:fldChar w:fldCharType="begin"/>
            </w:r>
            <w:r w:rsidR="003959AB">
              <w:rPr>
                <w:noProof/>
                <w:webHidden/>
              </w:rPr>
              <w:instrText xml:space="preserve"> PAGEREF _Toc534624682 \h </w:instrText>
            </w:r>
            <w:r w:rsidR="003959AB">
              <w:rPr>
                <w:noProof/>
                <w:webHidden/>
              </w:rPr>
            </w:r>
            <w:r w:rsidR="003959AB">
              <w:rPr>
                <w:noProof/>
                <w:webHidden/>
              </w:rPr>
              <w:fldChar w:fldCharType="separate"/>
            </w:r>
            <w:r w:rsidR="00BB22AD">
              <w:rPr>
                <w:noProof/>
                <w:webHidden/>
              </w:rPr>
              <w:t>24</w:t>
            </w:r>
            <w:r w:rsidR="003959AB">
              <w:rPr>
                <w:noProof/>
                <w:webHidden/>
              </w:rPr>
              <w:fldChar w:fldCharType="end"/>
            </w:r>
          </w:hyperlink>
        </w:p>
        <w:p w14:paraId="5D4F293C" w14:textId="03452922" w:rsidR="003959AB" w:rsidRDefault="001726BD">
          <w:pPr>
            <w:pStyle w:val="TOC3"/>
            <w:tabs>
              <w:tab w:val="left" w:pos="1320"/>
              <w:tab w:val="right" w:leader="dot" w:pos="9350"/>
            </w:tabs>
            <w:rPr>
              <w:rFonts w:asciiTheme="minorHAnsi" w:hAnsiTheme="minorHAnsi"/>
              <w:noProof/>
              <w:lang w:eastAsia="en-US"/>
            </w:rPr>
          </w:pPr>
          <w:hyperlink w:anchor="_Toc534624683" w:history="1">
            <w:r w:rsidR="003959AB" w:rsidRPr="00733CD7">
              <w:rPr>
                <w:rStyle w:val="Hyperlink"/>
                <w:noProof/>
              </w:rPr>
              <w:t>1.5.1</w:t>
            </w:r>
            <w:r w:rsidR="003959AB">
              <w:rPr>
                <w:rFonts w:asciiTheme="minorHAnsi" w:hAnsiTheme="minorHAnsi"/>
                <w:noProof/>
                <w:lang w:eastAsia="en-US"/>
              </w:rPr>
              <w:tab/>
            </w:r>
            <w:r w:rsidR="003959AB" w:rsidRPr="00733CD7">
              <w:rPr>
                <w:rStyle w:val="Hyperlink"/>
                <w:noProof/>
              </w:rPr>
              <w:t>Climate Inputs</w:t>
            </w:r>
            <w:r w:rsidR="003959AB">
              <w:rPr>
                <w:noProof/>
                <w:webHidden/>
              </w:rPr>
              <w:tab/>
            </w:r>
            <w:r w:rsidR="003959AB">
              <w:rPr>
                <w:noProof/>
                <w:webHidden/>
              </w:rPr>
              <w:fldChar w:fldCharType="begin"/>
            </w:r>
            <w:r w:rsidR="003959AB">
              <w:rPr>
                <w:noProof/>
                <w:webHidden/>
              </w:rPr>
              <w:instrText xml:space="preserve"> PAGEREF _Toc534624683 \h </w:instrText>
            </w:r>
            <w:r w:rsidR="003959AB">
              <w:rPr>
                <w:noProof/>
                <w:webHidden/>
              </w:rPr>
            </w:r>
            <w:r w:rsidR="003959AB">
              <w:rPr>
                <w:noProof/>
                <w:webHidden/>
              </w:rPr>
              <w:fldChar w:fldCharType="separate"/>
            </w:r>
            <w:r w:rsidR="00BB22AD">
              <w:rPr>
                <w:noProof/>
                <w:webHidden/>
              </w:rPr>
              <w:t>24</w:t>
            </w:r>
            <w:r w:rsidR="003959AB">
              <w:rPr>
                <w:noProof/>
                <w:webHidden/>
              </w:rPr>
              <w:fldChar w:fldCharType="end"/>
            </w:r>
          </w:hyperlink>
        </w:p>
        <w:p w14:paraId="40EDBF90" w14:textId="4B15952D" w:rsidR="003959AB" w:rsidRDefault="001726BD">
          <w:pPr>
            <w:pStyle w:val="TOC3"/>
            <w:tabs>
              <w:tab w:val="left" w:pos="1320"/>
              <w:tab w:val="right" w:leader="dot" w:pos="9350"/>
            </w:tabs>
            <w:rPr>
              <w:rFonts w:asciiTheme="minorHAnsi" w:hAnsiTheme="minorHAnsi"/>
              <w:noProof/>
              <w:lang w:eastAsia="en-US"/>
            </w:rPr>
          </w:pPr>
          <w:hyperlink w:anchor="_Toc534624684" w:history="1">
            <w:r w:rsidR="003959AB" w:rsidRPr="00733CD7">
              <w:rPr>
                <w:rStyle w:val="Hyperlink"/>
                <w:noProof/>
              </w:rPr>
              <w:t>1.5.2</w:t>
            </w:r>
            <w:r w:rsidR="003959AB">
              <w:rPr>
                <w:rFonts w:asciiTheme="minorHAnsi" w:hAnsiTheme="minorHAnsi"/>
                <w:noProof/>
                <w:lang w:eastAsia="en-US"/>
              </w:rPr>
              <w:tab/>
            </w:r>
            <w:r w:rsidR="003959AB" w:rsidRPr="00733CD7">
              <w:rPr>
                <w:rStyle w:val="Hyperlink"/>
                <w:noProof/>
              </w:rPr>
              <w:t>Financial Inputs</w:t>
            </w:r>
            <w:r w:rsidR="003959AB">
              <w:rPr>
                <w:noProof/>
                <w:webHidden/>
              </w:rPr>
              <w:tab/>
            </w:r>
            <w:r w:rsidR="003959AB">
              <w:rPr>
                <w:noProof/>
                <w:webHidden/>
              </w:rPr>
              <w:fldChar w:fldCharType="begin"/>
            </w:r>
            <w:r w:rsidR="003959AB">
              <w:rPr>
                <w:noProof/>
                <w:webHidden/>
              </w:rPr>
              <w:instrText xml:space="preserve"> PAGEREF _Toc534624684 \h </w:instrText>
            </w:r>
            <w:r w:rsidR="003959AB">
              <w:rPr>
                <w:noProof/>
                <w:webHidden/>
              </w:rPr>
            </w:r>
            <w:r w:rsidR="003959AB">
              <w:rPr>
                <w:noProof/>
                <w:webHidden/>
              </w:rPr>
              <w:fldChar w:fldCharType="separate"/>
            </w:r>
            <w:r w:rsidR="00BB22AD">
              <w:rPr>
                <w:noProof/>
                <w:webHidden/>
              </w:rPr>
              <w:t>25</w:t>
            </w:r>
            <w:r w:rsidR="003959AB">
              <w:rPr>
                <w:noProof/>
                <w:webHidden/>
              </w:rPr>
              <w:fldChar w:fldCharType="end"/>
            </w:r>
          </w:hyperlink>
        </w:p>
        <w:p w14:paraId="7BDABCD8" w14:textId="6584B153" w:rsidR="003959AB" w:rsidRDefault="001726BD">
          <w:pPr>
            <w:pStyle w:val="TOC3"/>
            <w:tabs>
              <w:tab w:val="left" w:pos="1320"/>
              <w:tab w:val="right" w:leader="dot" w:pos="9350"/>
            </w:tabs>
            <w:rPr>
              <w:rFonts w:asciiTheme="minorHAnsi" w:hAnsiTheme="minorHAnsi"/>
              <w:noProof/>
              <w:lang w:eastAsia="en-US"/>
            </w:rPr>
          </w:pPr>
          <w:hyperlink w:anchor="_Toc534624685" w:history="1">
            <w:r w:rsidR="003959AB" w:rsidRPr="00733CD7">
              <w:rPr>
                <w:rStyle w:val="Hyperlink"/>
                <w:noProof/>
              </w:rPr>
              <w:t>1.5.3</w:t>
            </w:r>
            <w:r w:rsidR="003959AB">
              <w:rPr>
                <w:rFonts w:asciiTheme="minorHAnsi" w:hAnsiTheme="minorHAnsi"/>
                <w:noProof/>
                <w:lang w:eastAsia="en-US"/>
              </w:rPr>
              <w:tab/>
            </w:r>
            <w:r w:rsidR="003959AB" w:rsidRPr="00733CD7">
              <w:rPr>
                <w:rStyle w:val="Hyperlink"/>
                <w:noProof/>
              </w:rPr>
              <w:t>Yield Inputs</w:t>
            </w:r>
            <w:r w:rsidR="003959AB">
              <w:rPr>
                <w:noProof/>
                <w:webHidden/>
              </w:rPr>
              <w:tab/>
            </w:r>
            <w:r w:rsidR="003959AB">
              <w:rPr>
                <w:noProof/>
                <w:webHidden/>
              </w:rPr>
              <w:fldChar w:fldCharType="begin"/>
            </w:r>
            <w:r w:rsidR="003959AB">
              <w:rPr>
                <w:noProof/>
                <w:webHidden/>
              </w:rPr>
              <w:instrText xml:space="preserve"> PAGEREF _Toc534624685 \h </w:instrText>
            </w:r>
            <w:r w:rsidR="003959AB">
              <w:rPr>
                <w:noProof/>
                <w:webHidden/>
              </w:rPr>
            </w:r>
            <w:r w:rsidR="003959AB">
              <w:rPr>
                <w:noProof/>
                <w:webHidden/>
              </w:rPr>
              <w:fldChar w:fldCharType="separate"/>
            </w:r>
            <w:r w:rsidR="00BB22AD">
              <w:rPr>
                <w:noProof/>
                <w:webHidden/>
              </w:rPr>
              <w:t>26</w:t>
            </w:r>
            <w:r w:rsidR="003959AB">
              <w:rPr>
                <w:noProof/>
                <w:webHidden/>
              </w:rPr>
              <w:fldChar w:fldCharType="end"/>
            </w:r>
          </w:hyperlink>
        </w:p>
        <w:p w14:paraId="118B99E4" w14:textId="747541FF" w:rsidR="003959AB" w:rsidRDefault="001726BD">
          <w:pPr>
            <w:pStyle w:val="TOC2"/>
            <w:tabs>
              <w:tab w:val="left" w:pos="880"/>
              <w:tab w:val="right" w:leader="dot" w:pos="9350"/>
            </w:tabs>
            <w:rPr>
              <w:rFonts w:asciiTheme="minorHAnsi" w:hAnsiTheme="minorHAnsi"/>
              <w:noProof/>
              <w:lang w:eastAsia="en-US"/>
            </w:rPr>
          </w:pPr>
          <w:hyperlink w:anchor="_Toc534624686" w:history="1">
            <w:r w:rsidR="003959AB" w:rsidRPr="00733CD7">
              <w:rPr>
                <w:rStyle w:val="Hyperlink"/>
                <w:noProof/>
              </w:rPr>
              <w:t>1.6</w:t>
            </w:r>
            <w:r w:rsidR="003959AB">
              <w:rPr>
                <w:rFonts w:asciiTheme="minorHAnsi" w:hAnsiTheme="minorHAnsi"/>
                <w:noProof/>
                <w:lang w:eastAsia="en-US"/>
              </w:rPr>
              <w:tab/>
            </w:r>
            <w:r w:rsidR="003959AB" w:rsidRPr="00733CD7">
              <w:rPr>
                <w:rStyle w:val="Hyperlink"/>
                <w:noProof/>
              </w:rPr>
              <w:t>Assumptions</w:t>
            </w:r>
            <w:r w:rsidR="003959AB">
              <w:rPr>
                <w:noProof/>
                <w:webHidden/>
              </w:rPr>
              <w:tab/>
            </w:r>
            <w:r w:rsidR="003959AB">
              <w:rPr>
                <w:noProof/>
                <w:webHidden/>
              </w:rPr>
              <w:fldChar w:fldCharType="begin"/>
            </w:r>
            <w:r w:rsidR="003959AB">
              <w:rPr>
                <w:noProof/>
                <w:webHidden/>
              </w:rPr>
              <w:instrText xml:space="preserve"> PAGEREF _Toc534624686 \h </w:instrText>
            </w:r>
            <w:r w:rsidR="003959AB">
              <w:rPr>
                <w:noProof/>
                <w:webHidden/>
              </w:rPr>
            </w:r>
            <w:r w:rsidR="003959AB">
              <w:rPr>
                <w:noProof/>
                <w:webHidden/>
              </w:rPr>
              <w:fldChar w:fldCharType="separate"/>
            </w:r>
            <w:r w:rsidR="00BB22AD">
              <w:rPr>
                <w:noProof/>
                <w:webHidden/>
              </w:rPr>
              <w:t>27</w:t>
            </w:r>
            <w:r w:rsidR="003959AB">
              <w:rPr>
                <w:noProof/>
                <w:webHidden/>
              </w:rPr>
              <w:fldChar w:fldCharType="end"/>
            </w:r>
          </w:hyperlink>
        </w:p>
        <w:p w14:paraId="339B7734" w14:textId="1429AFB0" w:rsidR="003959AB" w:rsidRDefault="001726BD">
          <w:pPr>
            <w:pStyle w:val="TOC2"/>
            <w:tabs>
              <w:tab w:val="left" w:pos="880"/>
              <w:tab w:val="right" w:leader="dot" w:pos="9350"/>
            </w:tabs>
            <w:rPr>
              <w:rFonts w:asciiTheme="minorHAnsi" w:hAnsiTheme="minorHAnsi"/>
              <w:noProof/>
              <w:lang w:eastAsia="en-US"/>
            </w:rPr>
          </w:pPr>
          <w:hyperlink w:anchor="_Toc534624687" w:history="1">
            <w:r w:rsidR="003959AB" w:rsidRPr="00733CD7">
              <w:rPr>
                <w:rStyle w:val="Hyperlink"/>
                <w:noProof/>
              </w:rPr>
              <w:t>1.7</w:t>
            </w:r>
            <w:r w:rsidR="003959AB">
              <w:rPr>
                <w:rFonts w:asciiTheme="minorHAnsi" w:hAnsiTheme="minorHAnsi"/>
                <w:noProof/>
                <w:lang w:eastAsia="en-US"/>
              </w:rPr>
              <w:tab/>
            </w:r>
            <w:r w:rsidR="003959AB" w:rsidRPr="00733CD7">
              <w:rPr>
                <w:rStyle w:val="Hyperlink"/>
                <w:noProof/>
              </w:rPr>
              <w:t>Integration</w:t>
            </w:r>
            <w:r w:rsidR="003959AB">
              <w:rPr>
                <w:noProof/>
                <w:webHidden/>
              </w:rPr>
              <w:tab/>
            </w:r>
            <w:r w:rsidR="003959AB">
              <w:rPr>
                <w:noProof/>
                <w:webHidden/>
              </w:rPr>
              <w:fldChar w:fldCharType="begin"/>
            </w:r>
            <w:r w:rsidR="003959AB">
              <w:rPr>
                <w:noProof/>
                <w:webHidden/>
              </w:rPr>
              <w:instrText xml:space="preserve"> PAGEREF _Toc534624687 \h </w:instrText>
            </w:r>
            <w:r w:rsidR="003959AB">
              <w:rPr>
                <w:noProof/>
                <w:webHidden/>
              </w:rPr>
            </w:r>
            <w:r w:rsidR="003959AB">
              <w:rPr>
                <w:noProof/>
                <w:webHidden/>
              </w:rPr>
              <w:fldChar w:fldCharType="separate"/>
            </w:r>
            <w:r w:rsidR="00BB22AD">
              <w:rPr>
                <w:noProof/>
                <w:webHidden/>
              </w:rPr>
              <w:t>28</w:t>
            </w:r>
            <w:r w:rsidR="003959AB">
              <w:rPr>
                <w:noProof/>
                <w:webHidden/>
              </w:rPr>
              <w:fldChar w:fldCharType="end"/>
            </w:r>
          </w:hyperlink>
        </w:p>
        <w:p w14:paraId="6E38C248" w14:textId="74DC7656" w:rsidR="003959AB" w:rsidRDefault="001726BD">
          <w:pPr>
            <w:pStyle w:val="TOC2"/>
            <w:tabs>
              <w:tab w:val="left" w:pos="880"/>
              <w:tab w:val="right" w:leader="dot" w:pos="9350"/>
            </w:tabs>
            <w:rPr>
              <w:rFonts w:asciiTheme="minorHAnsi" w:hAnsiTheme="minorHAnsi"/>
              <w:noProof/>
              <w:lang w:eastAsia="en-US"/>
            </w:rPr>
          </w:pPr>
          <w:hyperlink w:anchor="_Toc534624688" w:history="1">
            <w:r w:rsidR="003959AB" w:rsidRPr="00733CD7">
              <w:rPr>
                <w:rStyle w:val="Hyperlink"/>
                <w:noProof/>
              </w:rPr>
              <w:t>1.8</w:t>
            </w:r>
            <w:r w:rsidR="003959AB">
              <w:rPr>
                <w:rFonts w:asciiTheme="minorHAnsi" w:hAnsiTheme="minorHAnsi"/>
                <w:noProof/>
                <w:lang w:eastAsia="en-US"/>
              </w:rPr>
              <w:tab/>
            </w:r>
            <w:r w:rsidR="003959AB" w:rsidRPr="00733CD7">
              <w:rPr>
                <w:rStyle w:val="Hyperlink"/>
                <w:noProof/>
              </w:rPr>
              <w:t>Limitations/Further Development</w:t>
            </w:r>
            <w:r w:rsidR="003959AB">
              <w:rPr>
                <w:noProof/>
                <w:webHidden/>
              </w:rPr>
              <w:tab/>
            </w:r>
            <w:r w:rsidR="003959AB">
              <w:rPr>
                <w:noProof/>
                <w:webHidden/>
              </w:rPr>
              <w:fldChar w:fldCharType="begin"/>
            </w:r>
            <w:r w:rsidR="003959AB">
              <w:rPr>
                <w:noProof/>
                <w:webHidden/>
              </w:rPr>
              <w:instrText xml:space="preserve"> PAGEREF _Toc534624688 \h </w:instrText>
            </w:r>
            <w:r w:rsidR="003959AB">
              <w:rPr>
                <w:noProof/>
                <w:webHidden/>
              </w:rPr>
            </w:r>
            <w:r w:rsidR="003959AB">
              <w:rPr>
                <w:noProof/>
                <w:webHidden/>
              </w:rPr>
              <w:fldChar w:fldCharType="separate"/>
            </w:r>
            <w:r w:rsidR="00BB22AD">
              <w:rPr>
                <w:noProof/>
                <w:webHidden/>
              </w:rPr>
              <w:t>30</w:t>
            </w:r>
            <w:r w:rsidR="003959AB">
              <w:rPr>
                <w:noProof/>
                <w:webHidden/>
              </w:rPr>
              <w:fldChar w:fldCharType="end"/>
            </w:r>
          </w:hyperlink>
        </w:p>
        <w:p w14:paraId="12822D6F" w14:textId="56F88068" w:rsidR="003959AB" w:rsidRDefault="001726BD">
          <w:pPr>
            <w:pStyle w:val="TOC1"/>
            <w:tabs>
              <w:tab w:val="right" w:leader="dot" w:pos="9350"/>
            </w:tabs>
            <w:rPr>
              <w:rFonts w:asciiTheme="minorHAnsi" w:hAnsiTheme="minorHAnsi"/>
              <w:noProof/>
              <w:lang w:eastAsia="en-US"/>
            </w:rPr>
          </w:pPr>
          <w:hyperlink w:anchor="_Toc534624689" w:history="1">
            <w:r w:rsidR="003959AB" w:rsidRPr="00733CD7">
              <w:rPr>
                <w:rStyle w:val="Hyperlink"/>
                <w:noProof/>
              </w:rPr>
              <w:t>Results</w:t>
            </w:r>
            <w:r w:rsidR="003959AB">
              <w:rPr>
                <w:noProof/>
                <w:webHidden/>
              </w:rPr>
              <w:tab/>
            </w:r>
            <w:r w:rsidR="003959AB">
              <w:rPr>
                <w:noProof/>
                <w:webHidden/>
              </w:rPr>
              <w:fldChar w:fldCharType="begin"/>
            </w:r>
            <w:r w:rsidR="003959AB">
              <w:rPr>
                <w:noProof/>
                <w:webHidden/>
              </w:rPr>
              <w:instrText xml:space="preserve"> PAGEREF _Toc534624689 \h </w:instrText>
            </w:r>
            <w:r w:rsidR="003959AB">
              <w:rPr>
                <w:noProof/>
                <w:webHidden/>
              </w:rPr>
            </w:r>
            <w:r w:rsidR="003959AB">
              <w:rPr>
                <w:noProof/>
                <w:webHidden/>
              </w:rPr>
              <w:fldChar w:fldCharType="separate"/>
            </w:r>
            <w:r w:rsidR="00BB22AD">
              <w:rPr>
                <w:noProof/>
                <w:webHidden/>
              </w:rPr>
              <w:t>30</w:t>
            </w:r>
            <w:r w:rsidR="003959AB">
              <w:rPr>
                <w:noProof/>
                <w:webHidden/>
              </w:rPr>
              <w:fldChar w:fldCharType="end"/>
            </w:r>
          </w:hyperlink>
        </w:p>
        <w:p w14:paraId="2715B6BF" w14:textId="6F83766B" w:rsidR="003959AB" w:rsidRDefault="001726BD">
          <w:pPr>
            <w:pStyle w:val="TOC2"/>
            <w:tabs>
              <w:tab w:val="left" w:pos="880"/>
              <w:tab w:val="right" w:leader="dot" w:pos="9350"/>
            </w:tabs>
            <w:rPr>
              <w:rFonts w:asciiTheme="minorHAnsi" w:hAnsiTheme="minorHAnsi"/>
              <w:noProof/>
              <w:lang w:eastAsia="en-US"/>
            </w:rPr>
          </w:pPr>
          <w:hyperlink w:anchor="_Toc534624690" w:history="1">
            <w:r w:rsidR="003959AB" w:rsidRPr="00733CD7">
              <w:rPr>
                <w:rStyle w:val="Hyperlink"/>
                <w:noProof/>
              </w:rPr>
              <w:t>1.9</w:t>
            </w:r>
            <w:r w:rsidR="003959AB">
              <w:rPr>
                <w:rFonts w:asciiTheme="minorHAnsi" w:hAnsiTheme="minorHAnsi"/>
                <w:noProof/>
                <w:lang w:eastAsia="en-US"/>
              </w:rPr>
              <w:tab/>
            </w:r>
            <w:r w:rsidR="003959AB" w:rsidRPr="00733CD7">
              <w:rPr>
                <w:rStyle w:val="Hyperlink"/>
                <w:noProof/>
              </w:rPr>
              <w:t>Adoption</w:t>
            </w:r>
            <w:r w:rsidR="003959AB">
              <w:rPr>
                <w:noProof/>
                <w:webHidden/>
              </w:rPr>
              <w:tab/>
            </w:r>
            <w:r w:rsidR="003959AB">
              <w:rPr>
                <w:noProof/>
                <w:webHidden/>
              </w:rPr>
              <w:fldChar w:fldCharType="begin"/>
            </w:r>
            <w:r w:rsidR="003959AB">
              <w:rPr>
                <w:noProof/>
                <w:webHidden/>
              </w:rPr>
              <w:instrText xml:space="preserve"> PAGEREF _Toc534624690 \h </w:instrText>
            </w:r>
            <w:r w:rsidR="003959AB">
              <w:rPr>
                <w:noProof/>
                <w:webHidden/>
              </w:rPr>
            </w:r>
            <w:r w:rsidR="003959AB">
              <w:rPr>
                <w:noProof/>
                <w:webHidden/>
              </w:rPr>
              <w:fldChar w:fldCharType="separate"/>
            </w:r>
            <w:r w:rsidR="00BB22AD">
              <w:rPr>
                <w:noProof/>
                <w:webHidden/>
              </w:rPr>
              <w:t>30</w:t>
            </w:r>
            <w:r w:rsidR="003959AB">
              <w:rPr>
                <w:noProof/>
                <w:webHidden/>
              </w:rPr>
              <w:fldChar w:fldCharType="end"/>
            </w:r>
          </w:hyperlink>
        </w:p>
        <w:p w14:paraId="07107271" w14:textId="68C38708" w:rsidR="003959AB" w:rsidRDefault="001726BD">
          <w:pPr>
            <w:pStyle w:val="TOC2"/>
            <w:tabs>
              <w:tab w:val="left" w:pos="880"/>
              <w:tab w:val="right" w:leader="dot" w:pos="9350"/>
            </w:tabs>
            <w:rPr>
              <w:rFonts w:asciiTheme="minorHAnsi" w:hAnsiTheme="minorHAnsi"/>
              <w:noProof/>
              <w:lang w:eastAsia="en-US"/>
            </w:rPr>
          </w:pPr>
          <w:hyperlink w:anchor="_Toc534624691" w:history="1">
            <w:r w:rsidR="003959AB" w:rsidRPr="00733CD7">
              <w:rPr>
                <w:rStyle w:val="Hyperlink"/>
                <w:noProof/>
              </w:rPr>
              <w:t>1.10</w:t>
            </w:r>
            <w:r w:rsidR="003959AB">
              <w:rPr>
                <w:rFonts w:asciiTheme="minorHAnsi" w:hAnsiTheme="minorHAnsi"/>
                <w:noProof/>
                <w:lang w:eastAsia="en-US"/>
              </w:rPr>
              <w:tab/>
            </w:r>
            <w:r w:rsidR="003959AB" w:rsidRPr="00733CD7">
              <w:rPr>
                <w:rStyle w:val="Hyperlink"/>
                <w:noProof/>
              </w:rPr>
              <w:t>Climate Impacts</w:t>
            </w:r>
            <w:r w:rsidR="003959AB">
              <w:rPr>
                <w:noProof/>
                <w:webHidden/>
              </w:rPr>
              <w:tab/>
            </w:r>
            <w:r w:rsidR="003959AB">
              <w:rPr>
                <w:noProof/>
                <w:webHidden/>
              </w:rPr>
              <w:fldChar w:fldCharType="begin"/>
            </w:r>
            <w:r w:rsidR="003959AB">
              <w:rPr>
                <w:noProof/>
                <w:webHidden/>
              </w:rPr>
              <w:instrText xml:space="preserve"> PAGEREF _Toc534624691 \h </w:instrText>
            </w:r>
            <w:r w:rsidR="003959AB">
              <w:rPr>
                <w:noProof/>
                <w:webHidden/>
              </w:rPr>
            </w:r>
            <w:r w:rsidR="003959AB">
              <w:rPr>
                <w:noProof/>
                <w:webHidden/>
              </w:rPr>
              <w:fldChar w:fldCharType="separate"/>
            </w:r>
            <w:r w:rsidR="00BB22AD">
              <w:rPr>
                <w:noProof/>
                <w:webHidden/>
              </w:rPr>
              <w:t>31</w:t>
            </w:r>
            <w:r w:rsidR="003959AB">
              <w:rPr>
                <w:noProof/>
                <w:webHidden/>
              </w:rPr>
              <w:fldChar w:fldCharType="end"/>
            </w:r>
          </w:hyperlink>
        </w:p>
        <w:p w14:paraId="1D02FD3E" w14:textId="5D0D4B99" w:rsidR="003959AB" w:rsidRDefault="001726BD">
          <w:pPr>
            <w:pStyle w:val="TOC2"/>
            <w:tabs>
              <w:tab w:val="left" w:pos="880"/>
              <w:tab w:val="right" w:leader="dot" w:pos="9350"/>
            </w:tabs>
            <w:rPr>
              <w:rFonts w:asciiTheme="minorHAnsi" w:hAnsiTheme="minorHAnsi"/>
              <w:noProof/>
              <w:lang w:eastAsia="en-US"/>
            </w:rPr>
          </w:pPr>
          <w:hyperlink w:anchor="_Toc534624692" w:history="1">
            <w:r w:rsidR="003959AB" w:rsidRPr="00733CD7">
              <w:rPr>
                <w:rStyle w:val="Hyperlink"/>
                <w:noProof/>
              </w:rPr>
              <w:t>1.11</w:t>
            </w:r>
            <w:r w:rsidR="003959AB">
              <w:rPr>
                <w:rFonts w:asciiTheme="minorHAnsi" w:hAnsiTheme="minorHAnsi"/>
                <w:noProof/>
                <w:lang w:eastAsia="en-US"/>
              </w:rPr>
              <w:tab/>
            </w:r>
            <w:r w:rsidR="003959AB" w:rsidRPr="00733CD7">
              <w:rPr>
                <w:rStyle w:val="Hyperlink"/>
                <w:noProof/>
              </w:rPr>
              <w:t>Financial Impacts</w:t>
            </w:r>
            <w:r w:rsidR="003959AB">
              <w:rPr>
                <w:noProof/>
                <w:webHidden/>
              </w:rPr>
              <w:tab/>
            </w:r>
            <w:r w:rsidR="003959AB">
              <w:rPr>
                <w:noProof/>
                <w:webHidden/>
              </w:rPr>
              <w:fldChar w:fldCharType="begin"/>
            </w:r>
            <w:r w:rsidR="003959AB">
              <w:rPr>
                <w:noProof/>
                <w:webHidden/>
              </w:rPr>
              <w:instrText xml:space="preserve"> PAGEREF _Toc534624692 \h </w:instrText>
            </w:r>
            <w:r w:rsidR="003959AB">
              <w:rPr>
                <w:noProof/>
                <w:webHidden/>
              </w:rPr>
            </w:r>
            <w:r w:rsidR="003959AB">
              <w:rPr>
                <w:noProof/>
                <w:webHidden/>
              </w:rPr>
              <w:fldChar w:fldCharType="separate"/>
            </w:r>
            <w:r w:rsidR="00BB22AD">
              <w:rPr>
                <w:noProof/>
                <w:webHidden/>
              </w:rPr>
              <w:t>33</w:t>
            </w:r>
            <w:r w:rsidR="003959AB">
              <w:rPr>
                <w:noProof/>
                <w:webHidden/>
              </w:rPr>
              <w:fldChar w:fldCharType="end"/>
            </w:r>
          </w:hyperlink>
        </w:p>
        <w:p w14:paraId="16BA031A" w14:textId="1B9A8D3A" w:rsidR="003959AB" w:rsidRDefault="001726BD">
          <w:pPr>
            <w:pStyle w:val="TOC2"/>
            <w:tabs>
              <w:tab w:val="left" w:pos="880"/>
              <w:tab w:val="right" w:leader="dot" w:pos="9350"/>
            </w:tabs>
            <w:rPr>
              <w:rFonts w:asciiTheme="minorHAnsi" w:hAnsiTheme="minorHAnsi"/>
              <w:noProof/>
              <w:lang w:eastAsia="en-US"/>
            </w:rPr>
          </w:pPr>
          <w:hyperlink w:anchor="_Toc534624693" w:history="1">
            <w:r w:rsidR="003959AB" w:rsidRPr="00733CD7">
              <w:rPr>
                <w:rStyle w:val="Hyperlink"/>
                <w:noProof/>
              </w:rPr>
              <w:t>1.12</w:t>
            </w:r>
            <w:r w:rsidR="003959AB">
              <w:rPr>
                <w:rFonts w:asciiTheme="minorHAnsi" w:hAnsiTheme="minorHAnsi"/>
                <w:noProof/>
                <w:lang w:eastAsia="en-US"/>
              </w:rPr>
              <w:tab/>
            </w:r>
            <w:r w:rsidR="003959AB" w:rsidRPr="00733CD7">
              <w:rPr>
                <w:rStyle w:val="Hyperlink"/>
                <w:noProof/>
              </w:rPr>
              <w:t>Yield Impacts</w:t>
            </w:r>
            <w:r w:rsidR="003959AB">
              <w:rPr>
                <w:noProof/>
                <w:webHidden/>
              </w:rPr>
              <w:tab/>
            </w:r>
            <w:r w:rsidR="003959AB">
              <w:rPr>
                <w:noProof/>
                <w:webHidden/>
              </w:rPr>
              <w:fldChar w:fldCharType="begin"/>
            </w:r>
            <w:r w:rsidR="003959AB">
              <w:rPr>
                <w:noProof/>
                <w:webHidden/>
              </w:rPr>
              <w:instrText xml:space="preserve"> PAGEREF _Toc534624693 \h </w:instrText>
            </w:r>
            <w:r w:rsidR="003959AB">
              <w:rPr>
                <w:noProof/>
                <w:webHidden/>
              </w:rPr>
            </w:r>
            <w:r w:rsidR="003959AB">
              <w:rPr>
                <w:noProof/>
                <w:webHidden/>
              </w:rPr>
              <w:fldChar w:fldCharType="separate"/>
            </w:r>
            <w:r w:rsidR="00BB22AD">
              <w:rPr>
                <w:noProof/>
                <w:webHidden/>
              </w:rPr>
              <w:t>35</w:t>
            </w:r>
            <w:r w:rsidR="003959AB">
              <w:rPr>
                <w:noProof/>
                <w:webHidden/>
              </w:rPr>
              <w:fldChar w:fldCharType="end"/>
            </w:r>
          </w:hyperlink>
        </w:p>
        <w:p w14:paraId="7915AC2C" w14:textId="1B97CE59" w:rsidR="003959AB" w:rsidRDefault="001726BD">
          <w:pPr>
            <w:pStyle w:val="TOC1"/>
            <w:tabs>
              <w:tab w:val="right" w:leader="dot" w:pos="9350"/>
            </w:tabs>
            <w:rPr>
              <w:rFonts w:asciiTheme="minorHAnsi" w:hAnsiTheme="minorHAnsi"/>
              <w:noProof/>
              <w:lang w:eastAsia="en-US"/>
            </w:rPr>
          </w:pPr>
          <w:hyperlink w:anchor="_Toc534624694" w:history="1">
            <w:r w:rsidR="003959AB" w:rsidRPr="00733CD7">
              <w:rPr>
                <w:rStyle w:val="Hyperlink"/>
                <w:noProof/>
              </w:rPr>
              <w:t>Discussion</w:t>
            </w:r>
            <w:r w:rsidR="003959AB">
              <w:rPr>
                <w:noProof/>
                <w:webHidden/>
              </w:rPr>
              <w:tab/>
            </w:r>
            <w:r w:rsidR="003959AB">
              <w:rPr>
                <w:noProof/>
                <w:webHidden/>
              </w:rPr>
              <w:fldChar w:fldCharType="begin"/>
            </w:r>
            <w:r w:rsidR="003959AB">
              <w:rPr>
                <w:noProof/>
                <w:webHidden/>
              </w:rPr>
              <w:instrText xml:space="preserve"> PAGEREF _Toc534624694 \h </w:instrText>
            </w:r>
            <w:r w:rsidR="003959AB">
              <w:rPr>
                <w:noProof/>
                <w:webHidden/>
              </w:rPr>
            </w:r>
            <w:r w:rsidR="003959AB">
              <w:rPr>
                <w:noProof/>
                <w:webHidden/>
              </w:rPr>
              <w:fldChar w:fldCharType="separate"/>
            </w:r>
            <w:r w:rsidR="00BB22AD">
              <w:rPr>
                <w:noProof/>
                <w:webHidden/>
              </w:rPr>
              <w:t>35</w:t>
            </w:r>
            <w:r w:rsidR="003959AB">
              <w:rPr>
                <w:noProof/>
                <w:webHidden/>
              </w:rPr>
              <w:fldChar w:fldCharType="end"/>
            </w:r>
          </w:hyperlink>
        </w:p>
        <w:p w14:paraId="4F7B08DF" w14:textId="42C49CC6" w:rsidR="003959AB" w:rsidRDefault="001726BD">
          <w:pPr>
            <w:pStyle w:val="TOC2"/>
            <w:tabs>
              <w:tab w:val="left" w:pos="880"/>
              <w:tab w:val="right" w:leader="dot" w:pos="9350"/>
            </w:tabs>
            <w:rPr>
              <w:rFonts w:asciiTheme="minorHAnsi" w:hAnsiTheme="minorHAnsi"/>
              <w:noProof/>
              <w:lang w:eastAsia="en-US"/>
            </w:rPr>
          </w:pPr>
          <w:hyperlink w:anchor="_Toc534624695" w:history="1">
            <w:r w:rsidR="003959AB" w:rsidRPr="00733CD7">
              <w:rPr>
                <w:rStyle w:val="Hyperlink"/>
                <w:noProof/>
              </w:rPr>
              <w:t>1.13</w:t>
            </w:r>
            <w:r w:rsidR="003959AB">
              <w:rPr>
                <w:rFonts w:asciiTheme="minorHAnsi" w:hAnsiTheme="minorHAnsi"/>
                <w:noProof/>
                <w:lang w:eastAsia="en-US"/>
              </w:rPr>
              <w:tab/>
            </w:r>
            <w:r w:rsidR="003959AB" w:rsidRPr="00733CD7">
              <w:rPr>
                <w:rStyle w:val="Hyperlink"/>
                <w:noProof/>
              </w:rPr>
              <w:t>Limitations</w:t>
            </w:r>
            <w:r w:rsidR="003959AB">
              <w:rPr>
                <w:noProof/>
                <w:webHidden/>
              </w:rPr>
              <w:tab/>
            </w:r>
            <w:r w:rsidR="003959AB">
              <w:rPr>
                <w:noProof/>
                <w:webHidden/>
              </w:rPr>
              <w:fldChar w:fldCharType="begin"/>
            </w:r>
            <w:r w:rsidR="003959AB">
              <w:rPr>
                <w:noProof/>
                <w:webHidden/>
              </w:rPr>
              <w:instrText xml:space="preserve"> PAGEREF _Toc534624695 \h </w:instrText>
            </w:r>
            <w:r w:rsidR="003959AB">
              <w:rPr>
                <w:noProof/>
                <w:webHidden/>
              </w:rPr>
            </w:r>
            <w:r w:rsidR="003959AB">
              <w:rPr>
                <w:noProof/>
                <w:webHidden/>
              </w:rPr>
              <w:fldChar w:fldCharType="separate"/>
            </w:r>
            <w:r w:rsidR="00BB22AD">
              <w:rPr>
                <w:noProof/>
                <w:webHidden/>
              </w:rPr>
              <w:t>35</w:t>
            </w:r>
            <w:r w:rsidR="003959AB">
              <w:rPr>
                <w:noProof/>
                <w:webHidden/>
              </w:rPr>
              <w:fldChar w:fldCharType="end"/>
            </w:r>
          </w:hyperlink>
        </w:p>
        <w:p w14:paraId="3E103AA3" w14:textId="3FD9D044" w:rsidR="003959AB" w:rsidRDefault="001726BD">
          <w:pPr>
            <w:pStyle w:val="TOC2"/>
            <w:tabs>
              <w:tab w:val="left" w:pos="880"/>
              <w:tab w:val="right" w:leader="dot" w:pos="9350"/>
            </w:tabs>
            <w:rPr>
              <w:rFonts w:asciiTheme="minorHAnsi" w:hAnsiTheme="minorHAnsi"/>
              <w:noProof/>
              <w:lang w:eastAsia="en-US"/>
            </w:rPr>
          </w:pPr>
          <w:hyperlink w:anchor="_Toc534624696" w:history="1">
            <w:r w:rsidR="003959AB" w:rsidRPr="00733CD7">
              <w:rPr>
                <w:rStyle w:val="Hyperlink"/>
                <w:noProof/>
              </w:rPr>
              <w:t>1.14</w:t>
            </w:r>
            <w:r w:rsidR="003959AB">
              <w:rPr>
                <w:rFonts w:asciiTheme="minorHAnsi" w:hAnsiTheme="minorHAnsi"/>
                <w:noProof/>
                <w:lang w:eastAsia="en-US"/>
              </w:rPr>
              <w:tab/>
            </w:r>
            <w:r w:rsidR="003959AB" w:rsidRPr="00733CD7">
              <w:rPr>
                <w:rStyle w:val="Hyperlink"/>
                <w:noProof/>
              </w:rPr>
              <w:t>Benchmarks</w:t>
            </w:r>
            <w:r w:rsidR="003959AB">
              <w:rPr>
                <w:noProof/>
                <w:webHidden/>
              </w:rPr>
              <w:tab/>
            </w:r>
            <w:r w:rsidR="003959AB">
              <w:rPr>
                <w:noProof/>
                <w:webHidden/>
              </w:rPr>
              <w:fldChar w:fldCharType="begin"/>
            </w:r>
            <w:r w:rsidR="003959AB">
              <w:rPr>
                <w:noProof/>
                <w:webHidden/>
              </w:rPr>
              <w:instrText xml:space="preserve"> PAGEREF _Toc534624696 \h </w:instrText>
            </w:r>
            <w:r w:rsidR="003959AB">
              <w:rPr>
                <w:noProof/>
                <w:webHidden/>
              </w:rPr>
            </w:r>
            <w:r w:rsidR="003959AB">
              <w:rPr>
                <w:noProof/>
                <w:webHidden/>
              </w:rPr>
              <w:fldChar w:fldCharType="separate"/>
            </w:r>
            <w:r w:rsidR="00BB22AD">
              <w:rPr>
                <w:noProof/>
                <w:webHidden/>
              </w:rPr>
              <w:t>35</w:t>
            </w:r>
            <w:r w:rsidR="003959AB">
              <w:rPr>
                <w:noProof/>
                <w:webHidden/>
              </w:rPr>
              <w:fldChar w:fldCharType="end"/>
            </w:r>
          </w:hyperlink>
        </w:p>
        <w:p w14:paraId="0FA66113" w14:textId="7E70F996" w:rsidR="003959AB" w:rsidRDefault="001726BD">
          <w:pPr>
            <w:pStyle w:val="TOC1"/>
            <w:tabs>
              <w:tab w:val="right" w:leader="dot" w:pos="9350"/>
            </w:tabs>
            <w:rPr>
              <w:rFonts w:asciiTheme="minorHAnsi" w:hAnsiTheme="minorHAnsi"/>
              <w:noProof/>
              <w:lang w:eastAsia="en-US"/>
            </w:rPr>
          </w:pPr>
          <w:hyperlink w:anchor="_Toc534624697" w:history="1">
            <w:r w:rsidR="003959AB" w:rsidRPr="00733CD7">
              <w:rPr>
                <w:rStyle w:val="Hyperlink"/>
                <w:noProof/>
              </w:rPr>
              <w:t>References</w:t>
            </w:r>
            <w:r w:rsidR="003959AB">
              <w:rPr>
                <w:noProof/>
                <w:webHidden/>
              </w:rPr>
              <w:tab/>
            </w:r>
            <w:r w:rsidR="003959AB">
              <w:rPr>
                <w:noProof/>
                <w:webHidden/>
              </w:rPr>
              <w:fldChar w:fldCharType="begin"/>
            </w:r>
            <w:r w:rsidR="003959AB">
              <w:rPr>
                <w:noProof/>
                <w:webHidden/>
              </w:rPr>
              <w:instrText xml:space="preserve"> PAGEREF _Toc534624697 \h </w:instrText>
            </w:r>
            <w:r w:rsidR="003959AB">
              <w:rPr>
                <w:noProof/>
                <w:webHidden/>
              </w:rPr>
            </w:r>
            <w:r w:rsidR="003959AB">
              <w:rPr>
                <w:noProof/>
                <w:webHidden/>
              </w:rPr>
              <w:fldChar w:fldCharType="separate"/>
            </w:r>
            <w:r w:rsidR="00BB22AD">
              <w:rPr>
                <w:noProof/>
                <w:webHidden/>
              </w:rPr>
              <w:t>36</w:t>
            </w:r>
            <w:r w:rsidR="003959AB">
              <w:rPr>
                <w:noProof/>
                <w:webHidden/>
              </w:rPr>
              <w:fldChar w:fldCharType="end"/>
            </w:r>
          </w:hyperlink>
        </w:p>
        <w:p w14:paraId="12C7DAF6" w14:textId="40628B17" w:rsidR="00640665" w:rsidRDefault="00640665" w:rsidP="00BF56E5">
          <w:pPr>
            <w:spacing w:after="0"/>
          </w:pPr>
          <w:r w:rsidRPr="00C44058">
            <w:rPr>
              <w:b/>
              <w:bCs/>
              <w:noProof/>
            </w:rPr>
            <w:fldChar w:fldCharType="end"/>
          </w:r>
        </w:p>
      </w:sdtContent>
    </w:sdt>
    <w:p w14:paraId="1827C10C" w14:textId="3B09BCA5" w:rsidR="00F15AEE" w:rsidRDefault="00F15AEE" w:rsidP="00BF56E5">
      <w:pPr>
        <w:spacing w:after="0"/>
      </w:pPr>
      <w:r>
        <w:br w:type="page"/>
      </w:r>
    </w:p>
    <w:p w14:paraId="325B3971" w14:textId="673DD9F4" w:rsidR="2D56E7D4" w:rsidRDefault="630B376D" w:rsidP="630B376D">
      <w:pPr>
        <w:pStyle w:val="Heading1"/>
        <w:numPr>
          <w:ilvl w:val="0"/>
          <w:numId w:val="0"/>
        </w:numPr>
        <w:rPr>
          <w:noProof/>
        </w:rPr>
      </w:pPr>
      <w:bookmarkStart w:id="2" w:name="_Toc534624660"/>
      <w:r w:rsidRPr="630B376D">
        <w:rPr>
          <w:noProof/>
        </w:rPr>
        <w:lastRenderedPageBreak/>
        <w:t>List of Figures</w:t>
      </w:r>
      <w:bookmarkEnd w:id="2"/>
    </w:p>
    <w:p w14:paraId="27015407" w14:textId="4AA60064" w:rsidR="00842991" w:rsidRDefault="0011351E">
      <w:pPr>
        <w:pStyle w:val="TableofFigures"/>
        <w:tabs>
          <w:tab w:val="right" w:leader="dot" w:pos="9350"/>
        </w:tabs>
        <w:rPr>
          <w:rFonts w:asciiTheme="minorHAnsi" w:hAnsiTheme="minorHAnsi"/>
          <w:noProof/>
          <w:lang w:eastAsia="en-US"/>
        </w:rPr>
      </w:pPr>
      <w:r>
        <w:fldChar w:fldCharType="begin"/>
      </w:r>
      <w:r>
        <w:instrText xml:space="preserve"> TOC \h \z \c "Figure" </w:instrText>
      </w:r>
      <w:r>
        <w:fldChar w:fldCharType="separate"/>
      </w:r>
      <w:hyperlink w:anchor="_Toc18448271" w:history="1">
        <w:r w:rsidR="00842991" w:rsidRPr="0013026E">
          <w:rPr>
            <w:rStyle w:val="Hyperlink"/>
            <w:noProof/>
          </w:rPr>
          <w:t>Figure 1.1:Rice cultivated area in 1970 and 2012. Data taken from International Rice Research Institute (IRRI)</w:t>
        </w:r>
        <w:r w:rsidR="00842991">
          <w:rPr>
            <w:noProof/>
            <w:webHidden/>
          </w:rPr>
          <w:tab/>
        </w:r>
        <w:r w:rsidR="00842991">
          <w:rPr>
            <w:noProof/>
            <w:webHidden/>
          </w:rPr>
          <w:fldChar w:fldCharType="begin"/>
        </w:r>
        <w:r w:rsidR="00842991">
          <w:rPr>
            <w:noProof/>
            <w:webHidden/>
          </w:rPr>
          <w:instrText xml:space="preserve"> PAGEREF _Toc18448271 \h </w:instrText>
        </w:r>
        <w:r w:rsidR="00842991">
          <w:rPr>
            <w:noProof/>
            <w:webHidden/>
          </w:rPr>
        </w:r>
        <w:r w:rsidR="00842991">
          <w:rPr>
            <w:noProof/>
            <w:webHidden/>
          </w:rPr>
          <w:fldChar w:fldCharType="separate"/>
        </w:r>
        <w:r w:rsidR="00BB22AD">
          <w:rPr>
            <w:noProof/>
            <w:webHidden/>
          </w:rPr>
          <w:t>6</w:t>
        </w:r>
        <w:r w:rsidR="00842991">
          <w:rPr>
            <w:noProof/>
            <w:webHidden/>
          </w:rPr>
          <w:fldChar w:fldCharType="end"/>
        </w:r>
      </w:hyperlink>
    </w:p>
    <w:p w14:paraId="79016549" w14:textId="425AE97F" w:rsidR="00842991" w:rsidRDefault="00842991">
      <w:pPr>
        <w:pStyle w:val="TableofFigures"/>
        <w:tabs>
          <w:tab w:val="right" w:leader="dot" w:pos="9350"/>
        </w:tabs>
        <w:rPr>
          <w:rFonts w:asciiTheme="minorHAnsi" w:hAnsiTheme="minorHAnsi"/>
          <w:noProof/>
          <w:lang w:eastAsia="en-US"/>
        </w:rPr>
      </w:pPr>
      <w:hyperlink w:anchor="_Toc18448272" w:history="1">
        <w:r w:rsidRPr="0013026E">
          <w:rPr>
            <w:rStyle w:val="Hyperlink"/>
            <w:noProof/>
          </w:rPr>
          <w:t>Figure 1.2:Methane emissions (CH4) in Gigatons (Gt) per year from rice cultivation in 1970 and 2012. Data are taken from the EDGAR database</w:t>
        </w:r>
        <w:r>
          <w:rPr>
            <w:noProof/>
            <w:webHidden/>
          </w:rPr>
          <w:tab/>
        </w:r>
        <w:r>
          <w:rPr>
            <w:noProof/>
            <w:webHidden/>
          </w:rPr>
          <w:fldChar w:fldCharType="begin"/>
        </w:r>
        <w:r>
          <w:rPr>
            <w:noProof/>
            <w:webHidden/>
          </w:rPr>
          <w:instrText xml:space="preserve"> PAGEREF _Toc18448272 \h </w:instrText>
        </w:r>
        <w:r>
          <w:rPr>
            <w:noProof/>
            <w:webHidden/>
          </w:rPr>
        </w:r>
        <w:r>
          <w:rPr>
            <w:noProof/>
            <w:webHidden/>
          </w:rPr>
          <w:fldChar w:fldCharType="separate"/>
        </w:r>
        <w:r w:rsidR="00BB22AD">
          <w:rPr>
            <w:noProof/>
            <w:webHidden/>
          </w:rPr>
          <w:t>7</w:t>
        </w:r>
        <w:r>
          <w:rPr>
            <w:noProof/>
            <w:webHidden/>
          </w:rPr>
          <w:fldChar w:fldCharType="end"/>
        </w:r>
      </w:hyperlink>
    </w:p>
    <w:p w14:paraId="45978C11" w14:textId="40DAA7C0" w:rsidR="00842991" w:rsidRDefault="00842991">
      <w:pPr>
        <w:pStyle w:val="TableofFigures"/>
        <w:tabs>
          <w:tab w:val="right" w:leader="dot" w:pos="9350"/>
        </w:tabs>
        <w:rPr>
          <w:rFonts w:asciiTheme="minorHAnsi" w:hAnsiTheme="minorHAnsi"/>
          <w:noProof/>
          <w:lang w:eastAsia="en-US"/>
        </w:rPr>
      </w:pPr>
      <w:hyperlink w:anchor="_Toc18448273" w:history="1">
        <w:r w:rsidRPr="0013026E">
          <w:rPr>
            <w:rStyle w:val="Hyperlink"/>
            <w:noProof/>
          </w:rPr>
          <w:t>Figure 1.3:Potential N2O emissions in millions of metric tons (MMT). Modified from Kritee et al., 2018</w:t>
        </w:r>
        <w:r>
          <w:rPr>
            <w:noProof/>
            <w:webHidden/>
          </w:rPr>
          <w:tab/>
        </w:r>
        <w:r>
          <w:rPr>
            <w:noProof/>
            <w:webHidden/>
          </w:rPr>
          <w:fldChar w:fldCharType="begin"/>
        </w:r>
        <w:r>
          <w:rPr>
            <w:noProof/>
            <w:webHidden/>
          </w:rPr>
          <w:instrText xml:space="preserve"> PAGEREF _Toc18448273 \h </w:instrText>
        </w:r>
        <w:r>
          <w:rPr>
            <w:noProof/>
            <w:webHidden/>
          </w:rPr>
        </w:r>
        <w:r>
          <w:rPr>
            <w:noProof/>
            <w:webHidden/>
          </w:rPr>
          <w:fldChar w:fldCharType="separate"/>
        </w:r>
        <w:r w:rsidR="00BB22AD">
          <w:rPr>
            <w:noProof/>
            <w:webHidden/>
          </w:rPr>
          <w:t>8</w:t>
        </w:r>
        <w:r>
          <w:rPr>
            <w:noProof/>
            <w:webHidden/>
          </w:rPr>
          <w:fldChar w:fldCharType="end"/>
        </w:r>
      </w:hyperlink>
    </w:p>
    <w:p w14:paraId="61E54D67" w14:textId="1758E59A" w:rsidR="00842991" w:rsidRDefault="00842991">
      <w:pPr>
        <w:pStyle w:val="TableofFigures"/>
        <w:tabs>
          <w:tab w:val="right" w:leader="dot" w:pos="9350"/>
        </w:tabs>
        <w:rPr>
          <w:rFonts w:asciiTheme="minorHAnsi" w:hAnsiTheme="minorHAnsi"/>
          <w:noProof/>
          <w:lang w:eastAsia="en-US"/>
        </w:rPr>
      </w:pPr>
      <w:hyperlink w:anchor="_Toc18448274" w:history="1">
        <w:r w:rsidRPr="0013026E">
          <w:rPr>
            <w:rStyle w:val="Hyperlink"/>
            <w:noProof/>
          </w:rPr>
          <w:t>Figure 3.1 World Adoption between 2015-2060,</w:t>
        </w:r>
        <w:r>
          <w:rPr>
            <w:noProof/>
            <w:webHidden/>
          </w:rPr>
          <w:tab/>
        </w:r>
        <w:r>
          <w:rPr>
            <w:noProof/>
            <w:webHidden/>
          </w:rPr>
          <w:fldChar w:fldCharType="begin"/>
        </w:r>
        <w:r>
          <w:rPr>
            <w:noProof/>
            <w:webHidden/>
          </w:rPr>
          <w:instrText xml:space="preserve"> PAGEREF _Toc18448274 \h </w:instrText>
        </w:r>
        <w:r>
          <w:rPr>
            <w:noProof/>
            <w:webHidden/>
          </w:rPr>
        </w:r>
        <w:r>
          <w:rPr>
            <w:noProof/>
            <w:webHidden/>
          </w:rPr>
          <w:fldChar w:fldCharType="separate"/>
        </w:r>
        <w:r w:rsidR="00BB22AD">
          <w:rPr>
            <w:noProof/>
            <w:webHidden/>
          </w:rPr>
          <w:t>31</w:t>
        </w:r>
        <w:r>
          <w:rPr>
            <w:noProof/>
            <w:webHidden/>
          </w:rPr>
          <w:fldChar w:fldCharType="end"/>
        </w:r>
      </w:hyperlink>
    </w:p>
    <w:p w14:paraId="34D75178" w14:textId="187A4DC9" w:rsidR="00842991" w:rsidRDefault="00842991">
      <w:pPr>
        <w:pStyle w:val="TableofFigures"/>
        <w:tabs>
          <w:tab w:val="right" w:leader="dot" w:pos="9350"/>
        </w:tabs>
        <w:rPr>
          <w:rFonts w:asciiTheme="minorHAnsi" w:hAnsiTheme="minorHAnsi"/>
          <w:noProof/>
          <w:lang w:eastAsia="en-US"/>
        </w:rPr>
      </w:pPr>
      <w:hyperlink w:anchor="_Toc18448275" w:history="1">
        <w:r w:rsidRPr="0013026E">
          <w:rPr>
            <w:rStyle w:val="Hyperlink"/>
            <w:noProof/>
          </w:rPr>
          <w:t>Figure 3.2 Net Profit Margin</w:t>
        </w:r>
        <w:r>
          <w:rPr>
            <w:noProof/>
            <w:webHidden/>
          </w:rPr>
          <w:tab/>
        </w:r>
        <w:r>
          <w:rPr>
            <w:noProof/>
            <w:webHidden/>
          </w:rPr>
          <w:fldChar w:fldCharType="begin"/>
        </w:r>
        <w:r>
          <w:rPr>
            <w:noProof/>
            <w:webHidden/>
          </w:rPr>
          <w:instrText xml:space="preserve"> PAGEREF _Toc18448275 \h </w:instrText>
        </w:r>
        <w:r>
          <w:rPr>
            <w:noProof/>
            <w:webHidden/>
          </w:rPr>
        </w:r>
        <w:r>
          <w:rPr>
            <w:noProof/>
            <w:webHidden/>
          </w:rPr>
          <w:fldChar w:fldCharType="separate"/>
        </w:r>
        <w:r w:rsidR="00BB22AD">
          <w:rPr>
            <w:noProof/>
            <w:webHidden/>
          </w:rPr>
          <w:t>34</w:t>
        </w:r>
        <w:r>
          <w:rPr>
            <w:noProof/>
            <w:webHidden/>
          </w:rPr>
          <w:fldChar w:fldCharType="end"/>
        </w:r>
      </w:hyperlink>
    </w:p>
    <w:p w14:paraId="5AD133BD" w14:textId="71320546" w:rsidR="00640665" w:rsidRPr="003A0234" w:rsidRDefault="0011351E" w:rsidP="00BF56E5">
      <w:r>
        <w:fldChar w:fldCharType="end"/>
      </w:r>
    </w:p>
    <w:p w14:paraId="6055DED9" w14:textId="24973E3A" w:rsidR="006A4A08" w:rsidRPr="003A0234" w:rsidRDefault="630B376D" w:rsidP="630B376D">
      <w:pPr>
        <w:pStyle w:val="Heading1"/>
        <w:numPr>
          <w:ilvl w:val="0"/>
          <w:numId w:val="0"/>
        </w:numPr>
      </w:pPr>
      <w:bookmarkStart w:id="3" w:name="_Toc534624661"/>
      <w:r>
        <w:t>List of Tables</w:t>
      </w:r>
      <w:bookmarkEnd w:id="3"/>
    </w:p>
    <w:p w14:paraId="703254FD" w14:textId="4F096726" w:rsidR="00842991" w:rsidRDefault="0011351E">
      <w:pPr>
        <w:pStyle w:val="TableofFigures"/>
        <w:tabs>
          <w:tab w:val="right" w:leader="dot" w:pos="9350"/>
        </w:tabs>
        <w:rPr>
          <w:rFonts w:asciiTheme="minorHAnsi" w:hAnsiTheme="minorHAnsi"/>
          <w:noProof/>
          <w:lang w:eastAsia="en-US"/>
        </w:rPr>
      </w:pPr>
      <w:r>
        <w:fldChar w:fldCharType="begin"/>
      </w:r>
      <w:r>
        <w:instrText xml:space="preserve"> TOC \h \z \c "Table" </w:instrText>
      </w:r>
      <w:r>
        <w:fldChar w:fldCharType="separate"/>
      </w:r>
      <w:hyperlink w:anchor="_Toc18448276" w:history="1">
        <w:r w:rsidR="00842991" w:rsidRPr="001035AE">
          <w:rPr>
            <w:rStyle w:val="Hyperlink"/>
            <w:noProof/>
          </w:rPr>
          <w:t>Table 1.1:  Food Production Solutions Comparison: On-Farm Impacts</w:t>
        </w:r>
        <w:r w:rsidR="00842991">
          <w:rPr>
            <w:noProof/>
            <w:webHidden/>
          </w:rPr>
          <w:tab/>
        </w:r>
        <w:r w:rsidR="00842991">
          <w:rPr>
            <w:noProof/>
            <w:webHidden/>
          </w:rPr>
          <w:fldChar w:fldCharType="begin"/>
        </w:r>
        <w:r w:rsidR="00842991">
          <w:rPr>
            <w:noProof/>
            <w:webHidden/>
          </w:rPr>
          <w:instrText xml:space="preserve"> PAGEREF _Toc18448276 \h </w:instrText>
        </w:r>
        <w:r w:rsidR="00842991">
          <w:rPr>
            <w:noProof/>
            <w:webHidden/>
          </w:rPr>
        </w:r>
        <w:r w:rsidR="00842991">
          <w:rPr>
            <w:noProof/>
            <w:webHidden/>
          </w:rPr>
          <w:fldChar w:fldCharType="separate"/>
        </w:r>
        <w:r w:rsidR="00BB22AD">
          <w:rPr>
            <w:noProof/>
            <w:webHidden/>
          </w:rPr>
          <w:t>19</w:t>
        </w:r>
        <w:r w:rsidR="00842991">
          <w:rPr>
            <w:noProof/>
            <w:webHidden/>
          </w:rPr>
          <w:fldChar w:fldCharType="end"/>
        </w:r>
      </w:hyperlink>
    </w:p>
    <w:p w14:paraId="55F372D5" w14:textId="086FBAF2" w:rsidR="00842991" w:rsidRDefault="00842991">
      <w:pPr>
        <w:pStyle w:val="TableofFigures"/>
        <w:tabs>
          <w:tab w:val="right" w:leader="dot" w:pos="9350"/>
        </w:tabs>
        <w:rPr>
          <w:rFonts w:asciiTheme="minorHAnsi" w:hAnsiTheme="minorHAnsi"/>
          <w:noProof/>
          <w:lang w:eastAsia="en-US"/>
        </w:rPr>
      </w:pPr>
      <w:hyperlink w:anchor="_Toc18448277" w:history="1">
        <w:r w:rsidRPr="001035AE">
          <w:rPr>
            <w:rStyle w:val="Hyperlink"/>
            <w:noProof/>
          </w:rPr>
          <w:t>Table 1.2 Food Production Solutions Comparison: On-Farm Impacts Social and Ecological Impacts</w:t>
        </w:r>
        <w:r>
          <w:rPr>
            <w:noProof/>
            <w:webHidden/>
          </w:rPr>
          <w:tab/>
        </w:r>
        <w:r>
          <w:rPr>
            <w:noProof/>
            <w:webHidden/>
          </w:rPr>
          <w:fldChar w:fldCharType="begin"/>
        </w:r>
        <w:r>
          <w:rPr>
            <w:noProof/>
            <w:webHidden/>
          </w:rPr>
          <w:instrText xml:space="preserve"> PAGEREF _Toc18448277 \h </w:instrText>
        </w:r>
        <w:r>
          <w:rPr>
            <w:noProof/>
            <w:webHidden/>
          </w:rPr>
        </w:r>
        <w:r>
          <w:rPr>
            <w:noProof/>
            <w:webHidden/>
          </w:rPr>
          <w:fldChar w:fldCharType="separate"/>
        </w:r>
        <w:r w:rsidR="00BB22AD">
          <w:rPr>
            <w:noProof/>
            <w:webHidden/>
          </w:rPr>
          <w:t>19</w:t>
        </w:r>
        <w:r>
          <w:rPr>
            <w:noProof/>
            <w:webHidden/>
          </w:rPr>
          <w:fldChar w:fldCharType="end"/>
        </w:r>
      </w:hyperlink>
    </w:p>
    <w:p w14:paraId="77893835" w14:textId="24CDF9A7" w:rsidR="00842991" w:rsidRDefault="00842991">
      <w:pPr>
        <w:pStyle w:val="TableofFigures"/>
        <w:tabs>
          <w:tab w:val="right" w:leader="dot" w:pos="9350"/>
        </w:tabs>
        <w:rPr>
          <w:rFonts w:asciiTheme="minorHAnsi" w:hAnsiTheme="minorHAnsi"/>
          <w:noProof/>
          <w:lang w:eastAsia="en-US"/>
        </w:rPr>
      </w:pPr>
      <w:hyperlink w:anchor="_Toc18448278" w:history="1">
        <w:r w:rsidRPr="001035AE">
          <w:rPr>
            <w:rStyle w:val="Hyperlink"/>
            <w:noProof/>
          </w:rPr>
          <w:t>Table 2.1:Climate Inputs</w:t>
        </w:r>
        <w:r>
          <w:rPr>
            <w:noProof/>
            <w:webHidden/>
          </w:rPr>
          <w:tab/>
        </w:r>
        <w:r>
          <w:rPr>
            <w:noProof/>
            <w:webHidden/>
          </w:rPr>
          <w:fldChar w:fldCharType="begin"/>
        </w:r>
        <w:r>
          <w:rPr>
            <w:noProof/>
            <w:webHidden/>
          </w:rPr>
          <w:instrText xml:space="preserve"> PAGEREF _Toc18448278 \h </w:instrText>
        </w:r>
        <w:r>
          <w:rPr>
            <w:noProof/>
            <w:webHidden/>
          </w:rPr>
        </w:r>
        <w:r>
          <w:rPr>
            <w:noProof/>
            <w:webHidden/>
          </w:rPr>
          <w:fldChar w:fldCharType="separate"/>
        </w:r>
        <w:r w:rsidR="00BB22AD">
          <w:rPr>
            <w:noProof/>
            <w:webHidden/>
          </w:rPr>
          <w:t>24</w:t>
        </w:r>
        <w:r>
          <w:rPr>
            <w:noProof/>
            <w:webHidden/>
          </w:rPr>
          <w:fldChar w:fldCharType="end"/>
        </w:r>
      </w:hyperlink>
    </w:p>
    <w:p w14:paraId="663E397F" w14:textId="544E724B" w:rsidR="00842991" w:rsidRDefault="00842991">
      <w:pPr>
        <w:pStyle w:val="TableofFigures"/>
        <w:tabs>
          <w:tab w:val="right" w:leader="dot" w:pos="9350"/>
        </w:tabs>
        <w:rPr>
          <w:rFonts w:asciiTheme="minorHAnsi" w:hAnsiTheme="minorHAnsi"/>
          <w:noProof/>
          <w:lang w:eastAsia="en-US"/>
        </w:rPr>
      </w:pPr>
      <w:hyperlink w:anchor="_Toc18448279" w:history="1">
        <w:r w:rsidRPr="001035AE">
          <w:rPr>
            <w:rStyle w:val="Hyperlink"/>
            <w:noProof/>
          </w:rPr>
          <w:t>Table 2.2:Financial Inputs for Conventional Technologies</w:t>
        </w:r>
        <w:r>
          <w:rPr>
            <w:noProof/>
            <w:webHidden/>
          </w:rPr>
          <w:tab/>
        </w:r>
        <w:r>
          <w:rPr>
            <w:noProof/>
            <w:webHidden/>
          </w:rPr>
          <w:fldChar w:fldCharType="begin"/>
        </w:r>
        <w:r>
          <w:rPr>
            <w:noProof/>
            <w:webHidden/>
          </w:rPr>
          <w:instrText xml:space="preserve"> PAGEREF _Toc18448279 \h </w:instrText>
        </w:r>
        <w:r>
          <w:rPr>
            <w:noProof/>
            <w:webHidden/>
          </w:rPr>
        </w:r>
        <w:r>
          <w:rPr>
            <w:noProof/>
            <w:webHidden/>
          </w:rPr>
          <w:fldChar w:fldCharType="separate"/>
        </w:r>
        <w:r w:rsidR="00BB22AD">
          <w:rPr>
            <w:noProof/>
            <w:webHidden/>
          </w:rPr>
          <w:t>26</w:t>
        </w:r>
        <w:r>
          <w:rPr>
            <w:noProof/>
            <w:webHidden/>
          </w:rPr>
          <w:fldChar w:fldCharType="end"/>
        </w:r>
      </w:hyperlink>
    </w:p>
    <w:p w14:paraId="7C309ADE" w14:textId="33AAD03F" w:rsidR="00842991" w:rsidRDefault="00842991">
      <w:pPr>
        <w:pStyle w:val="TableofFigures"/>
        <w:tabs>
          <w:tab w:val="right" w:leader="dot" w:pos="9350"/>
        </w:tabs>
        <w:rPr>
          <w:rFonts w:asciiTheme="minorHAnsi" w:hAnsiTheme="minorHAnsi"/>
          <w:noProof/>
          <w:lang w:eastAsia="en-US"/>
        </w:rPr>
      </w:pPr>
      <w:hyperlink w:anchor="_Toc18448280" w:history="1">
        <w:r w:rsidRPr="001035AE">
          <w:rPr>
            <w:rStyle w:val="Hyperlink"/>
            <w:noProof/>
          </w:rPr>
          <w:t>Table 2.3: Financial Inputs for Solution</w:t>
        </w:r>
        <w:r>
          <w:rPr>
            <w:noProof/>
            <w:webHidden/>
          </w:rPr>
          <w:tab/>
        </w:r>
        <w:r>
          <w:rPr>
            <w:noProof/>
            <w:webHidden/>
          </w:rPr>
          <w:fldChar w:fldCharType="begin"/>
        </w:r>
        <w:r>
          <w:rPr>
            <w:noProof/>
            <w:webHidden/>
          </w:rPr>
          <w:instrText xml:space="preserve"> PAGEREF _Toc18448280 \h </w:instrText>
        </w:r>
        <w:r>
          <w:rPr>
            <w:noProof/>
            <w:webHidden/>
          </w:rPr>
        </w:r>
        <w:r>
          <w:rPr>
            <w:noProof/>
            <w:webHidden/>
          </w:rPr>
          <w:fldChar w:fldCharType="separate"/>
        </w:r>
        <w:r w:rsidR="00BB22AD">
          <w:rPr>
            <w:noProof/>
            <w:webHidden/>
          </w:rPr>
          <w:t>26</w:t>
        </w:r>
        <w:r>
          <w:rPr>
            <w:noProof/>
            <w:webHidden/>
          </w:rPr>
          <w:fldChar w:fldCharType="end"/>
        </w:r>
      </w:hyperlink>
    </w:p>
    <w:p w14:paraId="6FB23FC4" w14:textId="1C80B38A" w:rsidR="00842991" w:rsidRDefault="00842991">
      <w:pPr>
        <w:pStyle w:val="TableofFigures"/>
        <w:tabs>
          <w:tab w:val="right" w:leader="dot" w:pos="9350"/>
        </w:tabs>
        <w:rPr>
          <w:rFonts w:asciiTheme="minorHAnsi" w:hAnsiTheme="minorHAnsi"/>
          <w:noProof/>
          <w:lang w:eastAsia="en-US"/>
        </w:rPr>
      </w:pPr>
      <w:hyperlink w:anchor="_Toc18448281" w:history="1">
        <w:r w:rsidRPr="001035AE">
          <w:rPr>
            <w:rStyle w:val="Hyperlink"/>
            <w:noProof/>
          </w:rPr>
          <w:t>Table 3.1:World Adoption of the Solution</w:t>
        </w:r>
        <w:r>
          <w:rPr>
            <w:noProof/>
            <w:webHidden/>
          </w:rPr>
          <w:tab/>
        </w:r>
        <w:r>
          <w:rPr>
            <w:noProof/>
            <w:webHidden/>
          </w:rPr>
          <w:fldChar w:fldCharType="begin"/>
        </w:r>
        <w:r>
          <w:rPr>
            <w:noProof/>
            <w:webHidden/>
          </w:rPr>
          <w:instrText xml:space="preserve"> PAGEREF _Toc18448281 \h </w:instrText>
        </w:r>
        <w:r>
          <w:rPr>
            <w:noProof/>
            <w:webHidden/>
          </w:rPr>
        </w:r>
        <w:r>
          <w:rPr>
            <w:noProof/>
            <w:webHidden/>
          </w:rPr>
          <w:fldChar w:fldCharType="separate"/>
        </w:r>
        <w:r w:rsidR="00BB22AD">
          <w:rPr>
            <w:noProof/>
            <w:webHidden/>
          </w:rPr>
          <w:t>30</w:t>
        </w:r>
        <w:r>
          <w:rPr>
            <w:noProof/>
            <w:webHidden/>
          </w:rPr>
          <w:fldChar w:fldCharType="end"/>
        </w:r>
      </w:hyperlink>
    </w:p>
    <w:p w14:paraId="24452BA1" w14:textId="5FE057AF" w:rsidR="00842991" w:rsidRDefault="00842991">
      <w:pPr>
        <w:pStyle w:val="TableofFigures"/>
        <w:tabs>
          <w:tab w:val="right" w:leader="dot" w:pos="9350"/>
        </w:tabs>
        <w:rPr>
          <w:rFonts w:asciiTheme="minorHAnsi" w:hAnsiTheme="minorHAnsi"/>
          <w:noProof/>
          <w:lang w:eastAsia="en-US"/>
        </w:rPr>
      </w:pPr>
      <w:hyperlink w:anchor="_Toc18448282" w:history="1">
        <w:r w:rsidRPr="001035AE">
          <w:rPr>
            <w:rStyle w:val="Hyperlink"/>
            <w:noProof/>
          </w:rPr>
          <w:t>Table 3.2: Climate Impacts</w:t>
        </w:r>
        <w:r>
          <w:rPr>
            <w:noProof/>
            <w:webHidden/>
          </w:rPr>
          <w:tab/>
        </w:r>
        <w:r>
          <w:rPr>
            <w:noProof/>
            <w:webHidden/>
          </w:rPr>
          <w:fldChar w:fldCharType="begin"/>
        </w:r>
        <w:r>
          <w:rPr>
            <w:noProof/>
            <w:webHidden/>
          </w:rPr>
          <w:instrText xml:space="preserve"> PAGEREF _Toc18448282 \h </w:instrText>
        </w:r>
        <w:r>
          <w:rPr>
            <w:noProof/>
            <w:webHidden/>
          </w:rPr>
        </w:r>
        <w:r>
          <w:rPr>
            <w:noProof/>
            <w:webHidden/>
          </w:rPr>
          <w:fldChar w:fldCharType="separate"/>
        </w:r>
        <w:r w:rsidR="00BB22AD">
          <w:rPr>
            <w:noProof/>
            <w:webHidden/>
          </w:rPr>
          <w:t>32</w:t>
        </w:r>
        <w:r>
          <w:rPr>
            <w:noProof/>
            <w:webHidden/>
          </w:rPr>
          <w:fldChar w:fldCharType="end"/>
        </w:r>
      </w:hyperlink>
    </w:p>
    <w:p w14:paraId="0CA788D9" w14:textId="16A51CFE" w:rsidR="00842991" w:rsidRDefault="00842991">
      <w:pPr>
        <w:pStyle w:val="TableofFigures"/>
        <w:tabs>
          <w:tab w:val="right" w:leader="dot" w:pos="9350"/>
        </w:tabs>
        <w:rPr>
          <w:rFonts w:asciiTheme="minorHAnsi" w:hAnsiTheme="minorHAnsi"/>
          <w:noProof/>
          <w:lang w:eastAsia="en-US"/>
        </w:rPr>
      </w:pPr>
      <w:hyperlink w:anchor="_Toc18448283" w:history="1">
        <w:r w:rsidRPr="001035AE">
          <w:rPr>
            <w:rStyle w:val="Hyperlink"/>
            <w:noProof/>
          </w:rPr>
          <w:t>Table 3.3:Impacts on Atmospheric Concentrations of CO2-eq</w:t>
        </w:r>
        <w:r>
          <w:rPr>
            <w:noProof/>
            <w:webHidden/>
          </w:rPr>
          <w:tab/>
        </w:r>
        <w:r>
          <w:rPr>
            <w:noProof/>
            <w:webHidden/>
          </w:rPr>
          <w:fldChar w:fldCharType="begin"/>
        </w:r>
        <w:r>
          <w:rPr>
            <w:noProof/>
            <w:webHidden/>
          </w:rPr>
          <w:instrText xml:space="preserve"> PAGEREF _Toc18448283 \h </w:instrText>
        </w:r>
        <w:r>
          <w:rPr>
            <w:noProof/>
            <w:webHidden/>
          </w:rPr>
        </w:r>
        <w:r>
          <w:rPr>
            <w:noProof/>
            <w:webHidden/>
          </w:rPr>
          <w:fldChar w:fldCharType="separate"/>
        </w:r>
        <w:r w:rsidR="00BB22AD">
          <w:rPr>
            <w:noProof/>
            <w:webHidden/>
          </w:rPr>
          <w:t>33</w:t>
        </w:r>
        <w:r>
          <w:rPr>
            <w:noProof/>
            <w:webHidden/>
          </w:rPr>
          <w:fldChar w:fldCharType="end"/>
        </w:r>
      </w:hyperlink>
    </w:p>
    <w:p w14:paraId="123999A4" w14:textId="1709685B" w:rsidR="00842991" w:rsidRDefault="00842991">
      <w:pPr>
        <w:pStyle w:val="TableofFigures"/>
        <w:tabs>
          <w:tab w:val="right" w:leader="dot" w:pos="9350"/>
        </w:tabs>
        <w:rPr>
          <w:rFonts w:asciiTheme="minorHAnsi" w:hAnsiTheme="minorHAnsi"/>
          <w:noProof/>
          <w:lang w:eastAsia="en-US"/>
        </w:rPr>
      </w:pPr>
      <w:hyperlink w:anchor="_Toc18448284" w:history="1">
        <w:r w:rsidRPr="001035AE">
          <w:rPr>
            <w:rStyle w:val="Hyperlink"/>
            <w:noProof/>
          </w:rPr>
          <w:t>Table 3.4: Financial Impacts</w:t>
        </w:r>
        <w:r>
          <w:rPr>
            <w:noProof/>
            <w:webHidden/>
          </w:rPr>
          <w:tab/>
        </w:r>
        <w:r>
          <w:rPr>
            <w:noProof/>
            <w:webHidden/>
          </w:rPr>
          <w:fldChar w:fldCharType="begin"/>
        </w:r>
        <w:r>
          <w:rPr>
            <w:noProof/>
            <w:webHidden/>
          </w:rPr>
          <w:instrText xml:space="preserve"> PAGEREF _Toc18448284 \h </w:instrText>
        </w:r>
        <w:r>
          <w:rPr>
            <w:noProof/>
            <w:webHidden/>
          </w:rPr>
        </w:r>
        <w:r>
          <w:rPr>
            <w:noProof/>
            <w:webHidden/>
          </w:rPr>
          <w:fldChar w:fldCharType="separate"/>
        </w:r>
        <w:r w:rsidR="00BB22AD">
          <w:rPr>
            <w:noProof/>
            <w:webHidden/>
          </w:rPr>
          <w:t>34</w:t>
        </w:r>
        <w:r>
          <w:rPr>
            <w:noProof/>
            <w:webHidden/>
          </w:rPr>
          <w:fldChar w:fldCharType="end"/>
        </w:r>
      </w:hyperlink>
    </w:p>
    <w:p w14:paraId="46C7F3E2" w14:textId="7E2DED97" w:rsidR="00842991" w:rsidRDefault="00842991">
      <w:pPr>
        <w:pStyle w:val="TableofFigures"/>
        <w:tabs>
          <w:tab w:val="right" w:leader="dot" w:pos="9350"/>
        </w:tabs>
        <w:rPr>
          <w:rFonts w:asciiTheme="minorHAnsi" w:hAnsiTheme="minorHAnsi"/>
          <w:noProof/>
          <w:lang w:eastAsia="en-US"/>
        </w:rPr>
      </w:pPr>
      <w:hyperlink w:anchor="_Toc18448285" w:history="1">
        <w:r w:rsidRPr="001035AE">
          <w:rPr>
            <w:rStyle w:val="Hyperlink"/>
            <w:noProof/>
          </w:rPr>
          <w:t>Table 4.1 Benchmarks</w:t>
        </w:r>
        <w:r>
          <w:rPr>
            <w:noProof/>
            <w:webHidden/>
          </w:rPr>
          <w:tab/>
        </w:r>
        <w:r>
          <w:rPr>
            <w:noProof/>
            <w:webHidden/>
          </w:rPr>
          <w:fldChar w:fldCharType="begin"/>
        </w:r>
        <w:r>
          <w:rPr>
            <w:noProof/>
            <w:webHidden/>
          </w:rPr>
          <w:instrText xml:space="preserve"> PAGEREF _Toc18448285 \h </w:instrText>
        </w:r>
        <w:r>
          <w:rPr>
            <w:noProof/>
            <w:webHidden/>
          </w:rPr>
        </w:r>
        <w:r>
          <w:rPr>
            <w:noProof/>
            <w:webHidden/>
          </w:rPr>
          <w:fldChar w:fldCharType="separate"/>
        </w:r>
        <w:r w:rsidR="00BB22AD">
          <w:rPr>
            <w:noProof/>
            <w:webHidden/>
          </w:rPr>
          <w:t>35</w:t>
        </w:r>
        <w:r>
          <w:rPr>
            <w:noProof/>
            <w:webHidden/>
          </w:rPr>
          <w:fldChar w:fldCharType="end"/>
        </w:r>
      </w:hyperlink>
    </w:p>
    <w:p w14:paraId="42DD071A" w14:textId="5AA467E3" w:rsidR="00557726" w:rsidRDefault="0011351E" w:rsidP="0011351E">
      <w:pPr>
        <w:pStyle w:val="TableofFigures"/>
        <w:tabs>
          <w:tab w:val="right" w:leader="dot" w:pos="9350"/>
        </w:tabs>
        <w:rPr>
          <w:rFonts w:asciiTheme="minorHAnsi" w:hAnsiTheme="minorHAnsi"/>
          <w:noProof/>
          <w:sz w:val="24"/>
          <w:szCs w:val="24"/>
          <w:lang w:eastAsia="zh-CN"/>
        </w:rPr>
      </w:pPr>
      <w:r>
        <w:fldChar w:fldCharType="end"/>
      </w:r>
      <w:r w:rsidR="006A4A08" w:rsidRPr="003A0234">
        <w:fldChar w:fldCharType="begin"/>
      </w:r>
      <w:r w:rsidR="006A4A08" w:rsidRPr="003A0234">
        <w:instrText xml:space="preserve"> TOC \h \z \c "Table" </w:instrText>
      </w:r>
      <w:r w:rsidR="006A4A08" w:rsidRPr="003A0234">
        <w:fldChar w:fldCharType="separate"/>
      </w:r>
    </w:p>
    <w:p w14:paraId="59531BD3" w14:textId="10135FA2" w:rsidR="006A4A08" w:rsidRPr="003A0234" w:rsidRDefault="006A4A08" w:rsidP="00BF56E5">
      <w:r w:rsidRPr="003A0234">
        <w:fldChar w:fldCharType="end"/>
      </w:r>
    </w:p>
    <w:p w14:paraId="4825AD3F" w14:textId="55B69E71" w:rsidR="00640665" w:rsidRDefault="00640665" w:rsidP="00BF56E5">
      <w:pPr>
        <w:rPr>
          <w:rFonts w:asciiTheme="majorHAnsi" w:eastAsiaTheme="majorEastAsia" w:hAnsiTheme="majorHAnsi" w:cstheme="majorBidi"/>
          <w:b/>
          <w:bCs/>
          <w:smallCaps/>
          <w:color w:val="000000" w:themeColor="text1"/>
          <w:sz w:val="36"/>
          <w:szCs w:val="36"/>
        </w:rPr>
      </w:pPr>
    </w:p>
    <w:p w14:paraId="25BC328C" w14:textId="77777777" w:rsidR="00FB2C53" w:rsidRDefault="00FB2C53" w:rsidP="00BF56E5">
      <w:pPr>
        <w:spacing w:after="160"/>
        <w:jc w:val="left"/>
        <w:rPr>
          <w:rFonts w:asciiTheme="majorHAnsi" w:eastAsiaTheme="majorEastAsia" w:hAnsiTheme="majorHAnsi" w:cs="Times New Roman (Headings CS)"/>
          <w:b/>
          <w:bCs/>
          <w:smallCaps/>
          <w:color w:val="4F81BD" w:themeColor="accent1"/>
          <w:sz w:val="36"/>
          <w:szCs w:val="36"/>
        </w:rPr>
      </w:pPr>
      <w:r>
        <w:br w:type="page"/>
      </w:r>
    </w:p>
    <w:p w14:paraId="5F5B2EF0" w14:textId="2FECC589" w:rsidR="00F52595" w:rsidRDefault="630B376D" w:rsidP="630B376D">
      <w:pPr>
        <w:pStyle w:val="Heading1"/>
        <w:numPr>
          <w:ilvl w:val="0"/>
          <w:numId w:val="0"/>
        </w:numPr>
      </w:pPr>
      <w:bookmarkStart w:id="4" w:name="_Toc534624663"/>
      <w:r>
        <w:lastRenderedPageBreak/>
        <w:t>Executive Summary</w:t>
      </w:r>
      <w:bookmarkEnd w:id="4"/>
    </w:p>
    <w:p w14:paraId="4F6EE3C2" w14:textId="0AFC2B03" w:rsidR="0032588F" w:rsidRPr="00A82DCD" w:rsidRDefault="006E392C" w:rsidP="00C237C9">
      <w:pPr>
        <w:shd w:val="clear" w:color="auto" w:fill="FFFFFF"/>
        <w:spacing w:after="180"/>
        <w:rPr>
          <w:rFonts w:eastAsia="Times New Roman" w:cs="Times New Roman"/>
          <w:lang w:eastAsia="zh-CN"/>
        </w:rPr>
      </w:pPr>
      <w:r>
        <w:rPr>
          <w:rFonts w:eastAsia="Times New Roman" w:cs="Times New Roman"/>
          <w:lang w:eastAsia="zh-CN"/>
        </w:rPr>
        <w:t>R</w:t>
      </w:r>
      <w:r w:rsidR="00C237C9" w:rsidRPr="00A82DCD">
        <w:rPr>
          <w:rFonts w:eastAsia="Times New Roman" w:cs="Times New Roman"/>
          <w:lang w:eastAsia="zh-CN"/>
        </w:rPr>
        <w:t>ice (</w:t>
      </w:r>
      <w:r w:rsidR="00C237C9" w:rsidRPr="00A82DCD">
        <w:rPr>
          <w:rFonts w:eastAsia="Times New Roman" w:cs="Times New Roman"/>
          <w:i/>
          <w:lang w:eastAsia="zh-CN"/>
        </w:rPr>
        <w:t>Or</w:t>
      </w:r>
      <w:r>
        <w:rPr>
          <w:rFonts w:eastAsia="Times New Roman" w:cs="Times New Roman"/>
          <w:i/>
          <w:lang w:eastAsia="zh-CN"/>
        </w:rPr>
        <w:t>y</w:t>
      </w:r>
      <w:r w:rsidR="00C237C9" w:rsidRPr="00A82DCD">
        <w:rPr>
          <w:rFonts w:eastAsia="Times New Roman" w:cs="Times New Roman"/>
          <w:i/>
          <w:lang w:eastAsia="zh-CN"/>
        </w:rPr>
        <w:t xml:space="preserve">za </w:t>
      </w:r>
      <w:r>
        <w:rPr>
          <w:rFonts w:eastAsia="Times New Roman" w:cs="Times New Roman"/>
          <w:i/>
          <w:lang w:eastAsia="zh-CN"/>
        </w:rPr>
        <w:t>s</w:t>
      </w:r>
      <w:r w:rsidR="00C237C9" w:rsidRPr="00A82DCD">
        <w:rPr>
          <w:rFonts w:eastAsia="Times New Roman" w:cs="Times New Roman"/>
          <w:i/>
          <w:lang w:eastAsia="zh-CN"/>
        </w:rPr>
        <w:t>ativa</w:t>
      </w:r>
      <w:r w:rsidR="00C237C9" w:rsidRPr="00A82DCD">
        <w:rPr>
          <w:rFonts w:eastAsia="Times New Roman" w:cs="Times New Roman"/>
          <w:lang w:eastAsia="zh-CN"/>
        </w:rPr>
        <w:t>) is one the most important staple crop</w:t>
      </w:r>
      <w:r w:rsidR="00B07EC2">
        <w:rPr>
          <w:rFonts w:eastAsia="Times New Roman" w:cs="Times New Roman"/>
          <w:lang w:eastAsia="zh-CN"/>
        </w:rPr>
        <w:t>s,</w:t>
      </w:r>
      <w:r w:rsidR="00C237C9" w:rsidRPr="00A82DCD">
        <w:rPr>
          <w:rFonts w:eastAsia="Times New Roman" w:cs="Times New Roman"/>
          <w:lang w:eastAsia="zh-CN"/>
        </w:rPr>
        <w:t xml:space="preserve"> cultivated on 163</w:t>
      </w:r>
      <w:r w:rsidR="0032588F" w:rsidRPr="00A82DCD">
        <w:rPr>
          <w:rFonts w:eastAsia="Times New Roman" w:cs="Times New Roman"/>
          <w:lang w:eastAsia="zh-CN"/>
        </w:rPr>
        <w:t xml:space="preserve"> million hectares</w:t>
      </w:r>
      <w:r w:rsidR="00C237C9" w:rsidRPr="00A82DCD">
        <w:rPr>
          <w:rFonts w:eastAsia="Times New Roman" w:cs="Times New Roman"/>
          <w:lang w:eastAsia="zh-CN"/>
        </w:rPr>
        <w:t>. Smallholder farms with less than 5 hectares of land account for 80% of global rice production.</w:t>
      </w:r>
      <w:r w:rsidR="008D2823" w:rsidRPr="00A82DCD">
        <w:rPr>
          <w:rFonts w:eastAsia="Times New Roman" w:cs="Times New Roman"/>
          <w:lang w:eastAsia="zh-CN"/>
        </w:rPr>
        <w:t xml:space="preserve"> </w:t>
      </w:r>
      <w:r w:rsidR="00A82DCD">
        <w:rPr>
          <w:rFonts w:eastAsia="Times New Roman" w:cs="Times New Roman"/>
          <w:lang w:eastAsia="zh-CN"/>
        </w:rPr>
        <w:t xml:space="preserve"> However, r</w:t>
      </w:r>
      <w:r w:rsidR="008D2823" w:rsidRPr="00A82DCD">
        <w:rPr>
          <w:rFonts w:eastAsia="Times New Roman" w:cs="Times New Roman"/>
          <w:lang w:eastAsia="zh-CN"/>
        </w:rPr>
        <w:t>ice fields are net sources of greenhouse gas emissions.</w:t>
      </w:r>
      <w:r w:rsidR="00C237C9" w:rsidRPr="00A82DCD">
        <w:rPr>
          <w:rFonts w:eastAsia="Times New Roman" w:cs="Times New Roman"/>
          <w:lang w:eastAsia="zh-CN"/>
        </w:rPr>
        <w:t xml:space="preserve"> Much rice is cultivated </w:t>
      </w:r>
      <w:r w:rsidR="007C10B9" w:rsidRPr="00A82DCD">
        <w:rPr>
          <w:rFonts w:eastAsia="Times New Roman" w:cs="Times New Roman"/>
          <w:lang w:eastAsia="zh-CN"/>
        </w:rPr>
        <w:t xml:space="preserve">in </w:t>
      </w:r>
      <w:r w:rsidR="00EA6D6B">
        <w:rPr>
          <w:rFonts w:eastAsia="Times New Roman" w:cs="Times New Roman"/>
          <w:lang w:eastAsia="zh-CN"/>
        </w:rPr>
        <w:t xml:space="preserve">a </w:t>
      </w:r>
      <w:r w:rsidR="007C10B9" w:rsidRPr="00A82DCD">
        <w:rPr>
          <w:rFonts w:eastAsia="Times New Roman" w:cs="Times New Roman"/>
          <w:lang w:eastAsia="zh-CN"/>
        </w:rPr>
        <w:t>flooded</w:t>
      </w:r>
      <w:r w:rsidR="00C237C9" w:rsidRPr="00A82DCD">
        <w:rPr>
          <w:rFonts w:eastAsia="Times New Roman" w:cs="Times New Roman"/>
          <w:lang w:eastAsia="zh-CN"/>
        </w:rPr>
        <w:t xml:space="preserve"> environment that create</w:t>
      </w:r>
      <w:r w:rsidR="004A4E35">
        <w:rPr>
          <w:rFonts w:eastAsia="Times New Roman" w:cs="Times New Roman"/>
          <w:lang w:eastAsia="zh-CN"/>
        </w:rPr>
        <w:t>s</w:t>
      </w:r>
      <w:r w:rsidR="00C237C9" w:rsidRPr="00A82DCD">
        <w:rPr>
          <w:rFonts w:eastAsia="Times New Roman" w:cs="Times New Roman"/>
          <w:lang w:eastAsia="zh-CN"/>
        </w:rPr>
        <w:t xml:space="preserve"> condition</w:t>
      </w:r>
      <w:r w:rsidR="004A4E35">
        <w:rPr>
          <w:rFonts w:eastAsia="Times New Roman" w:cs="Times New Roman"/>
          <w:lang w:eastAsia="zh-CN"/>
        </w:rPr>
        <w:t>s</w:t>
      </w:r>
      <w:r w:rsidR="00C237C9" w:rsidRPr="00A82DCD">
        <w:rPr>
          <w:rFonts w:eastAsia="Times New Roman" w:cs="Times New Roman"/>
          <w:lang w:eastAsia="zh-CN"/>
        </w:rPr>
        <w:t xml:space="preserve"> for methane emissions</w:t>
      </w:r>
      <w:r w:rsidR="001C7C8B">
        <w:rPr>
          <w:rFonts w:eastAsia="Times New Roman" w:cs="Times New Roman"/>
          <w:lang w:eastAsia="zh-CN"/>
        </w:rPr>
        <w:t>,</w:t>
      </w:r>
      <w:r w:rsidR="008D2823" w:rsidRPr="00A82DCD">
        <w:rPr>
          <w:rFonts w:eastAsia="Times New Roman" w:cs="Times New Roman"/>
          <w:lang w:eastAsia="zh-CN"/>
        </w:rPr>
        <w:t xml:space="preserve"> while</w:t>
      </w:r>
      <w:r w:rsidR="00C237C9" w:rsidRPr="00A82DCD">
        <w:rPr>
          <w:rFonts w:eastAsia="Times New Roman" w:cs="Times New Roman"/>
          <w:lang w:eastAsia="zh-CN"/>
        </w:rPr>
        <w:t xml:space="preserve"> </w:t>
      </w:r>
      <w:r w:rsidR="008D2823" w:rsidRPr="00A82DCD">
        <w:rPr>
          <w:rFonts w:eastAsia="Times New Roman" w:cs="Times New Roman"/>
          <w:lang w:eastAsia="zh-CN"/>
        </w:rPr>
        <w:t>n</w:t>
      </w:r>
      <w:r w:rsidR="00851B6A" w:rsidRPr="00A82DCD">
        <w:rPr>
          <w:rFonts w:eastAsia="Times New Roman" w:cs="Times New Roman"/>
          <w:lang w:eastAsia="zh-CN"/>
        </w:rPr>
        <w:t xml:space="preserve">itrous oxide </w:t>
      </w:r>
      <w:r w:rsidR="00A66E0A" w:rsidRPr="00A82DCD">
        <w:rPr>
          <w:rFonts w:eastAsia="Times New Roman" w:cs="Times New Roman"/>
          <w:lang w:eastAsia="zh-CN"/>
        </w:rPr>
        <w:t>emissions result</w:t>
      </w:r>
      <w:r w:rsidR="0032588F" w:rsidRPr="00A82DCD">
        <w:rPr>
          <w:rFonts w:eastAsia="Times New Roman" w:cs="Times New Roman"/>
          <w:lang w:eastAsia="zh-CN"/>
        </w:rPr>
        <w:t xml:space="preserve"> </w:t>
      </w:r>
      <w:r w:rsidR="00E40B86" w:rsidRPr="00A82DCD">
        <w:rPr>
          <w:rFonts w:eastAsia="Times New Roman" w:cs="Times New Roman"/>
          <w:lang w:eastAsia="zh-CN"/>
        </w:rPr>
        <w:t>from</w:t>
      </w:r>
      <w:r w:rsidR="0032588F" w:rsidRPr="00A82DCD">
        <w:rPr>
          <w:rFonts w:eastAsia="Times New Roman" w:cs="Times New Roman"/>
          <w:lang w:eastAsia="zh-CN"/>
        </w:rPr>
        <w:t xml:space="preserve"> nitrification and denitrification</w:t>
      </w:r>
      <w:r w:rsidR="00E40B86" w:rsidRPr="00A82DCD">
        <w:rPr>
          <w:rFonts w:eastAsia="Times New Roman" w:cs="Times New Roman"/>
          <w:lang w:eastAsia="zh-CN"/>
        </w:rPr>
        <w:t xml:space="preserve"> process</w:t>
      </w:r>
      <w:r w:rsidR="001C7C8B">
        <w:rPr>
          <w:rFonts w:eastAsia="Times New Roman" w:cs="Times New Roman"/>
          <w:lang w:eastAsia="zh-CN"/>
        </w:rPr>
        <w:t>es</w:t>
      </w:r>
      <w:r w:rsidR="0032588F" w:rsidRPr="00A82DCD">
        <w:rPr>
          <w:rFonts w:eastAsia="Times New Roman" w:cs="Times New Roman"/>
          <w:lang w:eastAsia="zh-CN"/>
        </w:rPr>
        <w:t xml:space="preserve"> in</w:t>
      </w:r>
      <w:r w:rsidR="00E40B86" w:rsidRPr="00A82DCD">
        <w:rPr>
          <w:rFonts w:eastAsia="Times New Roman" w:cs="Times New Roman"/>
          <w:lang w:eastAsia="zh-CN"/>
        </w:rPr>
        <w:t xml:space="preserve"> cultivated</w:t>
      </w:r>
      <w:r w:rsidR="0032588F" w:rsidRPr="00A82DCD">
        <w:rPr>
          <w:rFonts w:eastAsia="Times New Roman" w:cs="Times New Roman"/>
          <w:lang w:eastAsia="zh-CN"/>
        </w:rPr>
        <w:t xml:space="preserve"> soil. Recent research </w:t>
      </w:r>
      <w:r w:rsidR="008D2823" w:rsidRPr="00A82DCD">
        <w:rPr>
          <w:rFonts w:eastAsia="Times New Roman" w:cs="Times New Roman"/>
          <w:lang w:eastAsia="zh-CN"/>
        </w:rPr>
        <w:t>indicates</w:t>
      </w:r>
      <w:r w:rsidR="0032588F" w:rsidRPr="00A82DCD">
        <w:rPr>
          <w:rFonts w:eastAsia="Times New Roman" w:cs="Times New Roman"/>
          <w:lang w:eastAsia="zh-CN"/>
        </w:rPr>
        <w:t xml:space="preserve"> </w:t>
      </w:r>
      <w:r w:rsidR="00A66E0A" w:rsidRPr="00A82DCD">
        <w:rPr>
          <w:rFonts w:eastAsia="Times New Roman" w:cs="Times New Roman"/>
          <w:lang w:eastAsia="zh-CN"/>
        </w:rPr>
        <w:t>that intermittent</w:t>
      </w:r>
      <w:r w:rsidR="009E1260" w:rsidRPr="00A82DCD">
        <w:rPr>
          <w:rFonts w:cs="Times New Roman"/>
          <w:shd w:val="clear" w:color="auto" w:fill="FFFFFF"/>
        </w:rPr>
        <w:t xml:space="preserve"> irrigation</w:t>
      </w:r>
      <w:r w:rsidR="00E40B86" w:rsidRPr="00A82DCD">
        <w:rPr>
          <w:rFonts w:cs="Times New Roman"/>
          <w:shd w:val="clear" w:color="auto" w:fill="FFFFFF"/>
        </w:rPr>
        <w:t>, a water management practice to lower the methane emissions, increase</w:t>
      </w:r>
      <w:r w:rsidR="00A00C1B">
        <w:rPr>
          <w:rFonts w:cs="Times New Roman"/>
          <w:shd w:val="clear" w:color="auto" w:fill="FFFFFF"/>
        </w:rPr>
        <w:t>s</w:t>
      </w:r>
      <w:r w:rsidR="00E40B86" w:rsidRPr="00A82DCD">
        <w:rPr>
          <w:rFonts w:cs="Times New Roman"/>
          <w:shd w:val="clear" w:color="auto" w:fill="FFFFFF"/>
        </w:rPr>
        <w:t xml:space="preserve"> emissions for nitrous oxide emissions.</w:t>
      </w:r>
      <w:r w:rsidR="008D2823" w:rsidRPr="00A82DCD">
        <w:rPr>
          <w:rFonts w:cs="Times New Roman"/>
          <w:shd w:val="clear" w:color="auto" w:fill="FFFFFF"/>
        </w:rPr>
        <w:t xml:space="preserve"> </w:t>
      </w:r>
      <w:r w:rsidR="007C2CF8" w:rsidRPr="00A82DCD">
        <w:rPr>
          <w:rFonts w:cs="Times New Roman"/>
          <w:shd w:val="clear" w:color="auto" w:fill="FFFFFF"/>
        </w:rPr>
        <w:t xml:space="preserve"> </w:t>
      </w:r>
      <w:r w:rsidR="008D2823" w:rsidRPr="00A82DCD">
        <w:rPr>
          <w:rFonts w:cs="Times New Roman"/>
          <w:shd w:val="clear" w:color="auto" w:fill="FFFFFF"/>
        </w:rPr>
        <w:t>Rice fields can function also as a temporal sink and take up a carbon, which may compensate for nitrous oxide and methane emissions.</w:t>
      </w:r>
    </w:p>
    <w:p w14:paraId="721DC7F7" w14:textId="376F0FCA" w:rsidR="00FF7B3A" w:rsidRPr="00971899" w:rsidRDefault="00D20BB1" w:rsidP="00BF56E5">
      <w:pPr>
        <w:shd w:val="clear" w:color="auto" w:fill="FFFFFF"/>
        <w:spacing w:after="180"/>
        <w:rPr>
          <w:rFonts w:eastAsia="Times New Roman" w:cs="Times New Roman"/>
          <w:lang w:eastAsia="zh-CN"/>
        </w:rPr>
      </w:pPr>
      <w:r w:rsidRPr="00A82DCD">
        <w:rPr>
          <w:rFonts w:eastAsia="Times New Roman" w:cs="Times New Roman"/>
          <w:lang w:eastAsia="zh-CN"/>
        </w:rPr>
        <w:t>Project Drawdown</w:t>
      </w:r>
      <w:r w:rsidR="008D2823" w:rsidRPr="00A82DCD">
        <w:rPr>
          <w:rFonts w:eastAsia="Times New Roman" w:cs="Times New Roman"/>
          <w:lang w:eastAsia="zh-CN"/>
        </w:rPr>
        <w:t xml:space="preserve"> developed </w:t>
      </w:r>
      <w:r w:rsidR="00B75012">
        <w:rPr>
          <w:rFonts w:eastAsia="Times New Roman" w:cs="Times New Roman"/>
          <w:lang w:eastAsia="zh-CN"/>
        </w:rPr>
        <w:t xml:space="preserve">a </w:t>
      </w:r>
      <w:r w:rsidR="008D2823" w:rsidRPr="00A82DCD">
        <w:rPr>
          <w:rFonts w:eastAsia="Times New Roman" w:cs="Times New Roman"/>
          <w:lang w:eastAsia="zh-CN"/>
        </w:rPr>
        <w:t xml:space="preserve">statistical land use model to evaluate different rice cultivation practices that result in greenhouse gas emissions reduction and carbon sequestration. The improved rice cultivation practices </w:t>
      </w:r>
      <w:r w:rsidR="00DD2598" w:rsidRPr="00A82DCD">
        <w:rPr>
          <w:rFonts w:eastAsia="Times New Roman" w:cs="Times New Roman"/>
          <w:lang w:eastAsia="zh-CN"/>
        </w:rPr>
        <w:t>considered</w:t>
      </w:r>
      <w:r w:rsidR="00803387">
        <w:rPr>
          <w:rFonts w:eastAsia="Times New Roman" w:cs="Times New Roman"/>
          <w:lang w:eastAsia="zh-CN"/>
        </w:rPr>
        <w:t xml:space="preserve"> are</w:t>
      </w:r>
      <w:r w:rsidR="0068212E" w:rsidRPr="00A82DCD">
        <w:rPr>
          <w:rFonts w:eastAsia="Times New Roman" w:cs="Times New Roman"/>
          <w:lang w:eastAsia="zh-CN"/>
        </w:rPr>
        <w:t xml:space="preserve">: </w:t>
      </w:r>
      <w:r w:rsidRPr="00A82DCD">
        <w:rPr>
          <w:rFonts w:eastAsia="Times New Roman" w:cs="Times New Roman"/>
          <w:lang w:eastAsia="zh-CN"/>
        </w:rPr>
        <w:t>water</w:t>
      </w:r>
      <w:r w:rsidR="00DD2598" w:rsidRPr="00A82DCD">
        <w:rPr>
          <w:rFonts w:eastAsia="Times New Roman" w:cs="Times New Roman"/>
          <w:lang w:eastAsia="zh-CN"/>
        </w:rPr>
        <w:t>, nutrient and tillage</w:t>
      </w:r>
      <w:r w:rsidRPr="00A82DCD">
        <w:rPr>
          <w:rFonts w:eastAsia="Times New Roman" w:cs="Times New Roman"/>
          <w:lang w:eastAsia="zh-CN"/>
        </w:rPr>
        <w:t xml:space="preserve"> </w:t>
      </w:r>
      <w:r w:rsidR="00951A59" w:rsidRPr="00A82DCD">
        <w:rPr>
          <w:rFonts w:eastAsia="Times New Roman" w:cs="Times New Roman"/>
          <w:lang w:eastAsia="zh-CN"/>
        </w:rPr>
        <w:t xml:space="preserve">management </w:t>
      </w:r>
      <w:r w:rsidR="00DD2598" w:rsidRPr="00A82DCD">
        <w:rPr>
          <w:rFonts w:eastAsia="Times New Roman" w:cs="Times New Roman"/>
          <w:lang w:eastAsia="zh-CN"/>
        </w:rPr>
        <w:t>and</w:t>
      </w:r>
      <w:r w:rsidR="00CF07FC" w:rsidRPr="00A82DCD">
        <w:rPr>
          <w:rFonts w:eastAsia="Times New Roman" w:cs="Times New Roman"/>
          <w:lang w:eastAsia="zh-CN"/>
        </w:rPr>
        <w:t xml:space="preserve"> </w:t>
      </w:r>
      <w:r w:rsidR="0068212E" w:rsidRPr="00A82DCD">
        <w:rPr>
          <w:rFonts w:eastAsia="Times New Roman" w:cs="Times New Roman"/>
          <w:lang w:eastAsia="zh-CN"/>
        </w:rPr>
        <w:t xml:space="preserve">new </w:t>
      </w:r>
      <w:r w:rsidR="00DB7095" w:rsidRPr="00A82DCD">
        <w:rPr>
          <w:rFonts w:eastAsia="Times New Roman" w:cs="Times New Roman"/>
          <w:lang w:eastAsia="zh-CN"/>
        </w:rPr>
        <w:t>rice</w:t>
      </w:r>
      <w:r w:rsidRPr="00A82DCD">
        <w:rPr>
          <w:rFonts w:eastAsia="Times New Roman" w:cs="Times New Roman"/>
          <w:lang w:eastAsia="zh-CN"/>
        </w:rPr>
        <w:t xml:space="preserve"> cultivars</w:t>
      </w:r>
      <w:r w:rsidR="00CD1018" w:rsidRPr="00A82DCD">
        <w:rPr>
          <w:rFonts w:eastAsia="Times New Roman" w:cs="Times New Roman"/>
          <w:lang w:eastAsia="zh-CN"/>
        </w:rPr>
        <w:t>.</w:t>
      </w:r>
      <w:r w:rsidR="00DD2598" w:rsidRPr="00A82DCD">
        <w:rPr>
          <w:rFonts w:eastAsia="Times New Roman" w:cs="Times New Roman"/>
          <w:lang w:eastAsia="zh-CN"/>
        </w:rPr>
        <w:t xml:space="preserve"> </w:t>
      </w:r>
    </w:p>
    <w:p w14:paraId="7FFFB43A" w14:textId="56EF4A03" w:rsidR="0011351E" w:rsidRPr="0011351E" w:rsidRDefault="009A1AF0" w:rsidP="0011351E">
      <w:pPr>
        <w:shd w:val="clear" w:color="auto" w:fill="FFFFFF"/>
        <w:spacing w:after="180"/>
        <w:rPr>
          <w:rFonts w:eastAsia="Times New Roman" w:cs="Times New Roman"/>
          <w:color w:val="000000" w:themeColor="text1"/>
          <w:lang w:eastAsia="zh-CN"/>
        </w:rPr>
      </w:pPr>
      <w:bookmarkStart w:id="5" w:name="_Hlk532673418"/>
      <w:r w:rsidRPr="00971899">
        <w:rPr>
          <w:rFonts w:eastAsia="Times New Roman" w:cs="Times New Roman"/>
          <w:color w:val="000000" w:themeColor="text1"/>
          <w:lang w:eastAsia="zh-CN"/>
        </w:rPr>
        <w:t>Total adoption</w:t>
      </w:r>
      <w:r w:rsidR="00951A59" w:rsidRPr="00971899">
        <w:rPr>
          <w:rFonts w:eastAsia="Times New Roman" w:cs="Times New Roman"/>
          <w:color w:val="000000" w:themeColor="text1"/>
          <w:lang w:eastAsia="zh-CN"/>
        </w:rPr>
        <w:t xml:space="preserve"> of the improved rice cultivation practices</w:t>
      </w:r>
      <w:r w:rsidRPr="00971899">
        <w:rPr>
          <w:rFonts w:eastAsia="Times New Roman" w:cs="Times New Roman"/>
          <w:color w:val="000000" w:themeColor="text1"/>
          <w:lang w:eastAsia="zh-CN"/>
        </w:rPr>
        <w:t xml:space="preserve"> in the </w:t>
      </w:r>
      <w:r w:rsidRPr="00971899">
        <w:rPr>
          <w:rFonts w:eastAsia="Times New Roman" w:cs="Times New Roman"/>
          <w:i/>
          <w:iCs/>
          <w:color w:val="000000" w:themeColor="text1"/>
          <w:lang w:eastAsia="zh-CN"/>
        </w:rPr>
        <w:t>Plausible</w:t>
      </w:r>
      <w:r w:rsidRPr="00971899">
        <w:rPr>
          <w:rFonts w:eastAsia="Times New Roman" w:cs="Times New Roman"/>
          <w:color w:val="000000" w:themeColor="text1"/>
          <w:lang w:eastAsia="zh-CN"/>
        </w:rPr>
        <w:t xml:space="preserve"> Scenario is </w:t>
      </w:r>
      <w:r w:rsidR="0011351E">
        <w:rPr>
          <w:rFonts w:eastAsia="Times New Roman" w:cs="Times New Roman"/>
          <w:color w:val="000000" w:themeColor="text1"/>
          <w:lang w:eastAsia="zh-CN"/>
        </w:rPr>
        <w:t xml:space="preserve">93.58 </w:t>
      </w:r>
      <w:r w:rsidRPr="00971899">
        <w:rPr>
          <w:rFonts w:eastAsia="Times New Roman" w:cs="Times New Roman"/>
          <w:color w:val="000000" w:themeColor="text1"/>
          <w:lang w:eastAsia="zh-CN"/>
        </w:rPr>
        <w:t xml:space="preserve">million hectares in 2050, representing </w:t>
      </w:r>
      <w:r w:rsidR="00743404" w:rsidRPr="00971899">
        <w:rPr>
          <w:rFonts w:eastAsia="Times New Roman" w:cs="Times New Roman"/>
          <w:color w:val="000000" w:themeColor="text1"/>
          <w:lang w:eastAsia="zh-CN"/>
        </w:rPr>
        <w:t>8</w:t>
      </w:r>
      <w:r w:rsidR="0011351E">
        <w:rPr>
          <w:rFonts w:eastAsia="Times New Roman" w:cs="Times New Roman"/>
          <w:color w:val="000000" w:themeColor="text1"/>
          <w:lang w:eastAsia="zh-CN"/>
        </w:rPr>
        <w:t>4</w:t>
      </w:r>
      <w:r w:rsidRPr="00971899">
        <w:rPr>
          <w:rFonts w:eastAsia="Times New Roman" w:cs="Times New Roman"/>
          <w:color w:val="000000" w:themeColor="text1"/>
          <w:lang w:eastAsia="zh-CN"/>
        </w:rPr>
        <w:t xml:space="preserve"> percent of the total suitable land</w:t>
      </w:r>
      <w:r w:rsidR="00FF7B3A" w:rsidRPr="00971899">
        <w:rPr>
          <w:rFonts w:eastAsia="Times New Roman" w:cs="Times New Roman"/>
          <w:color w:val="000000" w:themeColor="text1"/>
          <w:lang w:eastAsia="zh-CN"/>
        </w:rPr>
        <w:t xml:space="preserve"> for rice cultivation</w:t>
      </w:r>
      <w:r w:rsidRPr="00971899">
        <w:rPr>
          <w:rFonts w:eastAsia="Times New Roman" w:cs="Times New Roman"/>
          <w:color w:val="000000" w:themeColor="text1"/>
          <w:lang w:eastAsia="zh-CN"/>
        </w:rPr>
        <w:t xml:space="preserve">. Of this, </w:t>
      </w:r>
      <w:r w:rsidR="00743404" w:rsidRPr="00971899">
        <w:rPr>
          <w:rFonts w:eastAsia="Times New Roman" w:cs="Times New Roman"/>
          <w:color w:val="000000" w:themeColor="text1"/>
          <w:lang w:eastAsia="zh-CN"/>
        </w:rPr>
        <w:t>62</w:t>
      </w:r>
      <w:r w:rsidR="001C0F4A" w:rsidRPr="00971899">
        <w:rPr>
          <w:rFonts w:eastAsia="Times New Roman" w:cs="Times New Roman"/>
          <w:color w:val="000000" w:themeColor="text1"/>
          <w:lang w:eastAsia="zh-CN"/>
        </w:rPr>
        <w:t>.</w:t>
      </w:r>
      <w:r w:rsidR="0011351E">
        <w:rPr>
          <w:rFonts w:eastAsia="Times New Roman" w:cs="Times New Roman"/>
          <w:color w:val="000000" w:themeColor="text1"/>
          <w:lang w:eastAsia="zh-CN"/>
        </w:rPr>
        <w:t xml:space="preserve">3 </w:t>
      </w:r>
      <w:r w:rsidRPr="00971899">
        <w:rPr>
          <w:rFonts w:eastAsia="Times New Roman" w:cs="Times New Roman"/>
          <w:color w:val="000000" w:themeColor="text1"/>
          <w:lang w:eastAsia="zh-CN"/>
        </w:rPr>
        <w:t xml:space="preserve">million hectares are adopted from 2020-2050. The </w:t>
      </w:r>
      <w:r w:rsidR="00D952D8" w:rsidRPr="00971899">
        <w:rPr>
          <w:rFonts w:eastAsia="Times New Roman" w:cs="Times New Roman"/>
          <w:color w:val="000000" w:themeColor="text1"/>
          <w:lang w:eastAsia="zh-CN"/>
        </w:rPr>
        <w:t>combined</w:t>
      </w:r>
      <w:r w:rsidR="00FF7B3A" w:rsidRPr="00971899">
        <w:rPr>
          <w:rFonts w:eastAsia="Times New Roman" w:cs="Times New Roman"/>
          <w:color w:val="000000" w:themeColor="text1"/>
          <w:lang w:eastAsia="zh-CN"/>
        </w:rPr>
        <w:t xml:space="preserve"> carbon</w:t>
      </w:r>
      <w:r w:rsidR="00D952D8" w:rsidRPr="00971899">
        <w:rPr>
          <w:rFonts w:eastAsia="Times New Roman" w:cs="Times New Roman"/>
          <w:color w:val="000000" w:themeColor="text1"/>
          <w:lang w:eastAsia="zh-CN"/>
        </w:rPr>
        <w:t xml:space="preserve"> sequestration and emissions reduction</w:t>
      </w:r>
      <w:r w:rsidRPr="00971899">
        <w:rPr>
          <w:rFonts w:eastAsia="Times New Roman" w:cs="Times New Roman"/>
          <w:color w:val="000000" w:themeColor="text1"/>
          <w:lang w:eastAsia="zh-CN"/>
        </w:rPr>
        <w:t xml:space="preserve"> impact of this scenario is </w:t>
      </w:r>
      <w:r w:rsidR="00D952D8" w:rsidRPr="00971899">
        <w:rPr>
          <w:rFonts w:eastAsia="Times New Roman" w:cs="Times New Roman"/>
          <w:color w:val="000000" w:themeColor="text1"/>
          <w:lang w:eastAsia="zh-CN"/>
        </w:rPr>
        <w:t>1</w:t>
      </w:r>
      <w:r w:rsidR="00743404" w:rsidRPr="00971899">
        <w:rPr>
          <w:rFonts w:eastAsia="Times New Roman" w:cs="Times New Roman"/>
          <w:color w:val="000000" w:themeColor="text1"/>
          <w:lang w:eastAsia="zh-CN"/>
        </w:rPr>
        <w:t>2</w:t>
      </w:r>
      <w:r w:rsidR="0011351E">
        <w:rPr>
          <w:rFonts w:eastAsia="Times New Roman" w:cs="Times New Roman"/>
          <w:color w:val="000000" w:themeColor="text1"/>
          <w:lang w:eastAsia="zh-CN"/>
        </w:rPr>
        <w:t>.14</w:t>
      </w:r>
      <w:r w:rsidRPr="00971899">
        <w:rPr>
          <w:rFonts w:eastAsia="Times New Roman" w:cs="Times New Roman"/>
          <w:color w:val="000000" w:themeColor="text1"/>
          <w:lang w:eastAsia="zh-CN"/>
        </w:rPr>
        <w:t xml:space="preserve"> gigatons of carbon dioxide-equivalent </w:t>
      </w:r>
      <w:r w:rsidR="00A5055F" w:rsidRPr="00971899">
        <w:rPr>
          <w:rFonts w:eastAsia="Times New Roman" w:cs="Times New Roman"/>
          <w:color w:val="000000" w:themeColor="text1"/>
          <w:lang w:eastAsia="zh-CN"/>
        </w:rPr>
        <w:t>between 2020-</w:t>
      </w:r>
      <w:r w:rsidRPr="00971899">
        <w:rPr>
          <w:rFonts w:eastAsia="Times New Roman" w:cs="Times New Roman"/>
          <w:color w:val="000000" w:themeColor="text1"/>
          <w:lang w:eastAsia="zh-CN"/>
        </w:rPr>
        <w:t xml:space="preserve">2050. </w:t>
      </w:r>
      <w:r w:rsidR="00DF450E" w:rsidRPr="00971899">
        <w:rPr>
          <w:rFonts w:eastAsia="Times New Roman" w:cs="Times New Roman"/>
          <w:color w:val="000000" w:themeColor="text1"/>
          <w:lang w:eastAsia="zh-CN"/>
        </w:rPr>
        <w:t xml:space="preserve">Net profit margin is </w:t>
      </w:r>
      <w:r w:rsidR="0011351E" w:rsidRPr="0011351E">
        <w:rPr>
          <w:rFonts w:eastAsia="Times New Roman" w:cs="Times New Roman"/>
          <w:color w:val="000000" w:themeColor="text1"/>
          <w:lang w:eastAsia="zh-CN"/>
        </w:rPr>
        <w:t xml:space="preserve">$149.00 </w:t>
      </w:r>
      <w:r w:rsidR="0011351E" w:rsidRPr="00971899">
        <w:rPr>
          <w:rFonts w:eastAsia="Times New Roman" w:cs="Times New Roman"/>
          <w:color w:val="000000" w:themeColor="text1"/>
          <w:lang w:eastAsia="zh-CN"/>
        </w:rPr>
        <w:t>billion 2014 USD</w:t>
      </w:r>
      <w:r w:rsidR="0011351E">
        <w:rPr>
          <w:rFonts w:eastAsia="Times New Roman" w:cs="Times New Roman"/>
          <w:color w:val="000000" w:themeColor="text1"/>
          <w:lang w:eastAsia="zh-CN"/>
        </w:rPr>
        <w:t>.</w:t>
      </w:r>
    </w:p>
    <w:p w14:paraId="656AEAF6" w14:textId="374571D1" w:rsidR="00B6271F" w:rsidRPr="00971899" w:rsidRDefault="009A1AF0" w:rsidP="00BF56E5">
      <w:pPr>
        <w:shd w:val="clear" w:color="auto" w:fill="FFFFFF"/>
        <w:spacing w:after="180"/>
        <w:rPr>
          <w:rFonts w:eastAsia="Times New Roman" w:cs="Times New Roman"/>
          <w:color w:val="000000" w:themeColor="text1"/>
          <w:lang w:eastAsia="zh-CN"/>
        </w:rPr>
      </w:pPr>
      <w:r w:rsidRPr="00971899">
        <w:rPr>
          <w:rFonts w:eastAsia="Times New Roman" w:cs="Times New Roman"/>
          <w:color w:val="000000" w:themeColor="text1"/>
          <w:lang w:eastAsia="zh-CN"/>
        </w:rPr>
        <w:t>Total adoption in the </w:t>
      </w:r>
      <w:r w:rsidRPr="00971899">
        <w:rPr>
          <w:rFonts w:eastAsia="Times New Roman" w:cs="Times New Roman"/>
          <w:i/>
          <w:iCs/>
          <w:color w:val="000000" w:themeColor="text1"/>
          <w:lang w:eastAsia="zh-CN"/>
        </w:rPr>
        <w:t>Drawdown</w:t>
      </w:r>
      <w:r w:rsidRPr="00971899">
        <w:rPr>
          <w:rFonts w:eastAsia="Times New Roman" w:cs="Times New Roman"/>
          <w:color w:val="000000" w:themeColor="text1"/>
          <w:lang w:eastAsia="zh-CN"/>
        </w:rPr>
        <w:t xml:space="preserve"> Scenario is </w:t>
      </w:r>
      <w:r w:rsidR="0011351E">
        <w:rPr>
          <w:rFonts w:eastAsia="Times New Roman" w:cs="Times New Roman"/>
          <w:color w:val="000000" w:themeColor="text1"/>
          <w:lang w:eastAsia="zh-CN"/>
        </w:rPr>
        <w:t xml:space="preserve">111 </w:t>
      </w:r>
      <w:r w:rsidRPr="00971899">
        <w:rPr>
          <w:rFonts w:eastAsia="Times New Roman" w:cs="Times New Roman"/>
          <w:color w:val="000000" w:themeColor="text1"/>
          <w:lang w:eastAsia="zh-CN"/>
        </w:rPr>
        <w:t xml:space="preserve">million hectares in 2050, representing </w:t>
      </w:r>
      <w:r w:rsidR="00971899" w:rsidRPr="00971899">
        <w:rPr>
          <w:rFonts w:eastAsia="Times New Roman" w:cs="Times New Roman"/>
          <w:color w:val="000000" w:themeColor="text1"/>
          <w:lang w:eastAsia="zh-CN"/>
        </w:rPr>
        <w:t>100</w:t>
      </w:r>
      <w:r w:rsidRPr="00971899">
        <w:rPr>
          <w:rFonts w:eastAsia="Times New Roman" w:cs="Times New Roman"/>
          <w:color w:val="000000" w:themeColor="text1"/>
          <w:lang w:eastAsia="zh-CN"/>
        </w:rPr>
        <w:t xml:space="preserve"> percent of the total suitable land. Of this, </w:t>
      </w:r>
      <w:r w:rsidR="00971899" w:rsidRPr="00971899">
        <w:rPr>
          <w:rFonts w:eastAsia="Times New Roman" w:cs="Times New Roman"/>
          <w:color w:val="000000" w:themeColor="text1"/>
          <w:lang w:eastAsia="zh-CN"/>
        </w:rPr>
        <w:t>7</w:t>
      </w:r>
      <w:r w:rsidR="0011351E">
        <w:rPr>
          <w:rFonts w:eastAsia="Times New Roman" w:cs="Times New Roman"/>
          <w:color w:val="000000" w:themeColor="text1"/>
          <w:lang w:eastAsia="zh-CN"/>
        </w:rPr>
        <w:t>9.72</w:t>
      </w:r>
      <w:r w:rsidRPr="00971899">
        <w:rPr>
          <w:rFonts w:eastAsia="Times New Roman" w:cs="Times New Roman"/>
          <w:color w:val="000000" w:themeColor="text1"/>
          <w:lang w:eastAsia="zh-CN"/>
        </w:rPr>
        <w:t xml:space="preserve"> million hectares are adopted from 2020-2050. </w:t>
      </w:r>
      <w:r w:rsidR="00B6271F" w:rsidRPr="00971899">
        <w:rPr>
          <w:rFonts w:eastAsia="Times New Roman" w:cs="Times New Roman"/>
          <w:color w:val="000000" w:themeColor="text1"/>
          <w:lang w:eastAsia="zh-CN"/>
        </w:rPr>
        <w:t xml:space="preserve">The combined sequestration and emissions reduction impact of this scenario is </w:t>
      </w:r>
      <w:r w:rsidR="00B272EE" w:rsidRPr="00971899">
        <w:rPr>
          <w:rFonts w:eastAsia="Times New Roman" w:cs="Times New Roman"/>
          <w:color w:val="000000" w:themeColor="text1"/>
          <w:lang w:eastAsia="zh-CN"/>
        </w:rPr>
        <w:t>16.</w:t>
      </w:r>
      <w:r w:rsidR="00971899" w:rsidRPr="00971899">
        <w:rPr>
          <w:rFonts w:eastAsia="Times New Roman" w:cs="Times New Roman"/>
          <w:color w:val="000000" w:themeColor="text1"/>
          <w:lang w:eastAsia="zh-CN"/>
        </w:rPr>
        <w:t>9</w:t>
      </w:r>
      <w:r w:rsidR="0011351E">
        <w:rPr>
          <w:rFonts w:eastAsia="Times New Roman" w:cs="Times New Roman"/>
          <w:color w:val="000000" w:themeColor="text1"/>
          <w:lang w:eastAsia="zh-CN"/>
        </w:rPr>
        <w:t>3</w:t>
      </w:r>
      <w:r w:rsidR="00B6271F" w:rsidRPr="00971899">
        <w:rPr>
          <w:rFonts w:eastAsia="Times New Roman" w:cs="Times New Roman"/>
          <w:color w:val="000000" w:themeColor="text1"/>
          <w:lang w:eastAsia="zh-CN"/>
        </w:rPr>
        <w:t xml:space="preserve"> gigatons of carbon dioxide-equivalent between 2020-2050. Net profit margin is $</w:t>
      </w:r>
      <w:r w:rsidR="00971899" w:rsidRPr="00971899">
        <w:rPr>
          <w:rFonts w:eastAsia="Times New Roman" w:cs="Times New Roman"/>
          <w:color w:val="000000" w:themeColor="text1"/>
          <w:lang w:eastAsia="zh-CN"/>
        </w:rPr>
        <w:t>2</w:t>
      </w:r>
      <w:r w:rsidR="0011351E">
        <w:rPr>
          <w:rFonts w:eastAsia="Times New Roman" w:cs="Times New Roman"/>
          <w:color w:val="000000" w:themeColor="text1"/>
          <w:lang w:eastAsia="zh-CN"/>
        </w:rPr>
        <w:t>19.4</w:t>
      </w:r>
      <w:r w:rsidR="00971899" w:rsidRPr="00971899">
        <w:rPr>
          <w:rFonts w:eastAsia="Times New Roman" w:cs="Times New Roman"/>
          <w:color w:val="000000" w:themeColor="text1"/>
          <w:lang w:eastAsia="zh-CN"/>
        </w:rPr>
        <w:t>6</w:t>
      </w:r>
      <w:r w:rsidR="00B6271F" w:rsidRPr="00971899">
        <w:rPr>
          <w:rFonts w:eastAsia="Times New Roman" w:cs="Times New Roman"/>
          <w:color w:val="000000" w:themeColor="text1"/>
          <w:lang w:eastAsia="zh-CN"/>
        </w:rPr>
        <w:t xml:space="preserve"> billion 2014 USD.</w:t>
      </w:r>
    </w:p>
    <w:p w14:paraId="35505542" w14:textId="20B1947E" w:rsidR="00B6271F" w:rsidRPr="001E7B8D" w:rsidRDefault="00B6271F" w:rsidP="00BF56E5">
      <w:pPr>
        <w:shd w:val="clear" w:color="auto" w:fill="FFFFFF"/>
        <w:spacing w:after="180"/>
        <w:rPr>
          <w:rFonts w:eastAsia="Times New Roman" w:cs="Times New Roman"/>
          <w:color w:val="000000" w:themeColor="text1"/>
          <w:lang w:eastAsia="zh-CN"/>
        </w:rPr>
      </w:pPr>
      <w:r w:rsidRPr="00971899">
        <w:rPr>
          <w:rFonts w:eastAsia="Times New Roman" w:cs="Times New Roman"/>
          <w:color w:val="000000" w:themeColor="text1"/>
          <w:lang w:eastAsia="zh-CN"/>
        </w:rPr>
        <w:t>Total adoption in the </w:t>
      </w:r>
      <w:r w:rsidRPr="00971899">
        <w:rPr>
          <w:rFonts w:eastAsia="Times New Roman" w:cs="Times New Roman"/>
          <w:i/>
          <w:iCs/>
          <w:color w:val="000000" w:themeColor="text1"/>
          <w:lang w:eastAsia="zh-CN"/>
        </w:rPr>
        <w:t>Optimum</w:t>
      </w:r>
      <w:r w:rsidRPr="00971899">
        <w:rPr>
          <w:rFonts w:eastAsia="Times New Roman" w:cs="Times New Roman"/>
          <w:color w:val="000000" w:themeColor="text1"/>
          <w:lang w:eastAsia="zh-CN"/>
        </w:rPr>
        <w:t xml:space="preserve"> Scenario is </w:t>
      </w:r>
      <w:r w:rsidR="0011351E">
        <w:rPr>
          <w:rFonts w:eastAsia="Times New Roman" w:cs="Times New Roman"/>
          <w:color w:val="000000" w:themeColor="text1"/>
          <w:lang w:eastAsia="zh-CN"/>
        </w:rPr>
        <w:t>111</w:t>
      </w:r>
      <w:r w:rsidRPr="00971899">
        <w:rPr>
          <w:rFonts w:eastAsia="Times New Roman" w:cs="Times New Roman"/>
          <w:color w:val="000000" w:themeColor="text1"/>
          <w:lang w:eastAsia="zh-CN"/>
        </w:rPr>
        <w:t xml:space="preserve"> million hectares in 2050, representing </w:t>
      </w:r>
      <w:r w:rsidR="00C771E4" w:rsidRPr="00971899">
        <w:rPr>
          <w:rFonts w:eastAsia="Times New Roman" w:cs="Times New Roman"/>
          <w:color w:val="000000" w:themeColor="text1"/>
          <w:lang w:eastAsia="zh-CN"/>
        </w:rPr>
        <w:t>100</w:t>
      </w:r>
      <w:r w:rsidRPr="00971899">
        <w:rPr>
          <w:rFonts w:eastAsia="Times New Roman" w:cs="Times New Roman"/>
          <w:color w:val="000000" w:themeColor="text1"/>
          <w:lang w:eastAsia="zh-CN"/>
        </w:rPr>
        <w:t xml:space="preserve"> percent of the total suitable land. Of this, </w:t>
      </w:r>
      <w:r w:rsidR="0011351E">
        <w:rPr>
          <w:rFonts w:eastAsia="Times New Roman" w:cs="Times New Roman"/>
          <w:color w:val="000000" w:themeColor="text1"/>
          <w:lang w:eastAsia="zh-CN"/>
        </w:rPr>
        <w:t>79.72</w:t>
      </w:r>
      <w:r w:rsidR="00971899" w:rsidRPr="00971899">
        <w:rPr>
          <w:rFonts w:eastAsia="Times New Roman" w:cs="Times New Roman"/>
          <w:color w:val="000000" w:themeColor="text1"/>
          <w:lang w:eastAsia="zh-CN"/>
        </w:rPr>
        <w:t xml:space="preserve"> million</w:t>
      </w:r>
      <w:r w:rsidRPr="00971899">
        <w:rPr>
          <w:rFonts w:eastAsia="Times New Roman" w:cs="Times New Roman"/>
          <w:color w:val="000000" w:themeColor="text1"/>
          <w:lang w:eastAsia="zh-CN"/>
        </w:rPr>
        <w:t xml:space="preserve"> hectares are adopted from 2020-2050. The combined sequestration and emissions reduction impact of this scenario is </w:t>
      </w:r>
      <w:r w:rsidR="00971899" w:rsidRPr="00971899">
        <w:rPr>
          <w:rFonts w:eastAsia="Times New Roman" w:cs="Times New Roman"/>
          <w:color w:val="000000" w:themeColor="text1"/>
          <w:lang w:eastAsia="zh-CN"/>
        </w:rPr>
        <w:t>2</w:t>
      </w:r>
      <w:r w:rsidR="0011351E">
        <w:rPr>
          <w:rFonts w:eastAsia="Times New Roman" w:cs="Times New Roman"/>
          <w:color w:val="000000" w:themeColor="text1"/>
          <w:lang w:eastAsia="zh-CN"/>
        </w:rPr>
        <w:t>1.10</w:t>
      </w:r>
      <w:r w:rsidRPr="00971899">
        <w:rPr>
          <w:rFonts w:eastAsia="Times New Roman" w:cs="Times New Roman"/>
          <w:color w:val="000000" w:themeColor="text1"/>
          <w:lang w:eastAsia="zh-CN"/>
        </w:rPr>
        <w:t xml:space="preserve"> gigatons of carbon dioxide-equivalent between 2020-2050. Net profit margin is $</w:t>
      </w:r>
      <w:r w:rsidR="00971899" w:rsidRPr="00971899">
        <w:rPr>
          <w:rFonts w:eastAsia="Times New Roman" w:cs="Times New Roman"/>
          <w:color w:val="000000" w:themeColor="text1"/>
          <w:lang w:eastAsia="zh-CN"/>
        </w:rPr>
        <w:t>32</w:t>
      </w:r>
      <w:r w:rsidR="0011351E">
        <w:rPr>
          <w:rFonts w:eastAsia="Times New Roman" w:cs="Times New Roman"/>
          <w:color w:val="000000" w:themeColor="text1"/>
          <w:lang w:eastAsia="zh-CN"/>
        </w:rPr>
        <w:t>5.89</w:t>
      </w:r>
      <w:r w:rsidRPr="00971899">
        <w:rPr>
          <w:rFonts w:eastAsia="Times New Roman" w:cs="Times New Roman"/>
          <w:color w:val="000000" w:themeColor="text1"/>
          <w:lang w:eastAsia="zh-CN"/>
        </w:rPr>
        <w:t xml:space="preserve"> billion 2014 USD.</w:t>
      </w:r>
    </w:p>
    <w:bookmarkEnd w:id="5"/>
    <w:p w14:paraId="31B06ABD" w14:textId="20AE28DF" w:rsidR="00DD0CAC" w:rsidRPr="00971899" w:rsidRDefault="008330A5" w:rsidP="00BF56E5">
      <w:pPr>
        <w:shd w:val="clear" w:color="auto" w:fill="FFFFFF"/>
        <w:spacing w:after="180"/>
        <w:rPr>
          <w:rFonts w:eastAsia="Times New Roman" w:cs="Times New Roman"/>
          <w:lang w:eastAsia="zh-CN"/>
        </w:rPr>
      </w:pPr>
      <w:r w:rsidRPr="00971899">
        <w:rPr>
          <w:rFonts w:eastAsia="Times New Roman" w:cs="Times New Roman"/>
          <w:lang w:eastAsia="zh-CN"/>
        </w:rPr>
        <w:t>Improved rice</w:t>
      </w:r>
      <w:r w:rsidR="00FF7B3A" w:rsidRPr="00971899">
        <w:rPr>
          <w:rFonts w:eastAsia="Times New Roman" w:cs="Times New Roman"/>
          <w:lang w:eastAsia="zh-CN"/>
        </w:rPr>
        <w:t xml:space="preserve"> cultivation</w:t>
      </w:r>
      <w:r w:rsidRPr="00971899">
        <w:rPr>
          <w:rFonts w:eastAsia="Times New Roman" w:cs="Times New Roman"/>
          <w:lang w:eastAsia="zh-CN"/>
        </w:rPr>
        <w:t xml:space="preserve"> has one of the highest per-hectare</w:t>
      </w:r>
      <w:r w:rsidR="00FF7B3A" w:rsidRPr="00971899">
        <w:rPr>
          <w:rFonts w:eastAsia="Times New Roman" w:cs="Times New Roman"/>
          <w:lang w:eastAsia="zh-CN"/>
        </w:rPr>
        <w:t xml:space="preserve"> </w:t>
      </w:r>
      <w:r w:rsidRPr="00971899">
        <w:rPr>
          <w:rFonts w:eastAsia="Times New Roman" w:cs="Times New Roman"/>
          <w:lang w:eastAsia="zh-CN"/>
        </w:rPr>
        <w:t xml:space="preserve">impacts of any agricultural solution, when both emissions reduction and </w:t>
      </w:r>
      <w:r w:rsidR="00FF7B3A" w:rsidRPr="00971899">
        <w:rPr>
          <w:rFonts w:eastAsia="Times New Roman" w:cs="Times New Roman"/>
          <w:lang w:eastAsia="zh-CN"/>
        </w:rPr>
        <w:t xml:space="preserve">carbon </w:t>
      </w:r>
      <w:r w:rsidRPr="00971899">
        <w:rPr>
          <w:rFonts w:eastAsia="Times New Roman" w:cs="Times New Roman"/>
          <w:lang w:eastAsia="zh-CN"/>
        </w:rPr>
        <w:t xml:space="preserve">sequestration are taken into account. </w:t>
      </w:r>
      <w:r w:rsidR="000350CD" w:rsidRPr="00971899">
        <w:rPr>
          <w:rFonts w:eastAsia="Times New Roman" w:cs="Times New Roman"/>
          <w:lang w:eastAsia="zh-CN"/>
        </w:rPr>
        <w:t xml:space="preserve">However, there is </w:t>
      </w:r>
      <w:r w:rsidR="00973C8D">
        <w:rPr>
          <w:rFonts w:eastAsia="Times New Roman" w:cs="Times New Roman"/>
          <w:lang w:eastAsia="zh-CN"/>
        </w:rPr>
        <w:t xml:space="preserve">a </w:t>
      </w:r>
      <w:r w:rsidR="000350CD" w:rsidRPr="00971899">
        <w:rPr>
          <w:rFonts w:eastAsia="Times New Roman" w:cs="Times New Roman"/>
          <w:lang w:eastAsia="zh-CN"/>
        </w:rPr>
        <w:t>potential increase in nitrous oxide emissions from rice paddies, that call</w:t>
      </w:r>
      <w:r w:rsidR="00012200">
        <w:rPr>
          <w:rFonts w:eastAsia="Times New Roman" w:cs="Times New Roman"/>
          <w:lang w:eastAsia="zh-CN"/>
        </w:rPr>
        <w:t>s</w:t>
      </w:r>
      <w:r w:rsidR="000350CD" w:rsidRPr="00971899">
        <w:rPr>
          <w:rFonts w:eastAsia="Times New Roman" w:cs="Times New Roman"/>
          <w:lang w:eastAsia="zh-CN"/>
        </w:rPr>
        <w:t xml:space="preserve"> for further research.</w:t>
      </w:r>
    </w:p>
    <w:p w14:paraId="34916870" w14:textId="1201219B" w:rsidR="00E815C8" w:rsidRDefault="551A77D0" w:rsidP="00CD7739">
      <w:pPr>
        <w:pStyle w:val="Heading1"/>
        <w:numPr>
          <w:ilvl w:val="0"/>
          <w:numId w:val="53"/>
        </w:numPr>
      </w:pPr>
      <w:bookmarkStart w:id="6" w:name="_Toc534624664"/>
      <w:r w:rsidRPr="00EB247F">
        <w:lastRenderedPageBreak/>
        <w:t>Literature Review</w:t>
      </w:r>
      <w:bookmarkEnd w:id="6"/>
    </w:p>
    <w:p w14:paraId="05406D4C" w14:textId="3D145BD1" w:rsidR="006A4A08" w:rsidRPr="00EB247F" w:rsidRDefault="551A77D0" w:rsidP="00BF56E5">
      <w:pPr>
        <w:pStyle w:val="Heading2"/>
      </w:pPr>
      <w:bookmarkStart w:id="7" w:name="_Toc534624665"/>
      <w:r w:rsidRPr="00EB247F">
        <w:t xml:space="preserve">State of </w:t>
      </w:r>
      <w:r w:rsidR="0088139D" w:rsidRPr="0088139D">
        <w:t>the Practice</w:t>
      </w:r>
      <w:bookmarkEnd w:id="7"/>
    </w:p>
    <w:p w14:paraId="6F8EFA7F" w14:textId="047CCB68" w:rsidR="00F01607" w:rsidRPr="0028576B" w:rsidRDefault="00F01607" w:rsidP="0028576B">
      <w:pPr>
        <w:pStyle w:val="Heading3"/>
        <w:numPr>
          <w:ilvl w:val="0"/>
          <w:numId w:val="0"/>
        </w:numPr>
        <w:spacing w:before="200"/>
        <w:ind w:left="720" w:hanging="720"/>
        <w:rPr>
          <w:i/>
          <w:color w:val="auto"/>
        </w:rPr>
      </w:pPr>
      <w:bookmarkStart w:id="8" w:name="_Toc438481533"/>
      <w:bookmarkStart w:id="9" w:name="_Toc534624666"/>
      <w:r w:rsidRPr="00A66E0A">
        <w:rPr>
          <w:i/>
          <w:color w:val="auto"/>
        </w:rPr>
        <w:t>Rice</w:t>
      </w:r>
      <w:r w:rsidR="002D4F55" w:rsidRPr="00A66E0A">
        <w:rPr>
          <w:i/>
          <w:color w:val="auto"/>
        </w:rPr>
        <w:t xml:space="preserve"> cultivation</w:t>
      </w:r>
      <w:r w:rsidR="005F3A5B">
        <w:rPr>
          <w:i/>
          <w:color w:val="auto"/>
        </w:rPr>
        <w:t xml:space="preserve"> is </w:t>
      </w:r>
      <w:r w:rsidR="001C13E6">
        <w:rPr>
          <w:i/>
          <w:color w:val="auto"/>
        </w:rPr>
        <w:t xml:space="preserve">an </w:t>
      </w:r>
      <w:r w:rsidR="00A66E0A">
        <w:rPr>
          <w:i/>
          <w:color w:val="auto"/>
        </w:rPr>
        <w:t xml:space="preserve">important </w:t>
      </w:r>
      <w:r w:rsidR="00A66E0A" w:rsidRPr="00A66E0A">
        <w:rPr>
          <w:i/>
          <w:color w:val="auto"/>
        </w:rPr>
        <w:t>source</w:t>
      </w:r>
      <w:r w:rsidR="002D4F55" w:rsidRPr="00A66E0A">
        <w:rPr>
          <w:i/>
          <w:color w:val="auto"/>
        </w:rPr>
        <w:t xml:space="preserve"> </w:t>
      </w:r>
      <w:r w:rsidR="00A66E0A" w:rsidRPr="00A66E0A">
        <w:rPr>
          <w:i/>
          <w:color w:val="auto"/>
        </w:rPr>
        <w:t>of greenhouse</w:t>
      </w:r>
      <w:r w:rsidR="005F3A5B">
        <w:rPr>
          <w:i/>
          <w:color w:val="auto"/>
        </w:rPr>
        <w:t xml:space="preserve"> gas</w:t>
      </w:r>
      <w:r w:rsidRPr="00A66E0A">
        <w:rPr>
          <w:i/>
          <w:color w:val="auto"/>
        </w:rPr>
        <w:t xml:space="preserve"> emissions</w:t>
      </w:r>
      <w:bookmarkEnd w:id="8"/>
      <w:bookmarkEnd w:id="9"/>
    </w:p>
    <w:p w14:paraId="5412C3AA" w14:textId="30BFBE99" w:rsidR="00C226D1" w:rsidRPr="00971899" w:rsidRDefault="00C226D1" w:rsidP="00C226D1">
      <w:pPr>
        <w:spacing w:after="0"/>
        <w:rPr>
          <w:rFonts w:cs="Times New Roman"/>
          <w:bCs/>
        </w:rPr>
      </w:pPr>
      <w:r w:rsidRPr="00971899">
        <w:rPr>
          <w:rFonts w:cs="Times New Roman"/>
          <w:bCs/>
        </w:rPr>
        <w:t xml:space="preserve">Rice is cultivated </w:t>
      </w:r>
      <w:r w:rsidR="00300BEF">
        <w:rPr>
          <w:rFonts w:cs="Times New Roman"/>
          <w:bCs/>
        </w:rPr>
        <w:t>o</w:t>
      </w:r>
      <w:r w:rsidRPr="00971899">
        <w:rPr>
          <w:rFonts w:cs="Times New Roman"/>
          <w:bCs/>
        </w:rPr>
        <w:t xml:space="preserve">n nearly 163 Million hectares of land, which is about 12% of world cropland (FAO, 2012, Figure 1). About 90 million hectares is irrigated rice land (Kritee et al., 2018). Total rice cultivated area increased by 16% since 1970 and it is projected to increase by another 5% in 2030 to meet the rice consumption demands of growing population. Rice production is a major source of livelihoods in Asia. Asia is also the largest producer and consumer of rice. About 80% of global rice production comes from small holder farms with five hectares or less (Samberg et al., 2016). </w:t>
      </w:r>
    </w:p>
    <w:p w14:paraId="53B5343F" w14:textId="25B58908" w:rsidR="00C01189" w:rsidRDefault="00C01189" w:rsidP="00E42F8E">
      <w:pPr>
        <w:spacing w:after="0"/>
        <w:rPr>
          <w:rFonts w:cs="Times New Roman"/>
          <w:bCs/>
        </w:rPr>
      </w:pPr>
    </w:p>
    <w:p w14:paraId="31D8951E" w14:textId="5998DC01" w:rsidR="00E151CB" w:rsidRDefault="00E151CB" w:rsidP="00157D0A">
      <w:pPr>
        <w:spacing w:after="0"/>
        <w:rPr>
          <w:b/>
          <w:bCs/>
        </w:rPr>
      </w:pPr>
      <w:r>
        <w:rPr>
          <w:noProof/>
        </w:rPr>
        <w:drawing>
          <wp:inline distT="0" distB="0" distL="0" distR="0" wp14:anchorId="583CF7BD" wp14:editId="35F904A6">
            <wp:extent cx="4572000" cy="2743200"/>
            <wp:effectExtent l="0" t="0" r="0" b="0"/>
            <wp:docPr id="11" name="Chart 11">
              <a:extLst xmlns:a="http://schemas.openxmlformats.org/drawingml/2006/main">
                <a:ext uri="{FF2B5EF4-FFF2-40B4-BE49-F238E27FC236}">
                  <a16:creationId xmlns:a16="http://schemas.microsoft.com/office/drawing/2014/main" id="{AFAAD9B7-362B-4A8C-BB64-9CC773E2DD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8437172" w14:textId="77777777" w:rsidR="00E151CB" w:rsidRDefault="00E151CB" w:rsidP="00157D0A">
      <w:pPr>
        <w:spacing w:after="0"/>
        <w:rPr>
          <w:b/>
          <w:bCs/>
        </w:rPr>
      </w:pPr>
    </w:p>
    <w:p w14:paraId="6B06FAC7" w14:textId="7B0C0466" w:rsidR="001C33A4" w:rsidRDefault="00842991" w:rsidP="00842991">
      <w:pPr>
        <w:pStyle w:val="Caption"/>
      </w:pPr>
      <w:bookmarkStart w:id="10" w:name="_Toc18448271"/>
      <w:r>
        <w:t xml:space="preserve">Figure </w:t>
      </w:r>
      <w:fldSimple w:instr=" STYLEREF 1 \s ">
        <w:r w:rsidR="00BB22AD">
          <w:rPr>
            <w:noProof/>
          </w:rPr>
          <w:t>1</w:t>
        </w:r>
      </w:fldSimple>
      <w:r>
        <w:t>.</w:t>
      </w:r>
      <w:fldSimple w:instr=" SEQ Figure \* ARABIC \s 1 ">
        <w:r w:rsidR="00BB22AD">
          <w:rPr>
            <w:noProof/>
          </w:rPr>
          <w:t>1</w:t>
        </w:r>
      </w:fldSimple>
      <w:r>
        <w:t>:</w:t>
      </w:r>
      <w:r w:rsidRPr="00524666">
        <w:t>Rice cultivated area in 1970 and 2012. Data taken from International Rice Research Institute (IRRI)</w:t>
      </w:r>
      <w:bookmarkEnd w:id="10"/>
    </w:p>
    <w:p w14:paraId="77A36DEB" w14:textId="621E34EB" w:rsidR="00157D0A" w:rsidRPr="00A62A01" w:rsidRDefault="002455BA" w:rsidP="00157D0A">
      <w:pPr>
        <w:spacing w:after="0"/>
        <w:rPr>
          <w:bCs/>
        </w:rPr>
      </w:pPr>
      <w:r w:rsidRPr="003959AB">
        <w:rPr>
          <w:bCs/>
        </w:rPr>
        <w:t>Note that ROW means rest of the world (~ 117 countries)</w:t>
      </w:r>
    </w:p>
    <w:p w14:paraId="573C527E" w14:textId="77777777" w:rsidR="00CA2ADA" w:rsidRDefault="00CA2ADA" w:rsidP="00E42F8E">
      <w:pPr>
        <w:spacing w:after="0"/>
        <w:rPr>
          <w:rFonts w:cs="Times New Roman"/>
          <w:bCs/>
        </w:rPr>
      </w:pPr>
    </w:p>
    <w:p w14:paraId="605F2930" w14:textId="145C5E65" w:rsidR="00CA2ADA" w:rsidRPr="00971899" w:rsidRDefault="00CA2ADA" w:rsidP="00E42F8E">
      <w:pPr>
        <w:spacing w:after="0"/>
        <w:rPr>
          <w:rFonts w:cs="Times New Roman"/>
          <w:bCs/>
          <w:i/>
        </w:rPr>
      </w:pPr>
      <w:r w:rsidRPr="00971899">
        <w:rPr>
          <w:rFonts w:cs="Times New Roman"/>
          <w:bCs/>
          <w:i/>
        </w:rPr>
        <w:t>Methane emissions</w:t>
      </w:r>
    </w:p>
    <w:p w14:paraId="061499AE" w14:textId="46FFC5C7" w:rsidR="002C251D" w:rsidRPr="00971899" w:rsidRDefault="00FF7B3A" w:rsidP="00E42F8E">
      <w:pPr>
        <w:spacing w:after="0"/>
        <w:rPr>
          <w:rFonts w:cs="Times New Roman"/>
          <w:bCs/>
        </w:rPr>
      </w:pPr>
      <w:r w:rsidRPr="00971899">
        <w:rPr>
          <w:rFonts w:cs="Times New Roman"/>
          <w:bCs/>
        </w:rPr>
        <w:t xml:space="preserve">Rice cultivation </w:t>
      </w:r>
      <w:r w:rsidR="00F01607" w:rsidRPr="00971899">
        <w:rPr>
          <w:rFonts w:cs="Times New Roman"/>
          <w:bCs/>
        </w:rPr>
        <w:t xml:space="preserve"> is </w:t>
      </w:r>
      <w:r w:rsidR="00527604" w:rsidRPr="00971899">
        <w:rPr>
          <w:rFonts w:cs="Times New Roman"/>
          <w:bCs/>
        </w:rPr>
        <w:t>a major sources of methane</w:t>
      </w:r>
      <w:r w:rsidR="005E4C72" w:rsidRPr="00971899">
        <w:rPr>
          <w:rFonts w:cs="Times New Roman"/>
          <w:bCs/>
        </w:rPr>
        <w:t xml:space="preserve"> emissions</w:t>
      </w:r>
      <w:r w:rsidR="00F01607" w:rsidRPr="00971899">
        <w:rPr>
          <w:rFonts w:cs="Times New Roman"/>
          <w:bCs/>
        </w:rPr>
        <w:t>, accounting for 11% of</w:t>
      </w:r>
      <w:r w:rsidR="00527604" w:rsidRPr="00971899">
        <w:rPr>
          <w:rFonts w:cs="Times New Roman"/>
          <w:bCs/>
        </w:rPr>
        <w:t xml:space="preserve"> the total</w:t>
      </w:r>
      <w:r w:rsidR="00F01607" w:rsidRPr="00971899">
        <w:rPr>
          <w:rFonts w:cs="Times New Roman"/>
          <w:bCs/>
        </w:rPr>
        <w:t xml:space="preserve"> agricultural </w:t>
      </w:r>
      <w:r w:rsidR="00E42F8E" w:rsidRPr="00971899">
        <w:rPr>
          <w:rFonts w:cs="Times New Roman"/>
          <w:bCs/>
        </w:rPr>
        <w:t>greenhouse gas</w:t>
      </w:r>
      <w:r w:rsidR="00F01607" w:rsidRPr="00971899">
        <w:rPr>
          <w:rFonts w:cs="Times New Roman"/>
          <w:bCs/>
        </w:rPr>
        <w:t xml:space="preserve"> emissions </w:t>
      </w:r>
      <w:r w:rsidR="00F01607" w:rsidRPr="00971899">
        <w:rPr>
          <w:rFonts w:cs="Times New Roman"/>
          <w:bCs/>
        </w:rPr>
        <w:fldChar w:fldCharType="begin"/>
      </w:r>
      <w:r w:rsidR="00F01607" w:rsidRPr="00971899">
        <w:rPr>
          <w:rFonts w:cs="Times New Roman"/>
          <w:bCs/>
        </w:rPr>
        <w:instrText xml:space="preserve"> ADDIN ZOTERO_ITEM CSL_CITATION {"citationID":"ZBGhqKlz","properties":{"formattedCitation":"(ADHYA, LINQUIST, SEARCHINGER, WASSMANN, &amp; YAN, 2014)","plainCitation":"(ADHYA, LINQUIST, SEARCHINGER, WASSMANN, &amp; YAN, 2014)"},"citationItems":[{"id":3365,"uris":["http://zotero.org/groups/277937/items/XBX6RBCA"],"uri":["http://zotero.org/groups/277937/items/XBX6RBCA"],"itemData":{"id":3365,"type":"report","title":"WEttING AND DRyING: REDuCING GREENhOuSE GAS EmISSIONS AND SAvING WAtER FROm RICE PRODuCtION","publisher":"Working Paper, Installment 8 of Creating a Sustainable Food Future. World Resources Institute, Washington, DC","author":[{"family":"ADHYA","given":"TAPAN K"},{"family":"LINQUIST","given":"BRUCE"},{"family":"SEARCHINGER","given":"TIM"},{"family":"WASSMANN","given":"REINER"},{"family":"YAN","given":"XIAOYUAN"}],"issued":{"date-parts":[["2014"]]}}}],"schema":"https://github.com/citation-style-language/schema/raw/master/csl-citation.json"} </w:instrText>
      </w:r>
      <w:r w:rsidR="00F01607" w:rsidRPr="00971899">
        <w:rPr>
          <w:rFonts w:cs="Times New Roman"/>
          <w:bCs/>
        </w:rPr>
        <w:fldChar w:fldCharType="separate"/>
      </w:r>
      <w:r w:rsidR="00F01607" w:rsidRPr="00971899">
        <w:rPr>
          <w:rFonts w:cs="Times New Roman"/>
        </w:rPr>
        <w:t xml:space="preserve">(Adhya et al., 2014; </w:t>
      </w:r>
      <w:r w:rsidR="00F01607" w:rsidRPr="00971899">
        <w:rPr>
          <w:rFonts w:cs="Times New Roman"/>
          <w:bCs/>
        </w:rPr>
        <w:fldChar w:fldCharType="end"/>
      </w:r>
      <w:r w:rsidR="00F01607" w:rsidRPr="00971899">
        <w:rPr>
          <w:rFonts w:cs="Times New Roman"/>
          <w:bCs/>
        </w:rPr>
        <w:fldChar w:fldCharType="begin"/>
      </w:r>
      <w:r w:rsidR="00F01607" w:rsidRPr="00971899">
        <w:rPr>
          <w:rFonts w:cs="Times New Roman"/>
          <w:bCs/>
        </w:rPr>
        <w:instrText xml:space="preserve"> ADDIN ZOTERO_ITEM CSL_CITATION {"citationID":"22k8d6qseg","properties":{"formattedCitation":"(Wassmann &amp; Pathak, 2007; Xu et al., 2015)","plainCitation":"(Wassmann &amp; Pathak, 2007; Xu et al., 2015)"},"citationItems":[{"id":2967,"uris":["http://zotero.org/groups/277937/items/6ZAZRU4V"],"uri":["http://zotero.org/groups/277937/items/6ZAZRU4V"],"itemData":{"id":2967,"type":"article-journal","title":"Introducing greenhouse gas mitigation as a development objective in rice-based agriculture: II. Cost–benefit assessment for different technologies, regions and scales","container-title":"Agricultural Systems","collection-title":"Special Section: sustainable resource management and policy options for rice ecosystems International symposium on sustainable resource management and policy options for rice ecosystems","page":"826-840","volume":"94","issue":"3","source":"ScienceDirect","abstract":"New tools for land use analysis including detailed cost–benefit assessments are needed to integrate resource management for enhancing farmers’ income and mitigating greenhouse gas (GHG) emissions. The paper comprises an assessment of GHG emissions and economic returns under different mitigation technologies in three rice growing regions in Asia, i.e., Ilocos Norte province (Philippines), Zhejiang province (China) and Haryana state (India). Site-specific data on soil, climate and socio-economics were integrated in the previously developed spreadsheet model TechnoGAS (Technical Coefficient Generator for Mitigation Technologies of Greenhouse Gas Emissions from Agricultural Sectors). Three baseline technologies that differed in terms of inorganic/organic N supply have been compared to different mitigation technologies in form of Marginal Abatement Cost Curves (MACCs). For the baseline technology of inorganic N (urea) fertilization, amendment with phosphogypsum and nitrification inhibitors are the most promising mitigation options resulting in shadow prices of less than US$10 per ton of carbon dioxide equivalent (CE). Assuming a mix of urea and farm yard manure for the baseline, we have tested several options including different irrigation patterns and husk used as fossil fuel. Mid-season drainage had a better cost–benefit ratio (ca. US$20 per t CE) than alternate flooding, but was less profitable than husk utilization (ca. US$4 per t CE). Assuming high organic inputs, biogas technology is, in most cases, the preferable option (ca. US$10 per t CE). Finally, we compiled regional abatement cost curves for selected administrative units using the outcome from regional optimization models. Implementing the three most promising technologies required US$6000 for Dingras municipality, Ilocos Norte, in the Philippines (ca. 103 ha of rice land potentially providing emission savings of ca. 3000 t CE), US$50,000 for Pujiang county in China (ca. 104 ha providing ca. 27,000 t CE), and US$1.2 million for Karnal district in India (ca. 105 ha providing ca. 220,000 t CE).","DOI":"10.1016/j.agsy.2006.11.009","ISSN":"0308-521X","shortTitle":"Introducing greenhouse gas mitigation as a development objective in rice-based agriculture","journalAbbreviation":"Agricultural Systems","author":[{"family":"Wassmann","given":"R."},{"family":"Pathak","given":"H."}],"issued":{"date-parts":[["2007",6]]}},"label":"page"},{"id":3835,"uris":["http://zotero.org/groups/277937/items/IDTEKZ4W"],"uri":["http://zotero.org/groups/277937/items/IDTEKZ4W"],"itemData":{"id":3835,"type":"article-journal","title":"Effects of water-saving irrigation practices and drought resistant rice variety on greenhouse gas emissions from a no-till paddy in the central lowlands of China","container-title":"Science of The Total Environment","page":"1043-1052","volume":"505","source":"ScienceDirect","abstract":"As pressure on water resources increases, alternative practices to conserve water in paddies have been developed. Few studies have simultaneously examined the effectiveness of different water regimes on conserving water, mitigating greenhouse gases (GHG), and maintaining yields in rice production. This study, which was conducted during the drought of 2013, examined all three factors using a split-plot experiment with two rice varieties in a no-till paddy managed under three different water regimes: 1) continuous flooding (CF), 2) flooded and wet intermittent irrigation (FWI), and 3) flooded and dry intermittent irrigation (FDI). The Methane (CH4) and nitrous oxide (N2O) emissions were measured using static chamber-gas measurements, and the carbon dioxide (CO2) emissions were monitored using a soil CO2 flux system (LI-8100). Compared with CF, FWI and FDI irrigation strategies reduced CH4 emissions by 60% and 83%, respectively. In contrast, CO2 and N2O</w:instrText>
      </w:r>
      <w:r w:rsidR="00F01607" w:rsidRPr="0074599F">
        <w:rPr>
          <w:rFonts w:cs="Times New Roman"/>
          <w:bCs/>
          <w:lang w:val="nl-NL"/>
        </w:rPr>
        <w:instrText xml:space="preserve"> fluxes increased by 65% and 9%, respectively, under FWI watering regime and by 104% and 11%, respectively, under FDI managed plots. Although CO2 and N2O emissions increased, the global warming potential (GWP) and greenhouse gas intensity (GHGI) of all three GHG decreased by up to 25% and 29% (p &amp;lt; 0.01), respectively, using water-saving irrigation strategies. The rice variety also affected yields and GHG emissions in response to different water regimes. The drought-resistance rice variety (HY3) was observed to maintain yields, conserve water, and reduce GHG under the FWI irrigation management compared with the typical variety (FYY299) planted in the region. The FYY299 only had significantly lower GWP and GHGI when the yield was reduced under FDI water regime. In conclusion, FWI irrigation strategy could be an effective option for simultaneously saving water and mitigating GWP without reducing rice yields using drought-resistant rice varieties, such as HY3.","DOI":"10.1016/j.scitotenv.2014.10.073","ISSN":"0048-9697","journalAbbreviation":"Science of The Total Environment","author":[{"family":"Xu","given":"Ying"},{"family":"Ge","given":"Junzhu"},{"family":"Tian","given":"Shaoyang"},{"family":"Li","given":"Shuya"},{"family":"Nguy-Robertson","given":"Anthony L."},{"family":"Zhan","given":"Ming"},{"family":"Cao","given":"Cougui"}],"issued":{"date-parts":[["2015",2,1]]}},"label":"page"}],"schema":"https://github.com/citation-style-language/schema/raw/master/csl-citation.json"} </w:instrText>
      </w:r>
      <w:r w:rsidR="00F01607" w:rsidRPr="00971899">
        <w:rPr>
          <w:rFonts w:cs="Times New Roman"/>
          <w:bCs/>
        </w:rPr>
        <w:fldChar w:fldCharType="separate"/>
      </w:r>
      <w:r w:rsidR="00F01607" w:rsidRPr="0074599F">
        <w:rPr>
          <w:rFonts w:cs="Times New Roman"/>
          <w:lang w:val="nl-NL"/>
        </w:rPr>
        <w:t xml:space="preserve">Wassmann &amp; Pathak, 2007; Xu et al., 2015, </w:t>
      </w:r>
      <w:r w:rsidR="00F01607" w:rsidRPr="00971899">
        <w:rPr>
          <w:rFonts w:cs="Times New Roman"/>
          <w:bCs/>
        </w:rPr>
        <w:fldChar w:fldCharType="end"/>
      </w:r>
      <w:r w:rsidR="00F01607" w:rsidRPr="00971899">
        <w:rPr>
          <w:rFonts w:cs="Times New Roman"/>
          <w:bCs/>
        </w:rPr>
        <w:fldChar w:fldCharType="begin"/>
      </w:r>
      <w:r w:rsidR="00F01607" w:rsidRPr="0074599F">
        <w:rPr>
          <w:rFonts w:cs="Times New Roman"/>
          <w:bCs/>
          <w:lang w:val="nl-NL"/>
        </w:rPr>
        <w:instrText xml:space="preserve"> ADDIN ZOTERO_ITEM CSL_CITATION {"citationID":"jnlmRCys","properties":{"formattedCitation":"(Towprayoon, Smakgahn, &amp; Poonkaew, 2005)","plainCitation":"(Towprayoon, Smakgahn, &amp; Poonkaew, 2005)"},"citationItems":[{"id":2927,"uris":["http://zotero.org/groups/277937/items/V9I95UZK"],"uri":["http://zotero.org/groups/277937/items/V9I95UZK"],"itemData":{"id":2927,"type":"article-journal","title":"Mitigation of methane and nitrous oxide emissions from drained irrigated rice fields","container-title":"Chemosphere","page":"1547-1556","volume":"59","issue":"11","source":"ScienceDirect","abstract":"One of the important cultural practices that affect methane and nitrous oxide emissions from tropical rice plantations is the water drainage system. While drainage can reduce methane emissions, it can also increase nitrous oxide emissions, as well as reduce yields. In this experiment, four different water drainage systems were compared in a rice field in central Thailand including: (1) continuous flooding, (2) mid-season drainage, (3) multiple drainage and (4) a local method (drainage was done according to local cultural practice) in order to find a system of drainage that would optimize yields while simultaneously limiting methane and nitrous oxide emissions. Methane and nitrous oxide emission were observed and compared with rice yield and physical changes of rice plants. It was found that drainage during the flowering period could reduce methane emission. Interestingly, nitrous oxide emission was related to number of drain days rather than the frequency of draining. Fewer drain days can help reduce nitrous oxide emission. The mid-season drainage and the multiple drainage, with 6.9% and 11.4% reduction in rice yield, respectively, had an average methane emission per crop 27% and 35% lower when compared to the local method. Draining with fewer drain days during the flowering period was recommended as a compromise between emissions and yield. The field drainage can be used as an option to reduce methane and nitrous oxide emissions from rice fields with acceptable yield reduction. Mid-season drainage during the rice flowering period, with a shortened drainage period (3 days), is suggested as a compromise between the need to reduce global warming and current socio-economic realities.","DOI":"10.1016/j.chemosphere.2005.02.009","ISSN":"0045-6535","journalAbbreviation":"Chemosphere","author":[{"family":"Towprayoon","given":"S."},{"family":"Smakgahn","given":"K."},{"family":"Poonkaew","given":"S."}],"issued":{"date-parts":[["2005",6]]}}}],"schema":"https://github.com/citation-style-language/schema/raw/master/csl-citation.json"} </w:instrText>
      </w:r>
      <w:r w:rsidR="00F01607" w:rsidRPr="00971899">
        <w:rPr>
          <w:rFonts w:cs="Times New Roman"/>
          <w:bCs/>
        </w:rPr>
        <w:fldChar w:fldCharType="separate"/>
      </w:r>
      <w:r w:rsidR="00F01607" w:rsidRPr="0074599F">
        <w:rPr>
          <w:rFonts w:cs="Times New Roman"/>
          <w:lang w:val="nl-NL"/>
        </w:rPr>
        <w:t xml:space="preserve">Towprayoon et al., 2005; </w:t>
      </w:r>
      <w:r w:rsidR="00F01607" w:rsidRPr="00971899">
        <w:rPr>
          <w:rFonts w:cs="Times New Roman"/>
          <w:bCs/>
        </w:rPr>
        <w:fldChar w:fldCharType="end"/>
      </w:r>
      <w:r w:rsidR="00F01607" w:rsidRPr="00971899">
        <w:rPr>
          <w:rFonts w:cs="Times New Roman"/>
          <w:bCs/>
        </w:rPr>
        <w:fldChar w:fldCharType="begin"/>
      </w:r>
      <w:r w:rsidR="00F01607" w:rsidRPr="0074599F">
        <w:rPr>
          <w:rFonts w:cs="Times New Roman"/>
          <w:bCs/>
          <w:lang w:val="nl-NL"/>
        </w:rPr>
        <w:instrText xml:space="preserve"> ADDIN ZOTERO_ITEM CSL_CITATION {"citationID":"u81oqij0s","properties":{"formattedCitation":"(Cai et al., 1997)","plainCitation":"(Cai et al., 1997)"},"citationItems":[{"id":2931,"uris":["http://zotero.org/groups/277937/items/KNUATFJS"],"uri":["http://zotero.org/groups/277937/items/KNUATFJS"],"itemData":{"id":2931,"type":"article-journal","title":"Methane and nitrous oxide emissions from rice paddy fields as affected by nitrogen fertilisers and water management","container-title":"Plant and Soil","page":"7-14","volume":"196","issue":"1","source":"link.springer.com","abstract":"Methane and N2O emissions affected by nitrogen fertilisers were measured simultaneously in rice paddy fields under intermittent irrigation in 1994. Ammonium sulphate and urea were applied at rates of 0 (control), 100 and 300 kg N ha-1. The results showed that CH4 emission, on the average, decreased by 42 and 60% in the ammonium sulphate treatments and 7 and 14% in the urea treatments at rates of 100 and 300 kg N ha-1, respectively, compared to the control. N2O emission increased significantly with the increase in the nitrogen application rate. N2O emission was higher from ammonium sulphate treatments than from the urea treatments at the same application rate. A trade-off effect between CH4 and N2O emission was clearly observed. The N2O flux was very small when the rice paddy plots were flooded, but peaked at the beginning of the disappearance of floodwater. In contrast, the CH4 flux peaked during flooding and was significantly depressed by mid-season aeration (MSA). The results suggest that it is important to evaluate the integrative effects of water management and fertiliser application for mitigating greenhouse gas emissions in order to attenuate the greenhouse effect contributed by rice paddy fields.","DOI":"10.1023/A:1004263405020","ISSN":"0032-079X, 1573-5036","journalAbbreviation":"Plant and Soil","language":"en","author":[{"family":"Cai","given":"Zucong"},{"family":"Xing","given":"Guangxi"},{"family":"Yan","given":"Xiaoyuan"},{"family":"Xu","given":"Hua"},{"family":"Tsuruta","given":"Haruo"},{"family":"Yagi","given":"Kazuyuki"},{"family":"Minami","given":"Katsuyuki"}],"issued":{"date-parts":[["1997",9,1]]}}}],"schema":"https://github.com/citation-style-language/schema/raw/master/csl-citation.json"} </w:instrText>
      </w:r>
      <w:r w:rsidR="00F01607" w:rsidRPr="00971899">
        <w:rPr>
          <w:rFonts w:cs="Times New Roman"/>
          <w:bCs/>
        </w:rPr>
        <w:fldChar w:fldCharType="separate"/>
      </w:r>
      <w:r w:rsidR="00F01607" w:rsidRPr="0074599F">
        <w:rPr>
          <w:rFonts w:cs="Times New Roman"/>
          <w:lang w:val="nl-NL"/>
        </w:rPr>
        <w:t xml:space="preserve">Cai et al., 1997; </w:t>
      </w:r>
      <w:r w:rsidR="00F01607" w:rsidRPr="00971899">
        <w:rPr>
          <w:rFonts w:cs="Times New Roman"/>
          <w:bCs/>
        </w:rPr>
        <w:fldChar w:fldCharType="end"/>
      </w:r>
      <w:r w:rsidR="00F01607" w:rsidRPr="00971899">
        <w:rPr>
          <w:rFonts w:cs="Times New Roman"/>
          <w:bCs/>
        </w:rPr>
        <w:fldChar w:fldCharType="begin"/>
      </w:r>
      <w:r w:rsidR="00F01607" w:rsidRPr="0074599F">
        <w:rPr>
          <w:rFonts w:cs="Times New Roman"/>
          <w:bCs/>
          <w:lang w:val="nl-NL"/>
        </w:rPr>
        <w:instrText xml:space="preserve"> ADDIN ZOTERO_ITEM CSL_CITATION {"citationID":"sY4olB6w","properties":{"formattedCitation":"(Smith et al., 2008)","plainCitation":"(Smith et al., 2008)"},"citationItems":[{"id":3591,"uris":["http://zotero.org/groups/277937/items/DZU3JGFW"],"uri":["http://zotero.org/groups/277937/items/DZU3JGFW"],"itemData":{"id":3591,"type":"article-journal","title":"Greenhouse gas mitigation in agriculture","container-title":"Philosophical Transactions of the Royal Society B: Biological Sciences","page":"789–813","volume":"363","issue":"1492","author":[{"family":"Smith","given":"Pete"},{"family":"Martino","given":"Daniel"},{"family":"Cai","given":"Zucong"},{"family":"Gwary","given":"Daniel"},{"family":"Janzen","given":"Henry"},{"family":"Kumar","given":"Pushpam"},{"family":"McCarl","given":"Bruce"},{"family":"Ogle","given":"Stephen"},{"family":"O'Mara","given":"Frank"},{"family":"Rice","given":"Charles"},{"literal":"others"}],"issued":{"date-parts":[["2008"]]}}}],"schema":"https://github.com/citation-style-language/schema/raw/master/csl-citation.json"} </w:instrText>
      </w:r>
      <w:r w:rsidR="00F01607" w:rsidRPr="00971899">
        <w:rPr>
          <w:rFonts w:cs="Times New Roman"/>
          <w:bCs/>
        </w:rPr>
        <w:fldChar w:fldCharType="separate"/>
      </w:r>
      <w:r w:rsidR="00F01607" w:rsidRPr="0074599F">
        <w:rPr>
          <w:rFonts w:cs="Times New Roman"/>
          <w:lang w:val="nl-NL"/>
        </w:rPr>
        <w:t>Smith et al., 2008)</w:t>
      </w:r>
      <w:r w:rsidR="00F01607" w:rsidRPr="00971899">
        <w:rPr>
          <w:rFonts w:cs="Times New Roman"/>
          <w:bCs/>
        </w:rPr>
        <w:fldChar w:fldCharType="end"/>
      </w:r>
      <w:r w:rsidR="00F01607" w:rsidRPr="0074599F">
        <w:rPr>
          <w:rFonts w:cs="Times New Roman"/>
          <w:bCs/>
          <w:lang w:val="nl-NL"/>
        </w:rPr>
        <w:t xml:space="preserve">. </w:t>
      </w:r>
      <w:r w:rsidR="007A2E3E" w:rsidRPr="0074599F">
        <w:rPr>
          <w:rFonts w:cs="Times New Roman"/>
          <w:bCs/>
        </w:rPr>
        <w:t xml:space="preserve">Methane </w:t>
      </w:r>
      <w:r w:rsidR="00F01607" w:rsidRPr="0074599F">
        <w:rPr>
          <w:rFonts w:cs="Times New Roman"/>
          <w:bCs/>
        </w:rPr>
        <w:t xml:space="preserve">emissions </w:t>
      </w:r>
      <w:r w:rsidR="007A2E3E" w:rsidRPr="0074599F">
        <w:rPr>
          <w:rFonts w:cs="Times New Roman"/>
          <w:bCs/>
        </w:rPr>
        <w:t xml:space="preserve">results from the </w:t>
      </w:r>
      <w:r w:rsidR="00F01607" w:rsidRPr="0074599F">
        <w:rPr>
          <w:rFonts w:cs="Times New Roman"/>
          <w:bCs/>
        </w:rPr>
        <w:t xml:space="preserve"> flooded (“paddy”) environment</w:t>
      </w:r>
      <w:r w:rsidR="007A2E3E" w:rsidRPr="0074599F">
        <w:rPr>
          <w:rFonts w:cs="Times New Roman"/>
          <w:bCs/>
        </w:rPr>
        <w:t xml:space="preserve"> that</w:t>
      </w:r>
      <w:r w:rsidR="00F01607" w:rsidRPr="0074599F">
        <w:rPr>
          <w:rFonts w:cs="Times New Roman"/>
          <w:bCs/>
        </w:rPr>
        <w:t xml:space="preserve"> enabl</w:t>
      </w:r>
      <w:r w:rsidR="007A2E3E" w:rsidRPr="0074599F">
        <w:rPr>
          <w:rFonts w:cs="Times New Roman"/>
          <w:bCs/>
        </w:rPr>
        <w:t>es</w:t>
      </w:r>
      <w:r w:rsidR="00F01607" w:rsidRPr="0074599F">
        <w:rPr>
          <w:rFonts w:cs="Times New Roman"/>
          <w:bCs/>
        </w:rPr>
        <w:t xml:space="preserve"> favorable anaerobic conditions for methanogenesis </w:t>
      </w:r>
      <w:r w:rsidR="00F01607" w:rsidRPr="00971899">
        <w:rPr>
          <w:rFonts w:cs="Times New Roman"/>
          <w:bCs/>
        </w:rPr>
        <w:fldChar w:fldCharType="begin"/>
      </w:r>
      <w:r w:rsidR="00F01607" w:rsidRPr="0074599F">
        <w:rPr>
          <w:rFonts w:cs="Times New Roman"/>
          <w:bCs/>
        </w:rPr>
        <w:instrText xml:space="preserve"> ADDIN ZOTERO_ITEM CSL_CITATION {"citationID":"2fa6rf40i1","properties":{"formattedCitation":"(Cicerone &amp; Oremland, 1988; Wassmann et al., 2000; Xu et al., 2015)","plainCitation":"(Cicerone &amp; Oremland, 1988; Wassmann et al., 2000; Xu et al., 2015)"},"citationItems":[{"id":3861,"uris":["http://zotero.org/groups/277937/items/C9GHGI8R"],"uri":["http://zotero.org/groups/277937/items/C9GHGI8R"],"itemData":{"id":3861,"type":"article-journal","title":"Biogeochemical aspects of atmospheric methane","container-title":"Global Biogeochemical Cycles","page":"299-327","volume":"2","issue":"4","source":"Wiley Online Library","abstract":"Methane is the most abundant organic chemical in Earth's atmosphere, and its concentration is increasing with time, as a variety of independent measurements have shown. Photochemical reactions oxidize methane in the atmosphere; through these reactions, methane exerts strong influence over the chemistry of the troposphere and the stratosphere and many species including ozone, hydroxyl radicals, and carbon monoxide. Also, through its infrared absorption spectrum, methane is an important greenhouse gas in the climate system. We describe and enumerate key roles and reactions. Then we focus on two kinds of methane production: microbial and thermogenic. Microbial methanogenesis</w:instrText>
      </w:r>
      <w:r w:rsidR="00F01607" w:rsidRPr="00971899">
        <w:rPr>
          <w:rFonts w:cs="Times New Roman"/>
          <w:bCs/>
        </w:rPr>
        <w:instrText xml:space="preserve"> is described, a</w:instrText>
      </w:r>
      <w:r w:rsidR="00F01607" w:rsidRPr="0074599F">
        <w:rPr>
          <w:rFonts w:cs="Times New Roman"/>
          <w:bCs/>
        </w:rPr>
        <w:instrText>nd</w:instrText>
      </w:r>
      <w:r w:rsidR="00F01607" w:rsidRPr="00971899">
        <w:rPr>
          <w:rFonts w:cs="Times New Roman"/>
          <w:bCs/>
        </w:rPr>
        <w:instrText xml:space="preserve"> key organisms and substrates are identified along with their properties and habitats. Microbial methane oxidation limits the release of methane from certain methanogenic areas. Both aerobic and anaerobic oxidation are described here along with methods to measure rates of methane production and oxidation experimentally. Indicators of the origin of methane, including C and H isotopes, are reviewed. We identify and evaluate several constraints on the budget of atmospheric methane, its sources, sinks and residence time. From these constraints and other data on sources and sinks we construct a list of sources and sinks, identities, and sizes. The quasi-steady state (defined in the text) annual source (or sink) totals about 310(±60) × 1012 mol (500(±95) × 1012 g), but there are many remaining uncertainties in source and sink sizes and several types of data that could lead to stronger constraints and revised estimates in the future. It is particularly difficult to identify enough sources of radiocarbon-free methane.","DOI":"10.1029/GB002i004p00299","ISSN":"1944-9224","journalAbbreviation":"Global Biogeochem. Cycles","language":"en","author":[{"family":"Cicerone","given":"R. J."},{"family":"Oremland","given":"R. S."}],"issued":{"date-parts":[["1988",12,1]]}}},{"id":3154,"uris":["http://zotero.org/groups/277937/items/4W43SVK6"],"uri":["http://zotero.org/groups/277937/items/4W43SVK6"],"itemData":{"id":3154,"type":"article-journal","title":"Characterization of Methane Emissions from Rice Fields in Asia. II. Differences among Irrigated, Rainfed, and Deepwater Rice","container-title":"Nutrient Cycling in Agroecosystems","page":"13-22","volume":"58","issue":"1-3","source":"link.springer.com","abstract":"Methane (CH4) emission rates were recorded automatically using the closed chamber technique in major rice-growing areas of Southeast Asia. The three experimental sites covered different ecosystems of wetland rice--irrigated, rainfed, and deepwater rice--using only mineral fertilizers (for this comparison). In Jakenan (Indonesia), the local water regime in rainfed rice encompassed a gradual increase (wet season) and a gradual decrease (dry season) in floodwater levels. Emission rates accumulated to 52 and 91 kg CH4 ha−1 season−1 corresponding to approximately 40% of emissions from irrigated rice in each season. Distinct drainage periods within the season can drastically reduce CH4 emissions to less than 30 kg CH4 ha−1 season−1 as shown in Los Baños (Philippines). The reduction effect of this water regime as compared with irrigated rice varied from 20% to 80% from season to season. Methane fluxes from deepwater rice in Prachinburi (Thailand) were lower than from irrigated rice but accumulated to equally high seasonal values, i.e., about 99 kg CH4 ha−1 season−1, due to longer seasons and assured periods of flooding. Rice ecosystems with continuous flooding were characterized by anaerobic conditions in the soil. These conditions commonly found in irrigated and deepwater rice favored CH4 emissions. Temporary aeration of flooded rice soils, which is generic in rainfed rice, reduced emission rates due to low CH4 production and high CH4 oxidation. Based on these findings and the global distribution of rice area, irrigated rice accounts globally for 70–80% of CH4 from the global rice area. Rainfed rice (about 15%) and deepwater rice (about 10%) have much lower shares. In turn, irrigated rice represents the most promising target for mitigation strategies. Proper water management could reduce CH4 emission without affecting yields.","DOI":"10.1023/A:1009822030832","ISSN":"1385-1314, 1573-0867","journalAbbreviation":"Nutrient Cycling in Agroecosystems","language":"en","author":[{"family":"Wassmann","given":"R."},{"family":"Neue","given":"H. U."},{"family":"Lantin","given":"R. S."},{"family":"Makarim","given":"K."},{"family":"Chareonsilp","given":"N."},{"family":"Buendia","given":"L. V."},{"family":"Rennenberg","given":"H."}],"issued":{"date-parts":[["2000",11,1]]}}},{"id":3835,"uris":["http://zotero.org/groups/277937/items/IDTEKZ4W"],"uri":["http://zotero.org/groups/277937/items/IDTEKZ4W"],"itemData":{"id":3835,"type":"article-journal","title":"Effects of water-saving irrigation practices and drought resistant rice variety on greenhouse gas emissions from a no-till paddy in the central lowlands of China","container-title":"Science of The Total Environment","page":"1043-1052","volume":"505","source":"ScienceDirect","abstract":"As pressure on water resources increases, alternative practices to conserve water in paddies have been developed. Few studies have simultaneously examined the effectiveness of different water regimes on conserving water, mitigating greenhouse gases (GHG), and maintaining yields in rice production. This study, which was conducted during the drought of 2013, examined all three factors using a split-plot experiment with two rice varieties in a no-till paddy managed under three different water regimes: 1) continuous flooding (CF), 2) flooded and wet intermittent irrigation (FWI), and 3) flooded and dry intermittent irrigation (FDI). The Methane (CH4) and nitrous oxide (N2O) emissions were measured using static chamber-gas measurements, and the carbon dioxide (CO2) emissions were monitored using a soil CO2 flux system (LI-8100). Compared with CF, FWI and FDI irrigation strategies reduced CH4 emissions by 60% and 83%, respectively. In contra</w:instrText>
      </w:r>
      <w:r w:rsidR="00F01607" w:rsidRPr="00557726">
        <w:rPr>
          <w:rFonts w:cs="Times New Roman"/>
          <w:bCs/>
          <w:lang w:val="da-DK"/>
        </w:rPr>
        <w:instrText xml:space="preserve">st, CO2 and N2O fluxes increased by 65% and 9%, respectively, under FWI watering regime and by 104% and 11%, respectively, under FDI managed plots. Although CO2 and N2O emissions increased, the global warming potential (GWP) and greenhouse gas intensity (GHGI) of all three GHG decreased by up to 25% and 29% (p &amp;lt; 0.01), respectively, using water-saving irrigation strategies. The rice variety also affected yields and GHG emissions in response to different water regimes. The drought-resistance rice variety (HY3) was observed to maintain yields, conserve water, and reduce GHG under the FWI irrigation management compared with the typical variety (FYY299) planted in the region. The FYY299 only had significantly lower GWP and GHGI when the yield was reduced under FDI water regime. In conclusion, FWI irrigation strategy could be an effective option for simultaneously saving water and mitigating GWP without reducing rice yields using drought-resistant rice varieties, such as HY3.","DOI":"10.1016/j.scitotenv.2014.10.073","ISSN":"0048-9697","journalAbbreviation":"Science of The Total Environment","author":[{"family":"Xu","given":"Ying"},{"family":"Ge","given":"Junzhu"},{"family":"Tian","given":"Shaoyang"},{"family":"Li","given":"Shuya"},{"family":"Nguy-Robertson","given":"Anthony L."},{"family":"Zhan","given":"Ming"},{"family":"Cao","given":"Cougui"}],"issued":{"date-parts":[["2015",2,1]]}}}],"schema":"https://github.com/citation-style-language/schema/raw/master/csl-citation.json"} </w:instrText>
      </w:r>
      <w:r w:rsidR="00F01607" w:rsidRPr="00971899">
        <w:rPr>
          <w:rFonts w:cs="Times New Roman"/>
          <w:bCs/>
        </w:rPr>
        <w:fldChar w:fldCharType="separate"/>
      </w:r>
      <w:r w:rsidR="00F01607" w:rsidRPr="00971899">
        <w:rPr>
          <w:rFonts w:cs="Times New Roman"/>
          <w:lang w:val="da-DK"/>
        </w:rPr>
        <w:t xml:space="preserve">(Buendia  et al.,  1997; </w:t>
      </w:r>
      <w:r w:rsidR="00F01607" w:rsidRPr="00971899">
        <w:rPr>
          <w:rFonts w:cs="Times New Roman"/>
          <w:lang w:val="da-DK"/>
        </w:rPr>
        <w:lastRenderedPageBreak/>
        <w:t>Cicerone &amp; Oremland, 1988; Wassmann et al., 2000; Xu et al., 2015</w:t>
      </w:r>
      <w:r w:rsidR="00F01607" w:rsidRPr="00971899">
        <w:rPr>
          <w:rFonts w:cs="Times New Roman"/>
          <w:bCs/>
        </w:rPr>
        <w:fldChar w:fldCharType="end"/>
      </w:r>
      <w:r w:rsidR="00F01607" w:rsidRPr="00971899">
        <w:rPr>
          <w:rFonts w:cs="Times New Roman"/>
          <w:bCs/>
        </w:rPr>
        <w:fldChar w:fldCharType="begin"/>
      </w:r>
      <w:r w:rsidR="00F01607" w:rsidRPr="00971899">
        <w:rPr>
          <w:rFonts w:cs="Times New Roman"/>
          <w:bCs/>
          <w:lang w:val="da-DK"/>
        </w:rPr>
        <w:instrText xml:space="preserve"> ADDIN ZOTERO_ITEM CSL_CITATION {"citationID":"dhQ4YULW","properties":{"formattedCitation":"(Buendia, Neue, Wassmann, Lantin, &amp; Javellana, 1997)","plainCitation":"(Buendia, Neue, Wassmann, Lantin, &amp; Javellana, 1997)"},"citationItems":[{"id":3864,"uris":["http://zotero.org/groups/277937/items/WMU48WWB"],"uri":["http://zotero.org/groups/277937/items/WMU48WWB"],"itemData":{"id":3864,"type":"article-journal","title":"Understanding the nature of methane emission from rice ecosystems as basis of mitigation strategies","container-title":"Applied Energy","collection-title":"Greenhouse Gas Mitigation Technologies and Measures in Developing and Transition Countries","page":"433-444","volume":"56","issue":"3–4","source":"ScienceDirect","abstract":"Methane is considered an important greenhouse gas and rice fields are one of the major atmospheric methane sources. This paper develops sampling strategies and formulates mitigation options based on diel (day and night) and seasonal patterns of methane emissions. The design of sampling strategies and identification of abatement strategies were based on data obtained using automatic closed-chamber systems.\n\nDiel patterns of methane emissions from irrigated rice fields displayed similar patterns from planting to flowering. Fluxes at 0600, 1200, and 1800 h were important components of the total diel flux. Methane fluxes sampled during these times are sufficient to captu</w:instrText>
      </w:r>
      <w:r w:rsidR="00F01607" w:rsidRPr="00971899">
        <w:rPr>
          <w:rFonts w:cs="Times New Roman"/>
          <w:bCs/>
        </w:rPr>
        <w:instrText xml:space="preserve">re most of the diel variation observed throughout the growing season. Seasonal patterns of methane emissions indicated the intensity of flux measurement that should be done within the growing season.\n\nThe characterization of seasonal emission patterns according to ecologies, fertilizer amendments, and water management provides a focus for mitigation strategies. Mitigation strategies, based on seasonal patterns, may be grouped into two approaches: preventive measures and reducing measures. Preventive measures may take into consideration, prior to planting rice, the ecology and fertilizer management that will give fewer methane emissions. Reducing measures become necessary when the option to prevent high emissions is not possible under a given condition. Other factors may be considered as preventive or reducing measures to mitigate methane emission. These factors, however, should be evaluated as to how they influence the diel and seasonal patterns of methane emission. Two things can be derived from the evaluation: (i) an improvement of the emission factor for better extrapolation; and (ii) a better understanding of how and when mitigation strategies can best be applied.","DOI":"10.1016/S0306-2619(97)00022-6","ISSN":"0306-2619","journalAbbreviation":"Applied Energy","author":[{"family":"Buendia","given":"Leandro V."},{"family":"Neue","given":"Heinz-Ulrich"},{"family":"Wassmann","given":"Reiner"},{"family":"Lantin","given":"Rhoda S."},{"family":"Javellana","given":"Anna Mae"}],"issued":{"date-parts":[["1997",3]]}}}],"schema":"https://github.com/citation-style-language/schema/raw/master/csl-citation.json"} </w:instrText>
      </w:r>
      <w:r w:rsidR="00F01607" w:rsidRPr="00971899">
        <w:rPr>
          <w:rFonts w:cs="Times New Roman"/>
          <w:bCs/>
        </w:rPr>
        <w:fldChar w:fldCharType="separate"/>
      </w:r>
      <w:r w:rsidR="00F01607" w:rsidRPr="00971899">
        <w:rPr>
          <w:rFonts w:cs="Times New Roman"/>
        </w:rPr>
        <w:t>)</w:t>
      </w:r>
      <w:r w:rsidR="00F01607" w:rsidRPr="00971899">
        <w:rPr>
          <w:rFonts w:cs="Times New Roman"/>
          <w:bCs/>
        </w:rPr>
        <w:fldChar w:fldCharType="end"/>
      </w:r>
      <w:r w:rsidR="00F01607" w:rsidRPr="00971899">
        <w:rPr>
          <w:rFonts w:cs="Times New Roman"/>
          <w:bCs/>
        </w:rPr>
        <w:t>.</w:t>
      </w:r>
      <w:r w:rsidR="00E71BE5">
        <w:rPr>
          <w:rFonts w:cs="Times New Roman"/>
          <w:bCs/>
        </w:rPr>
        <w:t xml:space="preserve"> </w:t>
      </w:r>
      <w:r w:rsidR="002C251D" w:rsidRPr="00971899">
        <w:rPr>
          <w:rFonts w:cs="Times New Roman"/>
          <w:bCs/>
        </w:rPr>
        <w:t xml:space="preserve">In contrast to carbon dioxide emissions, </w:t>
      </w:r>
      <w:r w:rsidRPr="00971899">
        <w:rPr>
          <w:rFonts w:cs="Times New Roman"/>
          <w:bCs/>
        </w:rPr>
        <w:t xml:space="preserve"> </w:t>
      </w:r>
      <w:r w:rsidR="002C251D" w:rsidRPr="00971899">
        <w:rPr>
          <w:rFonts w:cs="Times New Roman"/>
          <w:bCs/>
        </w:rPr>
        <w:t xml:space="preserve">methane is a short-lived greenhouse gas. A </w:t>
      </w:r>
      <w:r w:rsidR="002C251D" w:rsidRPr="00971899">
        <w:rPr>
          <w:rFonts w:cs="Times New Roman"/>
          <w:shd w:val="clear" w:color="auto" w:fill="FFFFFF"/>
        </w:rPr>
        <w:t xml:space="preserve">short-lived greenhouse gas disappears much more rapidly. As long as their emissions remain constant, their concentration and warming effect remain roughly constant. The methane </w:t>
      </w:r>
      <w:r w:rsidR="00E42F8E" w:rsidRPr="00971899">
        <w:rPr>
          <w:rFonts w:cs="Times New Roman"/>
          <w:bCs/>
        </w:rPr>
        <w:t>global warming potential over a 100</w:t>
      </w:r>
      <w:r w:rsidR="002C251D" w:rsidRPr="00971899">
        <w:rPr>
          <w:rFonts w:cs="Times New Roman"/>
          <w:bCs/>
        </w:rPr>
        <w:t>-</w:t>
      </w:r>
      <w:r w:rsidR="00E42F8E" w:rsidRPr="00971899">
        <w:rPr>
          <w:rFonts w:cs="Times New Roman"/>
          <w:bCs/>
        </w:rPr>
        <w:t xml:space="preserve">year time period is 28 times that of </w:t>
      </w:r>
      <w:r w:rsidR="002C251D" w:rsidRPr="00971899">
        <w:rPr>
          <w:rFonts w:cs="Times New Roman"/>
          <w:bCs/>
        </w:rPr>
        <w:t xml:space="preserve">carbon dioxide </w:t>
      </w:r>
      <w:r w:rsidR="00E42F8E" w:rsidRPr="00971899">
        <w:rPr>
          <w:rFonts w:cs="Times New Roman"/>
          <w:bCs/>
        </w:rPr>
        <w:t xml:space="preserve">(IPCC, 2011). </w:t>
      </w:r>
    </w:p>
    <w:p w14:paraId="5A8EAE72" w14:textId="77777777" w:rsidR="002C251D" w:rsidRPr="00971899" w:rsidRDefault="002C251D" w:rsidP="00E42F8E">
      <w:pPr>
        <w:spacing w:after="0"/>
        <w:rPr>
          <w:rFonts w:cs="Times New Roman"/>
          <w:bCs/>
        </w:rPr>
      </w:pPr>
    </w:p>
    <w:p w14:paraId="00432C93" w14:textId="42AC4E50" w:rsidR="00443097" w:rsidRPr="00557726" w:rsidRDefault="00D12B76" w:rsidP="00E42F8E">
      <w:pPr>
        <w:spacing w:after="0"/>
        <w:rPr>
          <w:rFonts w:cs="Times New Roman"/>
          <w:bCs/>
        </w:rPr>
      </w:pPr>
      <w:r>
        <w:rPr>
          <w:rFonts w:cs="Times New Roman"/>
          <w:bCs/>
        </w:rPr>
        <w:t>M</w:t>
      </w:r>
      <w:r w:rsidR="002C251D" w:rsidRPr="00971899">
        <w:rPr>
          <w:rFonts w:cs="Times New Roman"/>
          <w:bCs/>
        </w:rPr>
        <w:t>ethane</w:t>
      </w:r>
      <w:r w:rsidR="001C13E6" w:rsidRPr="00971899">
        <w:rPr>
          <w:rFonts w:cs="Times New Roman"/>
          <w:bCs/>
        </w:rPr>
        <w:t xml:space="preserve"> emissions</w:t>
      </w:r>
      <w:r w:rsidR="002C251D" w:rsidRPr="00971899">
        <w:rPr>
          <w:rFonts w:cs="Times New Roman"/>
          <w:bCs/>
        </w:rPr>
        <w:t xml:space="preserve"> from rice cultivation were </w:t>
      </w:r>
      <w:r w:rsidR="001C13E6" w:rsidRPr="00971899">
        <w:rPr>
          <w:rFonts w:cs="Times New Roman"/>
          <w:bCs/>
        </w:rPr>
        <w:t>decreasing over</w:t>
      </w:r>
      <w:r w:rsidR="002C251D" w:rsidRPr="00971899">
        <w:rPr>
          <w:rFonts w:cs="Times New Roman"/>
          <w:bCs/>
        </w:rPr>
        <w:t xml:space="preserve"> the past 40 years</w:t>
      </w:r>
      <w:r w:rsidR="00157D0A" w:rsidRPr="00971899">
        <w:rPr>
          <w:rFonts w:cs="Times New Roman"/>
          <w:bCs/>
        </w:rPr>
        <w:t xml:space="preserve"> (EDGAR, 2018)</w:t>
      </w:r>
      <w:r w:rsidR="005F3A5B" w:rsidRPr="00971899">
        <w:rPr>
          <w:rFonts w:cs="Times New Roman"/>
          <w:bCs/>
        </w:rPr>
        <w:t>. Th</w:t>
      </w:r>
      <w:r w:rsidR="00157D0A" w:rsidRPr="00971899">
        <w:rPr>
          <w:rFonts w:cs="Times New Roman"/>
          <w:bCs/>
        </w:rPr>
        <w:t>e</w:t>
      </w:r>
      <w:r w:rsidR="005F3A5B" w:rsidRPr="00971899">
        <w:rPr>
          <w:rFonts w:cs="Times New Roman"/>
          <w:bCs/>
        </w:rPr>
        <w:t xml:space="preserve"> reduction</w:t>
      </w:r>
      <w:r w:rsidR="00157D0A" w:rsidRPr="00971899">
        <w:rPr>
          <w:rFonts w:cs="Times New Roman"/>
          <w:bCs/>
        </w:rPr>
        <w:t xml:space="preserve"> </w:t>
      </w:r>
      <w:r w:rsidR="005F3A5B" w:rsidRPr="00971899">
        <w:rPr>
          <w:rFonts w:cs="Times New Roman"/>
          <w:bCs/>
        </w:rPr>
        <w:t>is mostly driven by changes in agriculture practices in China and India.</w:t>
      </w:r>
      <w:r w:rsidR="00231E78" w:rsidRPr="00971899">
        <w:rPr>
          <w:rFonts w:cs="Times New Roman"/>
          <w:shd w:val="clear" w:color="auto" w:fill="FFFFFF"/>
        </w:rPr>
        <w:t xml:space="preserve"> One key practice that lead</w:t>
      </w:r>
      <w:r w:rsidR="0019025E">
        <w:rPr>
          <w:rFonts w:cs="Times New Roman"/>
          <w:shd w:val="clear" w:color="auto" w:fill="FFFFFF"/>
        </w:rPr>
        <w:t>s</w:t>
      </w:r>
      <w:r w:rsidR="00231E78" w:rsidRPr="00971899">
        <w:rPr>
          <w:rFonts w:cs="Times New Roman"/>
          <w:shd w:val="clear" w:color="auto" w:fill="FFFFFF"/>
        </w:rPr>
        <w:t xml:space="preserve"> to reduction of methane emission</w:t>
      </w:r>
      <w:r w:rsidR="008D7DC8">
        <w:rPr>
          <w:rFonts w:cs="Times New Roman"/>
          <w:shd w:val="clear" w:color="auto" w:fill="FFFFFF"/>
        </w:rPr>
        <w:t>s</w:t>
      </w:r>
      <w:r w:rsidR="00231E78" w:rsidRPr="00971899">
        <w:rPr>
          <w:rFonts w:cs="Times New Roman"/>
          <w:shd w:val="clear" w:color="auto" w:fill="FFFFFF"/>
        </w:rPr>
        <w:t xml:space="preserve"> is better water management -</w:t>
      </w:r>
      <w:r w:rsidR="002F5C7B">
        <w:rPr>
          <w:rFonts w:cs="Times New Roman"/>
          <w:shd w:val="clear" w:color="auto" w:fill="FFFFFF"/>
        </w:rPr>
        <w:t xml:space="preserve"> </w:t>
      </w:r>
      <w:r w:rsidR="00231E78" w:rsidRPr="00971899">
        <w:rPr>
          <w:rFonts w:cs="Times New Roman"/>
          <w:shd w:val="clear" w:color="auto" w:fill="FFFFFF"/>
        </w:rPr>
        <w:t>draining rice paddy fields in the middle of the rice-growing season — a practice that most farmers have adopted since the 1980</w:t>
      </w:r>
      <w:r w:rsidR="002F5C7B">
        <w:rPr>
          <w:rFonts w:cs="Times New Roman"/>
          <w:shd w:val="clear" w:color="auto" w:fill="FFFFFF"/>
        </w:rPr>
        <w:t>s</w:t>
      </w:r>
      <w:r w:rsidR="00EF45A4">
        <w:rPr>
          <w:rFonts w:cs="Times New Roman"/>
          <w:shd w:val="clear" w:color="auto" w:fill="FFFFFF"/>
        </w:rPr>
        <w:t>. A</w:t>
      </w:r>
      <w:r w:rsidR="008918CF" w:rsidRPr="00971899">
        <w:rPr>
          <w:rFonts w:cs="Times New Roman"/>
          <w:shd w:val="clear" w:color="auto" w:fill="FFFFFF"/>
        </w:rPr>
        <w:t>round 80%</w:t>
      </w:r>
      <w:r w:rsidR="00DD02F6" w:rsidRPr="00971899">
        <w:rPr>
          <w:rFonts w:cs="Times New Roman"/>
          <w:shd w:val="clear" w:color="auto" w:fill="FFFFFF"/>
        </w:rPr>
        <w:t xml:space="preserve"> of Chinese farmers</w:t>
      </w:r>
      <w:r w:rsidR="008918CF" w:rsidRPr="00971899">
        <w:rPr>
          <w:rFonts w:cs="Times New Roman"/>
          <w:shd w:val="clear" w:color="auto" w:fill="FFFFFF"/>
        </w:rPr>
        <w:t xml:space="preserve"> routinely using this approach since 2000</w:t>
      </w:r>
      <w:r w:rsidR="00697815" w:rsidRPr="00971899">
        <w:rPr>
          <w:rFonts w:cs="Times New Roman"/>
          <w:shd w:val="clear" w:color="auto" w:fill="FFFFFF"/>
        </w:rPr>
        <w:t xml:space="preserve"> (Li et al., 2002</w:t>
      </w:r>
      <w:r w:rsidR="00564FB1" w:rsidRPr="00971899">
        <w:rPr>
          <w:rFonts w:cs="Times New Roman"/>
          <w:shd w:val="clear" w:color="auto" w:fill="FFFFFF"/>
        </w:rPr>
        <w:t>). This</w:t>
      </w:r>
      <w:r w:rsidR="00231E78" w:rsidRPr="00971899">
        <w:rPr>
          <w:rFonts w:cs="Times New Roman"/>
          <w:shd w:val="clear" w:color="auto" w:fill="FFFFFF"/>
        </w:rPr>
        <w:t xml:space="preserve"> practice not </w:t>
      </w:r>
      <w:r w:rsidR="00157D0A" w:rsidRPr="00971899">
        <w:rPr>
          <w:rFonts w:cs="Times New Roman"/>
          <w:shd w:val="clear" w:color="auto" w:fill="FFFFFF"/>
        </w:rPr>
        <w:t>only reduces</w:t>
      </w:r>
      <w:r w:rsidR="00231E78" w:rsidRPr="00971899">
        <w:rPr>
          <w:rFonts w:cs="Times New Roman"/>
          <w:shd w:val="clear" w:color="auto" w:fill="FFFFFF"/>
        </w:rPr>
        <w:t xml:space="preserve"> methane emissions but also increases rice yields and saves water.</w:t>
      </w:r>
      <w:r w:rsidR="005F3A5B" w:rsidRPr="00971899">
        <w:rPr>
          <w:rFonts w:cs="Times New Roman"/>
          <w:bCs/>
        </w:rPr>
        <w:t xml:space="preserve"> In contrast, </w:t>
      </w:r>
      <w:r w:rsidR="00DD02F6" w:rsidRPr="00971899">
        <w:rPr>
          <w:rFonts w:cs="Times New Roman"/>
          <w:bCs/>
        </w:rPr>
        <w:t xml:space="preserve">this practice is not fully adopted in </w:t>
      </w:r>
      <w:r w:rsidR="005F3A5B" w:rsidRPr="00971899">
        <w:rPr>
          <w:rFonts w:cs="Times New Roman"/>
          <w:bCs/>
        </w:rPr>
        <w:t xml:space="preserve">other countries, such as Vietnam, Indonesia and </w:t>
      </w:r>
      <w:r w:rsidR="001C33A4" w:rsidRPr="00971899">
        <w:rPr>
          <w:rFonts w:cs="Times New Roman"/>
          <w:bCs/>
        </w:rPr>
        <w:t>Thailand</w:t>
      </w:r>
      <w:r w:rsidR="001C33A4">
        <w:rPr>
          <w:rFonts w:cs="Times New Roman"/>
          <w:bCs/>
        </w:rPr>
        <w:t xml:space="preserve">, </w:t>
      </w:r>
      <w:r w:rsidR="001C33A4" w:rsidRPr="00971899">
        <w:rPr>
          <w:rFonts w:cs="Times New Roman"/>
          <w:bCs/>
        </w:rPr>
        <w:t>where</w:t>
      </w:r>
      <w:r w:rsidR="000507A4">
        <w:rPr>
          <w:rFonts w:cs="Times New Roman"/>
          <w:bCs/>
        </w:rPr>
        <w:t xml:space="preserve"> </w:t>
      </w:r>
      <w:r w:rsidR="005F3A5B" w:rsidRPr="00971899">
        <w:rPr>
          <w:rFonts w:cs="Times New Roman"/>
          <w:bCs/>
        </w:rPr>
        <w:t xml:space="preserve">methane emissions from rice cultivation </w:t>
      </w:r>
      <w:r w:rsidR="000507A4">
        <w:rPr>
          <w:rFonts w:cs="Times New Roman"/>
          <w:bCs/>
        </w:rPr>
        <w:t xml:space="preserve">are increasing </w:t>
      </w:r>
      <w:r w:rsidR="005F3A5B" w:rsidRPr="00971899">
        <w:rPr>
          <w:rFonts w:cs="Times New Roman"/>
          <w:bCs/>
        </w:rPr>
        <w:t>(</w:t>
      </w:r>
      <w:r w:rsidR="00DD02F6" w:rsidRPr="00971899">
        <w:rPr>
          <w:rFonts w:cs="Times New Roman"/>
          <w:bCs/>
        </w:rPr>
        <w:t xml:space="preserve">EPA, 2013; </w:t>
      </w:r>
      <w:r w:rsidR="005F3A5B" w:rsidRPr="00971899">
        <w:rPr>
          <w:rFonts w:cs="Times New Roman"/>
          <w:bCs/>
        </w:rPr>
        <w:t>EDGAR, 2018).</w:t>
      </w:r>
    </w:p>
    <w:p w14:paraId="3D9093B3" w14:textId="77777777" w:rsidR="00443097" w:rsidRPr="00A66E0A" w:rsidRDefault="00443097" w:rsidP="00E42F8E">
      <w:pPr>
        <w:spacing w:after="0"/>
        <w:rPr>
          <w:rFonts w:cs="Times New Roman"/>
          <w:bCs/>
        </w:rPr>
      </w:pPr>
    </w:p>
    <w:p w14:paraId="33162545" w14:textId="017F2254" w:rsidR="00E42F8E" w:rsidRPr="00A66E0A" w:rsidRDefault="00440F27" w:rsidP="00E42F8E">
      <w:pPr>
        <w:spacing w:after="0"/>
        <w:rPr>
          <w:rFonts w:cs="Times New Roman"/>
          <w:bCs/>
          <w:color w:val="FF0000"/>
        </w:rPr>
      </w:pPr>
      <w:r>
        <w:rPr>
          <w:noProof/>
        </w:rPr>
        <w:drawing>
          <wp:inline distT="0" distB="0" distL="0" distR="0" wp14:anchorId="05548F64" wp14:editId="4D865DCF">
            <wp:extent cx="5146675" cy="2782389"/>
            <wp:effectExtent l="0" t="0" r="15875" b="18415"/>
            <wp:docPr id="13" name="Chart 13">
              <a:extLst xmlns:a="http://schemas.openxmlformats.org/drawingml/2006/main">
                <a:ext uri="{FF2B5EF4-FFF2-40B4-BE49-F238E27FC236}">
                  <a16:creationId xmlns:a16="http://schemas.microsoft.com/office/drawing/2014/main" id="{FA85653F-D86F-4FF2-AFDF-0EC7C5710F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F8179BF" w14:textId="3BCD80AA" w:rsidR="001C33A4" w:rsidRDefault="001C33A4" w:rsidP="001C33A4">
      <w:pPr>
        <w:pStyle w:val="Caption"/>
      </w:pPr>
      <w:bookmarkStart w:id="11" w:name="_Toc18448272"/>
      <w:r>
        <w:t xml:space="preserve">Figure </w:t>
      </w:r>
      <w:fldSimple w:instr=" STYLEREF 1 \s ">
        <w:r w:rsidR="00BB22AD">
          <w:rPr>
            <w:noProof/>
          </w:rPr>
          <w:t>1</w:t>
        </w:r>
      </w:fldSimple>
      <w:r w:rsidR="00842991">
        <w:t>.</w:t>
      </w:r>
      <w:fldSimple w:instr=" SEQ Figure \* ARABIC \s 1 ">
        <w:r w:rsidR="00BB22AD">
          <w:rPr>
            <w:noProof/>
          </w:rPr>
          <w:t>2</w:t>
        </w:r>
      </w:fldSimple>
      <w:r>
        <w:t>:</w:t>
      </w:r>
      <w:r w:rsidRPr="00CE13BC">
        <w:t>Methane emissions (CH4) in Gigatons (Gt) per year from rice cultivation in 1970 and 2012. Data are taken from the EDGAR database</w:t>
      </w:r>
      <w:bookmarkEnd w:id="11"/>
    </w:p>
    <w:p w14:paraId="2AAC123A" w14:textId="77777777" w:rsidR="00161F8C" w:rsidRPr="003959AB" w:rsidRDefault="00161F8C" w:rsidP="00BF56E5">
      <w:pPr>
        <w:spacing w:after="0"/>
        <w:rPr>
          <w:rFonts w:cs="Times New Roman"/>
          <w:bCs/>
          <w:i/>
        </w:rPr>
      </w:pPr>
    </w:p>
    <w:p w14:paraId="06C1C87A" w14:textId="51E54CF6" w:rsidR="00CA2ADA" w:rsidRPr="003959AB" w:rsidRDefault="001C13E6" w:rsidP="00BF56E5">
      <w:pPr>
        <w:spacing w:after="0"/>
        <w:rPr>
          <w:rFonts w:cs="Times New Roman"/>
          <w:bCs/>
          <w:i/>
        </w:rPr>
      </w:pPr>
      <w:r w:rsidRPr="003959AB">
        <w:rPr>
          <w:rFonts w:cs="Times New Roman"/>
          <w:bCs/>
          <w:i/>
        </w:rPr>
        <w:t>N</w:t>
      </w:r>
      <w:r w:rsidR="00CA2ADA" w:rsidRPr="003959AB">
        <w:rPr>
          <w:rFonts w:cs="Times New Roman"/>
          <w:bCs/>
          <w:i/>
        </w:rPr>
        <w:t>itrous</w:t>
      </w:r>
      <w:r w:rsidR="00443097" w:rsidRPr="003959AB">
        <w:rPr>
          <w:rFonts w:cs="Times New Roman"/>
          <w:bCs/>
          <w:i/>
        </w:rPr>
        <w:t xml:space="preserve"> oxide emissions</w:t>
      </w:r>
    </w:p>
    <w:p w14:paraId="1DC0918A" w14:textId="66B34C2A" w:rsidR="00C226D1" w:rsidRPr="003959AB" w:rsidRDefault="00C226D1" w:rsidP="00C226D1">
      <w:pPr>
        <w:spacing w:after="0"/>
        <w:rPr>
          <w:rFonts w:cs="Times New Roman"/>
          <w:bCs/>
        </w:rPr>
      </w:pPr>
      <w:r w:rsidRPr="003959AB">
        <w:rPr>
          <w:rFonts w:cs="Times New Roman"/>
          <w:spacing w:val="2"/>
          <w:shd w:val="clear" w:color="auto" w:fill="FCFCFC"/>
        </w:rPr>
        <w:t>Nitrous oxide is a long-lived greenhouse gas, that trap</w:t>
      </w:r>
      <w:r w:rsidR="00085BAF">
        <w:rPr>
          <w:rFonts w:cs="Times New Roman"/>
          <w:spacing w:val="2"/>
          <w:shd w:val="clear" w:color="auto" w:fill="FCFCFC"/>
        </w:rPr>
        <w:t>s</w:t>
      </w:r>
      <w:r w:rsidRPr="003959AB">
        <w:rPr>
          <w:rFonts w:cs="Times New Roman"/>
          <w:spacing w:val="2"/>
          <w:shd w:val="clear" w:color="auto" w:fill="FCFCFC"/>
        </w:rPr>
        <w:t xml:space="preserve"> more heat compared to methane emissions. Rice paddies are considered to be less important source of nitrous oxide emissions. </w:t>
      </w:r>
      <w:r w:rsidRPr="003959AB">
        <w:rPr>
          <w:rFonts w:cs="Times New Roman"/>
          <w:bCs/>
        </w:rPr>
        <w:t>Nitrous oxide emissions are emitted primarily during microbial nitrification and denitrification process.</w:t>
      </w:r>
      <w:r w:rsidRPr="003959AB">
        <w:rPr>
          <w:rFonts w:cs="Times New Roman"/>
          <w:spacing w:val="2"/>
          <w:shd w:val="clear" w:color="auto" w:fill="FCFCFC"/>
        </w:rPr>
        <w:t xml:space="preserve"> Water management </w:t>
      </w:r>
      <w:r w:rsidRPr="003959AB">
        <w:rPr>
          <w:rFonts w:cs="Times New Roman"/>
          <w:spacing w:val="2"/>
          <w:shd w:val="clear" w:color="auto" w:fill="FCFCFC"/>
        </w:rPr>
        <w:lastRenderedPageBreak/>
        <w:t>practices control the oxygen supply of the paddy rice soils by providing suitable conditions for microbial growth and activity and restricting oxygen supply to microsites by filling soil pores and creating anaerobic conditions. </w:t>
      </w:r>
      <w:r w:rsidRPr="003959AB">
        <w:rPr>
          <w:rFonts w:cs="Times New Roman"/>
          <w:bCs/>
        </w:rPr>
        <w:t xml:space="preserve"> R</w:t>
      </w:r>
      <w:r w:rsidRPr="003959AB">
        <w:rPr>
          <w:rFonts w:cs="Times New Roman"/>
          <w:spacing w:val="2"/>
          <w:shd w:val="clear" w:color="auto" w:fill="FCFCFC"/>
        </w:rPr>
        <w:t>ecent research shows that intensive use of intermitte</w:t>
      </w:r>
      <w:r w:rsidR="00441992">
        <w:rPr>
          <w:rFonts w:cs="Times New Roman"/>
          <w:spacing w:val="2"/>
          <w:shd w:val="clear" w:color="auto" w:fill="FCFCFC"/>
        </w:rPr>
        <w:t>nt</w:t>
      </w:r>
      <w:r w:rsidRPr="003959AB">
        <w:rPr>
          <w:rFonts w:cs="Times New Roman"/>
          <w:spacing w:val="2"/>
          <w:shd w:val="clear" w:color="auto" w:fill="FCFCFC"/>
        </w:rPr>
        <w:t xml:space="preserve"> irrigation of rice fields increases </w:t>
      </w:r>
      <w:r w:rsidR="000416B8">
        <w:rPr>
          <w:rFonts w:cs="Times New Roman"/>
          <w:spacing w:val="2"/>
          <w:shd w:val="clear" w:color="auto" w:fill="FCFCFC"/>
        </w:rPr>
        <w:t xml:space="preserve">per-hectare </w:t>
      </w:r>
      <w:r w:rsidRPr="003959AB">
        <w:rPr>
          <w:rFonts w:cs="Times New Roman"/>
          <w:spacing w:val="2"/>
          <w:shd w:val="clear" w:color="auto" w:fill="FCFCFC"/>
        </w:rPr>
        <w:t>nitrous oxide emission</w:t>
      </w:r>
      <w:r w:rsidR="004D77C4">
        <w:rPr>
          <w:rFonts w:cs="Times New Roman"/>
          <w:spacing w:val="2"/>
          <w:shd w:val="clear" w:color="auto" w:fill="FCFCFC"/>
        </w:rPr>
        <w:t>s</w:t>
      </w:r>
      <w:r w:rsidRPr="003959AB">
        <w:rPr>
          <w:rFonts w:cs="Times New Roman"/>
          <w:spacing w:val="2"/>
          <w:shd w:val="clear" w:color="auto" w:fill="FCFCFC"/>
        </w:rPr>
        <w:t xml:space="preserve"> by three times in India (Kritee et al., 2018a, EPA, 2013).  Globally nitrous oxide emissions from rice paddies may reach 1.42 million metric tons per year (Kritee et al., 2018b).</w:t>
      </w:r>
      <w:r w:rsidRPr="003959AB">
        <w:t xml:space="preserve"> </w:t>
      </w:r>
    </w:p>
    <w:p w14:paraId="3B263F65" w14:textId="7F82E41C" w:rsidR="00124592" w:rsidRDefault="00124592" w:rsidP="00BF56E5">
      <w:pPr>
        <w:spacing w:after="0"/>
        <w:rPr>
          <w:rFonts w:cs="Times New Roman"/>
          <w:bCs/>
        </w:rPr>
      </w:pPr>
    </w:p>
    <w:p w14:paraId="6DAA8A61" w14:textId="04C6525B" w:rsidR="001C33A4" w:rsidRPr="001C33A4" w:rsidRDefault="00124592" w:rsidP="001C33A4">
      <w:pPr>
        <w:spacing w:after="0"/>
        <w:rPr>
          <w:rFonts w:cs="Times New Roman"/>
          <w:bCs/>
        </w:rPr>
      </w:pPr>
      <w:r>
        <w:rPr>
          <w:noProof/>
        </w:rPr>
        <w:drawing>
          <wp:inline distT="0" distB="0" distL="0" distR="0" wp14:anchorId="2C4555CA" wp14:editId="66DCBE6F">
            <wp:extent cx="4572000" cy="2743200"/>
            <wp:effectExtent l="0" t="0" r="0" b="0"/>
            <wp:docPr id="12" name="Chart 12">
              <a:extLst xmlns:a="http://schemas.openxmlformats.org/drawingml/2006/main">
                <a:ext uri="{FF2B5EF4-FFF2-40B4-BE49-F238E27FC236}">
                  <a16:creationId xmlns:a16="http://schemas.microsoft.com/office/drawing/2014/main" id="{9C2FEFCC-FFFF-40D3-9FDC-96F8DC5479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28BA260" w14:textId="3F5BD58A" w:rsidR="001C33A4" w:rsidRDefault="001C33A4" w:rsidP="001C33A4">
      <w:pPr>
        <w:pStyle w:val="Caption"/>
      </w:pPr>
      <w:bookmarkStart w:id="12" w:name="_Toc18448273"/>
      <w:r>
        <w:t xml:space="preserve">Figure </w:t>
      </w:r>
      <w:fldSimple w:instr=" STYLEREF 1 \s ">
        <w:r w:rsidR="00BB22AD">
          <w:rPr>
            <w:noProof/>
          </w:rPr>
          <w:t>1</w:t>
        </w:r>
      </w:fldSimple>
      <w:r w:rsidR="00842991">
        <w:t>.</w:t>
      </w:r>
      <w:fldSimple w:instr=" SEQ Figure \* ARABIC \s 1 ">
        <w:r w:rsidR="00BB22AD">
          <w:rPr>
            <w:noProof/>
          </w:rPr>
          <w:t>3</w:t>
        </w:r>
      </w:fldSimple>
      <w:r>
        <w:t>:</w:t>
      </w:r>
      <w:r w:rsidRPr="00780720">
        <w:t>Potential N2O emissions in millions of metric tons (MMT). Modified from Kritee et al., 2018</w:t>
      </w:r>
      <w:bookmarkEnd w:id="12"/>
    </w:p>
    <w:p w14:paraId="62599202" w14:textId="5DED9090" w:rsidR="00F01607" w:rsidRPr="00A66E0A" w:rsidRDefault="00502176" w:rsidP="00BF56E5">
      <w:pPr>
        <w:spacing w:after="0"/>
        <w:rPr>
          <w:bCs/>
          <w:i/>
        </w:rPr>
      </w:pPr>
      <w:r w:rsidRPr="00A66E0A">
        <w:rPr>
          <w:bCs/>
          <w:i/>
        </w:rPr>
        <w:t xml:space="preserve">Carbon </w:t>
      </w:r>
      <w:r w:rsidR="003E7CB0" w:rsidRPr="00A66E0A">
        <w:rPr>
          <w:bCs/>
          <w:i/>
        </w:rPr>
        <w:t>sequestration</w:t>
      </w:r>
    </w:p>
    <w:p w14:paraId="36579892" w14:textId="28D0E343" w:rsidR="00700F59" w:rsidRPr="003959AB" w:rsidRDefault="00700F59" w:rsidP="00700F59">
      <w:pPr>
        <w:shd w:val="clear" w:color="auto" w:fill="FFFFFF"/>
        <w:spacing w:after="180"/>
        <w:rPr>
          <w:rFonts w:eastAsia="Times New Roman" w:cs="Times New Roman"/>
          <w:lang w:eastAsia="zh-CN"/>
        </w:rPr>
      </w:pPr>
      <w:r w:rsidRPr="003959AB">
        <w:rPr>
          <w:rFonts w:cs="Times New Roman"/>
          <w:shd w:val="clear" w:color="auto" w:fill="FFFFFF"/>
        </w:rPr>
        <w:t>Rice fields can function also as a temporal sink and take up carbon, which may compensate for nitrous oxide and methane emissions</w:t>
      </w:r>
      <w:r w:rsidR="002F2F4C" w:rsidRPr="003959AB">
        <w:rPr>
          <w:rFonts w:cs="Times New Roman"/>
          <w:shd w:val="clear" w:color="auto" w:fill="FFFFFF"/>
        </w:rPr>
        <w:t xml:space="preserve">. </w:t>
      </w:r>
      <w:r w:rsidR="00E041A8" w:rsidRPr="003959AB">
        <w:rPr>
          <w:rFonts w:cs="Times New Roman"/>
          <w:shd w:val="clear" w:color="auto" w:fill="FFFFFF"/>
        </w:rPr>
        <w:t>In general, every kilogram of soil organic carbon represents 3.7 kg of carbon dioxide removed from the atmosphere. Rice soils retain higher amount of carbon compared to other ecosystems.</w:t>
      </w:r>
      <w:r w:rsidR="002F2F4C" w:rsidRPr="003959AB">
        <w:rPr>
          <w:rFonts w:cs="Times New Roman"/>
          <w:shd w:val="clear" w:color="auto" w:fill="FFFFFF"/>
        </w:rPr>
        <w:t xml:space="preserve"> Jarecki and Lal (2003) reported that potential of soil organic carbon sequestration for rice is 401 kilogram of carbon per hectare per year.</w:t>
      </w:r>
      <w:r w:rsidR="003E5772" w:rsidRPr="003959AB">
        <w:rPr>
          <w:rFonts w:cs="Times New Roman"/>
          <w:shd w:val="clear" w:color="auto" w:fill="FFFFFF"/>
        </w:rPr>
        <w:t xml:space="preserve"> Carbon</w:t>
      </w:r>
      <w:r w:rsidR="00CB5487" w:rsidRPr="003959AB">
        <w:rPr>
          <w:rFonts w:cs="Times New Roman"/>
          <w:shd w:val="clear" w:color="auto" w:fill="FFFFFF"/>
        </w:rPr>
        <w:t xml:space="preserve"> sequestration in rice soils can be improved for example by adopting integrated nutrient management practices that allows to conserve carbon or by using high yielding rice cultivars that have large biomass production. Both strategies are discussed into more details below.</w:t>
      </w:r>
    </w:p>
    <w:p w14:paraId="0B5A7B4A" w14:textId="77777777" w:rsidR="00564FB1" w:rsidRDefault="00564FB1" w:rsidP="00E9785F">
      <w:pPr>
        <w:spacing w:after="0"/>
        <w:rPr>
          <w:b/>
          <w:bCs/>
        </w:rPr>
      </w:pPr>
    </w:p>
    <w:p w14:paraId="20552A49" w14:textId="70AB4599" w:rsidR="00C01189" w:rsidRPr="003959AB" w:rsidRDefault="00CA2ADA" w:rsidP="00E9785F">
      <w:pPr>
        <w:spacing w:after="0"/>
        <w:rPr>
          <w:b/>
          <w:bCs/>
        </w:rPr>
      </w:pPr>
      <w:r w:rsidRPr="003959AB">
        <w:rPr>
          <w:b/>
          <w:bCs/>
        </w:rPr>
        <w:t>Improved rice cultivation practice</w:t>
      </w:r>
      <w:r w:rsidR="0023683C">
        <w:rPr>
          <w:b/>
          <w:bCs/>
        </w:rPr>
        <w:t>s</w:t>
      </w:r>
    </w:p>
    <w:p w14:paraId="29E199E4" w14:textId="76136268" w:rsidR="00F01607" w:rsidRPr="003959AB" w:rsidRDefault="001C1D4A" w:rsidP="00BF56E5">
      <w:pPr>
        <w:autoSpaceDE w:val="0"/>
        <w:spacing w:after="0"/>
        <w:rPr>
          <w:rFonts w:eastAsia="Times New Roman"/>
          <w:bCs/>
        </w:rPr>
      </w:pPr>
      <w:r w:rsidRPr="003959AB">
        <w:rPr>
          <w:bCs/>
        </w:rPr>
        <w:t>Several</w:t>
      </w:r>
      <w:r w:rsidR="00F01607" w:rsidRPr="003959AB">
        <w:rPr>
          <w:bCs/>
        </w:rPr>
        <w:t xml:space="preserve"> </w:t>
      </w:r>
      <w:r w:rsidR="00AD46FE" w:rsidRPr="003959AB">
        <w:rPr>
          <w:bCs/>
        </w:rPr>
        <w:t xml:space="preserve">strategies </w:t>
      </w:r>
      <w:r w:rsidR="00A11A05" w:rsidRPr="003959AB">
        <w:rPr>
          <w:bCs/>
        </w:rPr>
        <w:t>that reduce</w:t>
      </w:r>
      <w:r w:rsidR="00F01607" w:rsidRPr="003959AB">
        <w:rPr>
          <w:bCs/>
        </w:rPr>
        <w:t xml:space="preserve"> </w:t>
      </w:r>
      <w:r w:rsidR="00A11A05" w:rsidRPr="003959AB">
        <w:rPr>
          <w:bCs/>
        </w:rPr>
        <w:t>greenhouse gas</w:t>
      </w:r>
      <w:r w:rsidR="00F01607" w:rsidRPr="003959AB">
        <w:rPr>
          <w:bCs/>
        </w:rPr>
        <w:t xml:space="preserve"> emissions from rice cultivation</w:t>
      </w:r>
      <w:r w:rsidRPr="003959AB">
        <w:rPr>
          <w:bCs/>
        </w:rPr>
        <w:t xml:space="preserve"> exist</w:t>
      </w:r>
      <w:r w:rsidR="00A11A05" w:rsidRPr="003959AB">
        <w:rPr>
          <w:bCs/>
        </w:rPr>
        <w:t xml:space="preserve">. </w:t>
      </w:r>
      <w:r w:rsidR="001C219C" w:rsidRPr="003959AB">
        <w:rPr>
          <w:bCs/>
        </w:rPr>
        <w:t xml:space="preserve">Project Drawdown consider four groups of improved rice cultivation </w:t>
      </w:r>
      <w:r w:rsidR="006620EF" w:rsidRPr="003959AB">
        <w:rPr>
          <w:bCs/>
        </w:rPr>
        <w:t>practices</w:t>
      </w:r>
      <w:r w:rsidR="00951C96" w:rsidRPr="003959AB">
        <w:rPr>
          <w:bCs/>
        </w:rPr>
        <w:t>: (</w:t>
      </w:r>
      <w:r w:rsidR="001C219C" w:rsidRPr="003959AB">
        <w:rPr>
          <w:bCs/>
        </w:rPr>
        <w:t>1)</w:t>
      </w:r>
      <w:r w:rsidR="00926091" w:rsidRPr="003959AB">
        <w:rPr>
          <w:bCs/>
        </w:rPr>
        <w:t xml:space="preserve"> </w:t>
      </w:r>
      <w:r w:rsidR="00F01607" w:rsidRPr="003959AB">
        <w:rPr>
          <w:bCs/>
        </w:rPr>
        <w:t>water management,</w:t>
      </w:r>
      <w:r w:rsidR="001C219C" w:rsidRPr="003959AB">
        <w:rPr>
          <w:bCs/>
        </w:rPr>
        <w:t xml:space="preserve"> (2)</w:t>
      </w:r>
      <w:r w:rsidR="00F01607" w:rsidRPr="003959AB">
        <w:rPr>
          <w:bCs/>
        </w:rPr>
        <w:t xml:space="preserve"> nutrient</w:t>
      </w:r>
      <w:r w:rsidR="00926091" w:rsidRPr="003959AB">
        <w:rPr>
          <w:bCs/>
        </w:rPr>
        <w:t xml:space="preserve"> use </w:t>
      </w:r>
      <w:r w:rsidR="00926091" w:rsidRPr="003959AB">
        <w:rPr>
          <w:bCs/>
        </w:rPr>
        <w:lastRenderedPageBreak/>
        <w:t>efficiency</w:t>
      </w:r>
      <w:r w:rsidR="00F01607" w:rsidRPr="003959AB">
        <w:rPr>
          <w:bCs/>
        </w:rPr>
        <w:t xml:space="preserve">, </w:t>
      </w:r>
      <w:r w:rsidR="001C219C" w:rsidRPr="003959AB">
        <w:rPr>
          <w:bCs/>
        </w:rPr>
        <w:t xml:space="preserve">(3) new rice </w:t>
      </w:r>
      <w:r w:rsidR="00F01607" w:rsidRPr="003959AB">
        <w:rPr>
          <w:bCs/>
        </w:rPr>
        <w:t>cultivar</w:t>
      </w:r>
      <w:r w:rsidR="001C219C" w:rsidRPr="003959AB">
        <w:rPr>
          <w:bCs/>
        </w:rPr>
        <w:t>s</w:t>
      </w:r>
      <w:r w:rsidR="00926091" w:rsidRPr="003959AB">
        <w:rPr>
          <w:bCs/>
        </w:rPr>
        <w:t xml:space="preserve"> and</w:t>
      </w:r>
      <w:r w:rsidR="001C219C" w:rsidRPr="003959AB">
        <w:rPr>
          <w:bCs/>
        </w:rPr>
        <w:t xml:space="preserve"> (4)</w:t>
      </w:r>
      <w:r w:rsidR="00F01607" w:rsidRPr="003959AB">
        <w:rPr>
          <w:bCs/>
        </w:rPr>
        <w:t xml:space="preserve"> tillage management. The detailed potential of each strategy is explained </w:t>
      </w:r>
      <w:r w:rsidR="00926091" w:rsidRPr="003959AB">
        <w:rPr>
          <w:bCs/>
        </w:rPr>
        <w:t>below</w:t>
      </w:r>
      <w:r w:rsidR="00F01607" w:rsidRPr="003959AB">
        <w:rPr>
          <w:bCs/>
        </w:rPr>
        <w:t xml:space="preserve">. </w:t>
      </w:r>
      <w:r w:rsidR="001C219C" w:rsidRPr="003959AB">
        <w:rPr>
          <w:bCs/>
        </w:rPr>
        <w:t xml:space="preserve">Please </w:t>
      </w:r>
      <w:r w:rsidR="001C219C" w:rsidRPr="003959AB">
        <w:rPr>
          <w:rFonts w:eastAsia="Times New Roman"/>
          <w:bCs/>
        </w:rPr>
        <w:t>n</w:t>
      </w:r>
      <w:r w:rsidR="00F01607" w:rsidRPr="003959AB">
        <w:rPr>
          <w:rFonts w:eastAsia="Times New Roman"/>
          <w:bCs/>
        </w:rPr>
        <w:t xml:space="preserve">ote that the System of Rice Intensification, an intensive smallholder technique, is featured </w:t>
      </w:r>
      <w:r w:rsidR="00926091" w:rsidRPr="003959AB">
        <w:rPr>
          <w:rFonts w:eastAsia="Times New Roman"/>
          <w:bCs/>
        </w:rPr>
        <w:t xml:space="preserve">as </w:t>
      </w:r>
      <w:r w:rsidR="00F01607" w:rsidRPr="003959AB">
        <w:rPr>
          <w:rFonts w:eastAsia="Times New Roman"/>
          <w:bCs/>
        </w:rPr>
        <w:t>a separate Drawdown solution.</w:t>
      </w:r>
    </w:p>
    <w:p w14:paraId="1B41E041" w14:textId="77777777" w:rsidR="00056FB9" w:rsidRPr="003959AB" w:rsidRDefault="00056FB9" w:rsidP="00BF56E5">
      <w:pPr>
        <w:autoSpaceDE w:val="0"/>
        <w:spacing w:after="0"/>
        <w:rPr>
          <w:rFonts w:eastAsia="Times New Roman"/>
          <w:bCs/>
        </w:rPr>
      </w:pPr>
    </w:p>
    <w:p w14:paraId="0C9B6A4A" w14:textId="636EF912" w:rsidR="00F01607" w:rsidRPr="00707877" w:rsidRDefault="00F01607" w:rsidP="006C027E">
      <w:pPr>
        <w:pStyle w:val="ListParagraph"/>
        <w:numPr>
          <w:ilvl w:val="0"/>
          <w:numId w:val="52"/>
        </w:numPr>
        <w:rPr>
          <w:b/>
        </w:rPr>
      </w:pPr>
      <w:r w:rsidRPr="00707877">
        <w:rPr>
          <w:b/>
        </w:rPr>
        <w:t>Water Management</w:t>
      </w:r>
      <w:r w:rsidR="000D5EAE" w:rsidRPr="00707877">
        <w:rPr>
          <w:b/>
        </w:rPr>
        <w:t xml:space="preserve"> practices</w:t>
      </w:r>
    </w:p>
    <w:p w14:paraId="41494816" w14:textId="71EB828A" w:rsidR="00F01607" w:rsidRPr="006C027E" w:rsidRDefault="00F01607" w:rsidP="00BF56E5">
      <w:pPr>
        <w:spacing w:after="0"/>
        <w:rPr>
          <w:rFonts w:cs="Times New Roman"/>
          <w:bCs/>
        </w:rPr>
      </w:pPr>
      <w:r w:rsidRPr="006C027E">
        <w:rPr>
          <w:rFonts w:cs="Times New Roman"/>
          <w:bCs/>
        </w:rPr>
        <w:t>Rice being cultivated in</w:t>
      </w:r>
      <w:r w:rsidR="00340D95">
        <w:rPr>
          <w:rFonts w:cs="Times New Roman"/>
          <w:bCs/>
        </w:rPr>
        <w:t xml:space="preserve"> </w:t>
      </w:r>
      <w:r w:rsidRPr="006C027E">
        <w:rPr>
          <w:rFonts w:cs="Times New Roman"/>
          <w:bCs/>
        </w:rPr>
        <w:t>flooded conditions provides a suitable environment (continuous flooding in puddle soils leading to anaerobic condition; a favorable one for methanogen</w:t>
      </w:r>
      <w:r w:rsidR="00340D95">
        <w:rPr>
          <w:rFonts w:cs="Times New Roman"/>
          <w:bCs/>
        </w:rPr>
        <w:t>e</w:t>
      </w:r>
      <w:r w:rsidRPr="006C027E">
        <w:rPr>
          <w:rFonts w:cs="Times New Roman"/>
          <w:bCs/>
        </w:rPr>
        <w:t xml:space="preserve">sis) for emissions of </w:t>
      </w:r>
      <w:r w:rsidR="006620EF">
        <w:rPr>
          <w:rFonts w:cs="Times New Roman"/>
          <w:bCs/>
        </w:rPr>
        <w:t>greenhouse gases</w:t>
      </w:r>
      <w:r w:rsidRPr="006C027E">
        <w:rPr>
          <w:rFonts w:cs="Times New Roman"/>
          <w:bCs/>
        </w:rPr>
        <w:t xml:space="preserve">, particularly </w:t>
      </w:r>
      <w:r w:rsidR="006620EF">
        <w:rPr>
          <w:rFonts w:cs="Times New Roman"/>
          <w:bCs/>
        </w:rPr>
        <w:t>methane</w:t>
      </w:r>
      <w:r w:rsidRPr="006C027E">
        <w:rPr>
          <w:rFonts w:cs="Times New Roman"/>
          <w:bCs/>
        </w:rPr>
        <w:t xml:space="preserve">, which is a global concern </w:t>
      </w:r>
      <w:r w:rsidRPr="006C027E">
        <w:rPr>
          <w:rFonts w:cs="Times New Roman"/>
          <w:bCs/>
        </w:rPr>
        <w:fldChar w:fldCharType="begin"/>
      </w:r>
      <w:r w:rsidRPr="006C027E">
        <w:rPr>
          <w:rFonts w:cs="Times New Roman"/>
          <w:bCs/>
        </w:rPr>
        <w:instrText xml:space="preserve"> ADDIN ZOTERO_ITEM CSL_CITATION {"citationID":"Ip2sa11z","properties":{"formattedCitation":"(Li, Salas, DeAngelo, &amp; Rose, 2006)","plainCitation":"(Li, Salas, DeAngelo, &amp; Rose, 2006)"},"citationItems":[{"id":2919,"uris":["http://zotero.org/groups/277937/items/KTV5JAHC"],"uri":["http://zotero.org/groups/277937/items/KTV5JAHC"],"itemData":{"id":2919,"type":"article-journal","title":"Assessing Alternatives for Mitigating Net Greenhouse Gas Emissions and Increasing Yields from Rice Production in China Over the Next Twenty Years","container-title":"Journal of Environment Quality","page":"1554","volume":"35","issue":"4","source":"CrossRef","DOI":"10.2134/jeq2005.0208","ISSN":"1537-2537","language":"en","author":[{"family":"Li","given":"Changsheng"},{"family":"Salas","given":"William"},{"family":"DeAngelo","given":"Benjamin"},{"family":"Rose","given":"Steven"}],"issued":{"date-parts":[["2006"]]}}}],"schema":"https://github.com/citation-style-language/schema/raw/master/csl-citation.json"} </w:instrText>
      </w:r>
      <w:r w:rsidRPr="006C027E">
        <w:rPr>
          <w:rFonts w:cs="Times New Roman"/>
          <w:bCs/>
        </w:rPr>
        <w:fldChar w:fldCharType="separate"/>
      </w:r>
      <w:r w:rsidRPr="006C027E">
        <w:rPr>
          <w:rFonts w:cs="Times New Roman"/>
        </w:rPr>
        <w:t>(Li et al 2005)</w:t>
      </w:r>
      <w:r w:rsidRPr="006C027E">
        <w:rPr>
          <w:rFonts w:cs="Times New Roman"/>
          <w:bCs/>
        </w:rPr>
        <w:fldChar w:fldCharType="end"/>
      </w:r>
      <w:r w:rsidRPr="006C027E">
        <w:rPr>
          <w:rFonts w:cs="Times New Roman"/>
          <w:bCs/>
        </w:rPr>
        <w:t xml:space="preserve">. Research studies have shown that water management is one of the most effective </w:t>
      </w:r>
      <w:r w:rsidR="006620EF">
        <w:rPr>
          <w:rFonts w:cs="Times New Roman"/>
          <w:bCs/>
        </w:rPr>
        <w:t>greenhouse gas</w:t>
      </w:r>
      <w:r w:rsidRPr="006C027E">
        <w:rPr>
          <w:rFonts w:cs="Times New Roman"/>
          <w:bCs/>
        </w:rPr>
        <w:t xml:space="preserve"> mitigation strategies in rice cultivation </w:t>
      </w:r>
      <w:r w:rsidRPr="006C027E">
        <w:rPr>
          <w:rFonts w:cs="Times New Roman"/>
          <w:bCs/>
        </w:rPr>
        <w:fldChar w:fldCharType="begin"/>
      </w:r>
      <w:r w:rsidRPr="006C027E">
        <w:rPr>
          <w:rFonts w:cs="Times New Roman"/>
          <w:bCs/>
        </w:rPr>
        <w:instrText xml:space="preserve"> ADDIN ZOTERO_ITEM CSL_CITATION {"citationID":"2i5mhead8o","properties":{"formattedCitation":"(Hussain et al., 2014; Wassmann et al., 2000; Wassmann &amp; Pathak, 2007; Xu et al., 2015)","plainCitation":"(Hussain et al., 2014; Wassmann et al., 2000; Wassmann &amp; Pathak, 2007; Xu et al., 2015)"},"citationItems":[{"id":3925,"uris":["http://zotero.org/groups/277937/items/FS65D7MZ"],"uri":["http://zotero.org/groups/277937/items/FS65D7MZ"],"itemData":{"id":3925,"type":"article-journal","title":"Rice management interventions to mitigate greenhouse gas emissions: a review","container-title":"Environmental Science and Pollution Research","page":"3342-3360","volume":"22","issue":"5","source":"link.springer.com","abstract":"Global warming is one of the gravest threats to crop production and environmental sustainability. Rice, the staple food of more than half of the world’s population, is the most prominent cause of greenhouse gas (GHG) emissions in agriculture and gives way to global warming. The increasing demand for rice in the future has deployed tremendous concerns to reduce GHG emissions for minimizing the negative environmental impacts of rice cultivation. In this review, we presented a contemporary synthesis of existing data on how crop management practices influence emissions of GHGs in rice fields. We realized that modifications in traditional crop management regimes possess a huge potential to overcome GHG emissions. We examined and evaluated the different possible options and found that modifying tillage permutations and irrigation patterns, managing organic and fertilizer inputs, selecting suitable cultivar, and cropping regime can mitigate GHG emissions. Previously, many authors have discussed the feasibility principle and the influence of these practices on a single gas or, in particular, in the whole agricultural sector. Nonetheless, changes in management practices may influence more than one gas at the same time by different mechanisms or sometimes their effects may be antagonistic. Therefore, in the present attempt, we estimated the overall global warming potential of each approach to consider the magnitude of its effects on all gases and provided a comprehensive assessment of suitable crop management practices for reducing GHG emissions in rice culture.","DOI":"10.1007/s11356-014-3760-4","ISSN":"0944-1344, 1614-7499","shortTitle":"Rice management interventions to mitigate greenhouse gas emissions","journalAbbreviation":"Environ Sci Pollut Res","language":"en","author":[{"family":"Hussain","given":"Saddam"},{"family":"Peng","given":"Shaobing"},{"family":"Fahad","given":"Shah"},{"family":"Khaliq","given":"Abdul"},{"family":"Huang","given":"Jianliang"},{"family":"Cui","given":"Kehui"},{"family":"Nie","given":"Lixiao"}],"issued":{"date-parts":[["2014",10,30]]}}},{"id":3154,"uris":["http://zotero.org/groups/277937/items/4W43SVK6"],"uri":["http://zotero.org/groups/277937/items/4W43SVK6"],"itemData":{"id":3154,"type":"article-journal","title":"Characterization of Methane Emissions from Rice Fields in Asia. II. Differences among Irrigated, Rainfed, and Deepwater Rice","container-title":"Nutrient Cycling in Agroecosystems","page":"13-22","volume":"58","issue":"1-3","source":"link.springer.com","abstract":"Methane (CH4) emission rates were recorded automatically using the closed chamber technique in major rice-growing areas of Southeast Asia. The three experimental sites covered different ecosystems of wetland rice--irrigated, rainfed, and deepwater rice--using only mineral fertilizers (for this comparison). In Jakenan (Indonesia), the local water regime in rainfed rice encompassed a gradual increase (wet season) and a gradual decrease (dry season) in floodwater levels. Emission rates accumulated to 52 and 91 kg CH4 ha−1 season−1 corresponding to approximately 40% of emissions from irrigated rice in each season. Distinct drainage periods within the season can drastically reduce CH4 emissions to less than 30 kg CH4 ha−1 season−1 as shown in Los Baños (Philippines). The reduction effect of this water regime as compared with irrigated rice varied from 20% to 80% from season to season. Methane fluxes from deepwater rice in Prachinburi (Thailand) were lower than from irrigated rice but accumulated to equally high seasonal values, i.e., about 99 kg CH4 ha−1 season−1, due to longer seasons and assured periods of flooding. Rice ecosystems with continuous flooding were characterized by anaerobic conditions in the soil. These conditions commonly found in irrigated and deepwater rice favored CH4 emissions. Temporary aeration of flooded rice soils, which is generic in rainfed rice, reduced emission rates due to low CH4 production and high CH4 oxidation. Based on these findings and the global distribution of rice area, irrigated rice accounts globally for 70–80% of CH4 from the global rice area. Rainfed rice (about 15%) and deepwater rice (about 10%) have much lower shares. In turn, irrigated rice represents the most promising target for mitigation strategies. Proper water management could reduce CH4 emission without affecting yields.","DOI":"10.1023/A:1009822030832","ISSN":"1385-1314, 1573-0867","journalAbbreviation":"Nutrient Cycling in Agroecosystems","language":"en","author":[{"family":"Wassmann","given":"R."},{"family":"Neue","given":"H. U."},{"family":"Lantin","given":"R. S."},{"family":"Makarim","given":"K."},{"family":"Chareonsilp","given":"N."},{"family":"Buendia","given":"L. V."},{"family":"Rennenberg","given":"H."}],"issued":{"date-parts":[["2000",11,1]]}}},{"id":2967,"uris":["http://zotero.org/groups/277937/items/6ZAZRU4V"],"uri":["http://zotero.org/groups/277937/items/6ZAZRU4V"],"itemData":{"id":2967,"type":"article-journal","title":"Introducing greenhouse gas mitigation as a development objective in rice-based agriculture: II. Cost–benefit assessment for different technologies, regions and scales","container-title":"Agricultural Systems","collection-title":"Special Section: sustainable resource management and policy options for rice ecosystems International symposium on sustainable resource management and policy options for rice ecosystems","page":"826-840","volume":"94","issue":"3","source":"ScienceDirect","abstract":"New tools for land use analysis including detailed cost–benefit assessments are needed to integrate resource management for enhancing farmers’ income and mitigating greenhouse gas (GHG) emissions. The paper comprises an assessment of GHG emissions and economic returns under different mitigation technologies in three rice growing regions in Asia, i.e., Ilocos Norte province (Philippines), Zhejiang province (China) and Haryana state (India). Site-specific data on soil, climate and socio-economics were integrated in the previously developed spreadsheet model TechnoGAS (Technical Coefficient Generator for Mitigation Technologies of Greenhouse Gas Emissions from Agricultural Sectors). Three baseline technologies that differed in terms of inorganic/organic N supply have been compared to different mitigation technologies in form of Marginal Abatement Cost Curves (MACCs). For the baseline technology of inorganic N (urea) fertilization, amendment with phosphogypsum and nitrification inhibitors are the most promising mitigation options resulting in shadow prices of less than US$10 per ton of carbon dioxide equivalent (CE). Assuming a mix of urea and farm yard manure for the baseline, we have tested several options including different irrigation patterns and husk used as fossil fuel. Mid-season drainage had a better cost–benefit ratio (ca. US$20 per t CE) than alternate flooding, but was less profitable than husk utilization (ca. US$4 per t CE). Assuming high organic inputs, biogas technology is, in most cases, the preferable option (ca. US$10 per t CE). Finally, we compiled regional abatement cost curves for selected administrative units using the outcome from regional optimization models. Implementing the three most promising technologies required US$6000 for Dingras municipality, Ilocos Norte, in the Philippines (ca. 103 ha of rice land potentially providing emission savings of ca. 3000 t CE), US$50,000 for Pujiang county in China (ca. 104 ha providing ca. 27,000 t CE), and US$1.2 million for Karnal district in India (ca. 105 ha providing ca. 220,000 t CE).","DOI":"10.1016/j.agsy.2006.11.009","ISSN":"0308-521X","shortTitle":"Introducing greenhouse gas mitigation as a development objective in rice-based agriculture","journalAbbreviation":"Agricultural Systems","author":[{"family":"Wassmann","given":"R."},{"family":"Pathak","given":"H."}],"issued":{"date-parts":[["2007",6]]}}},{"id":3835,"uris":["http://zotero.org/groups/277937/items/IDTEKZ4W"],"uri":["http://zotero.org/groups/277937/items/IDTEKZ4W"],"itemData":{"id":3835,"type":"article-journal","title":"Effects of water-saving irrigation practices and drought resistant rice variety on greenhouse gas emissions from a no-till paddy in the central lowlands of China","container-title":"Science of The Total Environment","page":"1043-1052","volume":"505","source":"ScienceDirect","abstract":"As pressure on water resources increases, alternative practices to conserve water in paddies have been developed. Few studies have simultaneously examined the effectiveness of different water regimes on conserving water, mitigating greenhouse gases (GHG), and maintaining yields in rice production. This study, which was conducted during the drought of 2013, examined all three factors using a split-plot experiment with two rice varieties in a no-till paddy managed under three different water regimes: 1) continuous flooding (CF), 2) flooded and wet intermittent irrigation (FWI), and 3) flooded and dry intermittent irrigation (FDI). The Methane (CH4) and nitrous oxide (N2O) emissions were measured using static chamber-gas measurements, and the carbon dioxide (CO2) emissions were monitored using a soil CO2 flux system (LI-8100). Compared with CF, FWI and FDI irrigation strategies reduced CH4 emissions by 60% and 83%, respectively. In contrast, CO2 and N2O fluxes increased by 65% and 9%, respectively, under FWI watering regime and by 104% and 11%, respectively, under FDI managed plots. Although CO2 and N2O emissions increased, the global warming potential (GWP) and greenhouse gas intensity (GHGI) of all three GHG decreased by up to 25% and 29% (p &amp;lt; 0.01), respectively, using water-saving irrigation strategies. The rice variety also affected yields and GHG emissions in response to different water regimes. The drought-resistance rice variety (HY3) was observed to maintain yields, conserve water, and reduce GHG under the FWI irrigation management compared with the typical variety (FYY299) planted in the region. The FYY299 only had significantly lower GWP and GHGI when the yield was reduced under FDI water regime. In conclusion, FWI irrigation strategy could be an effective option for simultaneously saving water and mitigating GWP without reducing rice yields using drought-resistant rice varieties, such as HY3.","DOI":"10.1016/j.scitotenv.2014.10.073","ISSN":"0048-9697","journalAbbreviation":"Science of The Total Environment","author":[{"family":"Xu","given":"Ying"},{"family":"Ge","given":"Junzhu"},{"family":"Tian","given":"Shaoyang"},{"family":"Li","given":"Shuya"},{"family":"Nguy-Robertson","given":"Anthony L."},{"family":"Zhan","given":"Ming"},{"family":"Cao","given":"Cougui"}],"issued":{"date-parts":[["2015",2,1]]}}}],"schema":"https://github.com/citation-style-language/schema/raw/master/csl-citation.json"} </w:instrText>
      </w:r>
      <w:r w:rsidRPr="006C027E">
        <w:rPr>
          <w:rFonts w:cs="Times New Roman"/>
          <w:bCs/>
        </w:rPr>
        <w:fldChar w:fldCharType="separate"/>
      </w:r>
      <w:r w:rsidRPr="006C027E">
        <w:rPr>
          <w:rFonts w:cs="Times New Roman"/>
        </w:rPr>
        <w:t>(Yagi et al., 1997; Wassmann et al., 2000; Aulakh et al., 2001, Wassmann &amp; Pathak, 2007; Hussain et al., 2014; Xu et al., 2015)</w:t>
      </w:r>
      <w:r w:rsidRPr="006C027E">
        <w:rPr>
          <w:rFonts w:cs="Times New Roman"/>
          <w:bCs/>
        </w:rPr>
        <w:fldChar w:fldCharType="end"/>
      </w:r>
      <w:r w:rsidRPr="006C027E">
        <w:rPr>
          <w:rFonts w:cs="Times New Roman"/>
          <w:bCs/>
        </w:rPr>
        <w:t>. Thus, improving water-use efficiency is not only important from the</w:t>
      </w:r>
      <w:r w:rsidR="006620EF">
        <w:rPr>
          <w:rFonts w:cs="Times New Roman"/>
          <w:bCs/>
        </w:rPr>
        <w:t xml:space="preserve"> perspective of</w:t>
      </w:r>
      <w:r w:rsidRPr="006C027E">
        <w:rPr>
          <w:rFonts w:cs="Times New Roman"/>
          <w:bCs/>
        </w:rPr>
        <w:t xml:space="preserve"> </w:t>
      </w:r>
      <w:r w:rsidR="006620EF">
        <w:rPr>
          <w:rFonts w:cs="Times New Roman"/>
          <w:bCs/>
        </w:rPr>
        <w:t>greenhouse gas emission reduction</w:t>
      </w:r>
      <w:r w:rsidRPr="006C027E">
        <w:rPr>
          <w:rFonts w:cs="Times New Roman"/>
          <w:bCs/>
        </w:rPr>
        <w:t>, but also holds valid for replenishment of natural resources.  Scientists across the globe have developed various water management techniques for reducing GHG emissions from rice fields. The major ones are listed below.</w:t>
      </w:r>
    </w:p>
    <w:p w14:paraId="66353F4A" w14:textId="77777777" w:rsidR="00FD6401" w:rsidRDefault="00FD6401" w:rsidP="00BF56E5">
      <w:pPr>
        <w:spacing w:after="0"/>
        <w:rPr>
          <w:bCs/>
          <w:color w:val="FF0000"/>
        </w:rPr>
      </w:pPr>
    </w:p>
    <w:p w14:paraId="1D8A3008" w14:textId="6AD06E2E" w:rsidR="00BB6849" w:rsidRPr="003959AB" w:rsidRDefault="00BB6849" w:rsidP="00BB6849">
      <w:pPr>
        <w:spacing w:after="0"/>
        <w:rPr>
          <w:rFonts w:cs="Times New Roman"/>
          <w:bCs/>
        </w:rPr>
      </w:pPr>
      <w:r w:rsidRPr="006C027E">
        <w:rPr>
          <w:rFonts w:cs="Times New Roman"/>
          <w:b/>
          <w:bCs/>
          <w:i/>
        </w:rPr>
        <w:t xml:space="preserve">Mid-season drainage </w:t>
      </w:r>
      <w:r w:rsidRPr="006C027E">
        <w:rPr>
          <w:rFonts w:cs="Times New Roman"/>
          <w:bCs/>
        </w:rPr>
        <w:t xml:space="preserve">is a form of mild intermittent </w:t>
      </w:r>
      <w:r w:rsidR="00497C21" w:rsidRPr="006C027E">
        <w:rPr>
          <w:rFonts w:cs="Times New Roman"/>
          <w:bCs/>
        </w:rPr>
        <w:t>flooding that</w:t>
      </w:r>
      <w:r w:rsidRPr="006C027E">
        <w:rPr>
          <w:rFonts w:cs="Times New Roman"/>
          <w:bCs/>
        </w:rPr>
        <w:t xml:space="preserve"> is used to reduce</w:t>
      </w:r>
      <w:r w:rsidRPr="006C027E">
        <w:rPr>
          <w:rFonts w:cs="Times New Roman"/>
          <w:bCs/>
          <w:vertAlign w:val="subscript"/>
        </w:rPr>
        <w:t xml:space="preserve"> </w:t>
      </w:r>
      <w:r w:rsidRPr="006C027E">
        <w:rPr>
          <w:rFonts w:cs="Times New Roman"/>
          <w:bCs/>
        </w:rPr>
        <w:t xml:space="preserve">methane emissions from rice cultivation by allowing interrupted irrigation in the growth cycle. It requires removal of surface flood water from the rice crop for a period of minimum of 7 days towards the end of tillering </w:t>
      </w:r>
      <w:r w:rsidRPr="006C027E">
        <w:rPr>
          <w:rFonts w:cs="Times New Roman"/>
          <w:bCs/>
        </w:rPr>
        <w:fldChar w:fldCharType="begin"/>
      </w:r>
      <w:r w:rsidRPr="006C027E">
        <w:rPr>
          <w:rFonts w:cs="Times New Roman"/>
          <w:bCs/>
        </w:rPr>
        <w:instrText xml:space="preserve"> ADDIN ZOTERO_ITEM CSL_CITATION {"citationID":"2mtkfga3q3","properties":{"formattedCitation":"(ADHYA et al., 2014; Hussain et al., 2014)","plainCitation":"(ADHYA et al., 2014; Hussain et al., 2014)"},"citationItems":[{"id":3365,"uris":["http://zotero.org/groups/277937/items/XBX6RBCA"],"uri":["http://zotero.org/groups/277937/items/XBX6RBCA"],"itemData":{"id":3365,"type":"report","title":"WEttING AND DRyING: REDuCING GREENhOuSE GAS EmISSIONS AND SAvING WAtER FROm RICE PRODuCtION","publisher":"Working Paper, Installment 8 of Creating a Sustainable Food Future. World Resources Institute, Washington, DC","author":[{"family":"ADHYA","given":"TAPAN K"},{"family":"LINQUIST","given":"BRUCE"},{"family":"SEARCHINGER","given":"TIM"},{"family":"WASSMANN","given":"REINER"},{"family":"YAN","given":"XIAOYUAN"}],"issued":{"date-parts":[["2014"]]}}},{"id":3925,"uris":["http://zotero.org/groups/277937/items/FS65D7MZ"],"uri":["http://zotero.org/groups/277937/items/FS65D7MZ"],"itemData":{"id":3925,"type":"article-journal","title":"Rice management interventions to mitigate greenhouse gas emissions: a review","container-title":"Environmental Science and Pollution Research","page":"3342-3360","volume":"22","issue":"5","source":"link.springer.com","abstract":"Global warming is one of the gravest threats to crop production and environmental sustainability. Rice, the staple food of more than half of the world’s population, is the most prominent cause of greenhouse gas (GHG) emissions in agriculture and gives way to global warming. The increasing demand for rice in the future has deployed tremendous concerns to reduce GHG emissions for minimizing the negative environmental impacts of rice cultivation. In this review, we presented a contemporary synthesis of existing data on how crop management practices influence emissions of GHGs in rice fields. We realized that modifications in traditional crop management regimes possess a huge potential to overcome GHG emissions. We examined and evaluated the different possible options and found that modifying tillage permutations and irrigation patterns, managing organic and fertilizer inputs, selecting suitable cultivar, and cropping regime can mitigate GHG emissions. Previously, many authors have discussed the feasibility principle and the influence of these practices on a single gas or, in particular, in the whole agricultural sector. Nonetheless, changes in management practices may influence more than one gas at the same time by different mechanisms or sometimes their effects may be antagonistic. Therefore, in the present attempt, we estimated the overall global warming potential of each approach to consider the magnitude of its effects on all gases and provided a comprehensive assessment of suitable crop management practices for reducing GHG emissions in rice culture.","DOI":"10.1007/s11356-014-3760-4","ISSN":"0944-1344, 1614-7499","shortTitle":"Rice management interventions to mitigate greenhouse gas emissions","journalAbbreviation":"Environ Sci Pollut Res","language":"en","author":[{"family":"Hussain","given":"Saddam"},{"family":"Peng","given":"Shaobing"},{"family":"Fahad","given":"Shah"},{"family":"Khaliq","given":"Abdul"},{"family":"Huang","given":"Jianliang"},{"family":"Cui","given":"Kehui"},{"family":"Nie","given":"Lixiao"}],"issued":{"date-parts":[["2014",10,30]]}}}],"schema":"https://github.com/citation-style-language/schema/raw/master/csl-citation.json"} </w:instrText>
      </w:r>
      <w:r w:rsidRPr="006C027E">
        <w:rPr>
          <w:rFonts w:cs="Times New Roman"/>
          <w:bCs/>
        </w:rPr>
        <w:fldChar w:fldCharType="separate"/>
      </w:r>
      <w:r w:rsidRPr="006C027E">
        <w:rPr>
          <w:rFonts w:cs="Times New Roman"/>
        </w:rPr>
        <w:t>(Yan et al., , 2009; Adhya et al., 2014; Hussain et al., 2014)</w:t>
      </w:r>
      <w:r w:rsidRPr="006C027E">
        <w:rPr>
          <w:rFonts w:cs="Times New Roman"/>
          <w:bCs/>
        </w:rPr>
        <w:fldChar w:fldCharType="end"/>
      </w:r>
      <w:r w:rsidRPr="006C027E">
        <w:rPr>
          <w:rFonts w:cs="Times New Roman"/>
          <w:bCs/>
        </w:rPr>
        <w:t>. Thus, mid-season drainage prevents the development of soil reductive conditions and leads to significant reduction in CH</w:t>
      </w:r>
      <w:r w:rsidRPr="006C027E">
        <w:rPr>
          <w:rFonts w:cs="Times New Roman"/>
          <w:bCs/>
          <w:vertAlign w:val="subscript"/>
        </w:rPr>
        <w:t xml:space="preserve">4 </w:t>
      </w:r>
      <w:r w:rsidRPr="006C027E">
        <w:rPr>
          <w:rFonts w:cs="Times New Roman"/>
          <w:bCs/>
        </w:rPr>
        <w:t xml:space="preserve">emissions </w:t>
      </w:r>
      <w:r w:rsidRPr="006C027E">
        <w:rPr>
          <w:rFonts w:cs="Times New Roman"/>
          <w:bCs/>
        </w:rPr>
        <w:fldChar w:fldCharType="begin"/>
      </w:r>
      <w:r w:rsidRPr="006C027E">
        <w:rPr>
          <w:rFonts w:cs="Times New Roman"/>
          <w:bCs/>
        </w:rPr>
        <w:instrText xml:space="preserve"> ADDIN ZOTERO_ITEM CSL_CITATION {"citationID":"1m4quogpr2","properties":{"formattedCitation":"(Minamikawa &amp; Sakai, 2006; Towprayoon et al., 2005)","plainCitation":"(Minamikawa &amp; Sakai, 2006; Towprayoon et al., 2005)"},"citationItems":[{"id":3871,"uris":["http://zotero.org/groups/277937/items/7MV2CMCB"],"uri":["http://zotero.org/groups/277937/items/7MV2CMCB"],"itemData":{"id":3871,"type":"article-journal","title":"The practical use of water management based on soil redox potential for decreasing methane emission from a paddy field in Japan","container-title":"Agriculture, Ecosystems &amp; Environment","page":"181-188","volume":"116","issue":"3–4","source":"ScienceDirect","abstract":"Water management is one of the most effective options in decreasing methane (CH4) emission from a paddy field. We have proposed the water management based on soil redox potential (Eh) named ‘Eh control’, and demonstrated the effectiveness of Eh control in decreasing CH4 emission in pot experiments. The objective of the present study was to consider the practicability of Eh control under field conditions.\n\nTwo-year experiments were carried out in a paddy field at the Agricultural and Forestry Research Center, University of Tsukuba, Japan in 2003 and 2004. Experimental factors were water management and rice (Oryza sativa L., cultivar: Koshihikari) straw treatment. Two methods of water management during rice growing period were continuous flooding and Eh control. For Eh control, drainage was carried out whenever the soil Eh decreased to −150 mV, and flooding was carried out whenever the soil Eh increased to 0 mV in 2003 and 100 mV in 2004. Two methods of rice straw treatment were application and removal in the preceding winters of all straw harvested. The CH4 flux was measured by a closed chamber method and the total emission during the growing period was estimated. Rice grain and straw yields were examined by a quadrat sampling method. The yield component was analyzed only in 2004.\n\nThe total CH4 emission was decreased by Eh control to 36% of continuous flooding on the 2-year average. Although straw application hastened the decrease in soil Eh when compared with straw removal, it did not affect the total CH4 emission. Rice grain and straw yields were not affected by the experimental factors. However, yield component analysis showed that Eh control increased the number of panicles per hill and resulted in increased brown rice yield. Straw application also increased the number of panicles per hill, but did not affect brown rice yield.\n\nConsequently, the present study demonstrates the practicability of Eh control under the field conditions on an experimental level. Two important suggestions were obtained from the above results. One is that Eh control decreases CH4 emission to a minimum level according to the range of soil Eh determined. Another is that it may be possible to change the range of soil Eh to a more positive value that will decrease CH4 emission more and increase rice grain yield.","DOI":"10.1016/j.agee.2006.02.006","ISSN":"0167-8809","journalAbbreviation":"Agriculture, Ecosystems &amp; Environment","author":[{"family":"Minamikawa","given":"Kazunori"},{"family":"Sakai","given":"Naoki"}],"issued":{"date-parts":[["2006",9]]}}},{"id":2927,"uris":["http://zotero.org/groups/277937/items/V9I95UZK"],"uri":["http://zotero.org/groups/277937/items/V9I95UZK"],"itemData":{"id":2927,"type":"article-journal","title":"Mitigation of methane and nitrous oxide emissions from drained irrigated rice fields","container-title":"Chemosphere","page":"1547-1556","volume":"59","issue":"11","source":"ScienceDirect","abstract":"One of the important cultural practices that affect methane and nitrous oxide emissions from tropical rice plantations is the water drainage system. While drainage can reduce methane emissions, it can also increase nitrous oxide emissions, as well as reduce yields. In this experiment, four different water drainage systems were compared in a rice field in central Thailand including: (1) continuous flooding, (2) mid-season drainage, (3) multiple drainage and (4) a local method (drainage was done according to local cultural practice) in order to find a system of drainage that would optimize yields while simultaneously limiting methane and nitrous oxide emissions. Methane and nitrous oxide emission were observed and compared with rice yield and physical changes of rice plants. It was found that drainage during the flowering period could reduce methane emission. Interestingly, nitrous oxide emission was related to number of drain days rather than the frequency of draining. Fewer drain days can help reduce nitrous oxide emission. The mid-season drainage and the multiple drainage, with 6.9% and 11.4% reduction in rice yield, respectively, had an average methane emission per crop 27% and 35% lower when compared to the local method. Draining with fewer drain days during the flowering period was recommended as a compromise between emissions and yield. The field drainage can be used as an option to reduce methane and nitrous oxide emissions from rice fields with acceptable yield reduction. Mid-season drainage during the rice flowering period, with a shortened drainage period (3 days), is suggested as a compromise between the need to reduce global warming and current socio-economic realities.","DOI":"10.1016/j.chemosphere.2005.02.009","ISSN":"0045-6535","journalAbbreviation":"Chemosphere","author":[{"family":"Towprayoon","given":"S."},{"family":"Smakgahn","given":"K."},{"family":"Poonkaew","given":"S."}],"issued":{"date-parts":[["2005",6]]}}}],"schema":"https://github.com/citation-style-language/schema/raw/master/csl-citation.json"} </w:instrText>
      </w:r>
      <w:r w:rsidRPr="006C027E">
        <w:rPr>
          <w:rFonts w:cs="Times New Roman"/>
          <w:bCs/>
        </w:rPr>
        <w:fldChar w:fldCharType="separate"/>
      </w:r>
      <w:r w:rsidRPr="006C027E">
        <w:rPr>
          <w:rFonts w:cs="Times New Roman"/>
        </w:rPr>
        <w:t>(</w:t>
      </w:r>
      <w:r w:rsidRPr="006C027E">
        <w:rPr>
          <w:rFonts w:cs="Times New Roman"/>
          <w:bCs/>
        </w:rPr>
        <w:fldChar w:fldCharType="begin"/>
      </w:r>
      <w:r w:rsidRPr="006C027E">
        <w:rPr>
          <w:rFonts w:cs="Times New Roman"/>
          <w:bCs/>
        </w:rPr>
        <w:instrText xml:space="preserve"> ADDIN ZOTERO_ITEM CSL_CITATION {"citationID":"Bv7ursA3","properties":{"formattedCitation":"(B. Wang et al., 1999)","plainCitation":"(B. Wang et al., 1999)","dontUpdate":true},"citationItems":[{"id":3858,"uris":["http://zotero.org/groups/277937/items/2EZB4ZWW"],"uri":["http://zotero.org/groups/277937/items/2EZB4ZWW"],"itemData":{"id":3858,"type":"article-journal","title":"Methane emissions from ricefields as affected by organic amendment, water regime, crop establishment, and rice cultivar","container-title":"Environmental Monitoring and Assessment","page":"213-228","volume":"57","issue":"2","source":"link.springer.com","abstract":"Methane fluxes from Beijing ricefields as affected by organic amendment, water regime, crop establishment method, and rice cultivar were measured with a closed chamber method in 1990, 1991, 1995, and 1996. Total fluxes from plots receiving high organic amendment always exceeded those from the low-input plots. Compared with continuous flooding, intermittent irrigation (there were a few days of no standing water between two irrigations) and constant moisture (the field had no standing water, but remained saturated) reduced methane emission rate by 25.4 and 58.4%, respectively. Methane flux from a dry-seeded rice field was 75.2% lower than from a transplanted ricefield although both dry-seeded rice plots and transplanted ricefields were initially flooded at the same time. Rice cultivars differed in methane emission rates by 9.0–55.7%. Emission rates were positively correlated with aboveground dry matter production and root weight, but not grain yield. Intermittent irrigation and rice cultivar seem to be the most promising methods for mitigating methane emission from ricefields; they do not affect rice yield and are easily implemented at the farm level.","DOI":"10.1023/A:1006039231459","ISSN":"0167-6369, 1573-2959","journalAbbreviation":"Environ Monit Assess","language":"en","author":[{"family":"Wang","given":"B."},{"family":"Xu","given":"Y."},{"family":"Wang","given":"Z."},{"family":"Li","given":"Z."},{"family":"Guo","given":"Y."},{"family":"Shao","given":"K."},{"family":"Chen","given":"Z."}],"issued":{"date-parts":[["1999",7]]}}}],"schema":"https://github.com/citation-style-language/schema/raw/master/csl-citation.json"} </w:instrText>
      </w:r>
      <w:r w:rsidRPr="006C027E">
        <w:rPr>
          <w:rFonts w:cs="Times New Roman"/>
          <w:bCs/>
        </w:rPr>
        <w:fldChar w:fldCharType="separate"/>
      </w:r>
      <w:r w:rsidRPr="006C027E">
        <w:rPr>
          <w:rFonts w:cs="Times New Roman"/>
        </w:rPr>
        <w:t xml:space="preserve">Wang et al., 1999; </w:t>
      </w:r>
      <w:r w:rsidRPr="006C027E">
        <w:rPr>
          <w:rFonts w:cs="Times New Roman"/>
          <w:bCs/>
        </w:rPr>
        <w:fldChar w:fldCharType="end"/>
      </w:r>
      <w:r w:rsidRPr="006C027E">
        <w:rPr>
          <w:rFonts w:cs="Times New Roman"/>
        </w:rPr>
        <w:t xml:space="preserve">Minamikawa &amp; Sakai, 2006; Towprayoon et al., 2005) </w:t>
      </w:r>
      <w:r w:rsidRPr="006C027E">
        <w:rPr>
          <w:rFonts w:cs="Times New Roman"/>
          <w:bCs/>
        </w:rPr>
        <w:fldChar w:fldCharType="end"/>
      </w:r>
      <w:r w:rsidRPr="006C027E">
        <w:rPr>
          <w:rFonts w:cs="Times New Roman"/>
          <w:bCs/>
        </w:rPr>
        <w:t>.</w:t>
      </w:r>
      <w:r w:rsidR="00D90886">
        <w:rPr>
          <w:rFonts w:cs="Times New Roman"/>
          <w:bCs/>
        </w:rPr>
        <w:t xml:space="preserve"> </w:t>
      </w:r>
      <w:r w:rsidRPr="006C027E">
        <w:rPr>
          <w:rFonts w:cs="Times New Roman"/>
          <w:bCs/>
        </w:rPr>
        <w:t>Mid-season drainage has been found to reduce CH</w:t>
      </w:r>
      <w:r w:rsidRPr="006C027E">
        <w:rPr>
          <w:rFonts w:cs="Times New Roman"/>
          <w:bCs/>
          <w:vertAlign w:val="subscript"/>
        </w:rPr>
        <w:t>4</w:t>
      </w:r>
      <w:r w:rsidRPr="006C027E">
        <w:rPr>
          <w:rFonts w:cs="Times New Roman"/>
          <w:bCs/>
        </w:rPr>
        <w:t xml:space="preserve"> emissions from rice cultivation by 35-70%  </w:t>
      </w:r>
      <w:r w:rsidRPr="006C027E">
        <w:rPr>
          <w:rFonts w:cs="Times New Roman"/>
          <w:bCs/>
        </w:rPr>
        <w:fldChar w:fldCharType="begin"/>
      </w:r>
      <w:r w:rsidRPr="006C027E">
        <w:rPr>
          <w:rFonts w:cs="Times New Roman"/>
          <w:bCs/>
        </w:rPr>
        <w:instrText xml:space="preserve"> ADDIN ZOTERO_ITEM CSL_CITATION {"citationID":"6d5bcjlsl","properties":{"formattedCitation":"(Mishra, Rath, Adhya, Rao, &amp; Sethunathan, 1997; Towprayoon et al., 2005)","plainCitation":"(Mishra, Rath, Adhya, Rao, &amp; Sethunathan, 1997; Towprayoon et al., 2005)"},"citationItems":[{"id":3873,"uris":["http://zotero.org/groups/277937/items/S7Z6EKSJ"],"uri":["http://zotero.org/groups/277937/items/S7Z6EKSJ"],"itemData":{"id":3873,"type":"article-journal","title":"Effect of continuous and alternate water regimes on methane efflux from rice under greenhouse conditions","container-title":"Biology and Fertility of Soils","page":"399-405","volume":"24","issue":"4","source":"link.springer.com","abstract":"In a greenhouse study, the effect of moisture regimes (continuously flooded, continuously nonflooded, alternately flooded) on methane efflux from an alluvial soil planted to rice was studied using the closed chamber method. Methane efflux was almost 10 times more pronounced under continuously flooded conditions than under continuously nonflooded conditions. Intermittently flooded regimes (alternately flooded and nonflooded cycles of 40 or 20 days each) emitted distinctly less methane than the continuously flooded system. A significant negative correlation was found between methane emission under different water regimes and rhizosphere redox potential. Extractable Fe2+, readily mineralizable carbon (RMC) and root biomass presented a significant positive correlation with cumulative methane emission. The correlation of methane emission with other plant parameters and microbial biomass was not significant. Our results further suggest the possibility of reduced methane emissions through appropriate water management in a rainfed rice ecosystem.","DOI":"10.1007/s003740050264","ISSN":"0178-2762, 1432-0789","journalAbbreviation":"Biol Fertil Soils","language":"en","author":[{"family":"Mishra","given":"S."},{"family":"Rath","given":"A. K."},{"family":"Adhya","given":"T. K."},{"family":"Rao","given":"V. R."},{"family":"Sethunathan","given":"N."}],"issued":{"date-parts":[["1997",5]]}}},{"id":2927,"uris":["http://zotero.org/groups/277937/items/V9I95UZK"],"uri":["http://zotero.org/groups/277937/items/V9I95UZK"],"itemData":{"id":2927,"type":"article-journal","title":"Mitigation of methane and nitrous oxide emissions from drained irrigated rice fields","container-title":"Chemosphere","page":"1547-1556","volume":"59","issue":"11","source":"ScienceDirect","abstract":"One of the important cultural practices that affect methane and nitrous oxide emissions from tropical rice plantations is the water drainage system. While drainage can reduce methane emissions, it can also increase nitrous oxide emissions, as well as reduce yields. In this experiment, four different water drainage systems were compared in a rice field in central Thailand including: (1) continuous flooding, (2) mid-season drainage, (3) multiple drainage and (4) a local method (drainage was done according to local cultural practice) in order to find a sy</w:instrText>
      </w:r>
      <w:r w:rsidRPr="00557726">
        <w:rPr>
          <w:rFonts w:cs="Times New Roman"/>
          <w:bCs/>
          <w:lang w:val="da-DK"/>
        </w:rPr>
        <w:instrText xml:space="preserve">stem of drainage that would optimize yields while simultaneously limiting methane and nitrous oxide emissions. Methane and nitrous oxide emission were observed and compared with rice yield and physical changes of rice plants. It was found that drainage during the flowering period could reduce methane emission. Interestingly, nitrous oxide emission was related to number of drain days rather than the frequency of draining. Fewer drain days can help reduce nitrous oxide emission. The mid-season drainage and the multiple drainage, with 6.9% and 11.4% reduction in rice yield, respectively, had an average methane emission per crop 27% and 35% lower when compared to the local method. Draining with fewer drain days during the flowering period was recommended as a compromise between emissions and yield. The field drainage can be used as an option to reduce methane and nitrous oxide emissions from rice fields with acceptable yield reduction. Mid-season drainage during the rice flowering period, with a shortened drainage period (3 days), is suggested as a compromise between the need to reduce global warming and current socio-economic realities.","DOI":"10.1016/j.chemosphere.2005.02.009","ISSN":"0045-6535","journalAbbreviation":"Chemosphere","author":[{"family":"Towprayoon","given":"S."},{"family":"Smakgahn","given":"K."},{"family":"Poonkaew","given":"S."}],"issued":{"date-parts":[["2005",6]]}}}],"schema":"https://github.com/citation-style-language/schema/raw/master/csl-citation.json"} </w:instrText>
      </w:r>
      <w:r w:rsidRPr="006C027E">
        <w:rPr>
          <w:rFonts w:cs="Times New Roman"/>
          <w:bCs/>
        </w:rPr>
        <w:fldChar w:fldCharType="separate"/>
      </w:r>
      <w:r w:rsidRPr="00557726">
        <w:rPr>
          <w:rFonts w:cs="Times New Roman"/>
          <w:lang w:val="da-DK"/>
        </w:rPr>
        <w:t xml:space="preserve">(Mishra et al., 1997; Towprayoon et al., 2005; </w:t>
      </w:r>
      <w:r w:rsidRPr="006C027E">
        <w:rPr>
          <w:rFonts w:cs="Times New Roman"/>
          <w:bCs/>
        </w:rPr>
        <w:fldChar w:fldCharType="end"/>
      </w:r>
      <w:r w:rsidRPr="00557726">
        <w:rPr>
          <w:rFonts w:cs="Times New Roman"/>
          <w:bCs/>
          <w:lang w:val="da-DK"/>
        </w:rPr>
        <w:t xml:space="preserve"> </w:t>
      </w:r>
      <w:r w:rsidRPr="006C027E">
        <w:rPr>
          <w:rFonts w:cs="Times New Roman"/>
          <w:bCs/>
        </w:rPr>
        <w:fldChar w:fldCharType="begin"/>
      </w:r>
      <w:r w:rsidRPr="00557726">
        <w:rPr>
          <w:rFonts w:cs="Times New Roman"/>
          <w:bCs/>
          <w:lang w:val="da-DK"/>
        </w:rPr>
        <w:instrText xml:space="preserve"> ADDIN ZOTERO_ITEM CSL_CITATION {"citationID":"iB2rNMDy","properties":{"formattedCitation":"(Zou, Huang, Lu, Zheng, &amp; Wang, 2005)","plainCitation":"(Zou, Huang, Lu, Zheng, &amp; Wang, 2005)"},"citationItems":[{"id":3917,"uris":["http://zotero.org/groups/277937/items/T7VEDAG5"],"uri":["http://zotero.org/groups/277937/items/T7VEDAG5"],"itemData":{"id":3917,"type":"article-journal","title":"Direct emission factor for N2O from rice–winter wheat rotation systems in southeast China","container-title":"Atmospheric Environment","page":"4755-4765","volume":"39","issue":"26","source":"ScienceDirect","abstract":"A field experiment was conducted in a rice–winter wheat rotation agroecosystem to quantify the direct emission of N2O for synthetic N fertilizer and crop residue application in the 2002–2003 annual cycle. There was an increase in N2O emission accompanying synthetic N fertilizer application. Fertilizer-induced emission factor for N2O (FIE) averaged 1.08% for the rice season, 1.49% for the winter wheat season and 1.26% for the whole annual rotation cycle. The annual background emission of N2O totaled 4.81 kg N2O–N ha−1, consisting of 1.24 kg N2O–N ha−1 for rice, 3.11 kg N2O–N ha−1 for wheat seasons. When crop residue and synthetic N fertilizer were both applied in the fields, crop residue-induced emission factor for N2O (RIE) was estimated as well. When crop residue was retained at the rate of 2.25 and 4.50 t ha−1 for each season, the RIE averaged 0.64% and 0.27% for the whole annual rotation cycle, respectively. Based on available multi-year data of N2O emissions over the whole rice–wheat rotation cycle at 3 sites in southeast China, the FIE averaged 1.02% for the rice season, 1.65% for the wheat season. On the whole annual cycle, the FIE for N2O ranged from 1.05% to 1.45%, with an average of 1.25%. Annual background emission of N2O averaged 4.25 kg ha−1, ranging from 3.62 to 4.87 kg ha−1. It is estimated that annual N2O emission in paddy rice-based agroecosystem amounts to 169 Gg N2O–N in China, accounting for 26–60% of the reported estimates of total emission from croplands in China.","DOI":"10.1016/j.atmosenv.2005.04.028","ISSN":"1352-2310","journalAbbreviation":"Atmospheric Environment","author":[{"family":"Zou","given":"Jianwen"},{"family":"Huang","given":"Yao"},{"family":"Lu","given":"Yanyu"},{"family":"Zheng","given":"Xunhua"},{"family":"Wang","given":"Yuesi"}],"issued":{"date-parts":[["2005",8]]}}}],"schema":"https://github.com/citation-style-language/schema/raw/master/csl-citation.json"} </w:instrText>
      </w:r>
      <w:r w:rsidRPr="006C027E">
        <w:rPr>
          <w:rFonts w:cs="Times New Roman"/>
          <w:bCs/>
        </w:rPr>
        <w:fldChar w:fldCharType="separate"/>
      </w:r>
      <w:r w:rsidRPr="00557726">
        <w:rPr>
          <w:rFonts w:cs="Times New Roman"/>
          <w:lang w:val="da-DK"/>
        </w:rPr>
        <w:t xml:space="preserve">Zou et al., 2005; </w:t>
      </w:r>
      <w:r w:rsidRPr="006C027E">
        <w:rPr>
          <w:rFonts w:cs="Times New Roman"/>
          <w:bCs/>
        </w:rPr>
        <w:fldChar w:fldCharType="end"/>
      </w:r>
      <w:r w:rsidRPr="006C027E">
        <w:rPr>
          <w:rFonts w:cs="Times New Roman"/>
          <w:bCs/>
        </w:rPr>
        <w:fldChar w:fldCharType="begin"/>
      </w:r>
      <w:r w:rsidRPr="00557726">
        <w:rPr>
          <w:rFonts w:cs="Times New Roman"/>
          <w:bCs/>
          <w:lang w:val="da-DK"/>
        </w:rPr>
        <w:instrText xml:space="preserve"> ADDIN ZOTERO_ITEM CSL_CITATION {"citationID":"PSg7wwfM","properties":{"formattedCitation":"(Yan, Akiyama, Yagi, &amp; Akimoto, 2009)","plainCitation":"(Yan, Akiyama, Yagi, &amp; Akimoto, 2009)"},"citationItems":[{"id":2930,"uris":["http://zotero.org/groups/277937/items/PQ6A5NQC"],"uri":["http://zotero.org/groups/277937/items/PQ6A5NQC"],"itemData":{"id":2930,"type":"article-journal","title":"Global estimations of the inventory and mitigation potential of methane emissions from rice cultivation conducted using the 2006 Intergovernmental Panel on Climate Change Guidelines","container-title":"Global Biogeochemical Cycles","page":"n/a-n/a","volume":"23","issue":"2","abstract":"The Intergovernmental Panel on Climate Change (IPCC) regularly publishes guidelines for national greenhouse gas inventories and methane emission (CH4) from rice paddies has been an important component of these guidelines. While there have been many estimates of global CH4 emissions from rice fields, none of them have been obtained using the IPCC guidelines. Therefore, we used the Tier 1 method described in the 2006 IPCC guidelines to estimate the global CH4 emissions from rice fields. To accomplish this, we used country-specific statistical data regarding rice harvest areas and expert estimates of relevant agricultural activities. The estimated global emission for 2000 was 25.6 Tg a−1, which is at the lower end of earlier estimates and close to the total emission summarized by individual national communications. Monte Carlo simulation revealed a 95% uncertainty range of 14.8–41.7 Tg a−1; however, the estimation uncertainty was found to depend on the reliability of the information available regarding the amount of organic amendments and the area of rice fields that were under continuous flooding. We estimated that if all of the continuously flooded rice fields were drained at least once during the growing season, the CH4 emissions would be reduced by 4.1 Tg a−1. Furthermore, we estimated that applying rice straw off season wherever and whenever possible would result in a further reduction in emissions of 4.1 Tg a−1 globally. Finally, if both of these mitigation options were adopted, the global CH4 emission from rice paddies could be reduced by 7.6 Tg a−1. Although draining continuously flooded rice fields may lead to an increase in nitrous oxide (N2O) emission, the global warming potential resulting from this increase is negligible when compared to the reduction in global warming potential that would result from the CH4 reduction associated with draining the fields.","DOI":"10.1029/2008GB003299","ISSN":"1944-9224","journalAbbreviation":"Global Biogeochemical Cycles","author":[{"family":"Yan","given":"Xiaoyuan"},{"family":"Akiyama","given":"Hiroko"},{"family":"Yagi","given":"Kazuyuki"},{"family":"Akimoto","given":"Hajime"}],"issued":{"date-parts":[["2009"]]}}}],"schema":"https://github.com/citation-style-language/schema/raw/master/csl-citation.json"} </w:instrText>
      </w:r>
      <w:r w:rsidRPr="006C027E">
        <w:rPr>
          <w:rFonts w:cs="Times New Roman"/>
          <w:bCs/>
        </w:rPr>
        <w:fldChar w:fldCharType="separate"/>
      </w:r>
      <w:r w:rsidRPr="00557726">
        <w:rPr>
          <w:rFonts w:cs="Times New Roman"/>
          <w:lang w:val="da-DK"/>
        </w:rPr>
        <w:t xml:space="preserve">Yan et al., 2009; </w:t>
      </w:r>
      <w:r w:rsidRPr="006C027E">
        <w:rPr>
          <w:rFonts w:cs="Times New Roman"/>
          <w:bCs/>
        </w:rPr>
        <w:fldChar w:fldCharType="end"/>
      </w:r>
      <w:r w:rsidRPr="006C027E">
        <w:rPr>
          <w:rFonts w:cs="Times New Roman"/>
          <w:bCs/>
        </w:rPr>
        <w:fldChar w:fldCharType="begin"/>
      </w:r>
      <w:r w:rsidRPr="00557726">
        <w:rPr>
          <w:rFonts w:cs="Times New Roman"/>
          <w:bCs/>
          <w:lang w:val="da-DK"/>
        </w:rPr>
        <w:instrText xml:space="preserve"> ADDIN ZOTERO_ITEM CSL_CITATION {"citationID":"xHw0sMWc","properties":{"formattedCitation":"(Corton et al., 2000)","plainCitation":"(Corton et al., 2000)"},"citationItems":[{"id":3852,"uris":["http://zotero.org/groups/277937/items/V446MG39"],"uri":["http://zotero.org/groups/277937/items/V446MG39"],"itemData":{"id":3852,"type":"article-journal","title":"Methane Emission from Irrigated and Intensively Managed Rice Fields in Central Luzon (Philippines)","container-title":"Nutrient Cycling in Agroecosystems","page":"37-53","volume":"58","issue":"1-3","source":"link.springer.com","abstract":"Methane (CH4) emissions were measured with an automated system in Central Luzon, the major rice producing area of the Philippines. Emission records covered nine consecutive seasons from 1994 to 1998 and showed a distinct seasonal pattern: an early flush of CH4 before transplanting, an increasing trend in emission rates reaching maximum toward grain ripening, and a second flush after water is withdrawn prior to harvesting. The local practice of crop management, which consists of continuous flooding and urea application, resulted in 79–184 mg CH4 m−2 d−1 in the dry season (DS) and 269–503 mg CH4 m−2 d−1 in the wet season (WS). The higher emission in the WS may be attributed to more labile carbon accumulation during the dry fallow period before the WS cropping as shown by higher % organic C. Incorporation of sulfate into the soil reduced CH4 emission rates. The use of ammonium</w:instrText>
      </w:r>
      <w:r w:rsidRPr="006C027E">
        <w:rPr>
          <w:rFonts w:cs="Times New Roman"/>
          <w:bCs/>
        </w:rPr>
        <w:instrText xml:space="preserve"> sulfate as N fertilizer in place of urea resulted in a 25–36% reduction in CH4 emissions. Phosphogypsum reduced CH4 emissions by 72% when applied in combination with urea fertilizer. Midseason drainage reduced CH4 emission by 43%, which can be explained by the influx of oxygen into the soil. The practice of direct seeding instead of transplanting resulted in a 16–54% reduction in CH4 emission, but the mechanisms for the reducing effect are not clear. Addition of rice straw compost increased CH4 emission by only 23–30% as compared with the 162–250% increase in emissions with the use of fresh rice straw. Chicken manure combined with urea did not increase CH4 emission. Fresh rice straw has wider C/N (25 to 45) while rice straw compost has C/N = 6 to 10 and chicken manure has C/N = 5 to 8. Modifications in inorganic and organic fertilizer management and water regime did not adversely affect grain yield and are therefore potential mitigation options. Direct seeding has a lower yield potential than transplanting but is getting increasingly popular among farmers due to labor savings. Combined with a package of technologies, CH4 emission can best be reduced by (1) the practice of midseason drainage instead of continuous flooding, (2) the use of sulfate-containing fertilizers such as ammonium sulfate and phosphogypsum combined with urea; (3) direct seeding crop establishment; and (4) use of low C/N organic fertilizer such as chicken manure and rice straw compost.","DOI":"10.1023/A:1009826131741","ISSN":"1385-1314, 1573-0867","journalAbbreviation":"Nutrient Cycling in Agroecosystems","language":"en","author":[{"family":"Corton","given":"T. M."},{"family":"Bajita","given":"J. B."},{"family":"Grospe","given":"F. S."},{"family":"Pamplona","given":"R. R."},{"family":"Jr","given":"C. A. Assis"},{"family":"Wassmann","given":"R."},{"family":"Lantin","given":"R. S."},{"family":"Buendia","given":"L. V."}],"issued":{"date-parts":[["2000",11]]}}}],"schema":"https://github.com/citation-style-language/schema/raw/master/csl-citation.json"} </w:instrText>
      </w:r>
      <w:r w:rsidRPr="006C027E">
        <w:rPr>
          <w:rFonts w:cs="Times New Roman"/>
          <w:bCs/>
        </w:rPr>
        <w:fldChar w:fldCharType="separate"/>
      </w:r>
      <w:r w:rsidRPr="006C027E">
        <w:rPr>
          <w:rFonts w:cs="Times New Roman"/>
        </w:rPr>
        <w:t>Corton et al., 2000)</w:t>
      </w:r>
      <w:r w:rsidRPr="006C027E">
        <w:rPr>
          <w:rFonts w:cs="Times New Roman"/>
          <w:bCs/>
        </w:rPr>
        <w:fldChar w:fldCharType="end"/>
      </w:r>
      <w:r w:rsidRPr="006C027E">
        <w:rPr>
          <w:rFonts w:cs="Times New Roman"/>
          <w:bCs/>
        </w:rPr>
        <w:t xml:space="preserve">. Most farmers in China, Japan, and South Korea already practice this technique to increase yields </w:t>
      </w:r>
      <w:r w:rsidRPr="006C027E">
        <w:rPr>
          <w:rFonts w:cs="Times New Roman"/>
          <w:bCs/>
        </w:rPr>
        <w:fldChar w:fldCharType="begin"/>
      </w:r>
      <w:r w:rsidRPr="006C027E">
        <w:rPr>
          <w:rFonts w:cs="Times New Roman"/>
          <w:bCs/>
        </w:rPr>
        <w:instrText xml:space="preserve"> ADDIN ZOTERO_ITEM CSL_CITATION {"citationID":"9tepij124","properties":{"formattedCitation":"(ADHYA et al., 2014)","plainCitation":"(ADHYA et al., 2014)"},"citationItems":[{"id":3365,"uris":["http://zotero.org/groups/277937/items/XBX6RBCA"],"uri":["http://zotero.org/groups/277937/items/XBX6RBCA"],"itemData":{"id":3365,"type":"report","title":"WEttING AND DRyING: REDuCING GREENhOuSE GAS EmISSIONS AND SAvING WAtER FROm RICE PRODuCtION","publisher":"Working Paper, Installment 8 of Creating a Sustainable Food Future. World Resources Institute, Washington, DC","author":[{"family":"ADHYA","given":"TAPAN K"},{"family":"LINQUIST","given":"BRUCE"},{"family":"SEARCHINGER","given":"TIM"},{"family":"WASSMANN","given":"REINER"},{"family":"YAN","given":"XIAOYUAN"}],"issued":{"date-parts":[["2014"]]}}}],"schema":"https://github.com/citation-style-language/schema/raw/master/csl-citation.json"} </w:instrText>
      </w:r>
      <w:r w:rsidRPr="006C027E">
        <w:rPr>
          <w:rFonts w:cs="Times New Roman"/>
          <w:bCs/>
        </w:rPr>
        <w:fldChar w:fldCharType="separate"/>
      </w:r>
      <w:r w:rsidRPr="006C027E">
        <w:rPr>
          <w:rFonts w:cs="Times New Roman"/>
        </w:rPr>
        <w:t>(Adhya et al., 2014)</w:t>
      </w:r>
      <w:r w:rsidRPr="006C027E">
        <w:rPr>
          <w:rFonts w:cs="Times New Roman"/>
          <w:bCs/>
        </w:rPr>
        <w:fldChar w:fldCharType="end"/>
      </w:r>
      <w:r w:rsidRPr="006C027E">
        <w:rPr>
          <w:rFonts w:cs="Times New Roman"/>
          <w:bCs/>
        </w:rPr>
        <w:t xml:space="preserve">. </w:t>
      </w:r>
      <w:r w:rsidRPr="006C027E">
        <w:rPr>
          <w:rFonts w:cs="Times New Roman"/>
          <w:bCs/>
        </w:rPr>
        <w:fldChar w:fldCharType="begin"/>
      </w:r>
      <w:r w:rsidRPr="006C027E">
        <w:rPr>
          <w:rFonts w:cs="Times New Roman"/>
          <w:bCs/>
        </w:rPr>
        <w:instrText xml:space="preserve"> ADDIN ZOTERO_ITEM CSL_CITATION {"citationID":"877tv7c4v","properties":{"formattedCitation":"(Hussain et al., 2014)","plainCitation":"(Hussain et al., 2014)"},"citationItems":[{"id":3925,"uris":["http://zotero.org/groups/277937/items/FS65D7MZ"],"uri":["http://zotero.org/groups/277937/items/FS65D7MZ"],"itemData":{"id":3925,"type":"article-journal","title":"Rice management interventions to mitigate greenhouse gas emissions: a review","container-title":"Environmental Science and Pollution Research","page":"3342-3360","volume":"22","issue":"5","source":"link.springer.com","abstract":"Global warming is one of the gravest threats to crop production and environmental sustainability. Rice, the staple food of more than half of the world’s population, is the most prominent cause of greenhouse gas (GHG) emissions in agriculture and gives way to global warming. The increasing demand for rice in the future has deployed tremendous concerns to reduce GHG emissions for minimizing the negative environmental impacts of rice cultivation. In this review, we presented a contemporary synthesis of existing data on how crop management practices influence emissions of GHGs in rice fields. We realized that modifications in traditional crop management regimes possess a huge potential to overcome GHG emissions. We examined and evaluated the different possible options and found that modifying tillage permutations and irrigation patterns, managing organic and fertilizer inputs, selecting suitable cultivar, and cropping regime can mitigate GHG emissions. Previously, many authors have discussed the feasibility principle and the influence of these practices on a single gas or, in particular, in the whole agricultural sector. Nonetheless, changes in management practices may influence more than one gas at the same time by different mechanisms or sometimes their effects may be antagonistic. Therefore, in the present attempt, we estimated the overall global warming potential of each approach to consider the magnitude of its effects on all gases and provided a comprehensive assessment of suitable crop management practices for reducing GHG emissions in rice culture.","DOI":"10.1007/s11356-014-3760-4","ISSN":"0944-1344, 1614-7499","shortTitle":"Rice management interventions to mitigate greenhouse gas emissions","journalAbbreviation":"Environ Sci Pollut Res","language":"en","author":[{"family":"Hussain","given":"Saddam"},{"family":"Peng","given":"Shaobing"},{"family":"Fahad","given":"Shah"},{"family":"Khaliq","given":"Abdul"},{"family":"Huang","given":"Jianliang"},{"family":"Cui","given":"Kehui"},{"family":"Nie","given":"Lixiao"}],"issued":{"date-parts":[["2014",10,30]]}}}],"schema":"https://github.com/citation-style-language/schema/raw/master/csl-citation.json"} </w:instrText>
      </w:r>
      <w:r w:rsidRPr="006C027E">
        <w:rPr>
          <w:rFonts w:cs="Times New Roman"/>
          <w:bCs/>
        </w:rPr>
        <w:fldChar w:fldCharType="separate"/>
      </w:r>
      <w:r w:rsidRPr="006C027E">
        <w:rPr>
          <w:rFonts w:cs="Times New Roman"/>
        </w:rPr>
        <w:t>(Hussain et al., 2014)</w:t>
      </w:r>
      <w:r w:rsidRPr="006C027E">
        <w:rPr>
          <w:rFonts w:cs="Times New Roman"/>
          <w:bCs/>
        </w:rPr>
        <w:fldChar w:fldCharType="end"/>
      </w:r>
      <w:r w:rsidRPr="006C027E">
        <w:rPr>
          <w:rFonts w:cs="Times New Roman"/>
          <w:bCs/>
        </w:rPr>
        <w:t xml:space="preserve"> has proposed improving this technique further as there is a significant scope to experiment with the duration and timing of the drainage </w:t>
      </w:r>
      <w:r w:rsidR="00951C96" w:rsidRPr="006C027E">
        <w:rPr>
          <w:rFonts w:cs="Times New Roman"/>
          <w:bCs/>
        </w:rPr>
        <w:t>period. Studies</w:t>
      </w:r>
      <w:r w:rsidRPr="006C027E">
        <w:rPr>
          <w:rFonts w:cs="Times New Roman"/>
          <w:bCs/>
        </w:rPr>
        <w:t xml:space="preserve"> have also shown that this technique may lead to </w:t>
      </w:r>
      <w:r w:rsidR="002E4431">
        <w:rPr>
          <w:rFonts w:cs="Times New Roman"/>
          <w:bCs/>
        </w:rPr>
        <w:t>an</w:t>
      </w:r>
      <w:r w:rsidRPr="006C027E">
        <w:rPr>
          <w:rFonts w:cs="Times New Roman"/>
          <w:bCs/>
        </w:rPr>
        <w:t xml:space="preserve"> increase in </w:t>
      </w:r>
      <w:r w:rsidR="002E4431">
        <w:rPr>
          <w:rFonts w:cs="Times New Roman"/>
          <w:bCs/>
        </w:rPr>
        <w:t>nitrous oxide</w:t>
      </w:r>
      <w:r w:rsidRPr="006C027E">
        <w:rPr>
          <w:rFonts w:cs="Times New Roman"/>
          <w:bCs/>
        </w:rPr>
        <w:t xml:space="preserve"> emissions, however the net effect is negligible when compared to the reduction in global warming potential </w:t>
      </w:r>
      <w:r w:rsidRPr="006C027E">
        <w:rPr>
          <w:rFonts w:cs="Times New Roman"/>
          <w:bCs/>
        </w:rPr>
        <w:fldChar w:fldCharType="begin"/>
      </w:r>
      <w:r w:rsidRPr="006C027E">
        <w:rPr>
          <w:rFonts w:cs="Times New Roman"/>
          <w:bCs/>
        </w:rPr>
        <w:instrText xml:space="preserve"> ADDIN ZOTERO_ITEM CSL_CITATION {"citationID":"pu2thg27c","properties":{"formattedCitation":"(Cai et al., 1997; Smith et al., 2008; Wang et al., 1999; Yan et al., 2009; Zou et al., 2005)","plainCitation":"(Cai et al., 1997; Smith et al., 2008; Wang et al., 1999; Yan et al., 2009; Zou et al., 2005)","dontUpdate":true},"citationItems":[{"id":2931,"uris":["http://zotero.org/groups/277937/items/KNUATFJS"],"uri":["http://zotero.org/groups/277937/items/KNUATFJS"],"itemData":{"id":2931,"type":"article-journal","title":"Methane and nitrous oxide emissions from rice paddy fields as affected by nitrogen fertilisers and water management","container-title":"Plant and Soil","page":"7-14","volume":"196","issue":"1","source":"link.springer.com","abstract":"Methane and N2O emissions affected by nitrogen fertilisers were measured simultaneously in rice paddy fields under intermittent irrigation in 1994. Ammonium sulphate and urea were applied at rates of 0 (control), 100 and 300 kg N ha-1. The results showed that CH4 emission, on the average, decreased by 42 and 60% in the ammonium sulphate treatments and 7 and 14% in the urea treatments at rates of 100 and 300 kg N ha-1, respectively, compared to the control. N2O emission increased significantly with the increase in the nitrogen application rate. N2O emission was higher from ammonium sulphate treatments than from the urea treatments at the same application rate. A trade-off effect between CH4 and N2O emission was clearly observed. The N2O flux was very small when the rice paddy plots were flooded, but peaked at the beginning of the disappearance of floodwater. In contrast, the CH4 flux peaked during flooding and was significantly depressed by mid-season aeration (MSA). The results suggest that it is important to evaluate the integrative effects of water management and fertiliser application for mitigating greenhouse gas emissions in order to attenuate the greenhouse effect contributed by rice paddy fields.","DOI":"10.1023/A:1004263405020","ISSN":"0032-079X, 1573-5036","journalAbbreviation":"Plant and Soil","language":"en","author":[{"family":"Cai","given":"Zucong"},{"family":"Xing","given":"Guangxi"},{"family":"Yan","given":"Xiaoyuan"},{"family":"Xu","given":"Hua"},{"family":"Tsuruta","given":"Haruo"},{"family":"Yagi","given":"Kazuyuki"},{"family":"Minami","given":"Katsuyuki"}],"issued":{"date-parts":[["1997",9,1]]}}},{"id":3591,"uris":["http://zotero.org/groups/277937/items/DZU3JGFW"],"uri":["http://zotero.org/groups/277937/items/DZU3JGFW"],"itemData":{"id":3591,"type":"article-journal","title":"Greenhouse gas mitigation in agriculture","container-title":"Philosophical Transactions of the Royal Society B: Biological Sciences","page":"789–813","volume":"363","issue":"1492","author":[{"family":"Smith","given":"Pete"},{"family":"Martino","given":"Daniel"},{"family":"Cai","given":"Zucong"},{"family":"Gwary","given":"Daniel"},{"family":"Janzen","given":"Henry"},{"family":"Kumar","given":"Pushpam"},{"family":"McCarl","given":"Bruce"},{"family":"Ogle","given":"Stephen"},{"family":"O'Mara","given":"Frank"},{"family":"Rice","given":"Charles"},{"literal":"others"}],"issued":{"date-parts":[["2008"]]}}},{"id":3858,"uris":["http://zotero.org/groups/277937/items/2EZB4ZWW"],"uri":["http://zotero.org/groups/277937/items/2EZB4ZWW"],"itemData":{"id":3858,"type":"article-journal","title":"Methane emissions from ricefields as affected by organic amendment, water regime, crop establishment, and rice cultivar","container-title":"Environmental Monitoring and Assessment","page":"213-228","volume":"57","issue":"2","source":"link.springer.com","abstract":"Methane fluxes from Beijing ricefields as affected by organic amendment, water regime, crop establishment method, and rice cultivar were measured with a closed chamber method in 1990, 1991, 1995, and 1996. Total fluxes from plots receiving high organic amendment always exceeded those from the low-input plots. Compared with continuous flooding, intermittent irrigation (there were a few days of no standing water between two irrigations) and constant moisture (the field had no standing water, but remained saturated) reduced methane emission rate by 25.4 and 58.4%, respectively. Methane flux from a dry-seeded rice field was 75.2% lower than from a transplanted ricefield although both dry-seeded rice plots and transplanted ricefields were initially flooded at the same time. Rice cultivars differed in methane emission rates by 9.0–55.7%. Emission rates were positively correlated with aboveground dry matter production and root weight, but not grain yield. Intermittent irrigation and rice cultivar seem to be the most promising methods for mitigating methane emission from ricefields; they do not affect rice yield and are easily implemented at the farm level.","DOI":"10.1023/A:1006039231459","ISSN":"0167-6369, 1573-2959","journalAbbreviation":"Environ Monit Assess","language":"en","author":[{"family":"Wang","given":"B."},{"family":"Xu","given":"Y."},{"family":"Wang","given":"Z."},{"family":"Li","given":"Z."},{"family":"Guo","given":"Y."},{"family":"Shao","given":"K."},{"family":"Chen","given":"Z."}],"issued":{"date-parts":[["1999",7]]}}},{"id":2930,"uris":["http://zotero.org/groups/277937/items/PQ6A5NQC"],"uri":["http://zotero.org/groups/277937/items/PQ6A5NQC"],"itemData":{"id":2930,"type":"article-journal","title":"Global estimations of the inventory and mitigation potential of methane emissions from rice cultivation conducted using the 2006 Intergovernmental Panel on Climate Change Guidelines","container-title":"Global Biogeochemical Cycles","page":"n/a-n/a","volume":"23","issue":"2","abstract":"The Intergovernmental Panel on Climate Change (IPCC) regularly publishes guidelines for national greenhouse gas inventories and methane emission (CH4) from rice paddies has been an important component of these guidelines. While there have been many estimates of global CH4 emissions from rice fields, none of them have been obtained using the IPCC guidelines. Therefore, we used the Tier 1 method described in the 2006 IPCC guidelines to estimate the global CH4 emissions from rice fields. To accomplish this, we used country-specific statistical data regarding rice harvest areas and expert estimates of relevant agricultural activities. The estimated global emission for 2000 was 25.6 Tg a−1, which is at the lower end of earlier estimates and close to the total emission summarized by individual national communications. Monte Carlo simulation revealed a 95% uncertainty range of 14.8–41.7 Tg a−1; however, the estimation uncertainty was found to depend on the reliability of the information available regarding the amount of organic amendments and the area of rice fields that were under continuous flooding. We estimated that if all of the continuously flooded rice fields were drained at least once during the growing season, the CH4 emissions would be reduced by 4.1 Tg a−1. Furthermore, we estimated that applying rice straw off season wherever and whenever possible would result in a further reduction in emissions of 4.1 Tg a−1 globally. Finally, if both of these mitigation options were adopted, the global CH4 emission from rice paddies could be reduced by 7.6 Tg a−1. Although draining continuously flooded rice fields may lead to an increase in nitrous oxide (N2O) emission, the global warming potential resulting from this increase is negligible when compared to the reduction in global warming potential that would result from the CH4 reduction associated with draining the fields.","DOI":"10.1029/2008GB003299","ISSN":"1944-9224","journalAbbreviation":"Global Biogeochemical Cycles","author":[{"family":"Yan","given":"Xiaoyuan"},{"family":"Akiyama","given":"Hiroko"},{"family":"Yagi","given":"Kazuyuki"},{"family":"Akimoto","given":"Hajime"}],"issued":{"date-parts":[["2009"]]}}},{"id":3917,"uris":["http://zotero.org/groups/277937/items/T7VEDAG5"],"uri":["http://zotero.org/groups/277937/items/T7VEDAG5"],"itemData":{"id":3917,"type":"article-journal","title":"Direct emission factor for N2O from rice–winter wheat rotation systems in southeast China","container-title":"Atmospheric Environment","page":"4755-4765","volume":"39","issue":"26","source":"ScienceDirect","abstract":"A field experiment was conducted in a rice–winter wheat rotation agroecosystem to quantify the direct emission of N2O for synthetic N fertilizer and crop residue application in the 2002–2003 annual cycle. There was an increase in N2O emission accompanying synthetic N fertilizer application. Fertilizer-induced emission factor for N2O (FIE) averaged 1.08% for the rice season, 1.49% for the winter wheat season and 1.26% for the whole annual rotation cycle. The annual background emission of N2O totaled 4.81 kg N2O–N ha−1, consisting of 1.24 kg N2O–N ha−1 for rice, 3.11 kg N2O–N ha−1 for wheat seasons. When crop residue and synthetic N fertilizer were both applied in the fields, crop residue-induced emission factor for N2O (RIE) was estimated as well. When crop residue was retained at the rate of 2.25 and 4.50 t ha−1 for each season, the RIE averaged 0.64% and 0.27% for the whole annual rotation cycle, respectively. Based on available multi-year data of N2O emissions over the whole rice–wheat rotation cycle at 3 sites in southeast China, the FIE averaged 1.02% for the rice season, 1.65% for the wheat season. On the whole annual cycle, the FIE for N2O ranged from 1.05% to 1.45%, with an average of 1.25%. Annual background emission of N2O averaged 4.25 kg ha−1, ranging from 3.62 to 4.87 kg ha−1. It is estimated that annual N2O emission in paddy rice-based agroecosystem amounts to 169 Gg N2O–N in China, accounting for 26–60% of the reported estimates of total emission from croplands in China.","DOI":"10.1016/j.atmosenv.2005.04.028","ISSN":"1352-2310","journalAbbreviation":"Atmospheric Environment","author":[{"family":"Zou","given":"Jianwen"},{"family":"Huang","given":"Yao"},{"family":"Lu","given":"Yanyu"},{"family":"Zheng","given":"Xunhua"},{"family":"Wang","given":"Yuesi"}],"issued":{"date-parts":[["2005",8]]}}}],"schema":"https://github.com/citation-style-language/schema/raw/master/csl-citation.json"} </w:instrText>
      </w:r>
      <w:r w:rsidRPr="006C027E">
        <w:rPr>
          <w:rFonts w:cs="Times New Roman"/>
          <w:bCs/>
        </w:rPr>
        <w:fldChar w:fldCharType="separate"/>
      </w:r>
      <w:r w:rsidRPr="006C027E">
        <w:rPr>
          <w:rFonts w:cs="Times New Roman"/>
        </w:rPr>
        <w:t xml:space="preserve">(Cai et al., 1997; Wang et al., 1999; Zou et al., 2005; Smith et al., 2008; Yan et al., 2009; </w:t>
      </w:r>
      <w:r w:rsidRPr="006C027E">
        <w:rPr>
          <w:rFonts w:cs="Times New Roman"/>
          <w:bCs/>
        </w:rPr>
        <w:fldChar w:fldCharType="end"/>
      </w:r>
      <w:r w:rsidRPr="006C027E">
        <w:rPr>
          <w:rFonts w:cs="Times New Roman"/>
          <w:bCs/>
        </w:rPr>
        <w:fldChar w:fldCharType="begin"/>
      </w:r>
      <w:r w:rsidRPr="006C027E">
        <w:rPr>
          <w:rFonts w:cs="Times New Roman"/>
          <w:bCs/>
        </w:rPr>
        <w:instrText xml:space="preserve"> ADDIN ZOTERO_ITEM CSL_CITATION {"citationID":"Lhl9QloB","properties":{"formattedCitation":"(Zhang et al., 2012)","plainCitation":"(Zhang et al., 2012)"},"citationItems":[{"id":3849,"uris":["http://zotero.org/groups/277937/items/W8I25NE5"],"uri":["http://zotero.org/groups/277937/items/W8I25NE5"],"itemData":{"id":3849,"type":"article-journal","title":"Effects of organic amendments on soil carbon sequestration in paddy fields of subtropical China","container-title":"Journal of Soils and Sediments","page":"457-470","volume":"12","issue":"4","source":"link.springer.com","abstract":"Purpose Although organic amendments have been recommended as one of the practices for crop production and soil carbon sequestration, little has been done to evaluate soil organic carbon (SOC) dynamics following long-term application of organic amendments. The objective of this research were to (1) assess the effect of long-term organic amendments on SOC dynamics in rice-based systems; (2) evaluate the relationship between soil carbon sequestration and carbon input based on various mineral and organic fertilization treatments. Materials and methods A multi-sites analysis was conducted on four long-term experiments with double-rice (three sites) and rice–wheat (one site) cropping systems which started in the 1980s in Southern China. We selected three groups of treatments in common at each site: (1) control (no fertilizer), (2) mineral nitrogen–phosphorus with and without potassium (NPK/NP), and (3) the combined treatments of mineral NP/NPK with pig manure (M), green manure (G, Astragalus sinicus L.), rice straw (S), and/or their combinations. Harvestable crop biomass was annually recorded for all plots. SOC in topsoil was determined in 1–5 yearly intervals after rice harvest. Results and discussion Analysis showed that organic amendments sustained or significantly increased carbon biomass, but had little effects on the coefficient of variance (CV) of the carbon biomass production compared with the mineral NPK/NP treatments. With additional carbon input, organic amendments increased SOC significantly by 7–45% after 25–28 years of fertilization compared with the mineral treatments. These combined treatments sequestered carbon at a rate from 0.20 to 0.48 t ha–1 year–1 under the double-rice and 0.70 to 0.88 t ha–1 year–1 under rice–wheat cropping system. The estimated annual SOC decomposition rate ranged from 0.15 to 0.82 t ha–1 at these studied sites. Our analyses revealed strong positive correlations between soil carbon sequestration and carbon input for all sites. Conclusions We concluded that organic amendments applied as substitution and extra nutrients had significant effect on soil carbon sequestration and served as a carbon sink for the duration of the experiments. Paddy soil high in clay content had the potential to sequester more carbon. Soil carbon sequestration efficiency-declined with carbon input at some sites with loam soil texture, suggesting applying a large amount of organic amendments is not recommended as a sustainable agricultural management practice because of the high risk of non-point environment pollution.","DOI":"10.1007/s11368-011-0467-8","ISSN":"1439-0108, 1614-7480","journalAbbreviation":"J Soils Sediments","language":"en","author":[{"family":"Zhang","given":"Wenju"},{"family":"Xu","given":"Minggang"},{"family":"Wang","given":"Xiujun"},{"family":"Huang","given":"Qinhai"},{"family":"Nie","given":"Jun"},{"family":"Li","given":"Zuzhang"},{"family":"Li","given":"Shuanglai"},{"family":"Hwang","given":"Seon Woong"},{"family":"Lee","given":"Kyeong Bo"}],"issued":{"date-parts":[["2012",1,11]]}}}],"schema":"https://github.com/citation-style-language/schema/raw/master/csl-citation.json"} </w:instrText>
      </w:r>
      <w:r w:rsidRPr="006C027E">
        <w:rPr>
          <w:rFonts w:cs="Times New Roman"/>
          <w:bCs/>
        </w:rPr>
        <w:fldChar w:fldCharType="separate"/>
      </w:r>
      <w:r w:rsidRPr="006C027E">
        <w:rPr>
          <w:rFonts w:cs="Times New Roman"/>
        </w:rPr>
        <w:t>Zhang et al., 2012)</w:t>
      </w:r>
      <w:r w:rsidRPr="006C027E">
        <w:rPr>
          <w:rFonts w:cs="Times New Roman"/>
          <w:bCs/>
        </w:rPr>
        <w:fldChar w:fldCharType="end"/>
      </w:r>
      <w:r w:rsidRPr="006C027E">
        <w:rPr>
          <w:rFonts w:cs="Times New Roman"/>
          <w:bCs/>
        </w:rPr>
        <w:t xml:space="preserve">. To counter the challenges of N2O emissions using mid-season drainage, </w:t>
      </w:r>
      <w:r w:rsidRPr="006C027E">
        <w:rPr>
          <w:rFonts w:cs="Times New Roman"/>
          <w:bCs/>
        </w:rPr>
        <w:fldChar w:fldCharType="begin"/>
      </w:r>
      <w:r w:rsidRPr="006C027E">
        <w:rPr>
          <w:rFonts w:cs="Times New Roman"/>
          <w:bCs/>
        </w:rPr>
        <w:instrText xml:space="preserve"> ADDIN ZOTERO_ITEM CSL_CITATION {"citationID":"22f75qk76k","properties":{"formattedCitation":"(Li et al., 2006)","plainCitation":"(Li et al., 2006)"},"citationItems":[{"id":2919,"uris":["http://zotero.org/groups/277937/items/KTV5JAHC"],"uri":["http://zotero.org/groups/277937/items/KTV5JAHC"],"itemData":{"id":2919,"type":"article-journal","title":"Assessing Alternatives for Mitigating Net Greenhouse Gas Emissions and Increasing Yields from Rice Production in China Over the Next Twenty Years","container-title":"Journal of Environment Quality","page":"1554","volume":"35","issue":"4","source":"CrossRef","DOI":"10.2134/jeq2005.0208","ISSN":"1537-2537","language":"en","author":[{"family":"Li","given":"Changsheng"},{"family":"Salas","given":"William"},{"family":"DeAngelo","given":"Benjamin"},{"family":"Rose","given":"Steven"}],"issued":{"date-parts":[["2006"]]}}}],"schema":"https://github.com/citation-style-language/schema/raw/master/csl-citation.json"} </w:instrText>
      </w:r>
      <w:r w:rsidRPr="006C027E">
        <w:rPr>
          <w:rFonts w:cs="Times New Roman"/>
          <w:bCs/>
        </w:rPr>
        <w:fldChar w:fldCharType="separate"/>
      </w:r>
      <w:r w:rsidRPr="006C027E">
        <w:rPr>
          <w:rFonts w:cs="Times New Roman"/>
        </w:rPr>
        <w:t>(Li et al., 2006)</w:t>
      </w:r>
      <w:r w:rsidRPr="006C027E">
        <w:rPr>
          <w:rFonts w:cs="Times New Roman"/>
          <w:bCs/>
        </w:rPr>
        <w:fldChar w:fldCharType="end"/>
      </w:r>
      <w:r w:rsidRPr="006C027E">
        <w:rPr>
          <w:rFonts w:cs="Times New Roman"/>
          <w:bCs/>
        </w:rPr>
        <w:t xml:space="preserve"> suggested changes in the timing and duration of midseason aeration. </w:t>
      </w:r>
      <w:r w:rsidR="00497C21" w:rsidRPr="003959AB">
        <w:rPr>
          <w:bCs/>
        </w:rPr>
        <w:t xml:space="preserve">The mid-season drainage can be combined with early-season drainage, Isam </w:t>
      </w:r>
      <w:r w:rsidR="002E4431" w:rsidRPr="003959AB">
        <w:rPr>
          <w:bCs/>
        </w:rPr>
        <w:t>et al. (</w:t>
      </w:r>
      <w:r w:rsidR="00497C21" w:rsidRPr="003959AB">
        <w:rPr>
          <w:bCs/>
        </w:rPr>
        <w:t xml:space="preserve">2017) found </w:t>
      </w:r>
      <w:r w:rsidR="00A16EAD" w:rsidRPr="003959AB">
        <w:rPr>
          <w:bCs/>
        </w:rPr>
        <w:t>that such</w:t>
      </w:r>
      <w:r w:rsidR="00497C21" w:rsidRPr="003959AB">
        <w:rPr>
          <w:bCs/>
        </w:rPr>
        <w:t xml:space="preserve"> combination can </w:t>
      </w:r>
      <w:r w:rsidRPr="003959AB">
        <w:rPr>
          <w:bCs/>
        </w:rPr>
        <w:t xml:space="preserve"> effective</w:t>
      </w:r>
      <w:r w:rsidR="00497C21" w:rsidRPr="003959AB">
        <w:rPr>
          <w:bCs/>
        </w:rPr>
        <w:t>ly reduce methane and nitrous oxide emissions</w:t>
      </w:r>
      <w:r w:rsidRPr="003959AB">
        <w:rPr>
          <w:bCs/>
        </w:rPr>
        <w:t xml:space="preserve"> from rice paddies without compromising yield by early</w:t>
      </w:r>
      <w:r w:rsidR="00497C21" w:rsidRPr="003959AB">
        <w:rPr>
          <w:bCs/>
        </w:rPr>
        <w:t>.</w:t>
      </w:r>
    </w:p>
    <w:p w14:paraId="46D1BB95" w14:textId="77777777" w:rsidR="002E4431" w:rsidRPr="006C027E" w:rsidRDefault="002E4431" w:rsidP="00BB6849">
      <w:pPr>
        <w:spacing w:after="0"/>
        <w:rPr>
          <w:bCs/>
        </w:rPr>
      </w:pPr>
    </w:p>
    <w:p w14:paraId="5EE8524B" w14:textId="14E968AD" w:rsidR="005272B2" w:rsidRPr="006C027E" w:rsidRDefault="005272B2" w:rsidP="005272B2">
      <w:pPr>
        <w:spacing w:after="0"/>
        <w:rPr>
          <w:rFonts w:cs="Times New Roman"/>
        </w:rPr>
      </w:pPr>
      <w:r w:rsidRPr="00A62A01">
        <w:rPr>
          <w:rFonts w:cs="Times New Roman"/>
          <w:b/>
          <w:bCs/>
          <w:i/>
        </w:rPr>
        <w:lastRenderedPageBreak/>
        <w:t xml:space="preserve">Alternate </w:t>
      </w:r>
      <w:r w:rsidR="00F54F48">
        <w:rPr>
          <w:rFonts w:cs="Times New Roman"/>
          <w:b/>
          <w:bCs/>
          <w:i/>
        </w:rPr>
        <w:t>W</w:t>
      </w:r>
      <w:r w:rsidRPr="00A62A01">
        <w:rPr>
          <w:rFonts w:cs="Times New Roman"/>
          <w:b/>
          <w:bCs/>
          <w:i/>
        </w:rPr>
        <w:t xml:space="preserve">etting and </w:t>
      </w:r>
      <w:r w:rsidR="00F54F48">
        <w:rPr>
          <w:rFonts w:cs="Times New Roman"/>
          <w:b/>
          <w:bCs/>
          <w:i/>
        </w:rPr>
        <w:t>D</w:t>
      </w:r>
      <w:r w:rsidRPr="00A62A01">
        <w:rPr>
          <w:rFonts w:cs="Times New Roman"/>
          <w:b/>
          <w:bCs/>
          <w:i/>
        </w:rPr>
        <w:t>rying</w:t>
      </w:r>
      <w:r w:rsidRPr="00A62A01">
        <w:rPr>
          <w:rFonts w:cs="Times New Roman"/>
          <w:bCs/>
        </w:rPr>
        <w:t xml:space="preserve"> (AWD) </w:t>
      </w:r>
      <w:r w:rsidR="00006C1C">
        <w:rPr>
          <w:rFonts w:cs="Times New Roman"/>
          <w:bCs/>
        </w:rPr>
        <w:t xml:space="preserve">is </w:t>
      </w:r>
      <w:r w:rsidRPr="00A62A01">
        <w:rPr>
          <w:rFonts w:cs="Times New Roman"/>
          <w:bCs/>
        </w:rPr>
        <w:t xml:space="preserve">also called intermittent flooding. It is a technique that exposes the rice field to alternate flooded and dry periods. In a typical experiment, 20 days after sowing rice fields are flooded to a depth of 5 centimeters and then allowed to dry out (roughly to a level of 15 cm at subsurface) and this exercise is repeated until 2 weeks before flowering </w:t>
      </w:r>
      <w:r w:rsidRPr="00A62A01">
        <w:rPr>
          <w:rFonts w:cs="Times New Roman"/>
          <w:bCs/>
        </w:rPr>
        <w:fldChar w:fldCharType="begin"/>
      </w:r>
      <w:r w:rsidRPr="00A62A01">
        <w:rPr>
          <w:rFonts w:cs="Times New Roman"/>
          <w:bCs/>
        </w:rPr>
        <w:instrText xml:space="preserve"> ADDIN ZOTERO_ITEM CSL_CITATION {"citationID":"hafv546pg","properties":{"formattedCitation":"(Cai et al., 1997)","plainCitation":"(Cai et al., 1997)"},"citationItems":[{"id":2931,"uris":["http://zotero.org/groups/277937/items/KNUATFJS"],"uri":["http://zotero.org/groups/277937/items/KNUATFJS"],"itemData":{"id":2931,"type":"article-journal","title":"Methane and nitrous oxide emissions from rice paddy fields as affected by nitrogen fertilisers and water management","container-title":"Plant and Soil","page":"7-14","volume":"196","issue":"1","source":"link.springer.com","abstract":"Methane and N2O emissions affected by nitrogen fertilisers were measured simultaneously in rice paddy fields under intermittent irrigation in 1994. Ammonium sulphate and urea were applied at rates of 0 (control), 100 and 300 kg N ha-1. The results showed that CH4 emission, on the average, decreased by 42 and 60% in the ammonium sulphate treatments and 7 and 14% in the urea treatments at rates of 100 and 300 kg N ha-1, respectively, compared to the control. N2O emission increased significantly with the increase in the nitrogen application rate. N2O emission was higher from ammonium sulphate treatments than from the urea treatments at the same application rate. A trade-off effect between CH4 and N2O emission was clearly observed. The N2O flux was very small when the rice paddy plots were flooded, but peaked at the beginning of the disappearance of floodwater. In contrast, the CH4 flux peaked during flooding and was significantly depressed by mid-season aeration (MSA). The results suggest that it is important to evaluate the integrative effects of water management and fertiliser application for mitigating greenhouse gas emissions in order to attenuate the greenhouse effect contributed by rice paddy fields.","DOI":"10.1023/A:1004263405020","ISSN":"0032-079X, 1573-5036","journalAbbreviation":"Plant and Soil","language":"en","author":[{"family":"Cai","given":"Zucong"},{"family":"Xing","given":"Guangxi"},{"family":"Yan","given":"Xiaoyuan"},{"family":"Xu","given":"Hua"},{"family":"Tsuruta","given":"Haruo"},{"family":"Yagi","given":"Kazuyuki"},{"family":"Minami","given":"Katsuyuki"}],"issued":{"date-parts":[["1997",9,1]]}}}],"schema":"https://github.com/citation-style-language/schema/raw/master/csl-citation.json"} </w:instrText>
      </w:r>
      <w:r w:rsidRPr="00A62A01">
        <w:rPr>
          <w:rFonts w:cs="Times New Roman"/>
          <w:bCs/>
        </w:rPr>
        <w:fldChar w:fldCharType="separate"/>
      </w:r>
      <w:r w:rsidRPr="00A62A01">
        <w:rPr>
          <w:rFonts w:cs="Times New Roman"/>
        </w:rPr>
        <w:t xml:space="preserve">(Cai et al., 1997; Kang &amp; Zhang, 2004; </w:t>
      </w:r>
      <w:r w:rsidRPr="00A62A01">
        <w:rPr>
          <w:rFonts w:cs="Times New Roman"/>
          <w:bCs/>
        </w:rPr>
        <w:fldChar w:fldCharType="end"/>
      </w:r>
      <w:r w:rsidRPr="00A62A01">
        <w:rPr>
          <w:rFonts w:cs="Times New Roman"/>
          <w:bCs/>
        </w:rPr>
        <w:fldChar w:fldCharType="begin"/>
      </w:r>
      <w:r w:rsidRPr="00A62A01">
        <w:rPr>
          <w:rFonts w:cs="Times New Roman"/>
          <w:bCs/>
        </w:rPr>
        <w:instrText xml:space="preserve"> ADDIN ZOTERO_ITEM CSL_CITATION {"citationID":"vOh4frpO","properties":{"formattedCitation":"(Siopongco, Wassmann, &amp; Sander, 2013)","plainCitation":"(Siopongco, Wassmann, &amp; Sander, 2013)"},"citationItems":[{"id":3877,"uris":["http://zotero.org/groups/277937/items/MJ7CSRUT"],"uri":["http://zotero.org/groups/277937/items/MJ7CSRUT"],"itemData":{"id":3877,"type":"article-journal","title":"Alternate wetting and drying in Philippine rice production: feasibility study for a Clean Development Mechanism","container-title":"Technical Bulletin","issue":"17","author":[{"family":"Siopongco","given":"JDLC"},{"family":"Wassmann","given":"Reiner"},{"family":"Sander","given":"BO"}],"issued":{"date-parts":[["2013"]]}}}],"schema":"https://github.com/citation-style-language/schema/raw/master/csl-citation.json"} </w:instrText>
      </w:r>
      <w:r w:rsidRPr="00A62A01">
        <w:rPr>
          <w:rFonts w:cs="Times New Roman"/>
          <w:bCs/>
        </w:rPr>
        <w:fldChar w:fldCharType="separate"/>
      </w:r>
      <w:r w:rsidRPr="00A62A01">
        <w:rPr>
          <w:rFonts w:cs="Times New Roman"/>
        </w:rPr>
        <w:t>Xue et al., 2008; Siopongco et al., 2013)</w:t>
      </w:r>
      <w:r w:rsidRPr="00A62A01">
        <w:rPr>
          <w:rFonts w:cs="Times New Roman"/>
          <w:bCs/>
        </w:rPr>
        <w:fldChar w:fldCharType="end"/>
      </w:r>
      <w:r w:rsidRPr="00A62A01">
        <w:rPr>
          <w:rFonts w:cs="Times New Roman"/>
          <w:bCs/>
        </w:rPr>
        <w:t>. Like mid-season drainage, water drainage and resulting aerobic soil conditions allow the oxidation of CH</w:t>
      </w:r>
      <w:r w:rsidRPr="00A62A01">
        <w:rPr>
          <w:rFonts w:cs="Times New Roman"/>
          <w:bCs/>
          <w:vertAlign w:val="subscript"/>
        </w:rPr>
        <w:t>4</w:t>
      </w:r>
      <w:r w:rsidRPr="00A62A01">
        <w:rPr>
          <w:rFonts w:cs="Times New Roman"/>
          <w:bCs/>
        </w:rPr>
        <w:t xml:space="preserve"> and avoid CH</w:t>
      </w:r>
      <w:r w:rsidRPr="00A62A01">
        <w:rPr>
          <w:rFonts w:cs="Times New Roman"/>
          <w:bCs/>
          <w:vertAlign w:val="subscript"/>
        </w:rPr>
        <w:t>4</w:t>
      </w:r>
      <w:r w:rsidRPr="00A62A01">
        <w:rPr>
          <w:rFonts w:cs="Times New Roman"/>
          <w:bCs/>
        </w:rPr>
        <w:t xml:space="preserve"> production; however it is bit difficult to shift from anaerobic to aerobic condition</w:t>
      </w:r>
      <w:r w:rsidR="005306EC">
        <w:rPr>
          <w:rFonts w:cs="Times New Roman"/>
          <w:bCs/>
        </w:rPr>
        <w:t>s</w:t>
      </w:r>
      <w:r w:rsidRPr="00A62A01">
        <w:rPr>
          <w:rFonts w:cs="Times New Roman"/>
          <w:bCs/>
        </w:rPr>
        <w:t xml:space="preserve"> in AWD because of short time intervals </w:t>
      </w:r>
      <w:r w:rsidRPr="00A62A01">
        <w:rPr>
          <w:rFonts w:cs="Times New Roman"/>
          <w:bCs/>
        </w:rPr>
        <w:fldChar w:fldCharType="begin"/>
      </w:r>
      <w:r w:rsidRPr="00A62A01">
        <w:rPr>
          <w:rFonts w:cs="Times New Roman"/>
          <w:bCs/>
        </w:rPr>
        <w:instrText xml:space="preserve"> ADDIN ZOTERO_ITEM CSL_CITATION {"citationID":"24h6fdiit4","properties":{"formattedCitation":"(Hussain et al., 2014; Wassmann et al., 2000)","plainCitation":"(Hussain et al., 2014; Wassmann et al., 2000)"},"citationItems":[{"id":3925,"uris":["http://zotero.org/groups/277937/items/FS65D7MZ"],"uri":["http://zotero.org/groups/277937/items/FS65D7MZ"],"itemData":{"id":3925,"type":"article-journal","title":"Rice management interventions to mitigate greenhouse gas emissions: a review","container-title":"Environmental Science and Pollution Research","page":"3342-3360","volume":"22","issue":"5","source":"link.springer.com","abstract":"Global warming is one of the gravest threats to crop production and environmental sustainability. Rice, the staple food of more than half of the world’s population, is the most prominent cause of greenhouse gas (GHG) emissions in agriculture and gives way to global warming. The increasing demand for rice in the future has deployed tremendous concerns to reduce GHG emissions for minimizing the negative environmental impacts of rice cultivation. In this review, we presented a contemporary synthesis of existing data on how crop management practices influence emissions of GHGs in rice fields. We realized that modifications in traditional crop management regimes possess a huge potential to overcome GHG emissions. We examined and evaluated the different possible options and found that modifying tillage permutations and irrigation patterns, managing organic and fertilizer inputs, selecting suitable cultivar, and cropping regime can mitigate GHG emissions. Previously, many authors have discussed the feasibility principle and the influence of these practices on a single gas or, in particular, in the whole agricultural sector. Nonetheless, changes in management practices may influence more than one gas at the same time by different mechanisms or sometimes their effects may be antagonistic. Therefore, in the present attempt, we estimated the overall global warming potential of each approach to consider the magnitude of its effects on all gases and provided a comprehensive assessment of suitable crop management practices for reducing GHG emissions in rice culture.","DOI":"10.1007/s11356-014-3760-4","ISSN":"0944-1344, 1614-7499","shortTitle":"Rice management interventions to mitigate greenhouse gas emissions","journalAbbreviation":"Environ Sci Pollut Res","language":"en","author":[{"family":"Hussain","given":"Saddam"},{"family":"Peng","given":"Shaobing"},{"family":"Fahad","given":"Shah"},{"family":"Khaliq","given":"Abdul"},{"family":"Huang","given":"Jianliang"},{"family":"Cui","given":"Kehui"},{"family":"Nie","given":"Lixiao"}],"issued":{"date-parts":[["2014",10,30]]}}},{"id":3154,"uris":["http://zotero.org/groups/277937/items/4W43SVK6"],"uri":["http://zotero.org/groups/277937/items/4W43SVK6"],"itemData":{"id":3154,"type":"article-journal","title":"Characterization of Methane Emissions from Rice Fields in Asia. II. Differences among Irrigated, Rainfed, and Deepwater Rice","container-title":"Nutrient Cycling in Agroecosystems","page":"13-22","volume":"58","issue":"1-3","source":"link.springer.com","abstract":"Methane (CH4) emission rates were recorded automatically using the closed chamber technique in major rice-growing areas of Southeast Asia. The three experimental sites covered different ecosystems of wetland rice--irrigated, rainfed, and deepwater rice--using only mineral fertilizers (for this comparison). In Jakenan (Indonesia), the local water regime in rainfed rice encompassed a gradual increase (wet season) and a gradual decrease (dry season) in floodwater levels. Emission rates accumulated to 52 and 91 kg CH4 ha−1 season−1 corresponding to approximately 40% of emissions from irrigated rice in each season. Distinct drainage periods within the season can drastically reduce CH4 emissions to less than 30 kg CH4 ha−1 season−1 as shown in Los Baños (Philippines). The reduction effect of this water regime as compared with irrigated rice varied from 20% to 80% from season to season. Methane fluxes from deepwater rice in Prachinburi (Thailand) were lower than from irrigated rice but accumulated to equally high seasonal values, i.e., about 99 kg CH4 ha−1 season−1, due to longer seasons and assured periods of flooding. Rice ecosystems with continuous flooding were characterized by anaerobic conditions in the soil. These conditions commonly found in irrigated and deepwater rice favored CH4 emissions. Temporary aeration of flooded rice soils, which is generic in rainfed rice, reduced emission rates due to low CH4 production and high CH4 oxidation. Based on these findings and the global distribution of rice area, irrigated rice accounts globally for 70–80% of CH4 from the global rice area. Rainfed rice (about 15%) and deepwater rice (about 10%) have much lower shares. In turn, irrigated rice represents the most promising target for mitigation strategies. Proper water management could reduce CH4 emission without affecting yields.","DOI":"10.1023/A:1009822030832","ISSN":"1385-1314, 1573-0867","journalAbbreviation":"Nutrient Cycling in Agroecosystems","language":"en","author":[{"family":"Wassmann","given":"R."},{"family":"Neue","given":"H. U."},{"family":"Lantin","given":"R. S."},{"family":"Makarim","given":"K."},{"family":"Chareonsilp","given":"N."},{"family":"Buendia","given":"L. V."},{"family":"Rennenberg","given":"H."}],"issued":{"date-parts":[["2000",11,1]]}}}],"schema":"https://github.com/citation-style-language/schema/raw/master/csl-citation.json"} </w:instrText>
      </w:r>
      <w:r w:rsidRPr="00A62A01">
        <w:rPr>
          <w:rFonts w:cs="Times New Roman"/>
          <w:bCs/>
        </w:rPr>
        <w:fldChar w:fldCharType="separate"/>
      </w:r>
      <w:r w:rsidRPr="00A62A01">
        <w:rPr>
          <w:rFonts w:cs="Times New Roman"/>
        </w:rPr>
        <w:t>(Hussain et al., 2014; Wassmann et al., 2000)</w:t>
      </w:r>
      <w:r w:rsidRPr="00A62A01">
        <w:rPr>
          <w:rFonts w:cs="Times New Roman"/>
          <w:bCs/>
        </w:rPr>
        <w:fldChar w:fldCharType="end"/>
      </w:r>
      <w:r w:rsidRPr="00A62A01">
        <w:rPr>
          <w:rFonts w:cs="Times New Roman"/>
          <w:bCs/>
        </w:rPr>
        <w:t>. Moreover, there is flexibility in implementing AWD in terms of number of drying periods (more to less frequent) but that will have implications on CH</w:t>
      </w:r>
      <w:r w:rsidRPr="00A62A01">
        <w:rPr>
          <w:rFonts w:cs="Times New Roman"/>
          <w:bCs/>
          <w:vertAlign w:val="subscript"/>
        </w:rPr>
        <w:t>4</w:t>
      </w:r>
      <w:r w:rsidRPr="00A62A01">
        <w:rPr>
          <w:rFonts w:cs="Times New Roman"/>
          <w:bCs/>
        </w:rPr>
        <w:t xml:space="preserve"> reductions </w:t>
      </w:r>
      <w:r w:rsidRPr="00A62A01">
        <w:rPr>
          <w:rFonts w:cs="Times New Roman"/>
          <w:bCs/>
        </w:rPr>
        <w:fldChar w:fldCharType="begin"/>
      </w:r>
      <w:r w:rsidRPr="00A62A01">
        <w:rPr>
          <w:rFonts w:cs="Times New Roman"/>
          <w:bCs/>
        </w:rPr>
        <w:instrText xml:space="preserve"> ADDIN ZOTERO_ITEM CSL_CITATION {"citationID":"2bd94ktleh","properties":{"formattedCitation":"(ADHYA et al., 2014)","plainCitation":"(ADHYA et al., 2014)"},"citationItems":[{"id":3365,"uris":["http://zotero.org/groups/277937/items/XBX6RBCA"],"uri":["http://zotero.org/groups/277937/items/XBX6RBCA"],"itemData":{"id":3365,"type":"report","title":"WEttING AND DRyING: REDuCING GREENhOuSE GAS EmISSIONS AND SAvING WAtER FROm RICE PRODuCtION","publisher":"Working Paper, Installment 8 of Creating a Sustainable Food Future. World Resources Institute, Washington, DC","author":[{"family":"ADHYA","given":"TAPAN K"},{"family":"LINQUIST","given":"BRUCE"},{"family":"SEARCHINGER","given":"TIM"},{"family":"WASSMANN","given":"REINER"},{"family":"YAN","given":"XIAOYUAN"}],"issued":{"date-parts":[["2014"]]}}}],"schema":"https://github.com/citation-style-language/schema/raw/master/csl-citation.json"} </w:instrText>
      </w:r>
      <w:r w:rsidRPr="00A62A01">
        <w:rPr>
          <w:rFonts w:cs="Times New Roman"/>
          <w:bCs/>
        </w:rPr>
        <w:fldChar w:fldCharType="separate"/>
      </w:r>
      <w:r w:rsidRPr="00A62A01">
        <w:rPr>
          <w:rFonts w:cs="Times New Roman"/>
        </w:rPr>
        <w:t>(Adhya et al., 2014)</w:t>
      </w:r>
      <w:r w:rsidRPr="00A62A01">
        <w:rPr>
          <w:rFonts w:cs="Times New Roman"/>
          <w:bCs/>
        </w:rPr>
        <w:fldChar w:fldCharType="end"/>
      </w:r>
      <w:r w:rsidRPr="00A62A01">
        <w:rPr>
          <w:rFonts w:cs="Times New Roman"/>
          <w:bCs/>
        </w:rPr>
        <w:t xml:space="preserve">. </w:t>
      </w:r>
      <w:r>
        <w:rPr>
          <w:rFonts w:cs="Times New Roman"/>
          <w:bCs/>
        </w:rPr>
        <w:t xml:space="preserve">Kritee et al., 2018 found that </w:t>
      </w:r>
      <w:r w:rsidRPr="00A62A01">
        <w:rPr>
          <w:rFonts w:cs="Times New Roman"/>
          <w:bCs/>
        </w:rPr>
        <w:t>AWD</w:t>
      </w:r>
      <w:r>
        <w:rPr>
          <w:rFonts w:cs="Times New Roman"/>
          <w:bCs/>
        </w:rPr>
        <w:t xml:space="preserve"> practice </w:t>
      </w:r>
      <w:r w:rsidR="001D57E5">
        <w:rPr>
          <w:rFonts w:cs="Times New Roman"/>
          <w:bCs/>
        </w:rPr>
        <w:t>i</w:t>
      </w:r>
      <w:r w:rsidRPr="00A62A01">
        <w:rPr>
          <w:rFonts w:cs="Times New Roman"/>
          <w:bCs/>
        </w:rPr>
        <w:t>ncrease</w:t>
      </w:r>
      <w:r>
        <w:rPr>
          <w:rFonts w:cs="Times New Roman"/>
          <w:bCs/>
        </w:rPr>
        <w:t xml:space="preserve">s nitrous oxide </w:t>
      </w:r>
      <w:r w:rsidR="001D57E5">
        <w:rPr>
          <w:rFonts w:cs="Times New Roman"/>
          <w:bCs/>
        </w:rPr>
        <w:t>more</w:t>
      </w:r>
      <w:r>
        <w:rPr>
          <w:rFonts w:cs="Times New Roman"/>
          <w:bCs/>
        </w:rPr>
        <w:t xml:space="preserve"> (33 kg of nitrous oxide emissions per hectare) than previously reported.  F</w:t>
      </w:r>
      <w:r w:rsidRPr="00A62A01">
        <w:rPr>
          <w:rFonts w:cs="Times New Roman"/>
          <w:bCs/>
        </w:rPr>
        <w:t>urther research is</w:t>
      </w:r>
      <w:r>
        <w:rPr>
          <w:rFonts w:cs="Times New Roman"/>
          <w:bCs/>
        </w:rPr>
        <w:t xml:space="preserve"> needed to understand the effects of AWD on both nitrous oxide emissions and methane</w:t>
      </w:r>
      <w:r w:rsidRPr="00A62A01">
        <w:rPr>
          <w:rFonts w:cs="Times New Roman"/>
          <w:bCs/>
        </w:rPr>
        <w:t>.</w:t>
      </w:r>
      <w:r w:rsidR="008A4284">
        <w:rPr>
          <w:bCs/>
        </w:rPr>
        <w:t xml:space="preserve"> </w:t>
      </w:r>
      <w:r>
        <w:rPr>
          <w:bCs/>
        </w:rPr>
        <w:t>S</w:t>
      </w:r>
      <w:r w:rsidRPr="006C027E">
        <w:rPr>
          <w:rFonts w:cs="Times New Roman"/>
          <w:bCs/>
        </w:rPr>
        <w:t xml:space="preserve">ome operational challenges are associated with this technique, as it is difficult for farmers to grasp the re-irrigation time and water amount when they practice AWD, because simple and visual irrigation indices for farmers have not yet been developed, and there may be a need for affordable technologies like soil moisture sensors to get maximum benefit of this technique </w:t>
      </w:r>
      <w:r w:rsidRPr="006C027E">
        <w:rPr>
          <w:rFonts w:cs="Times New Roman"/>
          <w:bCs/>
        </w:rPr>
        <w:fldChar w:fldCharType="begin"/>
      </w:r>
      <w:r w:rsidRPr="006C027E">
        <w:rPr>
          <w:rFonts w:cs="Times New Roman"/>
          <w:bCs/>
        </w:rPr>
        <w:instrText xml:space="preserve"> ADDIN ZOTERO_ITEM CSL_CITATION {"citationID":"2hdm2ha24m","properties":{"formattedCitation":"(Xu et al., 2015)","plainCitation":"(Xu et al., 2015)"},"citationItems":[{"id":3835,"uris":["http://zotero.org/groups/277937/items/IDTEKZ4W"],"uri":["http://zotero.org/groups/277937/items/IDTEKZ4W"],"itemData":{"id":3835,"type":"article-journal","title":"Effects of water-saving irrigation practices and drought resistant rice variety on greenhouse gas emissions from a no-till paddy in the central lowlands of China","container-title":"Science of The Total Environment","page":"1043-1052","volume":"505","source":"ScienceDirect","abstract":"As pressure on water resources increases, alternative practices to conserve water in paddies have been developed. Few studies have simultaneously examined the effectiveness of different water regimes on conserving water, mitigating greenhouse gases (GHG), and maintaining yields in rice production. This study, which was conducted during the drought of 2013, examined all three factors using a split-plot experiment with two rice varieties in a no-till paddy managed under three different water regimes: 1) continuous flooding (CF), 2) flooded and wet intermittent irrigation (FWI), and 3) flooded and dry intermittent irrigation (FDI). The Methane (CH4) and nitrous oxide (N2O) emissions were measured using static chamber-gas measurements, and the carbon dioxide (CO2) emissions were monitored using a soil CO2 flux system (LI-8100). Compared with CF, FWI and FDI irrigation strategies reduced CH4 emissions by 60% and 83%, respectively. In contrast, CO2 and N2O fluxes increased by 65% and 9%, respectively, under FWI watering regime and by 104% and 11%, respectively, under FDI managed plots. Although CO2 and N2O emissions increased, the global warming potential (GWP) and greenhouse gas intensity (GHGI) of all three GHG decreased by up to 25% and 29% (p &amp;lt; 0.01), respectively, using water-saving irrigation strategies. The rice variety also affected yields and GHG emissions in response to different water regimes. The drought-resistance rice variety (HY3) was observed to maintain yields, conserve water, and reduce GHG under the FWI irrigation management compared with the typical variety (FYY299) planted in the region. The FYY299 only had significantly lower GWP and GHGI when the yield was reduced under FDI water regime. In conclusion, FWI irrigation strategy could be an effective option for simultaneously saving water and mitigating GWP without reducing rice yields using drought-resistant rice varieties, such as HY3.","DOI":"10.1016/j.scitotenv.2014.10.073","ISSN":"0048-9697","journalAbbreviation":"Science of The Total Environment","author":[{"family":"Xu","given":"Ying"},{"family":"Ge","given":"Junzhu"},{"family":"Tian","given":"Shaoyang"},{"family":"Li","given":"Shuya"},{"family":"Nguy-Robertson","given":"Anthony L."},{"family":"Zhan","given":"Ming"},{"family":"Cao","given":"Cougui"}],"issued":{"date-parts":[["2015",2,1]]}}}],"schema":"https://github.com/citation-style-language/schema/raw/master/csl-citation.json"} </w:instrText>
      </w:r>
      <w:r w:rsidRPr="006C027E">
        <w:rPr>
          <w:rFonts w:cs="Times New Roman"/>
          <w:bCs/>
        </w:rPr>
        <w:fldChar w:fldCharType="separate"/>
      </w:r>
      <w:r w:rsidRPr="006C027E">
        <w:rPr>
          <w:rFonts w:cs="Times New Roman"/>
        </w:rPr>
        <w:t>(Xu et al., 2015)</w:t>
      </w:r>
      <w:r w:rsidRPr="006C027E">
        <w:rPr>
          <w:rFonts w:cs="Times New Roman"/>
          <w:bCs/>
        </w:rPr>
        <w:fldChar w:fldCharType="end"/>
      </w:r>
      <w:r w:rsidRPr="006C027E">
        <w:rPr>
          <w:rFonts w:cs="Times New Roman"/>
          <w:bCs/>
        </w:rPr>
        <w:t xml:space="preserve">. </w:t>
      </w:r>
      <w:r w:rsidRPr="006C027E">
        <w:rPr>
          <w:rFonts w:cs="Times New Roman"/>
        </w:rPr>
        <w:t xml:space="preserve">Overall, perfect water management can theoretically reduce emissions by up to 90% compared to full flooding </w:t>
      </w:r>
      <w:r w:rsidRPr="006C027E">
        <w:rPr>
          <w:rFonts w:cs="Times New Roman"/>
          <w:bCs/>
        </w:rPr>
        <w:fldChar w:fldCharType="begin"/>
      </w:r>
      <w:r w:rsidRPr="006C027E">
        <w:rPr>
          <w:rFonts w:cs="Times New Roman"/>
          <w:bCs/>
        </w:rPr>
        <w:instrText xml:space="preserve"> ADDIN ZOTERO_ITEM CSL_CITATION {"citationID":"bm3FzKCs","properties":{"formattedCitation":"(ADHYA et al., 2014)","plainCitation":"(ADHYA et al., 2014)"},"citationItems":[{"id":3365,"uris":["http://zotero.org/groups/277937/items/XBX6RBCA"],"uri":["http://zotero.org/groups/277937/items/XBX6RBCA"],"itemData":{"id":3365,"type":"report","title":"WEttING AND DRyING: REDuCING GREENhOuSE GAS EmISSIONS AND SAvING WAtER FROm RICE PRODuCtION","publisher":"Working Paper, Installment 8 of Creating a Sustainable Food Future. World Resources Institute, Washington, DC","author":[{"family":"ADHYA","given":"TAPAN K"},{"family":"LINQUIST","given":"BRUCE"},{"family":"SEARCHINGER","given":"TIM"},{"family":"WASSMANN","given":"REINER"},{"family":"YAN","given":"XIAOYUAN"}],"issued":{"date-parts":[["2014"]]}}}],"schema":"https://github.com/citation-style-language/schema/raw/master/csl-citation.json"} </w:instrText>
      </w:r>
      <w:r w:rsidRPr="006C027E">
        <w:rPr>
          <w:rFonts w:cs="Times New Roman"/>
          <w:bCs/>
        </w:rPr>
        <w:fldChar w:fldCharType="separate"/>
      </w:r>
      <w:r w:rsidRPr="006C027E">
        <w:rPr>
          <w:rFonts w:cs="Times New Roman"/>
        </w:rPr>
        <w:t>(Adhya et al., 2014)</w:t>
      </w:r>
      <w:r w:rsidRPr="006C027E">
        <w:rPr>
          <w:rFonts w:cs="Times New Roman"/>
          <w:bCs/>
        </w:rPr>
        <w:fldChar w:fldCharType="end"/>
      </w:r>
      <w:r w:rsidRPr="006C027E">
        <w:rPr>
          <w:rFonts w:cs="Times New Roman"/>
        </w:rPr>
        <w:t>.</w:t>
      </w:r>
    </w:p>
    <w:p w14:paraId="62C01827" w14:textId="77777777" w:rsidR="00BB6849" w:rsidRDefault="00BB6849" w:rsidP="00BB6849">
      <w:pPr>
        <w:spacing w:after="0"/>
        <w:rPr>
          <w:color w:val="FF0000"/>
        </w:rPr>
      </w:pPr>
    </w:p>
    <w:p w14:paraId="5070D1F1" w14:textId="62BE4A8F" w:rsidR="00C53425" w:rsidRPr="006C027E" w:rsidRDefault="00BB6849" w:rsidP="00BB6849">
      <w:pPr>
        <w:spacing w:after="0"/>
      </w:pPr>
      <w:r w:rsidRPr="003959AB">
        <w:rPr>
          <w:b/>
          <w:i/>
        </w:rPr>
        <w:t xml:space="preserve">Ground Cover </w:t>
      </w:r>
      <w:r w:rsidR="00BC2EEF">
        <w:rPr>
          <w:b/>
          <w:i/>
        </w:rPr>
        <w:t>R</w:t>
      </w:r>
      <w:r w:rsidRPr="003959AB">
        <w:rPr>
          <w:b/>
          <w:i/>
        </w:rPr>
        <w:t xml:space="preserve">ice </w:t>
      </w:r>
      <w:r w:rsidR="00BC2EEF">
        <w:rPr>
          <w:b/>
          <w:i/>
        </w:rPr>
        <w:t>P</w:t>
      </w:r>
      <w:r w:rsidRPr="003959AB">
        <w:rPr>
          <w:b/>
          <w:i/>
        </w:rPr>
        <w:t xml:space="preserve">roduction </w:t>
      </w:r>
      <w:r w:rsidR="00BC2EEF">
        <w:rPr>
          <w:b/>
          <w:i/>
        </w:rPr>
        <w:t>S</w:t>
      </w:r>
      <w:r w:rsidRPr="003959AB">
        <w:rPr>
          <w:b/>
          <w:i/>
        </w:rPr>
        <w:t>ystems (</w:t>
      </w:r>
      <w:r w:rsidR="00400D00" w:rsidRPr="003959AB">
        <w:rPr>
          <w:b/>
          <w:i/>
        </w:rPr>
        <w:t>GSPRS)</w:t>
      </w:r>
      <w:r w:rsidR="00400D00" w:rsidRPr="003959AB">
        <w:t xml:space="preserve"> is a practice during which soil is covered – typically with plastic film – to reduce evaporation, seepage losses and increase in soil temperatures. The soil is kept moist between irrigation periods which reduces irrigation water demand by 50–90 % (Tao et al., 2015). The actual reduction in irrigation water demand is dependent on soil type, precipitation, and cultivation duration (Tao et al., 2006; Liu et al., 2003). GCRPS </w:t>
      </w:r>
      <w:r w:rsidRPr="003959AB">
        <w:t xml:space="preserve">has been already </w:t>
      </w:r>
      <w:r w:rsidR="00951C96" w:rsidRPr="003959AB">
        <w:t>adopted in</w:t>
      </w:r>
      <w:r w:rsidRPr="003959AB">
        <w:t xml:space="preserve"> many provinces in China (~4 million hectares), it is also used in Korea, Japan, Africa and Middle-East</w:t>
      </w:r>
      <w:r w:rsidR="00400D00" w:rsidRPr="003959AB">
        <w:t>.</w:t>
      </w:r>
      <w:r w:rsidR="008C05BC" w:rsidRPr="003959AB">
        <w:t xml:space="preserve"> </w:t>
      </w:r>
      <w:r w:rsidR="008A4284" w:rsidRPr="003959AB">
        <w:t xml:space="preserve"> Compared to conventional paddy rice cultivation, g</w:t>
      </w:r>
      <w:r w:rsidR="008C05BC" w:rsidRPr="003959AB">
        <w:t xml:space="preserve">round </w:t>
      </w:r>
      <w:r w:rsidR="008A4284" w:rsidRPr="003959AB">
        <w:t>c</w:t>
      </w:r>
      <w:r w:rsidR="008C05BC" w:rsidRPr="003959AB">
        <w:t>over rice production</w:t>
      </w:r>
      <w:r w:rsidR="008A4284" w:rsidRPr="003959AB">
        <w:t xml:space="preserve"> system reduces methane and nitrous oxide emissions by 50</w:t>
      </w:r>
      <w:r w:rsidR="00C53425" w:rsidRPr="003959AB">
        <w:t>% (</w:t>
      </w:r>
      <w:r w:rsidR="008A4284" w:rsidRPr="003959AB">
        <w:t>Yao et al., 2017)</w:t>
      </w:r>
      <w:r w:rsidR="00830EB3" w:rsidRPr="003959AB">
        <w:t xml:space="preserve"> and increases</w:t>
      </w:r>
      <w:r w:rsidR="00C53425" w:rsidRPr="003959AB">
        <w:t xml:space="preserve"> rice yield,</w:t>
      </w:r>
      <w:r w:rsidR="00830EB3" w:rsidRPr="003959AB">
        <w:t xml:space="preserve"> nitrogen</w:t>
      </w:r>
      <w:r w:rsidR="00C53425" w:rsidRPr="003959AB">
        <w:t xml:space="preserve"> stock</w:t>
      </w:r>
      <w:r w:rsidR="00830EB3" w:rsidRPr="003959AB">
        <w:t xml:space="preserve"> and</w:t>
      </w:r>
      <w:r w:rsidR="00C53425" w:rsidRPr="003959AB">
        <w:t xml:space="preserve"> soil organic</w:t>
      </w:r>
      <w:r w:rsidR="00830EB3" w:rsidRPr="003959AB">
        <w:t xml:space="preserve"> carbon in the soil</w:t>
      </w:r>
      <w:r w:rsidR="00C53425" w:rsidRPr="003959AB">
        <w:t xml:space="preserve"> (Liu et al., 2015).</w:t>
      </w:r>
    </w:p>
    <w:p w14:paraId="104A7A93" w14:textId="77777777" w:rsidR="008C05BC" w:rsidRPr="006C027E" w:rsidRDefault="008C05BC" w:rsidP="00BB6849">
      <w:pPr>
        <w:spacing w:after="0"/>
        <w:rPr>
          <w:bCs/>
        </w:rPr>
      </w:pPr>
    </w:p>
    <w:p w14:paraId="28AA427D" w14:textId="60D6D340" w:rsidR="00F01607" w:rsidRPr="00707877" w:rsidRDefault="00F01607" w:rsidP="00707877">
      <w:pPr>
        <w:pStyle w:val="ListParagraph"/>
        <w:numPr>
          <w:ilvl w:val="0"/>
          <w:numId w:val="52"/>
        </w:numPr>
        <w:rPr>
          <w:b/>
        </w:rPr>
      </w:pPr>
      <w:r w:rsidRPr="00707877">
        <w:rPr>
          <w:b/>
        </w:rPr>
        <w:t>Nutrient Management</w:t>
      </w:r>
    </w:p>
    <w:p w14:paraId="5E3E66D9" w14:textId="2E9C92E8" w:rsidR="00C53425" w:rsidRDefault="00F01607" w:rsidP="00BF56E5">
      <w:r>
        <w:t xml:space="preserve">Like water management, nutrient management in rice cultivation also has promising results to show significant decline in </w:t>
      </w:r>
      <w:r w:rsidR="00C53425">
        <w:t>greenhouse gas</w:t>
      </w:r>
      <w:r>
        <w:t xml:space="preserve"> emissions. The different techniques available in organic and inorganic nutrient management are described below.</w:t>
      </w:r>
    </w:p>
    <w:p w14:paraId="429414C1" w14:textId="29401951" w:rsidR="00F01607" w:rsidRPr="00707877" w:rsidRDefault="00F01607" w:rsidP="00BF56E5">
      <w:pPr>
        <w:spacing w:after="0"/>
        <w:rPr>
          <w:rFonts w:cs="Times New Roman"/>
        </w:rPr>
      </w:pPr>
      <w:r w:rsidRPr="00707877">
        <w:rPr>
          <w:rFonts w:cs="Times New Roman"/>
          <w:b/>
          <w:i/>
        </w:rPr>
        <w:lastRenderedPageBreak/>
        <w:t>Inorganic nutrient management.</w:t>
      </w:r>
      <w:r w:rsidRPr="00707877">
        <w:rPr>
          <w:rFonts w:cs="Times New Roman"/>
        </w:rPr>
        <w:t xml:space="preserve"> One of the major limitations of the inorganic nutrient application in rice fields is it’s poor uptake by roots, which leaves a wide scope for </w:t>
      </w:r>
      <w:r w:rsidR="00A43DD5">
        <w:rPr>
          <w:rFonts w:cs="Times New Roman"/>
        </w:rPr>
        <w:t>greenhouse gas emissions</w:t>
      </w:r>
      <w:r w:rsidRPr="00707877">
        <w:rPr>
          <w:rFonts w:cs="Times New Roman"/>
        </w:rPr>
        <w:t xml:space="preserve"> in the atmosphere  </w:t>
      </w:r>
      <w:r w:rsidRPr="00707877">
        <w:rPr>
          <w:rFonts w:cs="Times New Roman"/>
        </w:rPr>
        <w:fldChar w:fldCharType="begin"/>
      </w:r>
      <w:r w:rsidRPr="00707877">
        <w:rPr>
          <w:rFonts w:cs="Times New Roman"/>
        </w:rPr>
        <w:instrText xml:space="preserve"> ADDIN ZOTERO_ITEM CSL_CITATION {"citationID":"gzwqrKvH","properties":{"formattedCitation":"(Fageria, Baligar, &amp; Jones, 2010)","plainCitation":"(Fageria, Baligar, &amp; Jones, 2010)"},"citationItems":[{"id":3903,"uris":["http://zotero.org/groups/277937/items/ARQV6MXJ"],"uri":["http://zotero.org/groups/277937/items/ARQV6MXJ"],"itemData":{"id":3903,"type":"book","title":"Growth and Mineral Nutrition of Field Crops, Third Edition","publisher":"CRC Press","number-of-pages":"574","source":"Google Books","abstract":"By the year 2050, the world’s population is expected to reach nine billion. To feed and sustain this projected population, world food production must increase by at least 50 percent on much of the same land that we farm today. To meet this staggering challenge, scientists must develop the technology required to achieve an \"evergreen\" revolution—one that increases crop productivity without degrading natural resources.   With 30 percent new material, the updated and revised third edition of Growth and Mineral Nutrition of Field Crops covers all aspects of crop growth and mineral nutrition that contribute to sustainable, high-yield agriculture. Bringing together international scientific knowledge of crop production and the impacts of agriculture on the environment, this book:   Includes two new chapters on remediation of heavy-metal contaminated soils and cover crops Covers theoretical and practical aspects of mineral nutrition of field crops Provides recommendations for judicious use of fertilizers, which will reduce cost of crop production and enhance high crop yields without risking environmental pollution Provides growth patterns for annual crops and forages Includes a handful of color pictures of nutrient deficiencies for easy diagnostic purposes   To make the book as practical as possible, each chapter is supported by experimental results and extensive references. A large number of figures and tables are also included to save readers time when researching. The overall emphasis of this reference is on the soil’s ability to sustain high crop yields and a healthy human population.","ISBN":"978-1-4398-1696-7","language":"en","author":[{"family":"Fageria","given":"Nand Kumar"},{"family":"Baligar","given":"Virupax C."},{"family":"Jones","given":"Charles Allan"}],"issued":{"date-parts":[["2010",10,19]]}}}],"schema":"https://github.com/citation-style-language/schema/raw/master/csl-citation.json"} </w:instrText>
      </w:r>
      <w:r w:rsidRPr="00707877">
        <w:rPr>
          <w:rFonts w:cs="Times New Roman"/>
        </w:rPr>
        <w:fldChar w:fldCharType="separate"/>
      </w:r>
      <w:r w:rsidRPr="00707877">
        <w:rPr>
          <w:rFonts w:cs="Times New Roman"/>
        </w:rPr>
        <w:t xml:space="preserve">(Fageria et al.,  2010; </w:t>
      </w:r>
      <w:r w:rsidRPr="00707877">
        <w:rPr>
          <w:rFonts w:cs="Times New Roman"/>
        </w:rPr>
        <w:fldChar w:fldCharType="end"/>
      </w:r>
      <w:r w:rsidRPr="00707877">
        <w:rPr>
          <w:rFonts w:cs="Times New Roman"/>
        </w:rPr>
        <w:fldChar w:fldCharType="begin"/>
      </w:r>
      <w:r w:rsidRPr="00707877">
        <w:rPr>
          <w:rFonts w:cs="Times New Roman"/>
        </w:rPr>
        <w:instrText xml:space="preserve"> ADDIN ZOTERO_ITEM CSL_CITATION {"citationID":"iJC6JEwY","properties":{"formattedCitation":"(Ladha, Pathak, J. Krupnik, Six, &amp; van Kessel, 2005)","plainCitation":"(Ladha, Pathak, J. Krupnik, Six, &amp; van Kessel, 2005)"},"citationItems":[{"id":3901,"uris":["http://zotero.org/groups/277937/items/KGGQ87TR"],"uri":["http://zotero.org/groups/277937/items/KGGQ87TR"],"itemData":{"id":3901,"type":"chapter","title":"Efficiency of Fertilizer Nitrogen in Cereal Production: Retrospects and Prospects","container-title":"Advances in Agronomy","publisher":"Academic Press","page":"85-156","volume":"87","source":"ScienceDirect","abstract":"Presently, 50% of the human population relies on nitrogen (N) fertilizer for food production. The world today uses around 83 million metric tons of N, which is about a 100‐fold increase over the last 100 years. About 60% of global N fertilizer is used for producing the world's three major cereals: rice, wheat, and maize. Projections estimate that 50 to 70% more cereal grain will be required by 2050 to feed 9.3 billion people. This will re</w:instrText>
      </w:r>
      <w:r w:rsidRPr="00557726">
        <w:rPr>
          <w:rFonts w:cs="Times New Roman"/>
          <w:lang w:val="da-DK"/>
        </w:rPr>
        <w:instrText xml:space="preserve">quire increased use of N of similar magnitude if the efficiency with which N is used by the crop is not improved. Fertilizer N‐recovery efficiency by the first crop is 30 to 50%. The remaining N either remains in the soil, the recovery of which in the following crops is very limited (&amp;lt;7% of applied N up to six consecutive crops), or it is lost from the soil–plant system, causing serious disruptions in ecosystem functions. Much research has been conducted during the past decades to improve N‐use efficiency (NUE) by developing fertilizer management strategies based on a better synchronization between the supply and requirement of N by the crop. Importantly, some of these techniques are being adopted on a large scale by farmers. The two challenges ahead are to (1) improve farmers’ knowledge and (2) ensure that these techniques are cost‐effective and user‐friendly so that they provide attractive options for adoption.","URL":"http://www.sciencedirect.com/science/article/pii/S0065211305870038","shortTitle":"Efficiency of Fertilizer Nitrogen in Cereal Production","author":[{"family":"Ladha","given":"Jagdish K."},{"family":"Pathak","given":"Himanshu"},{"family":"J. Krupnik","given":"Timothy"},{"family":"Six","given":"J."},{"family":"van Kessel","given":"Chris"}],"editor":[{"family":"Sparks","given":"Donald L."}],"issued":{"date-parts":[["2005"]]},"accessed":{"date-parts":[["2015",7,8]]}}}],"schema":"https://github.com/citation-style-language/schema/raw/master/csl-citation.json"} </w:instrText>
      </w:r>
      <w:r w:rsidRPr="00707877">
        <w:rPr>
          <w:rFonts w:cs="Times New Roman"/>
        </w:rPr>
        <w:fldChar w:fldCharType="separate"/>
      </w:r>
      <w:r w:rsidRPr="00557726">
        <w:rPr>
          <w:rFonts w:cs="Times New Roman"/>
          <w:lang w:val="da-DK"/>
        </w:rPr>
        <w:t xml:space="preserve">Ladha et al., 2005; </w:t>
      </w:r>
      <w:r w:rsidRPr="00707877">
        <w:rPr>
          <w:rFonts w:cs="Times New Roman"/>
        </w:rPr>
        <w:fldChar w:fldCharType="end"/>
      </w:r>
      <w:r w:rsidRPr="00707877">
        <w:rPr>
          <w:rFonts w:cs="Times New Roman"/>
        </w:rPr>
        <w:fldChar w:fldCharType="begin"/>
      </w:r>
      <w:r w:rsidRPr="00557726">
        <w:rPr>
          <w:rFonts w:cs="Times New Roman"/>
          <w:lang w:val="da-DK"/>
        </w:rPr>
        <w:instrText xml:space="preserve"> ADDIN ZOTERO_ITEM CSL_CITATION {"citationID":"DSYmdI6f","properties":{"formattedCitation":"(Galloway et al., 2003)","plainCitation":"(Galloway et al., 2003)"},"citationItems":[{"id":3896,"uris":["http://zotero.org/groups/277937/items/56ZRI22J"],"uri":["http://zotero.org/groups/277937/items/56ZRI22J"],"itemData":{"id":3896,"type":"article-journal","title":"The Nitrogen Cascade","container-title":"BioScience","page":"341-356","volume":"53","issue":"4","source":"bioscience.oxfordjournals.org","abstract":"Human production of food and energy is the dominant continental process that breaks the triple bond in molecular nitrogen (N2) and creates reactive nitrogen (Nr) species. Circulation of anthropogenic Nr in Earth’s atmosphere, hydrosphere, and biosphere has a wide variety of consequences, which are magnified with time as Nr moves along its biogeochemical pathway. The same atom of Nr can cause multiple effects in the atmosphere, in terrestrial ecosystems, in freshwater and marine systems, and on human health. We call this sequence of effects the nitrogen cascade. As the cascade progresses, the origin of Nr becomes unimportant. Reactive nitrogen does not cascade at the same rate through all environmental systems; some systems have the ability to accumulate Nr, which leads to lag times in the continuation of the cascade. These lags slow the cascade and result in Nr accumulation in certain reservoirs, which in turn can enhance the effects of Nr on that environment. The only way to eliminate Nr accumulation and stop the cascade is to convert Nr back to nonreactive N2.","DOI":"10.1641/0006-3568(2003)053[0341:TNC]2.0.CO;2","ISSN":"0006-3568, 1525-3244","journalAbbreviation":"BioScience","language":"en","author":[{"family":"Galloway","given":"James N."},{"family":"Aber","given":"John D."},{"family":"Erisman","given":"Jan Willem"},{"family":"Seitzinger","given":"Sybil P."},{"family":"Howarth","given":"Robert W."},{"family":"Cowling","given":"Ellis B."},{"family":"Cosby","given":"B. Jack"}],"issued":{"date-parts":[["2003",4,1]]}}}],"schema":"https://github.com/citation-style-language/schema/raw/master/csl-citation.json"} </w:instrText>
      </w:r>
      <w:r w:rsidRPr="00707877">
        <w:rPr>
          <w:rFonts w:cs="Times New Roman"/>
        </w:rPr>
        <w:fldChar w:fldCharType="separate"/>
      </w:r>
      <w:r w:rsidRPr="00557726">
        <w:rPr>
          <w:rFonts w:cs="Times New Roman"/>
          <w:lang w:val="da-DK"/>
        </w:rPr>
        <w:t xml:space="preserve">Galloway et al., 2003; </w:t>
      </w:r>
      <w:r w:rsidRPr="00707877">
        <w:rPr>
          <w:rFonts w:cs="Times New Roman"/>
        </w:rPr>
        <w:fldChar w:fldCharType="end"/>
      </w:r>
      <w:r w:rsidRPr="00707877">
        <w:rPr>
          <w:rFonts w:cs="Times New Roman"/>
        </w:rPr>
        <w:fldChar w:fldCharType="begin"/>
      </w:r>
      <w:r w:rsidRPr="00557726">
        <w:rPr>
          <w:rFonts w:cs="Times New Roman"/>
          <w:lang w:val="da-DK"/>
        </w:rPr>
        <w:instrText xml:space="preserve"> ADDIN ZOTERO_ITEM CSL_CITATION {"citationID":"mx2CpfGQ","properties":{"formattedCitation":"(Cassman, Dobermann, Walters, &amp; Yang, 2003)","plainCitation":"(Cassman, Dobermann, Walters, &amp; Yang, 2003)"},"citationItems":[{"id":3899,"uris":["http://zotero.org/groups/277937/items/MGZ8WZ49"],"uri":["http://zotero.org/groups/277937/items/MGZ8WZ49"],"itemData":{"id":3899,"type":"article-journal","title":"Meeting Cereal Demand While Protecting Natural Resources and Improving Environmental Quality","container-title":"Annual Review of Environment and Resources","page":"315-358","volume":"28","issue":"1","source":"Annual Reviews","abstract":"Agriculture is a resource-intensive enterprise. The manner in which food production systems utilize resources has a large influence on environmental quality. To evaluate prospects for conserving natural resources while meeting increased demand for cereals, we interpret recent trends and future trajectories in crop yields, land and nitrogen fertilizer use, carbon sequestration, and greenhouse gas emissions to identify key issues and challenges. Based on this assessment, we conclude that avoiding expansion of cultivation into natural ecosystems, increased nitrogen use efficiency, and improved soil quality are pivotal components of a sustainable agriculture that meets human needs and protects natural resources. To achieve this outcome will depend on raising the yield potential and closing existing yield gaps of the major cereal crops to avoid yield stagnation in some of the world's most productive systems. Recent trends suggest, however, that increasing crop yield potential is a formidable scientific challenge that has proven to be an elusive goal.","DOI":"10.1146/annurev.energy.28.040202.122858","author":[{"family":"Cassman","given":"Kenneth G."},{"family":"Dobermann","given":"Achim"},{"family":"Walters","given":"Daniel T."},{"family":"Yang","given":"Haishun"}],"issued":{"date-parts":[["2003"]]}}}],"schema":"https://github.com/citation-style-language/schema/raw/master/csl-citation.json"} </w:instrText>
      </w:r>
      <w:r w:rsidRPr="00707877">
        <w:rPr>
          <w:rFonts w:cs="Times New Roman"/>
        </w:rPr>
        <w:fldChar w:fldCharType="separate"/>
      </w:r>
      <w:r w:rsidRPr="00557726">
        <w:rPr>
          <w:rFonts w:cs="Times New Roman"/>
          <w:lang w:val="da-DK"/>
        </w:rPr>
        <w:t>Cassman et al.,2003)</w:t>
      </w:r>
      <w:r w:rsidRPr="00707877">
        <w:rPr>
          <w:rFonts w:cs="Times New Roman"/>
        </w:rPr>
        <w:fldChar w:fldCharType="end"/>
      </w:r>
      <w:r w:rsidRPr="00557726">
        <w:rPr>
          <w:rFonts w:cs="Times New Roman"/>
          <w:lang w:val="da-DK"/>
        </w:rPr>
        <w:t xml:space="preserve">. Reducing </w:t>
      </w:r>
      <w:r w:rsidR="00A43DD5" w:rsidRPr="00557726">
        <w:rPr>
          <w:rFonts w:cs="Times New Roman"/>
          <w:lang w:val="da-DK"/>
        </w:rPr>
        <w:t xml:space="preserve">greenhouse gas emissions </w:t>
      </w:r>
      <w:r w:rsidRPr="00557726">
        <w:rPr>
          <w:rFonts w:cs="Times New Roman"/>
          <w:lang w:val="da-DK"/>
        </w:rPr>
        <w:t xml:space="preserve">from inorganic nutrient management is thus critical for reducing environmental impacts of rice fields. </w:t>
      </w:r>
      <w:r w:rsidRPr="00707877">
        <w:rPr>
          <w:rFonts w:cs="Times New Roman"/>
        </w:rPr>
        <w:t xml:space="preserve">Enhancing the inorganic nutrient use efficiency as resulted in decline in </w:t>
      </w:r>
      <w:r w:rsidR="00A43DD5">
        <w:rPr>
          <w:rFonts w:cs="Times New Roman"/>
        </w:rPr>
        <w:t>greenhouse gas</w:t>
      </w:r>
      <w:r w:rsidRPr="00707877">
        <w:rPr>
          <w:rFonts w:cs="Times New Roman"/>
        </w:rPr>
        <w:t xml:space="preserve"> emissions, directly and indirectly to </w:t>
      </w:r>
      <w:r w:rsidR="00A43DD5">
        <w:rPr>
          <w:rFonts w:cs="Times New Roman"/>
        </w:rPr>
        <w:t xml:space="preserve">nitrous oxide </w:t>
      </w:r>
      <w:r w:rsidRPr="00707877">
        <w:rPr>
          <w:rFonts w:cs="Times New Roman"/>
        </w:rPr>
        <w:t xml:space="preserve"> and </w:t>
      </w:r>
      <w:r w:rsidR="00A43DD5">
        <w:rPr>
          <w:rFonts w:cs="Times New Roman"/>
          <w:bCs/>
        </w:rPr>
        <w:t>carbon dioxide</w:t>
      </w:r>
      <w:r w:rsidRPr="00707877">
        <w:rPr>
          <w:rFonts w:cs="Times New Roman"/>
        </w:rPr>
        <w:t xml:space="preserve"> emissions respectively </w:t>
      </w:r>
      <w:r w:rsidRPr="00707877">
        <w:rPr>
          <w:rFonts w:cs="Times New Roman"/>
        </w:rPr>
        <w:fldChar w:fldCharType="begin"/>
      </w:r>
      <w:r w:rsidRPr="00707877">
        <w:rPr>
          <w:rFonts w:cs="Times New Roman"/>
        </w:rPr>
        <w:instrText xml:space="preserve"> ADDIN ZOTERO_ITEM CSL_CITATION {"citationID":"du5loamg0","properties":{"formattedCitation":"(Smith et al., 2008; Zhang et al., 2012)","plainCitation":"(Smith et al., 2008; Zhang et al., 2012)"},"citationItems":[{"id":3591,"uris":["http://zotero.org/groups/277937/items/DZU3JGFW"],"uri":["http://zotero.org/groups/277937/items/DZU3JGFW"],"itemData":{"id":3591,"type":"article-journal","title":"Greenhouse gas mitigation in agriculture","container-title":"Philosophical Transactions of the Royal Society B: Biological Sciences","page":"789–813","volume":"363","issue":"1492","author":[{"family":"Smith","given":"Pete"},{"family":"Martino","given":"Daniel"},{"family":"Cai","given":"Zucong"},{"family":"Gwary","given":"Daniel"},{"family":"Janzen","given":"Henry"},{"family":"Kumar","given":"Pushpam"},{"family":"McCarl","given":"Bruce"},{"family":"Ogle","given":"Stephen"},{"family":"O'Mara","given":"Frank"},{"family":"Rice","given":"Charles"},{"literal":"others"}],"issued":{"date-parts":[["2008"]]}}},{"id":3849,"uris":["http://zotero.org/groups/277937/items/W8I25NE5"],"uri":["http://zotero.org/groups/277937/items/W8I25NE5"],"itemData":{"id":3849,"type":"article-journal","title":"Effects of organic amendments on soil carbon sequestration in paddy fields of subtropical China","container-title":"Journal of Soils and Sediments","page":"457-470","volume":"12","issue":"4","source":"link.springer.com","abstract":"Purpose Although organic amendments have been recommended as one of the practices for crop production and soil carbon sequestration, little has been done to evaluate soil organic carbon (SOC) dynamics following long-term application of organic amendments. The objective of this research were to (1) assess the effect of long-term organic amendments on SOC dynamics in rice-based systems; (2) evaluate the relationship between soil carbon sequestration and carbon input based on various mineral and organic fertilization treatments. Materials and methods A multi-sites analysis was conducted on four long-term experiments with double-rice (three sites) and rice–wheat (one site) cropping systems which started in the 1980s in Southern China. We selected three groups of treatments in common at each site: (1) control (no fertilizer), (2) mineral nitrogen–phosphorus with and without potassium (NPK/NP), and (3) the combined treatments of mineral NP/NPK with pig manure (M), green manure (G, Astragalus sinicus L.), rice straw (S), and/or their combinations. Harvestable crop biomass was annually recorded for all plots. SOC in topsoil was determined in 1–5 yearly intervals after rice harvest. Results and discussion Analysis showed that organic amendments sustained or significantly increased carbon biomass, but had little effects on the coefficient of variance (CV) of the carbon biomass production compared with the mineral NPK/NP treatments. With additional carbon input, organic amendments increased SOC significantly by 7–45% after 25–28 years of fertilization compared with the mineral treatments. These combined treatments sequestered carbon at a rate from 0.20 to 0.48 t ha–1 year–1 under the double-rice and 0.70 to 0.88 t ha–1 year–1 under rice–wheat cropping system. The estimated annual SOC decomposition rate ranged from 0.15 to 0.82 t ha–1 at these studied sites. Our analyses revealed strong positive correlations between soil carbon sequestration and carbon input for all sites. Conclusions We concluded that organic amendments applied as substitution and extra nutrients had significant effect on soil carbon sequestration and served as a carbon sink for the duration of the experiments. Paddy soil high in clay content had the potential to sequester more carbon. Soil carbon sequestration efficiency-declined with carbon input at some sites with loam soil texture, suggesting applying a large amount of organic amendments is not recommended as a sustainable agricultural management practice because of the high risk of non-point environment pollution.","DOI":"10.1007/s11368-011-0467-8","ISSN":"1439-0108, 1614-7480","journalAbbreviation":"J Soils Sediments","language":"en","author":[{"family":"Zhang","given":"Wenju"},{"family":"Xu","given":"Minggang"},{"family":"Wang","given":"Xiujun"},{"family":"Huang","given":"Qinhai"},{"family":"Nie","given":"Jun"},{"family":"Li","given":"Zuzhang"},{"family":"Li","given":"Shuanglai"},{"family":"Hwang","given":"Seon Woong"},{"family":"Lee","given":"Kyeong Bo"}],"issued":{"date-parts":[["2012",1,11]]}}}],"schema":"https://github.com/citation-style-language/schema/raw/master/csl-citation.json"} </w:instrText>
      </w:r>
      <w:r w:rsidRPr="00707877">
        <w:rPr>
          <w:rFonts w:cs="Times New Roman"/>
        </w:rPr>
        <w:fldChar w:fldCharType="separate"/>
      </w:r>
      <w:r w:rsidRPr="00707877">
        <w:rPr>
          <w:rFonts w:cs="Times New Roman"/>
        </w:rPr>
        <w:t xml:space="preserve">(Smith et al., 2008; Zhang et al., 2012; </w:t>
      </w:r>
      <w:r w:rsidRPr="00707877">
        <w:rPr>
          <w:rFonts w:cs="Times New Roman"/>
        </w:rPr>
        <w:fldChar w:fldCharType="end"/>
      </w:r>
      <w:r w:rsidRPr="00707877">
        <w:rPr>
          <w:rFonts w:cs="Times New Roman"/>
        </w:rPr>
        <w:fldChar w:fldCharType="begin"/>
      </w:r>
      <w:r w:rsidRPr="00707877">
        <w:rPr>
          <w:rFonts w:cs="Times New Roman"/>
        </w:rPr>
        <w:instrText xml:space="preserve"> ADDIN ZOTERO_ITEM CSL_CITATION {"citationID":"0YrUh6WW","properties":{"formattedCitation":"(Ju et al., 2009)","plainCitation":"(Ju et al., 2009)"},"citationItems":[{"id":3905,"uris":["http://zotero.org/groups/277937/items/PFZIIR8G"],"uri":["http://zotero.org/groups/277937/items/PFZIIR8G"],"itemData":{"id":3905,"type":"article-journal","title":"Reducing environmental risk by improving N management in intensive Chinese agricultural systems","container-title":"Proceedings of the National Academy of Sciences","page":"3041-3046","volume":"106","issue":"9","source":"www.pnas.org","abstract":"Excessive N fertilization in intensive agricultural areas of China has resulted in serious environmental problems because of atmospheric, soil, and water enrichment with reactive N of agricultural origin. This study examines grain yields and N loss pathways using a synthetic approach in 2 of the most intensive double-cropping systems in China: waterlogged rice/upland wheat in the Taihu region of east China versus irrigated wheat/rainfed maize on the North China Plain. When compared with knowledge-based optimum N fertilization with 30–60% N savings, we found that current agricultural N practices with 550–600 kg of N per hectare fertilizer annually do not significantly increase crop yields but do lead to about 2 times larger N losses to the environment. The higher N loss rates and lower N retention rates indicate little utilization of residual N by the succeeding crop in rice/wheat systems in comparison with wheat/maize systems. Periodic waterlogging of upland systems caused large N losses by denitrification in the Taihu region. Calcareous soils and concentrated summer rainfall resulted in ammonia volatilization (19% for wheat and 24% for maize) and nitrate leaching being the main N loss pathways in wheat/maize systems. More than 2-fold increases in atmospheric deposition and irrigation water N reflect heavy air and water pollution and these have become important N sources to agricultural ecosystems. A better N balance can be achieved without sacrificing crop yields but significantly reducing environmental risk by adopting optimum N fertilization techniques, controlling the primary N loss pathways, and improving the performance of the agricultural Extension Service.","DOI":"10.1073/pnas.0813417106","ISSN":"0027-8424, 1091-6490","note":"PMID: 19223587","journalAbbreviation":"PNAS","language":"en","author":[{"family":"Ju","given":"Xiao-Tang"},{"family":"Xing","given":"Guang-Xi"},{"family":"Chen","given":"Xin-Ping"},{"family":"Zhang","given":"Shao-Lin"},{"family":"Zhang","given":"Li-Juan"},{"family":"Liu","given":"Xue-Jun"},{"family":"Cui","given":"Zhen-Ling"},{"family":"Yin","given":"Bin"},{"family":"Christie","given":"Peter"},{"family":"Zhu","given":"Zhao-Liang"},{"family":"Zhang","given":"Fu-Suo"}],"issued":{"date-parts":[["2009",3,3]]},"PMID":"19223587"}}],"schema":"https://github.com/citation-style-language/schema/raw/master/csl-citation.json"} </w:instrText>
      </w:r>
      <w:r w:rsidRPr="00707877">
        <w:rPr>
          <w:rFonts w:cs="Times New Roman"/>
        </w:rPr>
        <w:fldChar w:fldCharType="separate"/>
      </w:r>
      <w:r w:rsidRPr="00707877">
        <w:rPr>
          <w:rFonts w:cs="Times New Roman"/>
        </w:rPr>
        <w:t>Ju et al., 2009)</w:t>
      </w:r>
      <w:r w:rsidRPr="00707877">
        <w:rPr>
          <w:rFonts w:cs="Times New Roman"/>
        </w:rPr>
        <w:fldChar w:fldCharType="end"/>
      </w:r>
      <w:r w:rsidRPr="00707877">
        <w:rPr>
          <w:rFonts w:cs="Times New Roman"/>
        </w:rPr>
        <w:t xml:space="preserve">.The many management practices leading to improved inorganic nutrient use efficiency and decreased </w:t>
      </w:r>
      <w:r w:rsidR="00A43DD5">
        <w:rPr>
          <w:rFonts w:cs="Times New Roman"/>
        </w:rPr>
        <w:t>greenhouse gas</w:t>
      </w:r>
      <w:r w:rsidRPr="00707877">
        <w:rPr>
          <w:rFonts w:cs="Times New Roman"/>
        </w:rPr>
        <w:t xml:space="preserve"> emissions include (i) crop specific inorganic nutrient application </w:t>
      </w:r>
      <w:r w:rsidRPr="00707877">
        <w:rPr>
          <w:rFonts w:cs="Times New Roman"/>
        </w:rPr>
        <w:fldChar w:fldCharType="begin"/>
      </w:r>
      <w:r w:rsidRPr="00707877">
        <w:rPr>
          <w:rFonts w:cs="Times New Roman"/>
        </w:rPr>
        <w:instrText xml:space="preserve"> ADDIN ZOTERO_ITEM CSL_CITATION {"citationID":"1hgunleqvv","properties":{"formattedCitation":"(Pittelkow et al., 2013; Zou et al., 2005)","plainCitation":"(Pittelkow et al., 2013; Zou et al., 2005)"},"citationItems":[{"id":3921,"uris":["http://zotero.org/groups/277937/items/KHCTMKHM"],"uri":["http://zotero.org/groups/277937/items/KHCTMKHM"],"itemData":{"id":3921,"type":"article-journal","title":"Yield-scaled global warming potential of annual nitrous oxide and methane emissions from continuously flooded rice in response to nitrogen input","container-title":"Agriculture, Ecosystems &amp; Environment","page":"10-20","volume":"177","source":"ScienceDirect","abstract":"Fertilizer nitrogen (N) has been shown to impact both N2O and CH4 emissions from flooded rice systems, yet there is limited research on the effects of N rate when assessing global warming potential (GWP = N2O + CH4) per unit area and per unit grain yield (yield-scaled) on a seasonal and annual basis. A two-year on-farm experiment was conducted from 2010–2012 to test the hypothesis that optimal N rates result in maximum agronomic productivity and minimal yield-scaled GWP in water-seeded rice systems experiencing continuously flooded conditions during the growing season and fallow period. Five fertilizer N rates (0, 80, 140, 200 and 260 kg N ha−1 yr−1) were applied as aqua ammonia and annual N2O and CH4 emissions were quantified using the vented, closed chamber method. Results indicate that low N2O emissions occurred regardless of N rate when a permanent flood was maintained, but that large N2O fluxes occurred during discrete field drainage periods prior to harvest, particularly at high N rates. Hence, cumulative N2O emissions increased with N rate in a nonlinear manner during the growing season. Over the entire cropping cycle, the highest CH4 fluxes occurred during the middle of the growing season and following field drainage periods prior to harvest and at the conclusion of the fallow period. Mean seasonal and annual CH4 emissions tended to increase with N addition compared to the control, but significant differences were not observed between N rates. While CH4 and N2O emissions were generally not affected by N rate during the fallow period, the fallow period contributed significantly to annual emissions (e.g. 56% of annual N2O emissions across N rates). Across years, CH4 represented 94% of total GWP and as a result, mean annual GWP increased with N rate up to 140 kg N ha−1. Maximum yields occurred between 140 and 200 kg N ha−1, thus by employing the yield-scaled metric to begin to integrate climate change and global food demand concerns, mean annual yield-scaled GWP significantly decreased by 49% at these N rates. These findings suggest that optimal yields can be achieved with simultaneous reductions in yield-scaled GWP through efficient fertilizer N management in water-seeded rice systems experiencing continuously flooded conditions during the growing season and fallow period.","DOI":"10.1016/j.agee.2013.05.011","ISSN":"0167-8809","journalAbbreviation":"Agriculture, Ecosystems &amp; Environment","author":[{"family":"Pittelkow","given":"Cameron M."},{"family":"Adviento-Borbe","given":"Maria A."},{"family":"Hill","given":"James E."},{"family":"Six","given":"Johan"},{"family":"van Kessel","given":"Chris"},{"family":"Linquist","given":"Bruce A."}],"issued":{"date-parts":[["2013",9,1]]}},"label":"page"},{"id":3917,"uris":["http://zotero.org/groups/277937/items/T7VEDAG5"],"uri":["http://zotero.org/groups/277937/items/T7VEDAG5"],"itemData":{"id":3917,"type":"article-journal","title":"Direct emission factor for N2O from rice–winter wheat rotation systems in southeast China","container-title":"Atmospheric Environment","page":"4755-4765","volume":"39","issue":"26","source":"ScienceDirect","abstract":"A field experiment was conducted in a rice–winter wheat rotation agroecosystem to quantify the direct emission of N2O for synthetic N fertilizer and crop residue application in the 2002–2003 annual cycle. There was an increase in N2O emission accompanying synthetic N fertilizer application. Fertilizer-induced emission factor for N2O (FIE) averaged 1.08% for the rice season, 1.49% for the winter wheat season and 1.26% for the whole annual rotation cycle. The annual background emission of N2O totaled 4.81 kg N2O–N ha−1, consisting of 1.24 kg N2O–N ha−1 for rice, 3.11 kg N2O–N ha−1 for wheat seasons. When crop residue and synthetic N fertilizer were both applied in the fields, crop residue-induced emission factor for N2O (RIE) was estimated as well. When crop residue was retained at the rate of 2.25 and 4.50 t ha−1 for each season, the RIE averaged 0.64% and 0.27% for the whole annual rotation cycle, respectively. Based on available multi-year data of N2O emissions over the whole rice–wheat rotation cycle at 3 sites in southeast China, the FIE averaged 1.02% for the rice season, 1.65% for the wheat season. On the whole annual cycle, the FIE for N2O ranged from 1.05% to 1.45%, with an average of 1.25%. Annual background emission of N2O averaged 4.25 kg ha−1, ranging from 3.62 to 4.87 kg ha−1. It is estimated that annual N2O emission in paddy rice-based agroecosystem amounts to 169 Gg N2O–N in China, accounting for 26–60% of the reported estimates of total emission from croplands in China.","DOI":"10.1016/j.atmosenv.2005.04.028","ISSN":"1352-2310","journalAbbreviation":"Atmospheric Environment","author":[{"family":"Zou","given":"Jianwen"},{"family":"Huang","given":"Yao"},{"family":"Lu","given":"Yanyu"},{"family":"Zheng","given":"Xunhua"},{"family":"Wang","given":"Yuesi"}],"issued":{"date-parts":[["2005",8]]}},"label":"page"}],"schema":"https://github.com/citation-style-language/schema/raw/master/csl-citation.json"} </w:instrText>
      </w:r>
      <w:r w:rsidRPr="00707877">
        <w:rPr>
          <w:rFonts w:cs="Times New Roman"/>
        </w:rPr>
        <w:fldChar w:fldCharType="separate"/>
      </w:r>
      <w:r w:rsidRPr="00707877">
        <w:rPr>
          <w:rFonts w:cs="Times New Roman"/>
        </w:rPr>
        <w:t xml:space="preserve">(Pittelkow et al., 2013; Zou et al., 2005; </w:t>
      </w:r>
      <w:r w:rsidRPr="00707877">
        <w:rPr>
          <w:rFonts w:cs="Times New Roman"/>
        </w:rPr>
        <w:fldChar w:fldCharType="end"/>
      </w:r>
      <w:r w:rsidRPr="00707877">
        <w:rPr>
          <w:rFonts w:cs="Times New Roman"/>
        </w:rPr>
        <w:fldChar w:fldCharType="begin"/>
      </w:r>
      <w:r w:rsidRPr="00707877">
        <w:rPr>
          <w:rFonts w:cs="Times New Roman"/>
        </w:rPr>
        <w:instrText xml:space="preserve"> ADDIN ZOTERO_ITEM CSL_CITATION {"citationID":"QnPvRjwU","properties":{"formattedCitation":"(Shang et al., 2011)","plainCitation":"(Shang et al., 2011)"},"citationItems":[{"id":3918,"uris":["http://zotero.org/groups/277937/items/XM8KASU6"],"uri":["http://zotero.org/groups/277937/items/XM8KASU6"],"itemData":{"id":3918,"type":"article-journal","title":"Net annual global warming potential and greenhouse gas intensity in Chinese double rice-cropping systems: a 3-year field measurement in long-term fertilizer experiments","container-title":"Global Change Biology","page":"2196-2210","volume":"17","issue":"6","source":"Wiley Online Library","abstract":"The impact of agricultural management on global warming potential (GWP) and greenhouse gas intensity (GHGI) is not well documented. A long-term fertilizer experiment in Chinese double rice-cropping systems initiated in 1990 was used in this study to gain an insight into a complete greenhouse gas accounting of GWP and GHGI. The six fertilizer treatments included inorganic fertilizer [nitrogen and phosphorus fertilizer (NP), nitrogen and potassium fertilizer (NK), and balanced inorganic fertilizer (NPK)], combined inorganic/organic fertilizers at full and reduced rate (FOM and ROM), and no fertilizer application as a control. Methane (CH4) and nitrous oxide (N2O) fluxes were measured using static chamber method from November 2006 through October 2009, and the net ecosystem carbon balance was estimated by the changes in topsoil (0–20 cm) organic carbon (SOC) density over the 10-year period 1999–2009. Long-term fertilizer application significantly increased grain yields, except for no difference between the NK and control plots. Annual topsoil SOC sequestration rate was estimated to be 0.96 t C ha−1 yr−1 for the control and 1.01–1.43 t C ha−1 yr−1 for the fertilizer plots. Long-term inorganic fertilizer application tended to increase CH4 emissions during the flooded rice season and significantly increased N2O emissions from drained soils during the nonrice season. Annual mean CH4 emissions ranged from 621 kg CH4 ha−1 for the control to 1175 kg CH4 ha−1 for the FOM plots, 63–83% of which derived from the late-rice season. Annual N2O emission averaged 1.15–4.11 kg N2O–N ha−1 in the double rice-cropping systems. Compared with the control, inorganic fertilizer application slightly increased the net annual GWPs, while they were remarkably increased by combined inorganic/organic fertilizer application. The GHGI was lowest for the NP and NPK plots and highest for the FOM and ROM plots. The results of this study suggest that agricultural economic viability and GHGs mitigation can be simultaneously achieved by balanced fertilizer application.","DOI":"10.1111/j.1365-2486.2010.02374.x","ISSN":"1365-2486","shortTitle":"Net annual global warming potential and greenhouse gas intensity in Chinese double rice-cropping systems","language":"en","author":[{"family":"Shang","given":"Qingyin"},{"family":"Yang","given":"Xiuxia"},{"family":"Gao","given":"Cuimin"},{"family":"Wu","given":"Pingping"},{"family":"Liu","given":"Jinjian"},{"family":"Xu","given":"Yangchun"},{"family":"Shen","given":"Qirong"},{"family":"Zou","given":"Jianwen"},{"family":"Guo","given":"Shiwei"}],"issued":{"date-parts":[["2011",6,1]]}}}],"schema":"https://github.com/citation-style-language/schema/raw/master/csl-citation.json"} </w:instrText>
      </w:r>
      <w:r w:rsidRPr="00707877">
        <w:rPr>
          <w:rFonts w:cs="Times New Roman"/>
        </w:rPr>
        <w:fldChar w:fldCharType="separate"/>
      </w:r>
      <w:r w:rsidRPr="00707877">
        <w:rPr>
          <w:rFonts w:cs="Times New Roman"/>
        </w:rPr>
        <w:t>Shang et al., 2011)</w:t>
      </w:r>
      <w:r w:rsidRPr="00707877">
        <w:rPr>
          <w:rFonts w:cs="Times New Roman"/>
        </w:rPr>
        <w:fldChar w:fldCharType="end"/>
      </w:r>
      <w:r w:rsidRPr="00707877">
        <w:rPr>
          <w:rFonts w:cs="Times New Roman"/>
        </w:rPr>
        <w:t xml:space="preserve">, (ii) managing inorganic nutrient application timing </w:t>
      </w:r>
      <w:r w:rsidRPr="00707877">
        <w:rPr>
          <w:rFonts w:cs="Times New Roman"/>
        </w:rPr>
        <w:fldChar w:fldCharType="begin"/>
      </w:r>
      <w:r w:rsidRPr="00707877">
        <w:rPr>
          <w:rFonts w:cs="Times New Roman"/>
        </w:rPr>
        <w:instrText xml:space="preserve"> ADDIN ZOTERO_ITEM CSL_CITATION {"citationID":"2nid1lqdtb","properties":{"formattedCitation":"(Cassman et al., 2003)","plainCitation":"(Cassman et al., 2003)"},"citationItems":[{"id":3899,"uris":["http://zotero.org/groups/277937/items/MGZ8WZ49"],"uri":["http://zotero.org/groups/277937/items/MGZ8WZ49"],"itemData":{"id":3899,"type":"article-journal","title":"Meeting Cereal Demand While Protecting Natural Resources and Improving Environmental Quality","container-title":"Annual Review of Environment and Resources","page":"315-358","volume":"28","issue":"1","source":"Annual Reviews","abstract":"Agriculture is a resource-intensive enterprise. The manner in which food production systems utilize resources has a large influence on environmental quality. To evaluate prospects for conserving natural resources while meeting increased demand for cereals, we interpret recent trends and future trajectories in crop yields, land and nitrogen fertilizer use, carbon sequestration, and greenhouse gas emissions to identify key issues and challenges. Based on this assessment, we conclude that avoiding expansion of cultivation into natural ecosystems, increased nitrogen use efficiency, and improved soil quality are pivotal components of a sustainable agriculture that meets human needs and protects natural resources. To achieve this outcome will depend on raising the yield potential and closing existing yield gaps of the major cereal crops to avoid yield stagnation in some of the world's most productive systems. Recent trends suggest, however, that increasing crop yield potential is a formidable scientific challenge that has proven to be an elusive goal.","DOI":"10.1146/annurev.energy.28.040202.122858","author":[{"family":"Cassman","given":"Kenneth G."},{"family":"Dobermann","given":"Achim"},{"family":"Walters","given":"Daniel T."},{"family":"Yang","given":"Haishun"}],"issued":{"date-parts":[["2003"]]}}}],"schema":"https://github.com/citation-style-language/schema/raw/master/csl-citation.json"} </w:instrText>
      </w:r>
      <w:r w:rsidRPr="00707877">
        <w:rPr>
          <w:rFonts w:cs="Times New Roman"/>
        </w:rPr>
        <w:fldChar w:fldCharType="separate"/>
      </w:r>
      <w:r w:rsidRPr="00707877">
        <w:rPr>
          <w:rFonts w:cs="Times New Roman"/>
        </w:rPr>
        <w:t xml:space="preserve">(Cassman et al., 2003; </w:t>
      </w:r>
      <w:r w:rsidRPr="00707877">
        <w:rPr>
          <w:rFonts w:cs="Times New Roman"/>
        </w:rPr>
        <w:fldChar w:fldCharType="end"/>
      </w:r>
      <w:r w:rsidRPr="00707877">
        <w:rPr>
          <w:rFonts w:cs="Times New Roman"/>
        </w:rPr>
        <w:fldChar w:fldCharType="begin"/>
      </w:r>
      <w:r w:rsidRPr="00707877">
        <w:rPr>
          <w:rFonts w:cs="Times New Roman"/>
        </w:rPr>
        <w:instrText xml:space="preserve"> ADDIN ZOTERO_ITEM CSL_CITATION {"citationID":"d8oqbOcR","properties":{"formattedCitation":"(Ali et al., 2012)","plainCitation":"(Ali et al., 2012)"},"citationItems":[{"id":3928,"uris":["http://zotero.org/groups/277937/items/BWXBEG8E"],"uri":["http://zotero.org/groups/277937/items/BWXBEG8E"],"itemData":{"id":3928,"type":"article-journal","title":"Diversification of rice-based cropping systems to improve soil fertility, sustainable productivity and economics","container-title":"Journal of Animal and Plant Sciences","page":"108–12","volume":"22","issue":"1","author":[{"family":"Ali","given":"RI"},{"family":"Awan","given":"TH"},{"family":"Ahmad","given":"M"},{"family":"Saleem","given":"U"},{"family":"Akhtar","given":"M"},{"literal":"others"}],"issued":{"date-parts":[["2012"]]}}}],"schema":"https://github.com/citation-style-language/schema/raw/master/csl-citation.json"} </w:instrText>
      </w:r>
      <w:r w:rsidRPr="00707877">
        <w:rPr>
          <w:rFonts w:cs="Times New Roman"/>
        </w:rPr>
        <w:fldChar w:fldCharType="separate"/>
      </w:r>
      <w:r w:rsidRPr="00707877">
        <w:rPr>
          <w:rFonts w:cs="Times New Roman"/>
        </w:rPr>
        <w:t xml:space="preserve">Ali et al., 2012; </w:t>
      </w:r>
      <w:r w:rsidRPr="00707877">
        <w:rPr>
          <w:rFonts w:cs="Times New Roman"/>
        </w:rPr>
        <w:fldChar w:fldCharType="end"/>
      </w:r>
      <w:r w:rsidRPr="00707877">
        <w:rPr>
          <w:rFonts w:cs="Times New Roman"/>
        </w:rPr>
        <w:fldChar w:fldCharType="begin"/>
      </w:r>
      <w:r w:rsidRPr="00707877">
        <w:rPr>
          <w:rFonts w:cs="Times New Roman"/>
        </w:rPr>
        <w:instrText xml:space="preserve"> ADDIN ZOTERO_ITEM CSL_CITATION {"citationID":"ElgD6SmL","properties":{"formattedCitation":"(Craswell, Datta, Obcemea, &amp; Hartantyo, 1981)","plainCitation":"(Craswell, Datta, Obcemea, &amp; Hartantyo, 1981)"},"citationItems":[{"id":3924,"uris":["http://zotero.org/groups/277937/items/TGTMN5GA"],"uri":["http://zotero.org/groups/277937/items/TGTMN5GA"],"itemData":{"id":3924,"type":"article-journal","title":"Time and mode of nitrogen fertilizer application to tropical wetland rice","container-title":"Fertilizer research","page":"247-259","volume":"2","issue":"4","source":"link.springer.com","abstract":"In experiments with transplanted rice (Oryza sativa L.) at the International Rice Research Institute, Philippines, two methods of split application of urea and ammonium sulfate were compared with deep, point placement (10 cm) of urea supergranules and broadcast application of a slow-release fertilizer sulfur-coated urea (SCU). Comparisons were made in the wet and dry seasons and were based on rice yield and N uptake. Urea- and ammonium-N concentrations and pH of the floodwater were measured to aid interpretation of the results. Split applications of urea were generally less efficient than ammonium sulfate. The split in which the initial fertilizer dose was broadcast and incorporated into the soil before transplanting was more effective than the split in which the fertilizer was broadcast directly into the floodwater 21 days after transplanting. Both split applications were inferior to the urea supergranules and SCU, in terms of both yield and N uptake efficiency; average apparent N recoveries ranged from 30% for the delayed split urea to 80% for the urea supergranule. Broadcast applications of urea and ammonium sulfate produced high floodwater concentrations of urea- and ammonium-N, which fell to zero within 4–5 days. Floodwater pH was as high as 9.3 and fluctuated diurnally due to heavy algal growth. Ammonia volatilization and algal immobilization of N in the floodwater were probably responsible for the poor efficiency of the split applications; the supergranules and SCU on the other hand produced low floodwater N concentrations and were efficiently used by the rice crop.","DOI":"10.1007/BF01050197","ISSN":"0167-1731, 1573-0867","journalAbbreviation":"Fertilizer Research","language":"en","author":[{"family":"Craswell","given":"E. T."},{"family":"Datta","given":"SK De"},{"family":"Obcemea","given":"W. N."},{"family":"Hartantyo","given":"M."}],"issued":{"date-parts":[["1981",12]]}}}],"schema":"https://github.com/citation-style-language/schema/raw/master/csl-citation.json"} </w:instrText>
      </w:r>
      <w:r w:rsidRPr="00707877">
        <w:rPr>
          <w:rFonts w:cs="Times New Roman"/>
        </w:rPr>
        <w:fldChar w:fldCharType="separate"/>
      </w:r>
      <w:r w:rsidRPr="00707877">
        <w:rPr>
          <w:rFonts w:cs="Times New Roman"/>
        </w:rPr>
        <w:t>Craswell et al., 1981)</w:t>
      </w:r>
      <w:r w:rsidRPr="00707877">
        <w:rPr>
          <w:rFonts w:cs="Times New Roman"/>
        </w:rPr>
        <w:fldChar w:fldCharType="end"/>
      </w:r>
      <w:r w:rsidRPr="00707877">
        <w:rPr>
          <w:rFonts w:cs="Times New Roman"/>
        </w:rPr>
        <w:t xml:space="preserve">,  (iii) precise placement of inorganic nutrient into the soil </w:t>
      </w:r>
      <w:r w:rsidRPr="00707877">
        <w:rPr>
          <w:rFonts w:cs="Times New Roman"/>
        </w:rPr>
        <w:fldChar w:fldCharType="begin"/>
      </w:r>
      <w:r w:rsidRPr="00707877">
        <w:rPr>
          <w:rFonts w:cs="Times New Roman"/>
        </w:rPr>
        <w:instrText xml:space="preserve"> ADDIN ZOTERO_ITEM CSL_CITATION {"citationID":"EQQaGWjA","properties":{"formattedCitation":"(Zhang et al., 2012)","plainCitation":"(Zhang et al., 2012)"},"citationItems":[{"id":3849,"uris":["http://zotero.org/groups/277937/items/W8I25NE5"],"uri":["http://zotero.org/groups/277937/items/W8I25NE5"],"itemData":{"id":3849,"type":"article-journal","title":"Effects of organic amendments on soil carbon sequestration in paddy fields of subtropical China","container-title":"Journal of Soils and Sediments","page":"457-470","volume":"12","issue":"4","source":"link.springer.com","abstract":"Purpose Although organic amendments have been recommended as one of the practices for crop production and soil carbon sequestration, little has been done to evaluate soil organic carbon (SOC) dynamics following long-term application of organic amendments. The objective of this research were to (1) assess the effect of long-term organic amendments on SOC dynamics in rice-based systems; (2) evaluate the relationship between soil carbon sequestration and carbon input based on various mineral and organic fertilization treatments. Materials and methods A multi-sites analysis was conducted on four long-term experiments with double-rice (three sites) and rice–wheat (one site) cropping systems which started in the 1980s in Southern China. We selected three groups of treatments in common at each site: (1) control (no fertilizer), (2) mineral nitrogen–phosphorus with and without potassium (NPK/NP), and (3) the combined treatments of mineral NP/NPK with pig manure (M), green manure (G, Astragalus sinicus L.), rice straw (S), and/or their combinations. Harvestable crop biomass was annually recorded for all plots. SOC in topsoil was determined in 1–5 yearly intervals after rice harvest. Results and discussion Analysis showed that organic amendments sustained or significantly increased carbon biomass, but had little effects on the coefficient of variance (CV) of the carbon biomass production compared with the mineral NPK/NP treatments. With additional carbon input, organic amendments increased SOC significantly by 7–45% after 25–28 years of fertilization compared with the mineral treatments. These combined treatments sequestered carbon at a rate from 0.20 to 0.48 t ha–1 year–1 under the double-rice and 0.70 to 0.88 t ha–1 year–1 under rice–wheat cropping system. The estimated annual SOC decomposition rate ranged from 0.15 to 0.82 t ha–1 at these studied sites. Our analyses revealed strong positive correlations between soil carbon sequestration and carbon input for all sites. Conclusions We concluded that organic amendments applied as substitution and extra nutrients had significant effect on soil carbon sequestration and served as a carbon sink for the duration of the experiments. Paddy soil high in clay content had the potential to sequester more carbon. Soil carbon sequestration efficiency-declined with carbon input at some sites with loam soil texture, suggesting applying a large amount of organic amendments is not recommended as a sustainable agricultural management practice because of the high risk of non-point environment pollution.","DOI":"10.1007/s11368-011-0467-8","ISSN":"1439-0108, 1614-7480","journalAbbreviation":"J Soils Sediments","language":"en","author":[{"family":"Zhang","given":"Wenju"},{"family":"Xu","given":"Minggang"},{"family":"Wang","given":"Xiujun"},{"family":"Huang","given":"Qinhai"},{"family":"Nie","given":"Jun"},{"family":"Li","given":"Zuzhang"},{"family":"Li","given":"Shuanglai"},{"family":"Hwang","given":"Seon Woong"},{"family":"Lee","given":"Kyeong Bo"}],"issued":{"date-parts":[["2012",1,11]]}}}],"schema":"https://github.com/citation-style-language/schema/raw/master/csl-citation.json"} </w:instrText>
      </w:r>
      <w:r w:rsidRPr="00707877">
        <w:rPr>
          <w:rFonts w:cs="Times New Roman"/>
        </w:rPr>
        <w:fldChar w:fldCharType="separate"/>
      </w:r>
      <w:r w:rsidRPr="00707877">
        <w:rPr>
          <w:rFonts w:cs="Times New Roman"/>
        </w:rPr>
        <w:t>(Zhang et al., 2012)</w:t>
      </w:r>
      <w:r w:rsidRPr="00707877">
        <w:rPr>
          <w:rFonts w:cs="Times New Roman"/>
        </w:rPr>
        <w:fldChar w:fldCharType="end"/>
      </w:r>
      <w:r w:rsidRPr="00707877">
        <w:rPr>
          <w:rFonts w:cs="Times New Roman"/>
        </w:rPr>
        <w:t xml:space="preserve">, and (iv) adoption of slow releasing inorganic nutrient or use of nitrification inhibitors  </w:t>
      </w:r>
      <w:r w:rsidRPr="00707877">
        <w:rPr>
          <w:rFonts w:cs="Times New Roman"/>
        </w:rPr>
        <w:fldChar w:fldCharType="begin"/>
      </w:r>
      <w:r w:rsidRPr="00707877">
        <w:rPr>
          <w:rFonts w:cs="Times New Roman"/>
        </w:rPr>
        <w:instrText xml:space="preserve"> ADDIN ZOTERO_ITEM CSL_CITATION {"citationID":"27sr8jfa7t","properties":{"formattedCitation":"(Ghosh, Majumdar, &amp; Jain, 2003; Linquist et al., 2015)","plainCitation":"(Ghosh, Majumdar, &amp; Jain, 2003; Linquist et al., 2015)"},"citationItems":[{"id":3929,"uris":["http://zotero.org/groups/277937/items/SZV6D85K"],"uri":["http://zotero.org/groups/277937/items/SZV6D85K"],"itemData":{"id":3929,"type":"article-journal","title":"Methane and nitrous oxide emissions from an irrigated rice of North India","container-title":"Chemosphere","page":"181-195","volume":"51","issue":"3","source":"ScienceDirect","abstract":"Upland rice was grown in the kharif season (June–September) under irrigated condition in New Delhi, India (28°40′N and 77°12′E) to monitor CH4 and N2O emission, as influenced by fertilizer urea, ammonium sulphate and potassium nitrate alone (at 120 kg ha−1) and mixed with dicyandiamide (DCD), added at 10% of applied N. The experimental soil was a typic ustochrept (Inceptisol), clay loam, in which rice (Oryza sativa L., var. Pusa-169, duration: 120–125 days) was grown and CH4 and N2O was monitored for 105 days by closed chamber method, starting from the 5 days and 1 day after transplanting, respectively. Methane fluxes had a considerable temporal variation (CV=52–77%) and ranged from 0.05 (ammonium sulphate) to 3.77 mg m−2 h−1 (urea). There was a significant increase in the CH4 emission on the application of fertilizers while addition of DCD with fertilizers reduced emissions. Total CH4 emission (105 days) ranged from 24.5 to 37.2 kg ha−1. Nitrous oxide fluxes were much lower than CH4 fluxes and had ranged from 0.18 to 100.5 μg m−2 h−1 with very high temporal variation (CV=69–143%). Total seasonal N2O emission from different treatments ranged from 0.037 to 0.186 kg ha−1 which was a N loss of 0.10–0.12% of applied N. All the fertilizers significantly increased seasonal N2O emission while application of DCD reduced N2O emissions significantly in the range of 10–53%.","DOI":"10.1016/S0045-6535(02)00822-6","ISSN":"0045-6535","journalAbbreviation":"Chemosphere","author":[{"family":"Ghosh","given":"Sabyasachi"},{"family":"Majumdar","given":"Deepanjan"},{"family":"Jain","given":"M. C."}],"issued":{"date-parts":[["2003",4]]}}},{"id":3503,"uris":["http://zotero.org/groups/277937/items/DXSUU3HT"],"uri":["http://zotero.org/groups/277937/items/DXSUU3HT"],"itemData":{"id":3503,"type":"article-journal","title":"Reducing greenhouse gas emissions, water use, and grain arsenic levels in rice systems","container-title":"Global Change Biology","page":"407-417","volume":"21","issue":"1","source":"Wiley Online Library","abstract":"Agriculture is faced with the challenge of providing healthy food for a growing population at minimal environmental cost. Rice (Oryza sativa), the staple crop for the largest number of people on earth, is grown under flooded soil conditions and uses more water and has higher greenhouse gas (GHG) emissions than most crops. The objective of this study was to test the hypothesis that alternate wetting and drying (AWD – flooding the soil and then allowing to dry down before being reflooded) water management practices will maintain grain yields and concurrently reduce water use, greenhouse gas emissions and arsenic (As) levels in rice. Various treatments ranging in frequency and duration of AWD practices were evaluated at three locations over 2 years. Relative to the flooded control treatment and depending on the AWD treatment, yields were reduced by &lt;1–13%; water-use efficiency was improved by 18–63%, global warming potential (GWP of CH4 and N2O emissions) reduced by 45–90%, and grain As concentrations reduced by up to 64%. In general, as the severity of AWD increased by allowing the soil to dry out more between flood events, yields declined while the other benefits increased. The reduction in GWP was mostly attributed to a reduction in CH4 emissions as changes in N2O emissions were minimal among treatments. When AWD was practiced early in the growing season followed by flooding for remainder of season, similar yields as the flooded control were obtained but reduced water use (18%), GWP (45%) and yield-scaled GWP (45%); although grain As concentrations were similar or higher. This highlights that multiple environmental benefits can be realized without sacrificing yield but there may be trade-offs to consider. Importantly, adoption of these practices will require that they are economically attractive and can be adapted to field scales.","DOI":"10.1111/gcb.12701","ISSN":"1365-2486","journalAbbreviation":"Glob Change Biol","language":"en","author":[{"family":"Linquist","given":"Bruce A."},{"family":"Anders","given":"Merle M."},{"family":"Adviento-Borbe","given":"Maria Arlene A."},{"family":"Chaney","given":"Rufus L."},{"family":"Nalley","given":"L. Lanier"},{"family":"da Rosa","given":"Eliete F.F."},{"family":"van Kessel","given":"Chris"}],"issued":{"date-parts":[["2015",1,1]]},"accessed":{"date-parts":[["2015",6,25]]}}}],"schema":"https://github.com/citation-style-language/schema/raw/master/csl-citation.json"} </w:instrText>
      </w:r>
      <w:r w:rsidRPr="00707877">
        <w:rPr>
          <w:rFonts w:cs="Times New Roman"/>
        </w:rPr>
        <w:fldChar w:fldCharType="separate"/>
      </w:r>
      <w:r w:rsidRPr="00707877">
        <w:rPr>
          <w:rFonts w:cs="Times New Roman"/>
        </w:rPr>
        <w:t>(Ghosh et al., 2003; Linquist et al., 2015)</w:t>
      </w:r>
      <w:r w:rsidRPr="00707877">
        <w:rPr>
          <w:rFonts w:cs="Times New Roman"/>
        </w:rPr>
        <w:fldChar w:fldCharType="end"/>
      </w:r>
      <w:r w:rsidRPr="00707877">
        <w:rPr>
          <w:rFonts w:cs="Times New Roman"/>
        </w:rPr>
        <w:t>.</w:t>
      </w:r>
    </w:p>
    <w:p w14:paraId="45ED0C76" w14:textId="77777777" w:rsidR="00F01607" w:rsidRDefault="00F01607" w:rsidP="00BF56E5">
      <w:pPr>
        <w:spacing w:after="0"/>
        <w:rPr>
          <w:u w:val="single"/>
        </w:rPr>
      </w:pPr>
    </w:p>
    <w:p w14:paraId="45E303E9" w14:textId="04F1D2D8" w:rsidR="000D5EAE" w:rsidRDefault="00F01607" w:rsidP="003666C5">
      <w:pPr>
        <w:spacing w:after="0"/>
        <w:rPr>
          <w:rFonts w:cs="Times New Roman"/>
          <w:b/>
          <w:i/>
        </w:rPr>
      </w:pPr>
      <w:r w:rsidRPr="00707877">
        <w:rPr>
          <w:rFonts w:cs="Times New Roman"/>
          <w:b/>
          <w:i/>
        </w:rPr>
        <w:t xml:space="preserve">Organic nutrient management. </w:t>
      </w:r>
      <w:r w:rsidRPr="00707877">
        <w:rPr>
          <w:rFonts w:cs="Times New Roman"/>
        </w:rPr>
        <w:t xml:space="preserve">Organic nutrients from rice cultivation have a significant impact on </w:t>
      </w:r>
      <w:r w:rsidR="00D407AA" w:rsidRPr="00707877">
        <w:rPr>
          <w:rFonts w:cs="Times New Roman"/>
        </w:rPr>
        <w:t>greenhouse gas</w:t>
      </w:r>
      <w:r w:rsidRPr="00707877">
        <w:rPr>
          <w:rFonts w:cs="Times New Roman"/>
        </w:rPr>
        <w:t xml:space="preserve"> emissions. However, the extent and intensity of </w:t>
      </w:r>
      <w:r w:rsidR="00D407AA" w:rsidRPr="00707877">
        <w:rPr>
          <w:rFonts w:cs="Times New Roman"/>
        </w:rPr>
        <w:t>greenhouse gas</w:t>
      </w:r>
      <w:r w:rsidRPr="00707877">
        <w:rPr>
          <w:rFonts w:cs="Times New Roman"/>
        </w:rPr>
        <w:t xml:space="preserve"> emissions from the organic nutrients depends largely on the quantity and quality of organic nutrients as well as their timing of application </w:t>
      </w:r>
      <w:r w:rsidRPr="00707877">
        <w:rPr>
          <w:rFonts w:cs="Times New Roman"/>
        </w:rPr>
        <w:fldChar w:fldCharType="begin"/>
      </w:r>
      <w:r w:rsidRPr="00707877">
        <w:rPr>
          <w:rFonts w:cs="Times New Roman"/>
        </w:rPr>
        <w:instrText xml:space="preserve"> ADDIN ZOTERO_ITEM CSL_CITATION {"citationID":"26kdpslfb2","properties":{"formattedCitation":"(B. Wang et al., 1999; Yao et al., 2012)","plainCitation":"(B. Wang et al., 1999; Yao et al., 2012)"},"citationItems":[{"id":3858,"uris":["http://zotero.org/groups/277937/items/2EZB4ZWW"],"uri":["http://zotero.org/groups/277937/items/2EZB4ZWW"],"itemData":{"id":3858,"type":"article-journal","title":"Methane emissions from ricefields as affected by organic amendment, water regime, crop establishment, and rice cultivar","container-title":"Environmental Monitoring and Assessment","page":"213-228","volume":"57","issue":"2","source":"link.springer.com","abstract":"Methane fluxes from Beijing ricefields as affected by organic amendment, water regime, crop establishment method, and rice cultivar were measured with a closed chamber method in 1990, 1991, 1995, and 1996. Total fluxes from plots receiving high organic amendment always exceeded those from the low-input plots. Compared with continuous flooding, intermittent irrigation (there were a few days of no standing water between two irrigations) and constant moisture (the field had no standing water, but remained saturated) reduced methane emission rate by 25.4 and 58.4%, respectively. Methane flux from a dry-seeded rice field was 75.2% lower than from a transplanted ricefield although both dry-seeded rice plots and transplanted ricefields were initially flooded at the same time. Rice cultivars differed in methane emission rates by 9.0–55.7%. Emission rates were positively correlated with aboveground dry matter production and root weight, but not grain yield. Intermittent irrigation and rice cultivar seem to be the most promising methods for mitigating methane emission from ricefields; they do not affect rice yield and are easily implemented at the farm level.","DOI":"10.1023/A:1006039231459","ISSN":"0167-6369, 1573-2959","journalAbbreviation":"Environ Monit Assess","language":"en","author":[{"family":"Wang","given":"B."},{"family":"Xu","given":"Y."},{"family":"Wang","given":"Z."},{"family":"Li","given":"Z."},{"family":"Guo","given":"Y."},{"family":"Shao","given":"K."},{"family":"Chen","given":"Z."}],"issued":{"date-parts":[["1999",7]]}}},{"id":3889,"uris":["http://zotero.org/groups/277937/items/9ARQNFM4"],"uri":["http://zotero.org/groups/277937/items/9ARQNFM4"],"itemData":{"id":3889,"type":"article-journal","title":"Agronomic performance of high-yielding rice variety grown under alternate wetting and drying irrigation","container-title":"Field Crops Research","page":"16-22","volume":"126","source":"ScienceDirect","abstract":"Alternate wetting and drying (AWD) irrigation has been proven to be an effective water-saving technology for irrigated rice system. There is limited information on the performance of “super” hybrid rice varieties under AWD conditions. This study was conducted to compare grain yield and other related traits between a “super” hybrid rice variety and a water-saving and drought-resistance rice (WDR) variety and to identify plant traits which were responsible for varietal difference in grain yield under AWD conditions. Yangliangyou 6 (YLY6, a “super” hybrid rice variety) and Hanyou 3 (HY3, a WDR variety) were grown under AWD and continuously flood-irrigated (CF) conditions across different levels of nitrogen input in Hubei, China in 2009 and 2010. Grain yield, yield attributes, total water input, water productivity, and nitrogen use efficiency were measured. AWD saved 24% and 38% irrigation water compared with CF in 2009 and 2010, respectively. There was insignificant difference in grain yield between AWD and CF. On average, YLY6 produced 21.5% higher yield than HY3 under AWD conditions. Like grain yield, YLY6 showed consistently higher water productivity and physiological nitrogen use efficiency than HY3. Both total dry weight and harvest index contributed to higher grain yield of YLY6. Among the yield components, large sink size which was caused by more spikelets per panicle was mainly responsible for high grain yield of YLY6 compared with HY3. These results suggest that high-yielding varieties developed for the continuously flood-irrigated rice system could still produce high yield under safe AWD experienced in this study. “Super” hybrid rice varieties do not necessarily require more water input to produce high grain yield. Increasing the number of spikelets per panicle should be a primary target of breeding high-yielding rice varieties for AWD conditions.","DOI":"10.1016/j.fcr.2011.09.018","ISSN":"0378-4290","journalAbbreviation":"Field Crops Research","author":[{"family":"Yao","given":"Fengxian"},{"family":"Huang","given":"Jianliang"},{"family":"Cui","given":"Kehui"},{"family":"Nie","given":"Lixiao"},{"family":"Xiang","given":"Jing"},{"family":"Liu","given":"Xiaojin"},{"family":"Wu","given":"Wei"},{"family":"Chen","given":"Mingxia"},{"family":"Peng","given":"Shaobing"}],"issued":{"date-parts":[["2012",2,14]]}}}],"schema":"https://github.com/citation-style-language/schema/raw/master/csl-citation.json"} </w:instrText>
      </w:r>
      <w:r w:rsidRPr="00707877">
        <w:rPr>
          <w:rFonts w:cs="Times New Roman"/>
        </w:rPr>
        <w:fldChar w:fldCharType="separate"/>
      </w:r>
      <w:r w:rsidRPr="00707877">
        <w:rPr>
          <w:rFonts w:cs="Times New Roman"/>
        </w:rPr>
        <w:t>(Wang et al., 1999; Yao et al., 2012)</w:t>
      </w:r>
      <w:r w:rsidRPr="00707877">
        <w:rPr>
          <w:rFonts w:cs="Times New Roman"/>
        </w:rPr>
        <w:fldChar w:fldCharType="end"/>
      </w:r>
      <w:r w:rsidRPr="00707877">
        <w:rPr>
          <w:rFonts w:cs="Times New Roman"/>
        </w:rPr>
        <w:t xml:space="preserve">. </w:t>
      </w:r>
      <w:r w:rsidR="00D407AA" w:rsidRPr="00707877">
        <w:rPr>
          <w:rFonts w:cs="Times New Roman"/>
          <w:bCs/>
        </w:rPr>
        <w:t>Methane</w:t>
      </w:r>
      <w:r w:rsidRPr="00707877">
        <w:rPr>
          <w:rFonts w:cs="Times New Roman"/>
        </w:rPr>
        <w:t xml:space="preserve"> emissions rates are very sensitive to the rice straw (residue) management techniques. There are several ways by which </w:t>
      </w:r>
      <w:r w:rsidR="00D407AA">
        <w:rPr>
          <w:rFonts w:cs="Times New Roman"/>
        </w:rPr>
        <w:t>greenhouse gas</w:t>
      </w:r>
      <w:r w:rsidRPr="00707877">
        <w:rPr>
          <w:rFonts w:cs="Times New Roman"/>
        </w:rPr>
        <w:t xml:space="preserve"> emissions can be reduced from organic nutrient management in rice cultivation. The prime one includes </w:t>
      </w:r>
      <w:r w:rsidRPr="00707877">
        <w:rPr>
          <w:rFonts w:cs="Times New Roman"/>
          <w:bCs/>
        </w:rPr>
        <w:t xml:space="preserve">incorporation of rice straw in the dry period than in flooded periods  </w:t>
      </w:r>
      <w:r w:rsidRPr="00707877">
        <w:rPr>
          <w:rFonts w:cs="Times New Roman"/>
          <w:bCs/>
        </w:rPr>
        <w:fldChar w:fldCharType="begin"/>
      </w:r>
      <w:r w:rsidRPr="00707877">
        <w:rPr>
          <w:rFonts w:cs="Times New Roman"/>
          <w:bCs/>
        </w:rPr>
        <w:instrText xml:space="preserve"> ADDIN ZOTERO_ITEM CSL_CITATION {"citationID":"17s63g16fg","properties":{"formattedCitation":"(Xu et al., 2015)","plainCitation":"(Xu et al., 2015)"},"citationItems":[{"id":3835,"uris":["http://zotero.org/groups/277937/items/IDTEKZ4W"],"uri":["http://zotero.org/groups/277937/items/IDTEKZ4W"],"itemData":{"id":3835,"type":"article-journal","title":"Effects of water-saving irrigation practices and drought resistant rice variety on greenhouse gas emissions from a no-till paddy in the central lowlands of China","container-title":"Science of The Total Environment","page":"1043-1052","volume":"505","source":"ScienceDirect","abstract":"As pressure on water resources increases, alternative practices to conserve water in paddies have been developed. Few studies have simultaneously examined the effectiveness of different water regimes on conserving water, mitigating greenhouse gases (GHG), and maintaining yields in rice production. This study, which was conducted during the drought of 2013, examined all three factors using a split-plot experiment with two rice varieties in a no-till paddy managed under three different water regimes: 1) continuous flooding (CF), 2) flooded and wet intermittent irrigation (FWI), and 3) flooded and dry intermittent irrigation (FDI). The Methane (CH4) and nitrous oxide (N2O) emissions were measured using static chamber-gas measurements, and the carbon dioxide (CO2) emissions were monitored using a soil CO2 flux system (LI-8100). Compared with CF, FWI and FDI irrigation strategies reduced CH4 emissions by 60% and 83%, respectively. In contrast, CO2 and N2O fluxes increased by 65% and 9%, respectively, under FWI watering regime and by 104% and 11%, respectively, under FDI managed plots. Although CO2 and N2O emissions increased, the global warming potential (GWP) and greenhouse gas intensity (GHGI) of all three GHG decreased by up to 25% and 29% (p &amp;lt; 0.01), respectively, using water-saving irrigation strategies. The rice variety also affected yields and GHG emissions in response to different water regimes. The drought-resistance rice variety (HY3) was observed to maintain yields, conserve water, and reduce GHG under the FWI irrigation management compared with the typical variety (FYY299) planted in the region. The FYY299 only had significantly lower GWP and GHGI when the yield was reduced under FDI water regime. In conclusion, FWI irrigation strategy could be an effective option for simultaneously saving water and mitigating GWP without reducing rice yields using drought-resistant rice varieties, such as HY3.","DOI":"10.1016/j.scitotenv.2014.10.073","ISSN":"0048-9697","journalAbbreviation":"Science of The Total Environment","author":[{"family":"Xu","given":"Ying"},{"family":"Ge","given":"Junzhu"},{"family":"Tian","given":"Shaoyang"},{"family":"Li","given":"Shuya"},{"family":"Nguy-Robertson","given":"Anthony L."},{"family":"Zhan","given":"Ming"},{"family":"Cao","given":"Cougui"}],"issued":{"date-parts":[["2015",2,1]]}}}],"schema":"https://github.com/citation-style-language/schema/raw/master/csl-citation.json"} </w:instrText>
      </w:r>
      <w:r w:rsidRPr="00707877">
        <w:rPr>
          <w:rFonts w:cs="Times New Roman"/>
          <w:bCs/>
        </w:rPr>
        <w:fldChar w:fldCharType="separate"/>
      </w:r>
      <w:r w:rsidRPr="00707877">
        <w:rPr>
          <w:rFonts w:cs="Times New Roman"/>
        </w:rPr>
        <w:t>(Xu et al., 2015)</w:t>
      </w:r>
      <w:r w:rsidRPr="00707877">
        <w:rPr>
          <w:rFonts w:cs="Times New Roman"/>
          <w:bCs/>
        </w:rPr>
        <w:fldChar w:fldCharType="end"/>
      </w:r>
      <w:r w:rsidRPr="00707877">
        <w:rPr>
          <w:rFonts w:cs="Times New Roman"/>
          <w:bCs/>
        </w:rPr>
        <w:t xml:space="preserve">. Incorporation of rice straw compost or producing biogas from rice straw for use as fuel are other </w:t>
      </w:r>
      <w:r w:rsidR="00D407AA">
        <w:rPr>
          <w:rFonts w:cs="Times New Roman"/>
          <w:bCs/>
        </w:rPr>
        <w:t>greenhouse gas emissions</w:t>
      </w:r>
      <w:r w:rsidRPr="00707877">
        <w:rPr>
          <w:rFonts w:cs="Times New Roman"/>
          <w:bCs/>
        </w:rPr>
        <w:t xml:space="preserve">-friendly residue management strategies </w:t>
      </w:r>
      <w:r w:rsidRPr="00707877">
        <w:rPr>
          <w:rFonts w:cs="Times New Roman"/>
          <w:bCs/>
        </w:rPr>
        <w:fldChar w:fldCharType="begin"/>
      </w:r>
      <w:r w:rsidRPr="00707877">
        <w:rPr>
          <w:rFonts w:cs="Times New Roman"/>
          <w:bCs/>
        </w:rPr>
        <w:instrText xml:space="preserve"> ADDIN ZOTERO_ITEM CSL_CITATION {"citationID":"2b8nkk0cf9","properties":{"formattedCitation":"(Wassmann et al., 2000)","plainCitation":"(Wassmann et al., 2000)"},"citationItems":[{"id":3154,"uris":["http://zotero.org/groups/277937/items/4W43SVK6"],"uri":["http://zotero.org/groups/277937/items/4W43SVK6"],"itemData":{"id":3154,"type":"article-journal","title":"Characterization of Methane Emissions from Rice Fields in Asia. II. Differences among Irrigated, Rainfed, and Deepwater Rice","container-title":"Nutrient Cycling in Agroecosystems","page":"13-22","volume":"58","issue":"1-3","source":"link.springer.com","abstract":"Methane (CH4) emission rates were recorded automatically using the closed chamber technique in major rice-growing areas of Southeast Asia. The three experimental sites covered different ecosystems of wetland rice--irrigated, rainfed, and deepwater rice--using only mineral fertilizers (for this comparison). In Jakenan (Indonesia), the local water regime in rainfed rice encompassed a gradual increase (wet season) and a gradual decrease (dry season) in floodwater levels. Emission rates accumulated to 52 and 91 kg CH4 ha−1 season−1 corresponding to approximately 40% of emissions from irrigated rice in each season. Distinct drainage periods within the season can drastically reduce CH4 emissions to less than 30 kg CH4 ha−1 season−1 as shown in Los Baños (Philippines). The reduction effect of this water regime as compared with irrigated rice varied from 20% to 80% from season to season. Methane fluxes from deepwater rice in Prachinburi (Thailand) were lower than from irrigated rice but accumulated to equally high seasonal values, i.e., about 99 kg CH4 ha−1 season−1, due to longer seasons and assured periods of flooding. Rice ecosystems with continuous flooding were characterized by anaerobic conditions in the soil. These conditions commonly found in irrigated and deepwater rice favored CH4 emissions. Temporary aeration of flooded rice soils, which is generic in rainfed rice, reduced emission rates due to low CH4 production and high CH4 oxidation. Based on these findings and the global distribution of rice area, irrigated rice accounts globally for 70–80% of CH4 from the global rice area. Rainfed rice (about 15%) and deepwater rice (about 10%) have much lower shares. In turn, irrigated rice represents the most promising target for mitigation strategies. Proper water management could reduce CH4 emission without affecting yields.","DOI":"10.1023/A:1009822030832","ISSN":"1385-1314, 1573-0867","journalAbbreviation":"Nutrient Cycling in Agroecosystems","language":"en","author":[{"family":"Wassmann","given":"R."},{"family":"Neue","given":"H. U."},{"family":"Lantin","given":"R. S."},{"family":"Makarim","given":"K."},{"family":"Chareonsilp","given":"N."},{"family":"Buendia","given":"L. V."},{"family":"Rennenberg","given":"H."}],"issued":{"date-parts":[["2000",11,1]]}}}],"schema":"https://github.com/citation-style-language/schema/raw/master/csl-citation.json"} </w:instrText>
      </w:r>
      <w:r w:rsidRPr="00707877">
        <w:rPr>
          <w:rFonts w:cs="Times New Roman"/>
          <w:bCs/>
        </w:rPr>
        <w:fldChar w:fldCharType="separate"/>
      </w:r>
      <w:r w:rsidRPr="00707877">
        <w:rPr>
          <w:rFonts w:cs="Times New Roman"/>
        </w:rPr>
        <w:t xml:space="preserve">(Wassmann et al., 2000; </w:t>
      </w:r>
      <w:r w:rsidRPr="00707877">
        <w:rPr>
          <w:rFonts w:cs="Times New Roman"/>
          <w:bCs/>
        </w:rPr>
        <w:fldChar w:fldCharType="end"/>
      </w:r>
      <w:r w:rsidRPr="00707877">
        <w:rPr>
          <w:rFonts w:cs="Times New Roman"/>
          <w:bCs/>
        </w:rPr>
        <w:fldChar w:fldCharType="begin"/>
      </w:r>
      <w:r w:rsidRPr="00707877">
        <w:rPr>
          <w:rFonts w:cs="Times New Roman"/>
          <w:bCs/>
        </w:rPr>
        <w:instrText xml:space="preserve"> ADDIN ZOTERO_ITEM CSL_CITATION {"citationID":"IhDDFlmK","properties":{"formattedCitation":"(M.-X. Wang &amp; Shangguan, 1996)","plainCitation":"(M.-X. Wang &amp; Shangguan, 1996)"},"citationItems":[{"id":3837,"uris":["http://zotero.org/groups/277937/items/MJMPZ3BM"],"uri":["http://zotero.org/groups/277937/items/MJMPZ3BM"],"itemData":{"id":3837,"type":"article-journal","title":"CH4 emission from various rice fields in P.R. China","container-title":"Theoretical and Applied Climatology","page":"129-138","volume":"55","issue":"1-4","source":"link.springer.com","abstract":"The CH4 emission rates from Chinese rice fields have been measured in five typical areas representing all of the five major rice culture regions in People's Republic of China (P.R. China). Four types of diurnal variations (afternoon peak, night peak, afternoon-night double peaks and random pattern) of CH4 emission rates have been found. The first pattern was normally found in clear weather, the second and the third types were only found occasionally in particular place, while the fourth were found in cloudy or rainy weather. Due to the irregular pattern of the methane production observed in the morning-afternoon comparison experiment, the transport pathway influenced by certain factors, may be the major factor governing the diurnal variation of CH4 emission. Seasonal variation patterns of CH4 emission differ slightly with different field locations, where climate system, cropping system and other factors are different. Two and three emission peaks were generally found during single and early rice vegetation periods, with the peak magnitude and time of appearance differing to small degree in individual sites. A decreasing trend of seasonal variation was always observed in late rice season. A combination of seasonal change of transport efficiency and that of CH4 production rate in the paddy soil explains well the CH4 emission. The role of rice plant in transporting CH4 varied over a large range in different rice growing stages. The reasons for internnual changes of CH4 flux are not yet clear. Great spatial variation of the CH4 emission has been found, which can be attributed to the differences in soil type and soil properties, local climate condition, rice species, fertilizer and water treatment. Experiments showed that while the application of some mineral fertilizers will reduce the CH4 emission and CH4 production in the soil, the application of organic manure will enhance CH4 emission and CH4 production in the soil. Any measures which can get off easily decomposed carbon from organic manure may reduce C supply for CH4 production, and hence reduce CH4 emission. Fermented sludges from biogas generators and farmyard-stored manure seem to be promising. In some parts of China, separate application of the organic and mineral manure instead of mixed application could be another option. Frequent Scientific drainage and ridge cultivation, which are often used water management techniques in Chinese rice agriculture, have been proved in the experiments to be a very efficient mitigation measures to reduce CH4 emission from rice fields. By summarizing the present available data, China's rice fields contribute about 13.3 Tg yr−1 (11.4–15.2) CH4 to the atmosphere. The total methane emission from global rice fields can be estimated 33–60 Tg yr−1, much less than the estimates made before. If we extrapolate the measured data in China with a consideration of measured data in other Asian country, the total global emission of CH4 from rice fields are estimated to be about 35–60 Tg yr−1","DOI":"10.1007/BF00864708","ISSN":"0177-798X, 1434-4483","journalAbbreviation":"Theor Appl Climatol","language":"en","author":[{"family":"Wang","given":"M.-X."},{"family":"Shangguan","given":"X.-J."}],"issued":{"date-parts":[["1996",3]]}}}],"schema":"https://github.com/citation-style-language/schema/raw/master/csl-citation.json"} </w:instrText>
      </w:r>
      <w:r w:rsidRPr="00707877">
        <w:rPr>
          <w:rFonts w:cs="Times New Roman"/>
          <w:bCs/>
        </w:rPr>
        <w:fldChar w:fldCharType="separate"/>
      </w:r>
      <w:r w:rsidRPr="00707877">
        <w:rPr>
          <w:rFonts w:cs="Times New Roman"/>
        </w:rPr>
        <w:t>Wang &amp; Shangguan, 1996)</w:t>
      </w:r>
      <w:r w:rsidRPr="00707877">
        <w:rPr>
          <w:rFonts w:cs="Times New Roman"/>
          <w:bCs/>
        </w:rPr>
        <w:fldChar w:fldCharType="end"/>
      </w:r>
      <w:r w:rsidR="00707877">
        <w:rPr>
          <w:rFonts w:cs="Times New Roman"/>
          <w:b/>
          <w:i/>
        </w:rPr>
        <w:t>.</w:t>
      </w:r>
    </w:p>
    <w:p w14:paraId="59B2371A" w14:textId="77777777" w:rsidR="00D407AA" w:rsidRPr="00707877" w:rsidRDefault="00D407AA" w:rsidP="00BF56E5">
      <w:pPr>
        <w:rPr>
          <w:rFonts w:cs="Times New Roman"/>
          <w:b/>
          <w:i/>
        </w:rPr>
      </w:pPr>
    </w:p>
    <w:p w14:paraId="5C8ECCB9" w14:textId="3B5B0FAF" w:rsidR="00F01607" w:rsidRPr="00707877" w:rsidRDefault="000D5EAE" w:rsidP="00707877">
      <w:pPr>
        <w:pStyle w:val="ListParagraph"/>
        <w:numPr>
          <w:ilvl w:val="0"/>
          <w:numId w:val="52"/>
        </w:numPr>
        <w:rPr>
          <w:b/>
          <w:i/>
        </w:rPr>
      </w:pPr>
      <w:r w:rsidRPr="00707877">
        <w:rPr>
          <w:b/>
        </w:rPr>
        <w:t>Rice cultivar management</w:t>
      </w:r>
    </w:p>
    <w:p w14:paraId="6D50C11A" w14:textId="5AFA2019" w:rsidR="00F01607" w:rsidRPr="003959AB" w:rsidRDefault="00DA7366" w:rsidP="00BF56E5">
      <w:pPr>
        <w:spacing w:after="0"/>
        <w:rPr>
          <w:bCs/>
        </w:rPr>
      </w:pPr>
      <w:r w:rsidRPr="003959AB">
        <w:rPr>
          <w:bCs/>
        </w:rPr>
        <w:t>The pla</w:t>
      </w:r>
      <w:r w:rsidR="00277860">
        <w:rPr>
          <w:bCs/>
        </w:rPr>
        <w:t>n</w:t>
      </w:r>
      <w:r w:rsidRPr="003959AB">
        <w:rPr>
          <w:bCs/>
        </w:rPr>
        <w:t xml:space="preserve">t breeders are working on developing rice cultivars that are able to grow in </w:t>
      </w:r>
      <w:r w:rsidR="00F01607" w:rsidRPr="003959AB">
        <w:rPr>
          <w:bCs/>
        </w:rPr>
        <w:t xml:space="preserve">in water-scarce conditions instead of flooded </w:t>
      </w:r>
      <w:r w:rsidR="00707877" w:rsidRPr="003959AB">
        <w:rPr>
          <w:bCs/>
        </w:rPr>
        <w:t>conditions, these</w:t>
      </w:r>
      <w:r w:rsidRPr="003959AB">
        <w:rPr>
          <w:bCs/>
        </w:rPr>
        <w:t xml:space="preserve"> </w:t>
      </w:r>
      <w:r w:rsidR="00F01607" w:rsidRPr="003959AB">
        <w:rPr>
          <w:bCs/>
        </w:rPr>
        <w:t xml:space="preserve">varieties category of rice </w:t>
      </w:r>
      <w:r w:rsidR="003454E2" w:rsidRPr="003959AB">
        <w:rPr>
          <w:bCs/>
        </w:rPr>
        <w:t>is</w:t>
      </w:r>
      <w:r w:rsidR="00F01607" w:rsidRPr="003959AB">
        <w:rPr>
          <w:bCs/>
        </w:rPr>
        <w:t xml:space="preserve"> known as aerobic rice cultivars.</w:t>
      </w:r>
      <w:r w:rsidRPr="003959AB">
        <w:rPr>
          <w:bCs/>
        </w:rPr>
        <w:t xml:space="preserve">   There are also breeding strategies to </w:t>
      </w:r>
      <w:r w:rsidR="0040269C" w:rsidRPr="003959AB">
        <w:rPr>
          <w:bCs/>
        </w:rPr>
        <w:t>increasing rice</w:t>
      </w:r>
      <w:r w:rsidRPr="003959AB">
        <w:rPr>
          <w:bCs/>
        </w:rPr>
        <w:t xml:space="preserve"> yield and </w:t>
      </w:r>
      <w:r w:rsidR="0040269C" w:rsidRPr="003959AB">
        <w:rPr>
          <w:bCs/>
        </w:rPr>
        <w:t>enhancing biomass, these varieties of rice is now as high-yielding cultivars. Both anaerobic</w:t>
      </w:r>
      <w:r w:rsidRPr="003959AB">
        <w:rPr>
          <w:bCs/>
        </w:rPr>
        <w:t xml:space="preserve"> rice cultivars and high -yielding </w:t>
      </w:r>
      <w:r w:rsidR="0040269C" w:rsidRPr="003959AB">
        <w:rPr>
          <w:bCs/>
        </w:rPr>
        <w:t>rice cultivars are important strategy to reduce greenhouse gas emission.</w:t>
      </w:r>
    </w:p>
    <w:p w14:paraId="4E0CF1DD" w14:textId="77777777" w:rsidR="00F01607" w:rsidRDefault="00F01607" w:rsidP="00BF56E5">
      <w:pPr>
        <w:spacing w:after="0"/>
        <w:rPr>
          <w:bCs/>
        </w:rPr>
      </w:pPr>
    </w:p>
    <w:p w14:paraId="61A78905" w14:textId="1C069A66" w:rsidR="00F01607" w:rsidRPr="00707877" w:rsidRDefault="00F01607" w:rsidP="00BF56E5">
      <w:pPr>
        <w:spacing w:after="0"/>
        <w:rPr>
          <w:rFonts w:cs="Times New Roman"/>
          <w:bCs/>
        </w:rPr>
      </w:pPr>
      <w:r w:rsidRPr="00707877">
        <w:rPr>
          <w:rFonts w:cs="Times New Roman"/>
          <w:b/>
          <w:bCs/>
          <w:i/>
        </w:rPr>
        <w:t>Aerobic rice cultivars.</w:t>
      </w:r>
      <w:r w:rsidRPr="00707877">
        <w:rPr>
          <w:rFonts w:cs="Times New Roman"/>
          <w:bCs/>
        </w:rPr>
        <w:t xml:space="preserve"> As anaerobic conditions are the prime cause of </w:t>
      </w:r>
      <w:r w:rsidR="002E4C19">
        <w:rPr>
          <w:rFonts w:cs="Times New Roman"/>
          <w:bCs/>
        </w:rPr>
        <w:t>greenhouse</w:t>
      </w:r>
      <w:r w:rsidRPr="00707877">
        <w:rPr>
          <w:rFonts w:cs="Times New Roman"/>
          <w:bCs/>
        </w:rPr>
        <w:t xml:space="preserve"> emissions from rice fields, efforts have been laid to develop rice cultivars capable of growing well under aerobic conditions </w:t>
      </w:r>
      <w:r w:rsidRPr="00707877">
        <w:rPr>
          <w:rFonts w:cs="Times New Roman"/>
          <w:bCs/>
        </w:rPr>
        <w:fldChar w:fldCharType="begin"/>
      </w:r>
      <w:r w:rsidRPr="00707877">
        <w:rPr>
          <w:rFonts w:cs="Times New Roman"/>
          <w:bCs/>
        </w:rPr>
        <w:instrText xml:space="preserve"> ADDIN ZOTERO_ITEM CSL_CITATION {"citationID":"15leuchhqi","properties":{"formattedCitation":"(Aulakh, Wassmann, Bueno, &amp; Rennenberg, 2001)","plainCitation":"(Aulakh, Wassmann, Bueno, &amp; Rennenberg, 2001)"},"citationItems":[{"id":3502,"uris":["http://zotero.org/groups/277937/items/M83I6VC9"],"uri":["http://zotero.org/groups/277937/items/M83I6VC9"],"itemData":{"id":3502,"type":"article-journal","title":"Impact of root exudates of different cultivars and plant development stages of rice (Oryza sativa L.) on methane production in a paddy soil","container-title":"Plant and Soil","page":"77-86","volume":"230","issue":"1","source":"link.springer.com","abstract":"The impact of root exudates, collected from five rice cultivars, on methane (CH4) production was studied in a paddy soil under anaerobic conditions. Root exudates of the cultivars Dular, IR72 and IR65598 collected at four growth stages and of B40 and IR65600 collected at two growth stages showed that (a) CH4 production was commenced rapidly within 2 h upon exudate addition and reached a maximum within a day of addition, and (b) 7-d incubation periods were sufficient to study exudate-induced CH4 production potentials. Among different cultivars, high C releases from roots, increased the methanogenic source strength of the soil, which finally controlled CH4 production. The relationship of the amount of CH4 produced was stronger for the amount of total organic C (r = 0.920) than for the amount of organic acids (r = 0.868) added through exudates. Apparently, CH4 production and CH4 emission are more closely related to the release pattern of root exudate-C than to its individual components. The proportion of exudate-C converted to CH4 ranged between 61 and 83% and remained unaffected by cultivars and growth stages suggesting that the majority of exudate-C served as a methanogenic substrate in the anoxic rice soils. These observations indicate that the use of high-yielding cultivars with lowest excretion (for example IR65598, IR65600) would result in lowest exudate-induced CH4 production. Therefore, cultivar choice could greatly influence regional and global CH4 emissions and screening/selection of exiting rice cultivars, and/or breeding new cultivars with low exudation rates could offer an important methane mitigation option as long as yields are not compromised.","DOI":"10.1023/A:1004817212321","ISSN":"0032-079X, 1573-5036","journalAbbreviation":"Plant and Soil","language":"en","author":[{"family":"Aulakh","given":"Milkha S."},{"family":"Wassmann","given":"Reiner"},{"family":"Bueno","given":"C."},{"family":"Rennenberg","given":"Heinz"}],"issued":{"date-parts":[["2001",3,1]]},"accessed":{"date-parts":[["2015",6,25]]}}}],"schema":"https://github.com/citation-style-language/schema/raw/master/csl-citation.json"} </w:instrText>
      </w:r>
      <w:r w:rsidRPr="00707877">
        <w:rPr>
          <w:rFonts w:cs="Times New Roman"/>
          <w:bCs/>
        </w:rPr>
        <w:fldChar w:fldCharType="separate"/>
      </w:r>
      <w:r w:rsidRPr="00707877">
        <w:rPr>
          <w:rFonts w:cs="Times New Roman"/>
        </w:rPr>
        <w:t>(Aulakh et al., 2001)</w:t>
      </w:r>
      <w:r w:rsidRPr="00707877">
        <w:rPr>
          <w:rFonts w:cs="Times New Roman"/>
          <w:bCs/>
        </w:rPr>
        <w:fldChar w:fldCharType="end"/>
      </w:r>
      <w:r w:rsidRPr="00707877">
        <w:rPr>
          <w:rFonts w:cs="Times New Roman"/>
          <w:bCs/>
        </w:rPr>
        <w:t xml:space="preserve">. These aerobic rice cultivars are different from the upland cultivars (which also grow </w:t>
      </w:r>
      <w:r w:rsidRPr="00707877">
        <w:rPr>
          <w:rFonts w:cs="Times New Roman"/>
          <w:bCs/>
        </w:rPr>
        <w:lastRenderedPageBreak/>
        <w:t>without flooding), as the latter are low-yielding drought-resistant varieties which are grown under resource-constrained</w:t>
      </w:r>
      <w:r w:rsidR="004943D9">
        <w:rPr>
          <w:rFonts w:cs="Times New Roman"/>
          <w:bCs/>
        </w:rPr>
        <w:t>,</w:t>
      </w:r>
      <w:r w:rsidRPr="00707877">
        <w:rPr>
          <w:rFonts w:cs="Times New Roman"/>
          <w:bCs/>
        </w:rPr>
        <w:t xml:space="preserve"> naturally rainfed conditions. Aerobic rice cultivars, in contrast, are hybrids of upland (drought prone) and lowland (high yielding) cultivars and are suitable for both rainfed and irrigated conditions (IRRI). Development of water saving and drought-resistant rice (WDR) have emerged as a potential strategies to for cultivating rice in water-scarce conditions without much impact on yield loss </w:t>
      </w:r>
      <w:r w:rsidRPr="00707877">
        <w:rPr>
          <w:rFonts w:cs="Times New Roman"/>
          <w:bCs/>
        </w:rPr>
        <w:fldChar w:fldCharType="begin"/>
      </w:r>
      <w:r w:rsidRPr="00707877">
        <w:rPr>
          <w:rFonts w:cs="Times New Roman"/>
          <w:bCs/>
        </w:rPr>
        <w:instrText xml:space="preserve"> ADDIN ZOTERO_ITEM CSL_CITATION {"citationID":"23kui5e8pi","properties":{"formattedCitation":"(Bouman et al., 2006; Luo, 2010; Xue et al., 2008)","plainCitation":"(Bouman et al., 2006; Luo, 2010; Xue et al., 2008)"},"citationItems":[{"id":3943,"uris":["http://zotero.org/groups/277937/items/QEWEMTNZ"],"uri":["http://zotero.org/groups/277937/items/QEWEMTNZ"],"itemData":{"id":3943,"type":"article-journal","title":"Performance of aerobic rice varieties under irrigated conditions in North China","container-title":"Field Crops Research","collection-title":"Preparing Rice for a Water-Limited Future: from Molecular to Regional Scale.International Rice Research Congress","page":"53-65","volume":"97","issue":"1","source":"ScienceDirect","abstract":"In Northern China, high-yielding aerobic rice varieties are released to farmers to grow rice as a supplementary-irrigated upland crop to cope with water scarcity. If the key factors contributing to the high yield of these varieties are understood, rapid advancements can be made in developing aerobic rice varieties for water-scarce environments in other parts of Asia. In 2001–2002, we conducted experiments with aerobic varieties HD502 and HD297 and lowland variety JD305 under aerobic and flooded conditions. Five irrigation treatments were implemented in aerobic soil to create different soil moisture regimes. Under flooded conditions, all three varieties had comparable radiation use (RUE) efficiencies of 2.09–2.26 g dry matter (DM) MJ−1 in 2001 and 2.40–2.53 g DM MJ−1 in 2002, and harvest indices (HI) of 0.38–0.40 in both years. Differences in yield among the varieties are explained by differences in growth duration. Under aerobic conditions, mean RUE over water treatments dropped to 1.70–1.72 g DM MJ−1 for all three varieties in 2001, and to 1.62 for HD502, 1.71 for HD297 and 1.86 for JD305 in 2002. With increasing dryness of the soil, the amount of intercepted light decreased at about the same rate for all varieties, but RUE decreased faster in the lowland than in the two aerobic varieties. The HI of JD305 decreased dramatically with increasing soil dryness and reached values of 0.19–0.21 in 2002. In contrast, the HI of both aerobic varieties remained relatively high under aerobic conditions, with lowest values of 0.27–0.28 for HD297 and 0.34–0.35 for HD502 in 2002. The relatively high HI of the aerobic varieties compensated for their relatively short growth duration so that their yields were higher than that of JD305 in all treatments. A high percentage filled grains is a key factor contributing to the high HI of the aerobic varieties under aerobic conditions.","DOI":"10.1016/j.fcr.2005.08.015","ISSN":"0378-4290","journalAbbreviation":"Field Crops Research","author":[{"family":"Bouman","given":"B. A. M."},{"family":"Yang","given":"Xiaoguang"},{"family":"Wang","given":"Huaqi"},{"family":"Wang","given":"Zhimin"},{"family":"Zhao","given":"Junfang"},{"family":"Chen","given":"Bin"}],"issued":{"date-parts":[["2006",5,5]]}}},{"id":3938,"uris":["http://zotero.org/groups/277937/items/2FNQPV4C"],"uri":["http://zotero.org/groups/277937/items/2FNQPV4C"],"itemData":{"id":3938,"type":"article-journal","title":"Breeding for water-saving and drought-resistance rice (WDR) in China","container-title":"Journal of Experimental Botany","page":"erq185","source":"jxb.oxfordjournals.org","abstract":"Rice is the staple food and rice production consumes about 50% of the fresh water resources in China. In addition, drought is one of the most important constraints in rice resulting in large yield losses and limiting the average yield increase of the country. There is an urgent need to enhance water-saving (W) capacity or drought resistance (DR) of rice. WDR varieties can be developed through introgressing the water-saving and drought resistance capacity mainly from the traditional upland to the commercialized paddy rice cultivars. The breeding target is a high yield potential under irrigation, an acceptable grain quality, and water consumption reduced by about 50% compared with paddy rice. In a water-limited environment, a higher level of drought resistance and reduced yield loss by drought stress are required. In recent years, the field drought-resistance screening facility was established and the evaluation standard was developed. Some DR rice varieties were identified and used in both molecular mapping and breeding programmes. Several WDR varieties were developed and released to farmers. This article describes our initial achievement towards this goal and provides some details on the rationale and the specific steps and methods used.","DOI":"10.1093/jxb/erq185","ISSN":"0022-0957, 1460-2431","journalAbbreviation":"J. Exp. Bot.","language":"en","author":[{"family":"Luo","given":"L. J."}],"issued":{"date-parts":[["2010",7,5]]}}},{"id":3947,"uris":["http://zotero.org/groups/277937/items/6MF273XC"],"uri":["http://zotero.org/groups/277937/items/6MF273XC"],"itemData":{"id":3947,"type":"article-journal","title":"Optimizing yield, water requirements, and water productivity of aerobic rice for the North China Plain","container-title":"Irrigation Science","page":"459-474","volume":"26","issue":"6","source":"link.springer.com","abstract":"Water resources for agriculture are rapidly declining in the North China Plain because of increasing industrial and domestic use and because of decreasing rainfall resulting from climate change. Water-efficient agricultural technologies need to be developed. Aerobic rice is a new crop production system in which rice is grown in nonflooded and nonsaturated aerobic soil, just like wheat and maize. Although an estimated 80,000 ha are cultivated with aerobic rice in the plain, there is little knowledge on obtainable yields and water requirements to assist farmers in improving their management. We present results from field experiments with aerobic rice variety HD297 near Beijing, from 2002 to 2004. The crop growth simulation model ORYZA2000 was used to extrapolate the experimental results to different weather conditions, irrigation management, and soil types. We quantified yields, water inputs, water use, and water productivities. On typical freely draining soils of the North China Plain, aerobic rice yields can reac</w:instrText>
      </w:r>
      <w:r w:rsidRPr="00557726">
        <w:rPr>
          <w:rFonts w:cs="Times New Roman"/>
          <w:bCs/>
          <w:lang w:val="fr-FR"/>
        </w:rPr>
        <w:instrText xml:space="preserve">h 6–6.8 t ha−1, with a total water input ranging between 589 and 797 (rainfall = 477 m and water application = 112–320 mm). For efficient water use, the irrigation water can be supplied in 2–4 applications and should aim at keeping the soil water tension in the rootzone below 100–200 kPa. Under those conditions, the amount of water use by evapotranspiration was 458–483 mm. The water productivity with respect to total water input (irrigation plus rainfall) was 0.89–1.05 g grain kg−1 water, and with respect to evapotranspiration, 1.28–1.42 g grain kg−1 water. Drought around flowering should be avoided to minimize the risk of spikelet sterility and low grain yields. The simulations suggest that, theoretically, yields can go up to 7.5 t ha−1 and beyond. Further research is needed to determine whether the panicle (sink) size is large enough to support such yields and/or whether improved management is needed.","DOI":"10.1007/s00271-008-0107-2","ISSN":"0342-7188, 1432-1319","journalAbbreviation":"Irrig Sci","language":"en","author":[{"family":"Xue","given":"Changying"},{"family":"Yang","given":"Xiaoguang"},{"family":"Bouman","given":"Bas A. M."},{"family":"Deng","given":"Wei"},{"family":"Zhang","given":"Qiuping"},{"family":"Yan","given":"Weixiong"},{"family":"Zhang","given":"Tianyi"},{"family":"Rouzi","given":"Aji"},{"family":"Wang","given":"Huaqi"}],"issued":{"date-parts":[["2008",4,1]]}}}],"schema":"https://github.com/citation-style-language/schema/raw/master/csl-citation.json"} </w:instrText>
      </w:r>
      <w:r w:rsidRPr="00707877">
        <w:rPr>
          <w:rFonts w:cs="Times New Roman"/>
          <w:bCs/>
        </w:rPr>
        <w:fldChar w:fldCharType="separate"/>
      </w:r>
      <w:r w:rsidRPr="00557726">
        <w:rPr>
          <w:rFonts w:cs="Times New Roman"/>
          <w:lang w:val="fr-FR"/>
        </w:rPr>
        <w:t xml:space="preserve">(Bouman et al., 2006; Luo, 2010; Xue et al., 2008; </w:t>
      </w:r>
      <w:r w:rsidRPr="00707877">
        <w:rPr>
          <w:rFonts w:cs="Times New Roman"/>
          <w:bCs/>
        </w:rPr>
        <w:fldChar w:fldCharType="end"/>
      </w:r>
      <w:r w:rsidRPr="00707877">
        <w:rPr>
          <w:rFonts w:cs="Times New Roman"/>
          <w:bCs/>
        </w:rPr>
        <w:fldChar w:fldCharType="begin"/>
      </w:r>
      <w:r w:rsidRPr="00557726">
        <w:rPr>
          <w:rFonts w:cs="Times New Roman"/>
          <w:bCs/>
          <w:lang w:val="fr-FR"/>
        </w:rPr>
        <w:instrText xml:space="preserve"> ADDIN ZOTERO_ITEM CSL_CITATION {"citationID":"EFHz0EZV","properties":{"formattedCitation":"(Xiaoguang et al., 2005)","plainCitation":"(Xiaoguang et al., 2005)"},"citationItems":[{"id":3945,"uris":["http://zotero.org/groups/277937/items/88N6RKBF"],"uri":["http://zotero.org/groups/277937/items/88N6RKBF"],"itemData":{"id":3945,"type":"article-journal","title":"Performance of temperate aerobic rice under different water regimes in North China","container-title":"Agricultural Water Management","page":"107-122","volume":"74","issue":"2","source":"ScienceDirect","abstract":"Since the late 1990s, aerobic rice varieties have been released to farmers in the North China Plain to grow rice as a supplementary-irrigated upland crop to cope with water scarcity. Little is known about their yield potential, water use, water productivity (WP), and flood tolerance. In 2001–2002, experiments with aerobic rice varieties HD502 and HD297 and lowland rice variety JD305 were conducted under aerobic and flooded conditions. Under aerobic conditions, five irrigation treatments were implemented. Under flooded conditions, JD305 yielded up to 8.8 t ha−1, HD502 up to 6.8 t ha−1, and HD297 up to 5.4 t ha−1. Under aerobic conditions, the aerobic varieties yielded higher than the lowland variety. HD502 produced 3–3.5 t ha−1 with 450–500 mm total water input and 5.3–5.7 t ha−1 with 650 mm water input and more. HD297 produced 3–3.5 t ha−1 with 450–500 mm total water input and 4.7–5.3 t ha−1 with 650 mm water input and more. The water productivity of aerobic rice under aerobic conditions was higher or on a par with that of the lowland variety under flooded conditions, reaching values of 0.6–0.8 g grain kg−1 water. The relatively high yields of the aerobic varieties under aerobic soil conditions were obtained under “harsh” conditions for growing rice. The soil contained more than 80% sand, was permeable, and held water above field capacity for a few hours after irrigation only. The groundwater table was deeper than 20 m, the soil moisture content in the rootzone was mostly between 50 and 80% of saturation, and soil moisture tension went up to 90 kPa. We conclude that the aerobic rice varieties HD502 and HD297 are suitable for water-scarce environments, and can stand being periodically flooded.","DOI":"10.1016/j.agwat.2004.11.008","ISSN":"0378-3774","journalAbbreviation":"Agricultural Water Management","author":[{"family":"Xiaoguang","given":"Yang"},{"family":"Bouman","given":"B. A. M."},{"family":"Huaqi","given":"Wang"},{"family":"Zhimin","given":"Wang"},{"family":"Junfang","given":"Zhao"},{"family":"Bin","given":"Chen"}],"issued":{"date-parts":[["2005",6,1]]}}}],"schema":"https://github.com/citation-style-language/schema/raw/master/csl-citation.json"} </w:instrText>
      </w:r>
      <w:r w:rsidRPr="00707877">
        <w:rPr>
          <w:rFonts w:cs="Times New Roman"/>
          <w:bCs/>
        </w:rPr>
        <w:fldChar w:fldCharType="separate"/>
      </w:r>
      <w:r w:rsidRPr="00557726">
        <w:rPr>
          <w:rFonts w:cs="Times New Roman"/>
          <w:lang w:val="fr-FR"/>
        </w:rPr>
        <w:t>Xiaoguang et al., 2005)</w:t>
      </w:r>
      <w:r w:rsidRPr="00707877">
        <w:rPr>
          <w:rFonts w:cs="Times New Roman"/>
          <w:bCs/>
        </w:rPr>
        <w:fldChar w:fldCharType="end"/>
      </w:r>
      <w:r w:rsidRPr="00557726">
        <w:rPr>
          <w:rFonts w:cs="Times New Roman"/>
          <w:bCs/>
          <w:lang w:val="fr-FR"/>
        </w:rPr>
        <w:t xml:space="preserve">. </w:t>
      </w:r>
      <w:r w:rsidRPr="00707877">
        <w:rPr>
          <w:rFonts w:cs="Times New Roman"/>
          <w:bCs/>
        </w:rPr>
        <w:t xml:space="preserve">Aerobic rice cultivars significantly affect the production, oxidation, and transport capacities of </w:t>
      </w:r>
      <w:r w:rsidR="002E4C19" w:rsidRPr="00707877">
        <w:rPr>
          <w:rFonts w:cs="Times New Roman"/>
          <w:bCs/>
        </w:rPr>
        <w:t>methane</w:t>
      </w:r>
      <w:r w:rsidRPr="00707877">
        <w:rPr>
          <w:rFonts w:cs="Times New Roman"/>
          <w:bCs/>
        </w:rPr>
        <w:t xml:space="preserve">; thus reducing emissions from aerobic rice cultivation system </w:t>
      </w:r>
      <w:r w:rsidRPr="00707877">
        <w:rPr>
          <w:rFonts w:cs="Times New Roman"/>
          <w:bCs/>
        </w:rPr>
        <w:fldChar w:fldCharType="begin"/>
      </w:r>
      <w:r w:rsidRPr="00707877">
        <w:rPr>
          <w:rFonts w:cs="Times New Roman"/>
          <w:bCs/>
        </w:rPr>
        <w:instrText xml:space="preserve"> ADDIN ZOTERO_ITEM CSL_CITATION {"citationID":"tBSxPZh8","properties":{"formattedCitation":"(Aulakh, Wassmann, Bueno, &amp; Rennenberg, 2001)","plainCitation":"(Aulakh, Wassmann, Bueno, &amp; Rennenberg, 2001)","dontUpdate":true},"citationItems":[{"id":3502,"uris":["http://zotero.org/groups/277937/items/M83I6VC9"],"uri":["http://zotero.org/groups/277937/items/M83I6VC9"],"itemData":{"id":3502,"type":"article-journal","title":"Impact of root exudates of different cultivars and plant development stages of rice (Oryza sativa L.) on methane production in a paddy soil","container-title":"Plant and Soil","page":"77-86","volume":"230","issue":"1","source":"link.springer.com","abstract":"The impact of root exudates, collected from five rice cultivars, on methane (CH4) production was studied in a paddy soil under anaerobic conditions. Root exudates of the cultivars Dular, IR72 and IR65598 collected at four growth stages and of B40 and IR65600 collected at two growth stages showed that (a) CH4 production was commenced rapidly within 2 h upon exudate addition and reached a maximum within a day of addition, and (b) 7-d incubation periods were sufficient to study exudate-induced CH4 production potentials. Among different cultivars, high C releases from roots, increased the methanogenic source strength of the soil, which finally controlled CH4 production. The relationship of the amount of CH4 produced was stronger for the amount of total organic C (r = 0.920) than for the amount of organic acids (r = 0.868) added through exudates. Apparently, CH4 production and CH4 emission are more closely related to the release pattern of root exudate-C than to its individual components. The proportion of exudate-C converted to CH4 ranged between 61 and 83% and remained unaffected by cultivars and growth stages suggesting that the majority of exudate-C served as a methanogenic substrate in the anoxic rice soils. These observations indicate that the use of high-yielding cultivars with lowest excretion (for example IR65598, IR65600) would result in lowest exudate-induced CH4 production. Therefore, cultivar choice could greatly influence regional and global CH4 emissions and screening/selection of exiting rice cultivars, and/or breeding new cultivars with low exudation rates could offer an important methane mitigation option as long as yields are not compromised.","DOI":"10.1023/A:1004817212321","ISSN":"0032-079X, 1573-5036","journalAbbreviation":"Plant and Soil","language":"en","author":[{"family":"Aulakh","given":"Milkha S."},{"family":"Wassmann","given":"Reiner"},{"family":"Bueno","given":"C."},{"family":"Rennenberg","given":"Heinz"}],"issued":{"date-parts":[["2001",3,1]]},"accessed":{"date-parts":[["2015",6,25]]}}}],"schema":"https://github.com/citation-style-language/schema/raw/master/csl-citation.json"} </w:instrText>
      </w:r>
      <w:r w:rsidRPr="00707877">
        <w:rPr>
          <w:rFonts w:cs="Times New Roman"/>
          <w:bCs/>
        </w:rPr>
        <w:fldChar w:fldCharType="separate"/>
      </w:r>
      <w:r w:rsidRPr="00707877">
        <w:rPr>
          <w:rFonts w:cs="Times New Roman"/>
        </w:rPr>
        <w:t>(Aulakh et al., 2001, Luo, 2010)</w:t>
      </w:r>
      <w:r w:rsidRPr="00707877">
        <w:rPr>
          <w:rFonts w:cs="Times New Roman"/>
          <w:bCs/>
        </w:rPr>
        <w:fldChar w:fldCharType="end"/>
      </w:r>
      <w:r w:rsidRPr="00707877">
        <w:rPr>
          <w:rFonts w:cs="Times New Roman"/>
          <w:bCs/>
        </w:rPr>
        <w:t xml:space="preserve">. However, there is huge variability between various aerobic rice cultivars in terms of their water and </w:t>
      </w:r>
      <w:r w:rsidR="002E4C19">
        <w:rPr>
          <w:rFonts w:cs="Times New Roman"/>
          <w:bCs/>
        </w:rPr>
        <w:t xml:space="preserve">methane </w:t>
      </w:r>
      <w:r w:rsidRPr="00707877">
        <w:rPr>
          <w:rFonts w:cs="Times New Roman"/>
          <w:bCs/>
        </w:rPr>
        <w:t xml:space="preserve">reduction as well as yield capacity  </w:t>
      </w:r>
      <w:r w:rsidRPr="00707877">
        <w:rPr>
          <w:rFonts w:cs="Times New Roman"/>
          <w:bCs/>
        </w:rPr>
        <w:fldChar w:fldCharType="begin"/>
      </w:r>
      <w:r w:rsidRPr="00707877">
        <w:rPr>
          <w:rFonts w:cs="Times New Roman"/>
          <w:bCs/>
        </w:rPr>
        <w:instrText xml:space="preserve"> ADDIN ZOTERO_ITEM CSL_CITATION {"citationID":"dp6i2n8u8","properties":{"formattedCitation":"(K. Das &amp; Baruah, 2008)","plainCitation":"(K. Das &amp; Baruah, 2008)"},"citationItems":[{"id":3952,"uris":["http://zotero.org/groups/277937/items/SWWXHT4A"],"uri":["http://zotero.org/groups/277937/items/SWWXHT4A"],"itemData":{"id":3952,"type":"article-journal","title":"A comparison of growth and photosynthetic characteristics of two improved rice cultivars on methane emission from rainfed agroecosystem of northeast India","container-title":"Agriculture, Ecosystems &amp; Environment","collection-title":"Special Section: Problems and Prospects of Grassland Agroecosystems in Western China","page":"105-113","volume":"124","issue":"1–2","source":"ScienceDirect","abstract":"Wetland rice fields serve as an important anthropogenic source of atmospheric methane, a greenhouse gas implicated in global warming. An experiment was conducted at the North Bank Plain Zone of Assam, India, during summer rice growing season (April–July 2006) in order to elucidate the effects of morpho-physiological characteristics of rice (Oryza sativa L.) plants on methane emission from paddy fields. Two improved rice cultivars viz. Disang and Luit were grown in light textured loamy soil (Sand 28.50%, Clay 30.10%, Silt 41.40%, electrical conductivity (EC) 0.43 mmhos/100 g, cation exchange capacity (CEC) 10.20 meq 100 g−1) under rainfed condition. Higher seasonal integrated methane flux was recorded in cultivar Disang (Esif = 1.38 g m−2) compared to Luit (Esif = 0.96 g m−2). Both the cultivars exhibited two emission peaks; one at active vegetative growth stage and the other at panicle initiation stage of the crop. Methane emission from the cultivars was significantly regulated by crop phenology and growth. Vegetative growth in terms of leaf number and area, root volume and length and tiller number was higher in Disang. Statistical analysis of these parameters showed a positive correlation with methane emission. On the other hand, yield and all yield-attributing parameters were found to be superior in cultivar Luit. Cultivar Luit recorded higher photosynthetic rate after panicle initiation. On the other hand, Disang recorded higher rate of photosynthesis during active vegetative growth period. In Luit, maximum partitioning of photosynthates was found towards the developing panicle, whereas in cultivar Disang, photosynthates could not be allocated sufficiently towards the panicle. In Disang, maximum partitioning of photosynthates was recorded towards the vegetative parts (including root) of the rice plant. Variation in organic carbon content of soil was observed in the field planted with two cultivars. Higher soil organic carbon content was recorded in the field planted with cultivar Disang. From this, we hypothesize that in Disang, photosynthetic carbon products were utilized as substrate by methanogens in the rhizosphere leading to more production of methane. Additionally, higher vegetative growth with high methane transport capacity (MTC) may positively contribute to higher methane emission from cultivar Disang.","DOI":"10.1016/j.agee.2007.09.007","ISSN":"0167-8809","journalAbbreviation":"Agriculture, Ecosystems &amp; Environment","author":[{"family":"Das","given":"Kaushik"},{"family":"Baruah","given":"K. K."}],"issued":{"date-parts":[["2008",3]]}}}],"schema":"https://github.com/citation-style-language/schema/raw/master/csl-citation.json"} </w:instrText>
      </w:r>
      <w:r w:rsidRPr="00707877">
        <w:rPr>
          <w:rFonts w:cs="Times New Roman"/>
          <w:bCs/>
        </w:rPr>
        <w:fldChar w:fldCharType="separate"/>
      </w:r>
      <w:r w:rsidRPr="00707877">
        <w:rPr>
          <w:rFonts w:cs="Times New Roman"/>
        </w:rPr>
        <w:t xml:space="preserve">(Das &amp; Baruah, 2008; </w:t>
      </w:r>
      <w:r w:rsidRPr="00707877">
        <w:rPr>
          <w:rFonts w:cs="Times New Roman"/>
          <w:bCs/>
        </w:rPr>
        <w:fldChar w:fldCharType="end"/>
      </w:r>
      <w:r w:rsidRPr="00707877">
        <w:rPr>
          <w:rFonts w:cs="Times New Roman"/>
          <w:bCs/>
        </w:rPr>
        <w:fldChar w:fldCharType="begin"/>
      </w:r>
      <w:r w:rsidRPr="00707877">
        <w:rPr>
          <w:rFonts w:cs="Times New Roman"/>
          <w:bCs/>
        </w:rPr>
        <w:instrText xml:space="preserve"> ADDIN ZOTERO_ITEM CSL_CITATION {"citationID":"vj6mZPe5","properties":{"formattedCitation":"(Riya et al., 2012)","plainCitation":"(Riya et al., 2012)"},"citationItems":[{"id":3954,"uris":["http://zotero.org/groups/277937/items/J4U7EN7P"],"uri":["http://zotero.org/groups/277937/items/J4U7EN7P"],"itemData":{"id":3954,"type":"article-journal","title":"CH4 and N2O emissions from different varieties of forage rice (Oryza sativa L.) treating liquid cattle waste","container-title":"Science of The Total Environment","page":"178-186","volume":"419","source":"ScienceDirect","abstract":"To evaluate global warming potential (GWP) on livestock waste treatment and biomass production in rice field, methane (CH4) and nitrous oxide (N2O) fluxes from forage rice fields planted with 4 different cultivars (Oryza sativa L. cv. Hamasari, Leafstar, Kusahonami and Takanari) were measured. Each of the cultivars were subjected either to basal fertilization alone (control plots) (84 kg N ha− 1), or to basal fertilization plus topdressing with liquid cattle waste or LCW (treatment plots) (567 kg N ha− 1). Liquid cattle waste application to the rice field resulted in peak CH4 fluxes ranging from 22.0 to 32.1 mg m− 1 h− 1 during flooded conditions and large N2O fluxes ranging from 526 to 8591 μg m− 1 h− 1 after midsummer drainage and final drainage. The GWP of the control plots was between 1358 and 3872 kg CO2eq ha− 1, while the treatment plots ranged between 4503 and 8426 kg CO2eq ha− 1 and more than 60% of the GWP was from the N2O emission in treatment plots. In both the control and treatment plots, the lowest GWPs per ton of above-ground biomass were found to be from the Leafstar cultivar, which had a higher aboveground biomass than other cultivars; 117 kg CO2eq t− 1 from the control and 257 kg CO2eq t− 1 from the treatment plots. Thus, both forage production and suitable disposal of the LCW may be able to be achieved concomitantly with lower levels of GWP by cultivation of Leafstar in our field.","DOI":"10.1016/j.scitotenv.2012.01.014","ISSN":"0048-9697","journalAbbreviation":"Science of The Total Environment","author":[{"family":"Riya","given":"Shohei"},{"family":"Zhou","given":"Sheng"},{"family":"Watanabe","given":"Yoichi"},{"family":"Sagehashi","given":"Masaki"},{"family":"Terada","given":"Akihiko"},{"family":"Hosomi","given":"Masaaki"}],"issued":{"date-parts":[["2012",3,1]]}}}],"schema":"https://github.com/citation-style-language/schema/raw/master/csl-citation.json"} </w:instrText>
      </w:r>
      <w:r w:rsidRPr="00707877">
        <w:rPr>
          <w:rFonts w:cs="Times New Roman"/>
          <w:bCs/>
        </w:rPr>
        <w:fldChar w:fldCharType="separate"/>
      </w:r>
      <w:r w:rsidRPr="00707877">
        <w:rPr>
          <w:rFonts w:cs="Times New Roman"/>
        </w:rPr>
        <w:t xml:space="preserve">Riya et al., 2012; </w:t>
      </w:r>
      <w:r w:rsidRPr="00707877">
        <w:rPr>
          <w:rFonts w:cs="Times New Roman"/>
          <w:bCs/>
        </w:rPr>
        <w:fldChar w:fldCharType="end"/>
      </w:r>
      <w:r w:rsidRPr="00707877">
        <w:rPr>
          <w:rFonts w:cs="Times New Roman"/>
          <w:bCs/>
        </w:rPr>
        <w:fldChar w:fldCharType="begin"/>
      </w:r>
      <w:r w:rsidRPr="00707877">
        <w:rPr>
          <w:rFonts w:cs="Times New Roman"/>
          <w:bCs/>
        </w:rPr>
        <w:instrText xml:space="preserve"> ADDIN ZOTERO_ITEM CSL_CITATION {"citationID":"pwU1YKAs","properties":{"formattedCitation":"(Gutierrez, Kim, &amp; Kim, 2013)","plainCitation":"(Gutierrez, Kim, &amp; Kim, 2013)"},"citationItems":[{"id":3957,"uris":["http://zotero.org/groups/277937/items/EMWFS9T6"],"uri":["http://zotero.org/groups/277937/items/EMWFS9T6"],"itemData":{"id":3957,"type":"article-journal","title":"Effect of rice cultivar on CH4 emissions and productivity in Korean paddy soil","container-title":"Field Crops Research","page":"16-24","volume":"146","source":"ScienceDirect","abstract":"Cultivar selection management is important for increasing rice (Oryza sativa L.) productivity and regulating methane (CH4) emissions in paddy soil. However, the underlying causes of the differences in CH4 emission among the cultivars have not been thoroughly evaluated. The main objective of this study was to assess the effect of eight Japonica cultivars on CH4 emission and productivity in typical mono-rice paddy soil classified as fine-silty, mixed, nonacid, mesic Typic Endoaquepts in the southern Korean peninsula in 2010–2011. We hypothesised that the CH4 flux may differ significantly among rice cultivars because each rice cultivar has different physiological and anatomical characteristics and may differently affect the microbial abundance involved in the CH4 dynamics in paddy soils. In particular, the selection of an early-maturing cultivar with fewer flooding days (97 flooding days of 111 cultivation days) over a late-maturing cultivar (121 flooding days of 135 cultivation days) could be a good countermeasure to decrease CH4 emissions from paddy fields. In our results, the rice grain yield differed sig</w:instrText>
      </w:r>
      <w:r w:rsidRPr="00557726">
        <w:rPr>
          <w:rFonts w:cs="Times New Roman"/>
          <w:bCs/>
          <w:lang w:val="fr-FR"/>
        </w:rPr>
        <w:instrText xml:space="preserve">nificantly among the cultivars but not between the late- and early-maturing groups. The mean CH4 emission rates (0.15–0.37 g m−2 day−1) and total CH4 fluxes (20.0–50.0 g m−2) varied significantly among the cultivars (P &amp;lt; 0.05). However, the shortening of the flooding period by ca. 24 days by selecting the early-maturing cultivars did not decrease the total CH4 fluxes because the CH4 emission rates at the ripening stage were very low, barely affecting the total CH4 flux in the late-maturing group. Methane fluxes were correlated in highly positive and negative manner with methanogens and methanotrophs abundances, respectively (P &amp;lt; 0.05), but not with any of the apparent plant growth parameters; these suggest that CH4 emissions may be directly affected by the substrate-producing potential and gas transport capacity of each cultivar rather than the external plant growth variables. In conclusion, the selection and development of a cultivar with a lower CH4 flux and higher productivity may be an effective countermeasure for decreasing the CH4 emissions from rice paddy soil, whereas the selection of a short-term cultivar is not.","DOI":"10.1016/j.fcr.2013.03.003","ISSN":"0378-4290","journalAbbreviation":"Field Crops Research","author":[{"family":"Gutierrez","given":"Jessie"},{"family":"Kim","given":"Sang Yoon"},{"family":"Kim","given":"Pil Joo"}],"issued":{"date-parts":[["2013",5]]}}}],"schema":"https://github.com/citation-style-language/schema/raw/master/csl-citation.json"} </w:instrText>
      </w:r>
      <w:r w:rsidRPr="00707877">
        <w:rPr>
          <w:rFonts w:cs="Times New Roman"/>
          <w:bCs/>
        </w:rPr>
        <w:fldChar w:fldCharType="separate"/>
      </w:r>
      <w:r w:rsidRPr="00557726">
        <w:rPr>
          <w:rFonts w:cs="Times New Roman"/>
          <w:lang w:val="fr-FR"/>
        </w:rPr>
        <w:t xml:space="preserve">Gutierrez et al., 2013; </w:t>
      </w:r>
      <w:r w:rsidRPr="00707877">
        <w:rPr>
          <w:rFonts w:cs="Times New Roman"/>
          <w:bCs/>
        </w:rPr>
        <w:fldChar w:fldCharType="end"/>
      </w:r>
      <w:r w:rsidRPr="00707877">
        <w:rPr>
          <w:rFonts w:cs="Times New Roman"/>
          <w:bCs/>
        </w:rPr>
        <w:fldChar w:fldCharType="begin"/>
      </w:r>
      <w:r w:rsidRPr="00557726">
        <w:rPr>
          <w:rFonts w:cs="Times New Roman"/>
          <w:bCs/>
          <w:lang w:val="fr-FR"/>
        </w:rPr>
        <w:instrText xml:space="preserve"> ADDIN ZOTERO_ITEM CSL_CITATION {"citationID":"evdI4RBj","properties":{"formattedCitation":"(Jia, Cai, &amp; Tsuruta, 2006)","plainCitation":"(Jia, Cai, &amp; Tsuruta, 2006)"},"citationItems":[{"id":3950,"uris":["http://zotero.org/groups/277937/items/GEZCWKQW"],"uri":["http://zotero.org/groups/277937/items/GEZCWKQW"],"itemData":{"id":3950,"type":"article-journal","title":"Effect of rice cultivar on CH4 production potential of rice soil and CH4 emission in a pot experiment","container-title":"Soil Science and Plant Nutrition","page":"341-348","volume":"52","issue":"3","source":"Taylor and Francis+NEJM","abstract":"Methane production potential (MPP) of rice soil, defined here as the mean value of methane production rate (MP-R) of rice soil over a given period in which the substrate for methanogenesis is presumably depleted, significantly affects CH4 emission to the atmosphere. To expand our understanding of how MPP was affected in soils grown with different rice cultivars (Yanxuan, 72031 and 9516) and its consequence on CH4 emission, the changing pattern of MP-R was elucidated in the present study. On an entire rice growing scale, the MPP of planted soil was significantly higher than that of unplanted soil, and the MPP of 72031 rice soil was 9.42 µg CH4 kg (d.w.s) −1 h−1, significantly lower than Yanxuan (18.2 µg CH4 kg (d.w.s) −1 h−1) and 9516 rice soils (17.7 µg CH4 kg (d.w.s) −1 h−1). Yanxuan and 9516 soils had a similar MP-R changing pattern, which was distinct from 72031 soil. On a temporal scale of the representative rice growing stages (i.e. early tillering, late tillering, panicle initiation, ripening and harvesting stages), the MPP of rice soils varied widely among rice cultivars, and MPP coincided well with CH4 emission regardless of rice cultivars. No clear pattern was observed in soil redox potential (soil E h ), or in above-ground biomass of rice cultivars to MPP and CH4 emission.","DOI":"10.1111/j.1747-0765.2006.00043.x","ISSN":"0038-0768","author":[{"family":"Jia","given":"Zhongjun"},{"family":"Cai","given":"Zucong"},{"family":"Tsuruta","given":"Haruo"}],"issued":{"date-parts":[["2006",6,1]]}}}],"schema":"https://github.com/citation-style-language/schema/raw/master/csl-citation.json"} </w:instrText>
      </w:r>
      <w:r w:rsidRPr="00707877">
        <w:rPr>
          <w:rFonts w:cs="Times New Roman"/>
          <w:bCs/>
        </w:rPr>
        <w:fldChar w:fldCharType="separate"/>
      </w:r>
      <w:r w:rsidRPr="00557726">
        <w:rPr>
          <w:rFonts w:cs="Times New Roman"/>
          <w:lang w:val="fr-FR"/>
        </w:rPr>
        <w:t>Jia et al., 2006)</w:t>
      </w:r>
      <w:r w:rsidRPr="00707877">
        <w:rPr>
          <w:rFonts w:cs="Times New Roman"/>
          <w:bCs/>
        </w:rPr>
        <w:fldChar w:fldCharType="end"/>
      </w:r>
      <w:r w:rsidRPr="00557726">
        <w:rPr>
          <w:rFonts w:cs="Times New Roman"/>
          <w:bCs/>
          <w:lang w:val="fr-FR"/>
        </w:rPr>
        <w:t xml:space="preserve">. </w:t>
      </w:r>
      <w:r w:rsidR="002E4C19" w:rsidRPr="00557726">
        <w:rPr>
          <w:rFonts w:cs="Times New Roman"/>
          <w:bCs/>
          <w:lang w:val="fr-FR"/>
        </w:rPr>
        <w:t>Unfortunately,</w:t>
      </w:r>
      <w:r w:rsidRPr="00557726">
        <w:rPr>
          <w:rFonts w:cs="Times New Roman"/>
          <w:bCs/>
          <w:lang w:val="fr-FR"/>
        </w:rPr>
        <w:t xml:space="preserve"> quantitative data analysis on </w:t>
      </w:r>
      <w:r w:rsidR="002E4C19" w:rsidRPr="00557726">
        <w:rPr>
          <w:rFonts w:cs="Times New Roman"/>
          <w:bCs/>
          <w:lang w:val="fr-FR"/>
        </w:rPr>
        <w:t>greenhouse gas</w:t>
      </w:r>
      <w:r w:rsidRPr="00557726">
        <w:rPr>
          <w:rFonts w:cs="Times New Roman"/>
          <w:bCs/>
          <w:lang w:val="fr-FR"/>
        </w:rPr>
        <w:t xml:space="preserve"> emissions reduction from aerobic rice cultivars is still lacking. </w:t>
      </w:r>
      <w:r w:rsidRPr="00707877">
        <w:rPr>
          <w:rFonts w:cs="Times New Roman"/>
          <w:bCs/>
        </w:rPr>
        <w:t xml:space="preserve">The studies that have been conducted are largely focused on assessment of yield and water savings. The yield-based studies concluded that variations in yield (especially on negative side) is one of the key reasons for lower adoption of this techniques despite of it significant potential for reduction of </w:t>
      </w:r>
      <w:r w:rsidR="002E4C19">
        <w:rPr>
          <w:rFonts w:cs="Times New Roman"/>
          <w:bCs/>
        </w:rPr>
        <w:t>greenhouse gas</w:t>
      </w:r>
      <w:r w:rsidRPr="00707877">
        <w:rPr>
          <w:rFonts w:cs="Times New Roman"/>
          <w:bCs/>
        </w:rPr>
        <w:t xml:space="preserve"> emissions  </w:t>
      </w:r>
      <w:r w:rsidRPr="00707877">
        <w:rPr>
          <w:rFonts w:cs="Times New Roman"/>
          <w:bCs/>
        </w:rPr>
        <w:fldChar w:fldCharType="begin"/>
      </w:r>
      <w:r w:rsidRPr="00707877">
        <w:rPr>
          <w:rFonts w:cs="Times New Roman"/>
          <w:bCs/>
        </w:rPr>
        <w:instrText xml:space="preserve"> ADDIN ZOTERO_ITEM CSL_CITATION {"citationID":"1rflersj33","properties":{"formattedCitation":"(ADHYA et al., 2014)","plainCitation":"(ADHYA et al., 2014)"},"citationItems":[{"id":3365,"uris":["http://zotero.org/groups/277937/items/XBX6RBCA"],"uri":["http://zotero.org/groups/277937/items/XBX6RBCA"],"itemData":{"id":3365,"type":"report","title":"WEttING AND DRyING: REDuCING GREENhOuSE GAS EmISSIONS AND SAvING WAtER FROm RICE PRODuCtION","publisher":"Working Paper, Installment 8 of Creating a Sustainable Food Future. World Resources Institute, Washington, DC","author":[{"family":"ADHYA","given":"TAPAN K"},{"family":"LINQUIST","given":"BRUCE"},{"family":"SEARCHINGER","given":"TIM"},{"family":"WASSMANN","given":"REINER"},{"family":"YAN","given":"XIAOYUAN"}],"issued":{"date-parts":[["2014"]]}}}],"schema":"https://github.com/citation-style-language/schema/raw/master/csl-citation.json"} </w:instrText>
      </w:r>
      <w:r w:rsidRPr="00707877">
        <w:rPr>
          <w:rFonts w:cs="Times New Roman"/>
          <w:bCs/>
        </w:rPr>
        <w:fldChar w:fldCharType="separate"/>
      </w:r>
      <w:r w:rsidRPr="00707877">
        <w:rPr>
          <w:rFonts w:cs="Times New Roman"/>
        </w:rPr>
        <w:t>(Adhya et al., 2014)</w:t>
      </w:r>
      <w:r w:rsidRPr="00707877">
        <w:rPr>
          <w:rFonts w:cs="Times New Roman"/>
          <w:bCs/>
        </w:rPr>
        <w:fldChar w:fldCharType="end"/>
      </w:r>
      <w:r w:rsidRPr="00707877">
        <w:rPr>
          <w:rFonts w:cs="Times New Roman"/>
          <w:bCs/>
        </w:rPr>
        <w:t xml:space="preserve">. </w:t>
      </w:r>
    </w:p>
    <w:p w14:paraId="0DD179B2" w14:textId="3EF08B0D" w:rsidR="00926091" w:rsidRDefault="00926091" w:rsidP="00BF56E5">
      <w:pPr>
        <w:spacing w:after="0"/>
        <w:rPr>
          <w:bCs/>
        </w:rPr>
      </w:pPr>
    </w:p>
    <w:p w14:paraId="4774D07B" w14:textId="24EEE367" w:rsidR="00926091" w:rsidRPr="003959AB" w:rsidRDefault="00926091" w:rsidP="00BF56E5">
      <w:pPr>
        <w:spacing w:after="0"/>
        <w:rPr>
          <w:bCs/>
        </w:rPr>
      </w:pPr>
      <w:r w:rsidRPr="003959AB">
        <w:rPr>
          <w:b/>
          <w:bCs/>
          <w:i/>
        </w:rPr>
        <w:t>High-yielding rice cultivars</w:t>
      </w:r>
      <w:r w:rsidRPr="003959AB">
        <w:rPr>
          <w:bCs/>
        </w:rPr>
        <w:t xml:space="preserve"> </w:t>
      </w:r>
      <w:r w:rsidR="00B41EB8" w:rsidRPr="003959AB">
        <w:rPr>
          <w:bCs/>
        </w:rPr>
        <w:t xml:space="preserve">accounts for almost 50% of the recent yield growth in developing countries. Breeding strategies focus on </w:t>
      </w:r>
      <w:r w:rsidR="00707877" w:rsidRPr="003959AB">
        <w:rPr>
          <w:bCs/>
        </w:rPr>
        <w:t>enhancing biomass</w:t>
      </w:r>
      <w:r w:rsidR="00B41EB8" w:rsidRPr="003959AB">
        <w:rPr>
          <w:bCs/>
        </w:rPr>
        <w:t xml:space="preserve"> while maintaining the current harvest index</w:t>
      </w:r>
      <w:r w:rsidR="004B6F30" w:rsidRPr="003959AB">
        <w:rPr>
          <w:bCs/>
        </w:rPr>
        <w:t xml:space="preserve"> (i.e., a measurement of crop yield the weight of harvested product as percentage of the total plant weight of a crop). </w:t>
      </w:r>
      <w:r w:rsidR="00E775C2">
        <w:rPr>
          <w:bCs/>
        </w:rPr>
        <w:t>E</w:t>
      </w:r>
      <w:r w:rsidR="004B6F30" w:rsidRPr="003959AB">
        <w:rPr>
          <w:bCs/>
        </w:rPr>
        <w:t>xperimental research shows high-yielding cultivars increased root porosity and the abundance of methane</w:t>
      </w:r>
      <w:r w:rsidR="00B369D0">
        <w:rPr>
          <w:bCs/>
        </w:rPr>
        <w:t>-</w:t>
      </w:r>
      <w:r w:rsidR="004B6F30" w:rsidRPr="003959AB">
        <w:rPr>
          <w:bCs/>
        </w:rPr>
        <w:t xml:space="preserve">consuming microorganisms. Jiang et al. (2017) estimated that high-yielding cultivars </w:t>
      </w:r>
      <w:r w:rsidRPr="003959AB">
        <w:rPr>
          <w:bCs/>
        </w:rPr>
        <w:t xml:space="preserve">decrease methane emissions from paddy soils with high </w:t>
      </w:r>
      <w:r w:rsidR="006931A3" w:rsidRPr="003959AB">
        <w:rPr>
          <w:bCs/>
        </w:rPr>
        <w:t>organic carbon</w:t>
      </w:r>
      <w:r w:rsidRPr="003959AB">
        <w:rPr>
          <w:bCs/>
        </w:rPr>
        <w:t xml:space="preserve"> contents</w:t>
      </w:r>
      <w:r w:rsidR="004B6F30" w:rsidRPr="003959AB">
        <w:rPr>
          <w:bCs/>
        </w:rPr>
        <w:t>, on average increasing rice biomass by 10% can reduce methane emissions by 7% from Chinese agriculture.</w:t>
      </w:r>
    </w:p>
    <w:p w14:paraId="18AABD6C" w14:textId="77777777" w:rsidR="000D5EAE" w:rsidRPr="003959AB" w:rsidRDefault="000D5EAE" w:rsidP="00BF56E5">
      <w:pPr>
        <w:rPr>
          <w:b/>
        </w:rPr>
      </w:pPr>
    </w:p>
    <w:p w14:paraId="73406792" w14:textId="0FFB6FFA" w:rsidR="00F01607" w:rsidRPr="003959AB" w:rsidRDefault="00F01607" w:rsidP="00707877">
      <w:pPr>
        <w:pStyle w:val="ListParagraph"/>
        <w:numPr>
          <w:ilvl w:val="0"/>
          <w:numId w:val="52"/>
        </w:numPr>
        <w:rPr>
          <w:rFonts w:cs="Times New Roman"/>
          <w:b/>
        </w:rPr>
      </w:pPr>
      <w:r w:rsidRPr="003959AB">
        <w:rPr>
          <w:rFonts w:cs="Times New Roman"/>
          <w:b/>
        </w:rPr>
        <w:t>Tillage Management</w:t>
      </w:r>
    </w:p>
    <w:p w14:paraId="08D23551" w14:textId="6A7FD145" w:rsidR="00F01607" w:rsidRPr="003666C5" w:rsidRDefault="00F01607" w:rsidP="00BF56E5">
      <w:pPr>
        <w:spacing w:after="0"/>
        <w:rPr>
          <w:rFonts w:cs="Times New Roman"/>
          <w:bCs/>
          <w:u w:val="single"/>
        </w:rPr>
      </w:pPr>
      <w:r w:rsidRPr="003666C5">
        <w:rPr>
          <w:rFonts w:cs="Times New Roman"/>
          <w:bCs/>
        </w:rPr>
        <w:t xml:space="preserve">Tilling the land to prepare the field bed for sowing is also one of the traditional practices, which is more intensive in rice cultivation (involving great degree of puddling of soil surface) than other principle crops in Asian region. Soil tillage practices emits </w:t>
      </w:r>
      <w:r w:rsidR="006160B0">
        <w:rPr>
          <w:rFonts w:cs="Times New Roman"/>
          <w:bCs/>
        </w:rPr>
        <w:t>greenhouse gas</w:t>
      </w:r>
      <w:r w:rsidRPr="003666C5">
        <w:rPr>
          <w:rFonts w:cs="Times New Roman"/>
          <w:bCs/>
        </w:rPr>
        <w:t xml:space="preserve"> emissions significantly in rice fields; largely because of alteration in soil properties (soil porosity, soil temperature, soil moisture, etc.) and biochemical processes and use of fossil fuels to power tillage equipment </w:t>
      </w:r>
      <w:r w:rsidRPr="003666C5">
        <w:rPr>
          <w:rFonts w:cs="Times New Roman"/>
          <w:bCs/>
        </w:rPr>
        <w:fldChar w:fldCharType="begin"/>
      </w:r>
      <w:r w:rsidRPr="003666C5">
        <w:rPr>
          <w:rFonts w:cs="Times New Roman"/>
          <w:bCs/>
        </w:rPr>
        <w:instrText xml:space="preserve"> ADDIN ZOTERO_ITEM CSL_CITATION {"citationID":"asoa5n6k3","properties":{"formattedCitation":"(Ahmad et al., 2009)","plainCitation":"(Ahmad et al., 2009)"},"citationItems":[{"id":2951,"uris":["http://zotero.org/groups/277937/items/XQSH6WV9"],"uri":["http://zotero.org/groups/277937/items/XQSH6WV9"],"itemData":{"id":2951,"type":"article-journal","title":"Greenhouse gas emission from direct seeding paddy field under different rice tillage systems in central China","container-title":"Soil and Tillage Research","page":"54-61","volume":"106","issue":"1","source":"ScienceDirect","abstract":"Agricultural tillage practices play an important role in the production and/or consumption of green house gas (GHG) that contributes substantially to the observed global warming. Central China is one of the world's major rice producing areas but a few studies have tried to characterize the mechanisms of GHG release from rice paddy field and quantify global warming (GWPs) based on GHGs emission on this region. In this study four tillage systems consisting of no-tillage with no fertilizer (NT0), conventional tillage with no fertilizer (CT0), no-tillage with compound fertilizer (NTC) and conventional tillage with compound fertilizer (CTC) applications in rice (Oryza sativa L.) cultivation were compared in terms of the carbon dioxide (CO2), methane (CH4) and nitrous oxide (N2O) emissions from different tillage systems of the subtropical region of China during the rice growing season in 2008. GWPs based on CO2, CH4 and N2O's cumulative emissions were also compared. Tillage and fertilization had no influence on CO2 emissions. No-tillage had no effect on N2O emissions but significantly affected CH4 emissions. Application of fertilizer significantly affected CH4 and N2O emissions. Higher CH4 emissions and lower N2O emissions were observed in CTC than in NTC. Cumulative CH4 emission flux in NTC was 51.68 g CH4 m−2 while it was 65.96 g CH4 m−2 in CTC, 28% (p &amp;lt; 0.05) higher than that in NTC. Cumulative N2O emission flux in CTC was 561.00 mg N2O m−2, and was 741.71 mg N2O m−2 in NTC, 33% (p &amp;lt; 0.05) higher than that in CTC. There was no significant difference in N2O emissions between NT0 and CT0 systems, but significant in CH4 emissions. GWP of CTC was 26011.58 kg CO2 ha−1, which was 12% higher than that in NTC (23361.3 kg CO2 ha−1), therefore our findings show that no-tillage system was an effective strategy to reduce GWP from rice paddies in central China and thus can serve as a good agricultural system for environmental conservation.","DOI":"10.1016/j.still.2009.09.005","ISSN":"0167-1987","journalAbbreviation":"Soil and Tillage Research","author":[{"family":"Ahmad","given":"Shahrear"},{"family":"Li","given":"Chengfang"},{"family":"Dai","given":"Guangzhao"},{"family":"Zhan","given":"Ming"},{"family":"Wang","given":"Jinping"},{"family":"Pan","given":"Shenggang"},{"family":"Cao","given":"Cougui"}],"issued":{"date-parts":[["2009",12]]}}}],"schema":"https://github.com/citation-style-language/schema/raw/master/csl-citation.json"} </w:instrText>
      </w:r>
      <w:r w:rsidRPr="003666C5">
        <w:rPr>
          <w:rFonts w:cs="Times New Roman"/>
          <w:bCs/>
        </w:rPr>
        <w:fldChar w:fldCharType="separate"/>
      </w:r>
      <w:r w:rsidRPr="003666C5">
        <w:rPr>
          <w:rFonts w:cs="Times New Roman"/>
        </w:rPr>
        <w:t xml:space="preserve">(Ahmad et al., 2009; </w:t>
      </w:r>
      <w:r w:rsidRPr="003666C5">
        <w:rPr>
          <w:rFonts w:cs="Times New Roman"/>
          <w:bCs/>
        </w:rPr>
        <w:fldChar w:fldCharType="end"/>
      </w:r>
      <w:r w:rsidRPr="003666C5">
        <w:rPr>
          <w:rFonts w:cs="Times New Roman"/>
          <w:bCs/>
        </w:rPr>
        <w:fldChar w:fldCharType="begin"/>
      </w:r>
      <w:r w:rsidRPr="003666C5">
        <w:rPr>
          <w:rFonts w:cs="Times New Roman"/>
          <w:bCs/>
        </w:rPr>
        <w:instrText xml:space="preserve"> ADDIN ZOTERO_ITEM CSL_CITATION {"citationID":"d7AovFdZ","properties":{"formattedCitation":"(Li et al., 2006)","plainCitation":"(Li et al., 2006)"},"citationItems":[{"id":2919,"uris":["http://zotero.org/groups/277937/items/KTV5JAHC"],"uri":["http://zotero.org/groups/277937/items/KTV5JAHC"],"itemData":{"id":2919,"type":"article-journal","title":"Assessing Alternatives for Mitigating Net Greenhouse Gas Emissions and Increasing Yields from Rice Production in China Over the Next Twenty Years","container-title":"Journal of Environment Quality","page":"1554","volume":"35","issue":"4","source":"CrossRef","DOI":"10.2134/jeq2005.0208","ISSN":"1537-2537","language":"en","author":[{"family":"Li","given":"Changsheng"},{"family":"Salas","given":"William"},{"family":"DeAngelo","given":"Benjamin"},{"family":"Rose","given":"Steven"}],"issued":{"date-parts":[["2006"]]}}}],"schema":"https://github.com/citation-style-language/schema/raw/master/csl-citation.json"} </w:instrText>
      </w:r>
      <w:r w:rsidRPr="003666C5">
        <w:rPr>
          <w:rFonts w:cs="Times New Roman"/>
          <w:bCs/>
        </w:rPr>
        <w:fldChar w:fldCharType="separate"/>
      </w:r>
      <w:r w:rsidRPr="003666C5">
        <w:rPr>
          <w:rFonts w:cs="Times New Roman"/>
        </w:rPr>
        <w:t xml:space="preserve">Li et al., 2006; </w:t>
      </w:r>
      <w:r w:rsidRPr="003666C5">
        <w:rPr>
          <w:rFonts w:cs="Times New Roman"/>
          <w:bCs/>
        </w:rPr>
        <w:fldChar w:fldCharType="end"/>
      </w:r>
      <w:r w:rsidRPr="003666C5">
        <w:rPr>
          <w:rFonts w:cs="Times New Roman"/>
          <w:bCs/>
        </w:rPr>
        <w:fldChar w:fldCharType="begin"/>
      </w:r>
      <w:r w:rsidRPr="003666C5">
        <w:rPr>
          <w:rFonts w:cs="Times New Roman"/>
          <w:bCs/>
        </w:rPr>
        <w:instrText xml:space="preserve"> ADDIN ZOTERO_ITEM CSL_CITATION {"citationID":"Aw9HMzEA","properties":{"formattedCitation":"(Li et al., 2005)","plainCitation":"(Li et al., 2005)"},"citationItems":[{"id":3375,"uris":["http://zotero.org/groups/277937/items/74PKTHWI"],"uri":["http://zotero.org/groups/277937/items/74PKTHWI"],"itemData":{"id":3375,"type":"article-journal","title":"Modeling impacts of farming management alternatives on CO2, CH4, and N2O emissions: A case study for water management of rice agriculture of China","container-title":"Global Biogeochemical Cycles","page":"GB3010","volume":"19","issue":"3","source":"Wiley Online Library","abstract":"Since the early 1980s, water management of rice paddies in China has changed substantially, with midseason drainage gradually replacing continuous flooding. This has provided an opportunity to estimate how a management alternative impacts greenhouse gas emissions at a large regional scale. We integrated a process-based model, DNDC, with a GIS database of paddy area, soil properties, and management factors. We simulated soil carbon sequestration (or net CO2 emission) and CH4 and N2O emissions from China's rice paddies (30 million ha), based on 1990 climate and management conditions, with two water management scenarios: continuous flooding and midseason drainage. The results indicated that this change in water management has reduced aggregate CH4 emissions about 40%, or 5 Tg CH4 yr−1, roughly 5–10% of total global methane emissions from rice paddies. The mitigating effect of midseason drainage on CH4 flux was highly uneven across the country; the highest flux reductions (&gt;200 kg CH4-C ha−1 yr−1) were in Hainan, Sichuan, Hubei, and Guangdong provinces, with warmer weather and multiple-cropping rice systems. The smallest flux reductions (&lt;25 kg CH4-C ha−1 yr−1) occurred in Tianjin, Hebei, Ningxia, Liaoning, and Gansu Provinces, with relatively cool weather and single cropping systems. Shifting water management from continuous flooding to midseason drainage increased N2O emissions from Chinese rice paddies by 0.15 Tg N yr−1 (</w:instrText>
      </w:r>
      <w:r w:rsidRPr="003666C5">
        <w:rPr>
          <w:rFonts w:ascii="Cambria Math" w:hAnsi="Cambria Math" w:cs="Cambria Math"/>
          <w:bCs/>
        </w:rPr>
        <w:instrText>∼</w:instrText>
      </w:r>
      <w:r w:rsidRPr="003666C5">
        <w:rPr>
          <w:rFonts w:cs="Times New Roman"/>
          <w:bCs/>
        </w:rPr>
        <w:instrText>50% increase). This offset a large fraction of the greenhouse gas radiative forcing benefit gained by the decrease in CH4 emissions. Midseason drainage-induced N2O fluxes were high (&gt;8.0 kg N/ha) in Jilin, Liaoning, Heilongjiang, and Xinjiang provinces, where the paddy soils contained relatively high organic mat</w:instrText>
      </w:r>
      <w:r w:rsidRPr="00557726">
        <w:rPr>
          <w:rFonts w:cs="Times New Roman"/>
          <w:bCs/>
          <w:lang w:val="it-IT"/>
        </w:rPr>
        <w:instrText xml:space="preserve">ter. Shifting water management from continuous flooding to midseason drainage reduced total net CO2 emissions by 0.65 Tg CO2-C yr−1, which made a relatively small contribution to the net climate impact due to the low radiative potential of CO2. The change in water management had very different effects on net greenhouse gas mitigation when implemented across climatic zones, soil types, or cropping systems. Maximum CH4 reductions and minimum N2O increases were obtained when the mid-season draining was applied to rice paddies with warm weather, high soil clay content, and low soil organic matter content, for example, Sichuan, Hubei, Hunan, Guangdong, Guangxi, Anhui, and Jiangsu provinces, which have 60% of China's rice paddies and produce 65% of China's rice harvest.","DOI":"10.1029/2004GB002341","ISSN":"1944-9224","shortTitle":"Modeling impacts of farming management alternatives on CO2, CH4, and N2O emissions","journalAbbreviation":"Global Biogeochem. Cycles","language":"en","author":[{"family":"Li","given":"Changsheng"},{"family":"Frolking","given":"Steve"},{"family":"Xiao","given":"Xiangming"},{"family":"Moore","given":"Berrien"},{"family":"Boles","given":"Steve"},{"family":"Qiu","given":"Jianjun"},{"family":"Huang","given":"Yao"},{"family":"Salas","given":"William"},{"family":"Sass","given":"Ronald"}],"issued":{"date-parts":[["2005",9,1]]},"accessed":{"date-parts":[["2015",6,23]]}}}],"schema":"https://github.com/citation-style-language/schema/raw/master/csl-citation.json"} </w:instrText>
      </w:r>
      <w:r w:rsidRPr="003666C5">
        <w:rPr>
          <w:rFonts w:cs="Times New Roman"/>
          <w:bCs/>
        </w:rPr>
        <w:fldChar w:fldCharType="separate"/>
      </w:r>
      <w:r w:rsidRPr="00557726">
        <w:rPr>
          <w:rFonts w:cs="Times New Roman"/>
          <w:lang w:val="it-IT"/>
        </w:rPr>
        <w:t xml:space="preserve">Li et al., 2005; </w:t>
      </w:r>
      <w:r w:rsidRPr="003666C5">
        <w:rPr>
          <w:rFonts w:cs="Times New Roman"/>
          <w:bCs/>
        </w:rPr>
        <w:fldChar w:fldCharType="end"/>
      </w:r>
      <w:r w:rsidRPr="003666C5">
        <w:rPr>
          <w:rFonts w:cs="Times New Roman"/>
          <w:bCs/>
        </w:rPr>
        <w:fldChar w:fldCharType="begin"/>
      </w:r>
      <w:r w:rsidRPr="00557726">
        <w:rPr>
          <w:rFonts w:cs="Times New Roman"/>
          <w:bCs/>
          <w:lang w:val="it-IT"/>
        </w:rPr>
        <w:instrText xml:space="preserve"> ADDIN ZOTERO_ITEM CSL_CITATION {"citationID":"znJPTyMD","properties":{"formattedCitation":"(Jacinthe &amp; Lal, 2005)","plainCitation":"(Jacinthe &amp; Lal, 2005)"},"citationItems":[{"id":3959,"uris":["http://zotero.org/groups/277937/items/WMF68STF"],"uri":["http://zotero.org/groups/277937/items/WMF68STF"],"itemData":{"id":3959,"type":"article-journal","title":"Labile carbon and methane uptake as affected by tillage intensity in a Mollisol","container-title":"Soil and Tillage Research","page":"35-45","volume":"80","issue":"1–2","source":"ScienceDirect","abstract":"Methane (CH4) oxidation potential of soils decreases with cultivation, but limited information is available regarding the restoration of that capacity with implementation of reduced tillage practices. A study was conducted to assess the impact of tillage intensity on CH4 oxidation and several C-cycling indices including total and active microbial biomass C (t-MBC, a-MBC), mineralizable C (Cmin) and N (Nmin), and aggregate-protected C. Intact cores and disturbed soil samples (0–5 and 5–15 cm) were collected from a corn (Zea mays L.)–soybean (Glycine max L. Merr.) rotation under moldboard-plow (MP), chisel-plow (CP) and no-till (NT) for 8 years. An adjacent pasture (&amp;lt;25 years) and secondary growth forest (&amp;gt;60 years) soils were also sampled as references. At all sites, soil was a Kokomo silty clay loam (mesic Typic Argiaquolls). Significant tillage effects on t-MBC and protected C were found in the 0–5 cm depth. Protected C, a measure of C retained within macro-aggregates and defined as the difference in Cmin (CO2 evolved in a 56 days incubation) between intact and sieved (&amp;lt;2 mm) soil samples, amounted to 516, 162 and 121 mg C kg−1 soil in the 0–5 cm layer of the forest, pasture and NT soils, respectively. Protected C was negligible in the CP and MP soils. Methane uptake rate (</w:instrText>
      </w:r>
      <w:r w:rsidRPr="003666C5">
        <w:rPr>
          <w:rFonts w:cs="Times New Roman"/>
          <w:bCs/>
        </w:rPr>
        <w:instrText>μ</w:instrText>
      </w:r>
      <w:r w:rsidRPr="00557726">
        <w:rPr>
          <w:rFonts w:cs="Times New Roman"/>
          <w:bCs/>
          <w:lang w:val="it-IT"/>
        </w:rPr>
        <w:instrText xml:space="preserve">g CH4-C kg−1 soil per day, under ambient CH4) was higher in forest (2.70) than in pasture (1.22) and cropland (0.61) soils. No significant tillage effect on CH4 oxidation rate was detected (MP: 0.82; CP: 0.41; NT: 0.61). These results underscore the slow recovery of the CH4 uptake capacity of soils and suggest that, to have an impact, tillage reduction may need to be implemented for several decades.","DOI":"10.1016/j.still.2004.02.018","ISSN":"0167-1987","journalAbbreviation":"Soil and Tillage Research","author":[{"family":"Jacinthe","given":"P. -A."},{"family":"Lal","given":"R."}],"issued":{"date-parts":[["2005",1]]}}}],"schema":"https://github.com/citation-style-language/schema/raw/master/csl-citation.json"} </w:instrText>
      </w:r>
      <w:r w:rsidRPr="003666C5">
        <w:rPr>
          <w:rFonts w:cs="Times New Roman"/>
          <w:bCs/>
        </w:rPr>
        <w:fldChar w:fldCharType="separate"/>
      </w:r>
      <w:r w:rsidRPr="00557726">
        <w:rPr>
          <w:rFonts w:cs="Times New Roman"/>
          <w:lang w:val="it-IT"/>
        </w:rPr>
        <w:t>Jacinthe &amp; Lal, 2005)</w:t>
      </w:r>
      <w:r w:rsidRPr="003666C5">
        <w:rPr>
          <w:rFonts w:cs="Times New Roman"/>
          <w:bCs/>
        </w:rPr>
        <w:fldChar w:fldCharType="end"/>
      </w:r>
      <w:r w:rsidRPr="00557726">
        <w:rPr>
          <w:rFonts w:cs="Times New Roman"/>
          <w:bCs/>
          <w:lang w:val="it-IT"/>
        </w:rPr>
        <w:t xml:space="preserve">. Alteration in soil properties accelerates oxidation of soil organic carbon to </w:t>
      </w:r>
      <w:r w:rsidR="006160B0" w:rsidRPr="00557726">
        <w:rPr>
          <w:rFonts w:cs="Times New Roman"/>
          <w:bCs/>
          <w:lang w:val="it-IT"/>
        </w:rPr>
        <w:t>carbon dioxide</w:t>
      </w:r>
      <w:r w:rsidRPr="00557726">
        <w:rPr>
          <w:rFonts w:cs="Times New Roman"/>
          <w:bCs/>
          <w:lang w:val="it-IT"/>
        </w:rPr>
        <w:t xml:space="preserve"> via soil aeration from tillage, interaction between crop residues and soil, and effect of microbial activities on soil organic matter </w:t>
      </w:r>
      <w:r w:rsidRPr="003666C5">
        <w:rPr>
          <w:rFonts w:cs="Times New Roman"/>
          <w:bCs/>
        </w:rPr>
        <w:fldChar w:fldCharType="begin"/>
      </w:r>
      <w:r w:rsidRPr="00557726">
        <w:rPr>
          <w:rFonts w:cs="Times New Roman"/>
          <w:bCs/>
          <w:lang w:val="it-IT"/>
        </w:rPr>
        <w:instrText xml:space="preserve"> ADDIN ZOTERO_ITEM CSL_CITATION {"citationID":"orGORNRx","properties":{"formattedCitation":"(Khaliq et al., 2013)","plainCitation":"(Khaliq et al., 2013)"},"citationItems":[{"id":3962,"uris":["http://zotero.org/groups/277937/items/HR2HB2TK"],"uri":["http://zotero.org/groups/277937/items/HR2HB2TK"],"itemData":{"id":3962,"type":"article-journal","title":"Influence of tillage and weed control practices on growth and yield of wheat","container-title":"Philippine Journal of Crop Science (PJCS) December","page":"00–00","volume":"38","issue":"3","author":[{"family":"Khaliq","given":"Abdul"},{"family":"Shakeel","given":"Muhammad"},{"family":"Matloob","given":"Amar"},{"family":"Hussain","given":"Saddam"},{"family":"Tanveer","given":"Asif"},{"family":"Murtaza","given":"Ghulam"}],"issued":{"date-parts":[["2013"]]}}}],"schema":"https://github.com/citation-style-language/schema/raw/master/csl-citation.json"} </w:instrText>
      </w:r>
      <w:r w:rsidRPr="003666C5">
        <w:rPr>
          <w:rFonts w:cs="Times New Roman"/>
          <w:bCs/>
        </w:rPr>
        <w:fldChar w:fldCharType="separate"/>
      </w:r>
      <w:r w:rsidRPr="00557726">
        <w:rPr>
          <w:rFonts w:cs="Times New Roman"/>
          <w:lang w:val="it-IT"/>
        </w:rPr>
        <w:t>(Khaliq et al., 2013)</w:t>
      </w:r>
      <w:r w:rsidRPr="003666C5">
        <w:rPr>
          <w:rFonts w:cs="Times New Roman"/>
          <w:bCs/>
        </w:rPr>
        <w:fldChar w:fldCharType="end"/>
      </w:r>
      <w:r w:rsidRPr="00557726">
        <w:rPr>
          <w:rFonts w:cs="Times New Roman"/>
          <w:bCs/>
          <w:lang w:val="it-IT"/>
        </w:rPr>
        <w:t xml:space="preserve">. </w:t>
      </w:r>
      <w:r w:rsidRPr="003666C5">
        <w:rPr>
          <w:rFonts w:cs="Times New Roman"/>
          <w:bCs/>
        </w:rPr>
        <w:t>Hence, scientists have developed ways to cultivate in minimum disturbance to no-tillage conditions; the prime ones are described below.</w:t>
      </w:r>
    </w:p>
    <w:p w14:paraId="03541FD9" w14:textId="77777777" w:rsidR="00F01607" w:rsidRPr="003666C5" w:rsidRDefault="00F01607" w:rsidP="00BF56E5">
      <w:pPr>
        <w:spacing w:after="0"/>
        <w:rPr>
          <w:rFonts w:cs="Times New Roman"/>
          <w:bCs/>
          <w:u w:val="single"/>
        </w:rPr>
      </w:pPr>
    </w:p>
    <w:p w14:paraId="558A75E8" w14:textId="596CF6B5" w:rsidR="003666C5" w:rsidRPr="003666C5" w:rsidRDefault="00F01607" w:rsidP="003666C5">
      <w:pPr>
        <w:spacing w:after="0"/>
        <w:rPr>
          <w:rFonts w:cs="Times New Roman"/>
          <w:lang w:eastAsia="ko-KR"/>
        </w:rPr>
      </w:pPr>
      <w:r w:rsidRPr="003666C5">
        <w:rPr>
          <w:rFonts w:cs="Times New Roman"/>
          <w:b/>
          <w:bCs/>
          <w:i/>
        </w:rPr>
        <w:t xml:space="preserve">No-tillage. </w:t>
      </w:r>
      <w:r w:rsidRPr="003666C5">
        <w:rPr>
          <w:rFonts w:cs="Times New Roman"/>
          <w:bCs/>
        </w:rPr>
        <w:t xml:space="preserve">No-tillage or minimum soil tillage is a form of cropping which does not use mechanical tillage for establishing the crops. Tillage practices involving minimum disturbances of soil properties </w:t>
      </w:r>
      <w:r w:rsidRPr="003666C5">
        <w:rPr>
          <w:rFonts w:cs="Times New Roman"/>
        </w:rPr>
        <w:t xml:space="preserve">have been popularized in last decades and reported to reduce </w:t>
      </w:r>
      <w:r w:rsidR="006160B0">
        <w:rPr>
          <w:rFonts w:cs="Times New Roman"/>
        </w:rPr>
        <w:t>greenhouse gas</w:t>
      </w:r>
      <w:r w:rsidRPr="003666C5">
        <w:rPr>
          <w:rFonts w:cs="Times New Roman"/>
        </w:rPr>
        <w:t xml:space="preserve"> emissions through decreased use of fossil fuels in field preparation and by increasing carbon sequestration in soil  </w:t>
      </w:r>
      <w:r w:rsidRPr="003666C5">
        <w:rPr>
          <w:rFonts w:cs="Times New Roman"/>
        </w:rPr>
        <w:fldChar w:fldCharType="begin"/>
      </w:r>
      <w:r w:rsidRPr="003666C5">
        <w:rPr>
          <w:rFonts w:cs="Times New Roman"/>
        </w:rPr>
        <w:instrText xml:space="preserve"> ADDIN ZOTERO_ITEM CSL_CITATION {"citationID":"art83kju1","properties":{"formattedCitation":"(Ahmad et al., 2009; Ali et al., 2012; Feng et al., 2013; Xu et al., 2015)","plainCitation":"(Ahmad et al., 2009; Ali et al., 2012; Feng et al., 2013; Xu et al., 2015)"},"citationItems":[{"id":2951,"uris":["http://zotero.org/groups/277937/items/XQSH6WV9"],"uri":["http://zotero.org/groups/277937/items/XQSH6WV9"],"itemData":{"id":2951,"type":"article-journal","title":"Greenhouse gas emission from direct seeding paddy field under different rice tillage systems in central China","container-title":"Soil and Tillage Research","page":"54-61","volume":"106","issue":"1","source":"ScienceDirect","abstract":"Agricultural tillage practices play an important role in the production and/or consumption of green house gas (GHG) that contributes substantially to the observed global warming. Central China is one of the world's major rice producing areas but a few studies have tried to characterize the mechanisms of GHG release from rice paddy field and quantify global warming (GWPs) based on GHGs emission on this region. In this study four tillage systems consisting of no-tillage with no fertilizer (NT0), conventional tillage with no fertilizer (CT0), no-tillage with compound fertilizer (NTC) and conventional tillage with compound fertilizer (CTC) applications in rice (Oryza sativa L.) cultivation were compared in terms of the carbon dioxide (CO2), methane (CH4) and nitrous oxide (N2O) emissions from different tillage systems of the subtropical region of China during the rice growing season in 2008. GWPs based on CO2, CH4 and N2O's cumulative emissions were also compared. Tillage and fertilization had no influence on CO2 emissions. No-tillage had no effect on N2O emissions but significantly affected CH4 emissions. Application of fertilizer significantly affected CH4 and N2O emissions. Higher CH4 emissions and lower N2O emissions were observed in CTC than in NTC. Cumulative CH4 emission flux in NTC was 51.68 g CH4 m−2 while it was 65.96 g CH4 m−2 in CTC, 28% (p &amp;lt; 0.05) higher than that in NTC. Cumulative N2O emission flux in CTC was 561.00 mg N2O m−2, and was 741.71 mg N2O m−2 in NTC, 33% (p &amp;lt; 0.05) higher than that in CTC. There was no significant difference in N2O emissions between NT0 and CT0 systems, but significant in CH4 emissions. GWP of CTC was 26011.58 kg CO2 ha−1, which was 12% higher than that in NTC (23361.3 kg CO2 ha−1), therefore our findings show that no-tillage system was an effective strategy to reduce GWP from rice paddies in central China and thus can serve as a good agricultural system for environmental conservation.","DOI":"10.1016/j.still.2009.09.005","ISSN":"0167-1987","journalAbbreviation":"Soil and Tillage Research","author":[{"family":"Ahmad","given":"Shahrear"},{"family":"Li","given":"Chengfang"},{"family":"Dai","given":"Guangzhao"},{"family":"Zhan","given":"Ming"},{"family":"Wang","given":"Jinping"},{"family":"Pan","given":"Shenggang"},{"family":"Cao","given":"Cougui"}],"issued":{"date-parts":[["2009",12]]}}},{"id":3928,"uris":["http://zotero.org/groups/277937/items/BWXBEG8E"],"uri":["http://zotero.org/groups/277937/items/BWXBEG8E"],"itemData":{"id":3928,"type":"article-journal","title":"Diversification of rice-based cropping systems to improve soil fertility, sustainable productivity and economics","container-title":"Journal of Animal and Plant Sciences","page":"108–12","volume":"22","issue":"1","author":[{"family":"Ali","given":"RI"},{"family":"Awan","given":"TH"},{"family":"Ahmad","given":"M"},{"family":"Saleem","given":"U"},{"family":"Akhtar","given":"M"},{"literal":"others"}],"issued":{"date-parts":[["2012"]]}}},{"id":3967,"uris":["http://zotero.org/groups/277937/items/8A3ZEWQH"],"uri":["http://zotero.org/groups/277937/items/8A3ZEWQH"],"itemData":{"id":3967,"type":"article-journal","title":"Impacts of cropping practices on yield-scaled greenhouse gas emissions from rice fields in China: A meta-analysis","container-title":"Agriculture, Ecosystems &amp; Environment","page":"220-228","volume":"164","source":"ScienceDirect","abstract":"Recently increasing studies suggest that a comprehensive assessment of cropping practices impacts on greenhouse gas (GHG) emissions at yield-scale will benefit cropping technique innovation and policy selection for higher-yield with less-emissions. In this paper, we conducted a meta-analysis to quantify the impacts of rice cropping practices on the global warming potential (GWP) of GHG emissions at yield-scale rather than area-scale in China. The results showed that the yield-scaled GWP of Chinese major rice cropping systems during rice growing season was in the order: double rice cropping system (1188.9 kg CO2 equiv. Mg−1) &amp;gt; rice-upland crop rotation system (777.0 kg CO2 equiv. Mg−1) &amp;gt; single rice cropping system (346.7 kg CO2 equiv. Mg−1). Nitrogen fertilization (50–300 kg N ha−1) significantly increased rice yield with slight increments in the GWP of CH4 and N2O emissions, resulting in significant reductions in the yield-scaled GWP. The greatest reduction occurred at the application rate of 150–200 kg N ha−1 by 37% as compared to the non-fertilization control. For organic amendments, biogas residue application had no significant effect on the yield-scaled GWP, while manure application and straw recycling significantly increased the yield-scaled GWP by 54% and 154%, respectively. Intermittent irrigation significantly reduced yield-scaled GWP by 59% largely because of a significant reduction in CH4 emission and a significant increment in rice yield. No-tillage showed lower CH4 emission with similar rice yield in comparison with the conventional tillage, resulting in a reduction in yield-scaled GWP by 20%. These results indicate that there is a great potential to meet the new objective of higher-yield with less-GHG emissions through innovating rice cropping technique. More efforts should be paid on the field observations of GHG emissions during non-rice growing season, so as to perform a life-cycling assessment of GHG emissions from rice fields at yield scale under different cropping systems.","DOI":"10.1016/j.agee.2012.10.009","ISSN":"0167-8809","shortTitle":"Impacts of cropping practices on yield-scaled greenhouse gas emissions from rice fields in China","journalAbbreviation":"Agriculture, Ecosystems &amp; Environment","author":[{"family":"Feng","given":"Jinfei"},{"family":"Chen","given":"Changqing"},{"family":"Zhang","given":"Yi"},{"family":"Song","given":"Zhenwei"},{"family":"Deng","given":"Aixing"},{"family":"Zheng","given":"Chengyan"},{"family":"Zhang","given":"Weijian"}],"issued":{"date-parts":[["2013",1,1]]}}},{"id":3835,"uris":["http://zotero.org/groups/277937/items/IDTEKZ4W"],"uri":["http://zotero.org/groups/277937/items/IDTEKZ4W"],"itemData":{"id":3835,"type":"article-journal","title":"Effects of water-saving irrigation practices and drought resistant rice variety on greenhouse gas emissions from a no-till paddy in the central lowlands of China","container-title":"Science of The Total Environment","page":"1043-1052","volume":"505","source":"ScienceDirect","abstract":"As pressure on water resources increases, alternative practices to conserve water in paddies have been developed. Few studies have simultaneously examined the effectiveness of different water regimes on conserving water, mitigating greenhouse gases (GHG), and maintaining yields in rice production. This study, which was conducted during the drought of 2013, examined all three factors using a split-plot experiment with two rice varieties in a no-till paddy managed under three different water regimes: 1) continuous flooding (CF), 2) flooded and wet intermittent irrigation (FWI), and 3) flooded and dry intermittent irrigation (FDI). The Methane (CH4) and nitrous oxide (N2O) emissions were measured using static chamber-gas measurements, and the carbon dioxide (CO2) emissions were monitored using a soil CO2 flux system (LI-8100). Compared with CF, FWI and FDI irrigation strategies reduced CH4 emissions by 60% and 83%, respectively. In contra</w:instrText>
      </w:r>
      <w:r w:rsidRPr="00557726">
        <w:rPr>
          <w:rFonts w:cs="Times New Roman"/>
          <w:lang w:val="da-DK"/>
        </w:rPr>
        <w:instrText xml:space="preserve">st, CO2 and N2O fluxes increased by 65% and 9%, respectively, under FWI watering regime and by 104% and 11%, respectively, under FDI managed plots. Although CO2 and N2O emissions increased, the global warming potential (GWP) and greenhouse gas intensity (GHGI) of all three GHG decreased by up to 25% and 29% (p &amp;lt; 0.01), respectively, using water-saving irrigation strategies. The rice variety also affected yields and GHG emissions in response to different water regimes. The drought-resistance rice variety (HY3) was observed to maintain yields, conserve water, and reduce GHG under the FWI irrigation management compared with the typical variety (FYY299) planted in the region. The FYY299 only had significantly lower GWP and GHGI when the yield was reduced under FDI water regime. In conclusion, FWI irrigation strategy could be an effective option for simultaneously saving water and mitigating GWP without reducing rice yields using drought-resistant rice varieties, such as HY3.","DOI":"10.1016/j.scitotenv.2014.10.073","ISSN":"0048-9697","journalAbbreviation":"Science of The Total Environment","author":[{"family":"Xu","given":"Ying"},{"family":"Ge","given":"Junzhu"},{"family":"Tian","given":"Shaoyang"},{"family":"Li","given":"Shuya"},{"family":"Nguy-Robertson","given":"Anthony L."},{"family":"Zhan","given":"Ming"},{"family":"Cao","given":"Cougui"}],"issued":{"date-parts":[["2015",2,1]]}}}],"schema":"https://github.com/citation-style-language/schema/raw/master/csl-citation.json"} </w:instrText>
      </w:r>
      <w:r w:rsidRPr="003666C5">
        <w:rPr>
          <w:rFonts w:cs="Times New Roman"/>
        </w:rPr>
        <w:fldChar w:fldCharType="separate"/>
      </w:r>
      <w:r w:rsidRPr="003666C5">
        <w:rPr>
          <w:rFonts w:cs="Times New Roman"/>
          <w:lang w:val="da-DK"/>
        </w:rPr>
        <w:t xml:space="preserve">(Ahmad et al., 2009; Ali et al., 2012; Feng et al., 2013; Xu et al., 2015; </w:t>
      </w:r>
      <w:r w:rsidRPr="003666C5">
        <w:rPr>
          <w:rFonts w:cs="Times New Roman"/>
        </w:rPr>
        <w:fldChar w:fldCharType="end"/>
      </w:r>
      <w:r w:rsidRPr="003666C5">
        <w:rPr>
          <w:rFonts w:cs="Times New Roman"/>
          <w:lang w:val="da-DK"/>
        </w:rPr>
        <w:t xml:space="preserve"> </w:t>
      </w:r>
      <w:r w:rsidRPr="003666C5">
        <w:rPr>
          <w:rFonts w:cs="Times New Roman"/>
        </w:rPr>
        <w:fldChar w:fldCharType="begin"/>
      </w:r>
      <w:r w:rsidRPr="003666C5">
        <w:rPr>
          <w:rFonts w:cs="Times New Roman"/>
          <w:lang w:val="da-DK"/>
        </w:rPr>
        <w:instrText xml:space="preserve"> ADDIN ZOTERO_ITEM CSL_CITATION {"citationID":"UaMklnST","properties":{"formattedCitation":"{\\rtf (Petersen, Schj\\uc0\\u248{}nning, Thomsen, &amp; Christensen, 2008)}","plainCitation":"(Petersen, Schjønning, Thomsen, &amp; Christensen, 2008)"},"citationItems":[{"id":3963,"uris":["http://zotero.org/groups/277937/items/7BSCZH38"],"uri":["http://zotero.org/groups/277937/items/7BSCZH38"],"itemData":{"id":3963,"type":"article-journal","title":"Nitrous oxide evolution from structurally intact soil as influenced by tillage and soil water content","container-title":"Soil Biology and Biochemistry","page":"967-977","volume":"40","issue":"4","source":"ScienceDirect","abstract":"Among farmers there is a growing interest for adoption of reduced tillage practices, which has accentuated the need to understand the consequences for soil nutrient dynamics and losses. A laboratory study was conducted with structurally intact soil cores collected from two depths, 0–4 and 14–18 cm, within tillage experiments on contrasting soil types, both experiments with soil under mouldboard ploughing (MP) or shallow tillage (ST). The soil cores were adjusted to one of seven matric potentials ranging from −1500 to −15 hPa. The extent and regulation of nitrous oxide (N2O) evolution as a function of tillage, depth and soil characteristics was studied by measu</w:instrText>
      </w:r>
      <w:r w:rsidRPr="00557726">
        <w:rPr>
          <w:rFonts w:cs="Times New Roman"/>
        </w:rPr>
        <w:instrText>rement of N2O and CO2 evolution rates, as well as nitrifying and denitrifying potent</w:instrText>
      </w:r>
      <w:r w:rsidRPr="003666C5">
        <w:rPr>
          <w:rFonts w:cs="Times New Roman"/>
        </w:rPr>
        <w:instrText xml:space="preserve">ials, and subsequent data analysis by multiple linear regression models. At both sites, compaction of ST soil below the depth of tillage was significant. The vertical distribution of N2O evolution was different in MP and ST soil, but no main effect of tillage on N2O evolution was observed. Effects of soil variables on N2O evolution were analysed using volumetric water content, water-filled pore space, or relative gas diffusivity (RD) to represent the effect of soil water. Using RD weakened interactions with tillage and C availability and strengthened main effects, suggesting that RD may provide a more general representation of the water effect. At 0–4 cm depth, N2O evolution was related to NO3− availability in the soil with 5.1% C, but to C availability in the soil with 1.5% C. The contrasting patterns of dependencies in the different environments support the interpretation of reduced tillage and soil water content as indirect controls, via diffusional constraints, of N2O evolution.","DOI":"10.1016/j.soilbio.2007.11.017","ISSN":"0038-0717","journalAbbreviation":"Soil Biology and Biochemistry","author":[{"family":"Petersen","given":"Søren O."},{"family":"Schjønning","given":"Per"},{"family":"Thomsen","given":"Ingrid K."},{"family":"Christensen","given":"Bent T."}],"issued":{"date-parts":[["2008",4]]}}}],"schema":"https://github.com/citation-style-language/schema/raw/master/csl-citation.json"} </w:instrText>
      </w:r>
      <w:r w:rsidRPr="003666C5">
        <w:rPr>
          <w:rFonts w:cs="Times New Roman"/>
        </w:rPr>
        <w:fldChar w:fldCharType="separate"/>
      </w:r>
      <w:r w:rsidRPr="003666C5">
        <w:rPr>
          <w:rFonts w:cs="Times New Roman"/>
          <w:szCs w:val="24"/>
        </w:rPr>
        <w:t>Petersen et al., 2008)</w:t>
      </w:r>
      <w:r w:rsidRPr="003666C5">
        <w:rPr>
          <w:rFonts w:cs="Times New Roman"/>
        </w:rPr>
        <w:fldChar w:fldCharType="end"/>
      </w:r>
      <w:r w:rsidRPr="003666C5">
        <w:rPr>
          <w:rFonts w:cs="Times New Roman"/>
        </w:rPr>
        <w:t xml:space="preserve">. </w:t>
      </w:r>
      <w:r w:rsidRPr="003666C5">
        <w:rPr>
          <w:rFonts w:cs="Times New Roman"/>
          <w:bCs/>
        </w:rPr>
        <w:t xml:space="preserve">The no-tillage system blocks or delays the entry of </w:t>
      </w:r>
      <w:r w:rsidR="006160B0" w:rsidRPr="003666C5">
        <w:rPr>
          <w:rFonts w:cs="Times New Roman"/>
          <w:bCs/>
        </w:rPr>
        <w:t>methane</w:t>
      </w:r>
      <w:r w:rsidRPr="003666C5">
        <w:rPr>
          <w:rFonts w:cs="Times New Roman"/>
          <w:bCs/>
        </w:rPr>
        <w:t xml:space="preserve"> into the soil for oxidation, resulting in less availability of </w:t>
      </w:r>
      <w:r w:rsidR="006160B0" w:rsidRPr="003666C5">
        <w:rPr>
          <w:rFonts w:cs="Times New Roman"/>
          <w:bCs/>
        </w:rPr>
        <w:t>methane</w:t>
      </w:r>
      <w:r w:rsidRPr="003666C5">
        <w:rPr>
          <w:rFonts w:cs="Times New Roman"/>
          <w:bCs/>
        </w:rPr>
        <w:t xml:space="preserve"> for uptake by soils </w:t>
      </w:r>
      <w:r w:rsidRPr="003666C5">
        <w:rPr>
          <w:rFonts w:cs="Times New Roman"/>
          <w:bCs/>
        </w:rPr>
        <w:fldChar w:fldCharType="begin"/>
      </w:r>
      <w:r w:rsidRPr="003666C5">
        <w:rPr>
          <w:rFonts w:cs="Times New Roman"/>
          <w:bCs/>
        </w:rPr>
        <w:instrText xml:space="preserve"> ADDIN ZOTERO_ITEM CSL_CITATION {"citationID":"gEbEms5l","properties":{"formattedCitation":"{\\rtf (Omonode, Vyn, Smith, Hegymegi, &amp; G\\uc0\\u225{}l, 2007)}","plainCitation":"(Omonode, Vyn, Smith, Hegymegi, &amp; Gál, 2007)"},"citationItems":[{"id":3969,"uris":["http://zotero.org/groups/277937/items/TH9S67QV"],"uri":["http://zotero.org/groups/277937/items/TH9S67QV"],"itemData":{"id":3969,"type":"article-journal","title":"Soil carbon dioxide and methane fluxes from long-term tillage systems in continuous corn and corn–soybean rotations","container-title":"Soil and Tillage Research","page":"182-195","volume":"95","issue":"1–2","source":"ScienceDirect","abstract":"Although the Midwestern United States is one of the world's major agricultural production areas, few studies have assessed the effects of the region's predominant tillage and rotation practices on greenhouse gas emissions from the soil surface. Our objectives were to (a) assess short-term chisel (CP) and moldboard plow (MP) effects on soil CO2 and CH4 fluxes relative to no-till (NT) and, (b) determine how tillage and rotation interactions affect seasonal gas emissions in continuous corn and corn–soybean rotations on a poorly drained Chalmers silty clay loam (Typic Endoaquoll) in Indiana. The field experiment itself began in 1975. Short-term gas emissions were measured immediately before, and at increasing hourly intervals following primary tillage in the fall of 2004, and after secondary tillage in the spring of 2005, for up to 168 h. To quantify treatment effects on seasonal emissions, gas fluxes were measured at weekly or biweekly intervals for up to 14 sampling dates in the growing season for corn. Both CO2 and CH4 emissions were significantly affected by tillage but not by rotation in the short-term following tillage, and by rotation during the growing season. Soil temperature and moisture conditions in the surface 10 cm were significantly related to CO2 emissions, although the proportion of variation explained by temperature and moisture was generally very low (never exceeded 27%) and varied with the tillage system being measured. In the short-term, CO2 emissions were significantly higher for CP than MP and NT. Similarly, mean seasonal CO2 emissions during the 2-year period were higher for CP (6.2 Mg CO2-C ha−1 year−1) than for MP (5.9 Mg CO2-C ha−1 year−1) and NT (5.7 Mg CO2-C ha−1 year−1). Both CP and MP resulted in low net CH4 uptake (7.6 and 2.4 kg CH4-C ha−1 year−1, respectively) while NT resulted in net emissions of 7.7 kg CH4-C ha−1 year−1. Mean emissions of CO2 were 16% higher from continuous corn than from rotation corn during the two growing seasons. After 3 decades of consistent tillage and crop rotation management for corn and soybean producing grain yields well above average in the Midwest, continuous NT production in the corn–soybean rotation was identified as the system with the least soil-derived C emissions to the atmosphere from among those evaluated prior to and during corn production.","DOI":"10.1016/j.still.2006.12.004","ISSN":"0167-1987","journalAbbreviation":"Soil and Tillage Research","author":[{"family":"Omonode","given":"Rex A."},{"family":"Vyn","given":"Tony J."},{"family":"Smith","given":"Doug R."},{"family":"Hegymegi","given":"Péter"},{"family":"Gál","given":"Anita"}],"issued":{"date-parts":[["2007",9]]}}}],"schema":"https://github.com/citation-style-language/schema/raw/master/csl-citation.json"} </w:instrText>
      </w:r>
      <w:r w:rsidRPr="003666C5">
        <w:rPr>
          <w:rFonts w:cs="Times New Roman"/>
          <w:bCs/>
        </w:rPr>
        <w:fldChar w:fldCharType="separate"/>
      </w:r>
      <w:r w:rsidRPr="003666C5">
        <w:rPr>
          <w:rFonts w:cs="Times New Roman"/>
          <w:szCs w:val="24"/>
        </w:rPr>
        <w:t>(Omonode et al., 2007)</w:t>
      </w:r>
      <w:r w:rsidRPr="003666C5">
        <w:rPr>
          <w:rFonts w:cs="Times New Roman"/>
          <w:bCs/>
        </w:rPr>
        <w:fldChar w:fldCharType="end"/>
      </w:r>
      <w:r w:rsidRPr="003666C5">
        <w:rPr>
          <w:rFonts w:cs="Times New Roman"/>
          <w:bCs/>
        </w:rPr>
        <w:t>.</w:t>
      </w:r>
      <w:r w:rsidR="006160B0" w:rsidRPr="006160B0">
        <w:rPr>
          <w:rFonts w:cs="Times New Roman"/>
          <w:bCs/>
        </w:rPr>
        <w:t xml:space="preserve"> </w:t>
      </w:r>
      <w:r w:rsidR="006160B0">
        <w:rPr>
          <w:rFonts w:cs="Times New Roman"/>
          <w:bCs/>
        </w:rPr>
        <w:t>O</w:t>
      </w:r>
      <w:r w:rsidR="006160B0" w:rsidRPr="006160B0">
        <w:rPr>
          <w:rFonts w:cs="Times New Roman"/>
          <w:bCs/>
        </w:rPr>
        <w:t>verall G</w:t>
      </w:r>
      <w:r w:rsidR="006160B0">
        <w:rPr>
          <w:rFonts w:cs="Times New Roman"/>
          <w:bCs/>
        </w:rPr>
        <w:t xml:space="preserve">lobal Warming Potential </w:t>
      </w:r>
      <w:r w:rsidR="006160B0" w:rsidRPr="006160B0">
        <w:rPr>
          <w:rFonts w:cs="Times New Roman"/>
          <w:bCs/>
        </w:rPr>
        <w:t>from no-tillage rice cultivation is significantly below than the conventional rice tillage practice and there is further need to explore this technique more for implementing it in wider geographies by the farming communities</w:t>
      </w:r>
      <w:r w:rsidR="006160B0">
        <w:rPr>
          <w:rFonts w:cs="Times New Roman"/>
          <w:bCs/>
        </w:rPr>
        <w:t xml:space="preserve"> </w:t>
      </w:r>
      <w:r w:rsidRPr="003666C5">
        <w:rPr>
          <w:rFonts w:cs="Times New Roman"/>
          <w:bCs/>
        </w:rPr>
        <w:fldChar w:fldCharType="begin"/>
      </w:r>
      <w:r w:rsidRPr="003666C5">
        <w:rPr>
          <w:rFonts w:cs="Times New Roman"/>
          <w:bCs/>
        </w:rPr>
        <w:instrText xml:space="preserve"> ADDIN ZOTERO_ITEM CSL_CITATION {"citationID":"1dubvl9osn","properties":{"formattedCitation":"(Hussain et al., 2014)","plainCitation":"(Hussain et al., 2014)"},"citationItems":[{"id":3925,"uris":["http://zotero.org/groups/277937/items/FS65D7MZ"],"uri":["http://zotero.org/groups/277937/items/FS65D7MZ"],"itemData":{"id":3925,"type":"article-journal","title":"Rice management interventions to mitigate greenhouse gas emissions: a review","container-title":"Environmental Science and Pollution Research","page":"3342-3360","volume":"22","issue":"5","source":"link.springer.com","abstract":"Global warming is one of the gravest threats to crop production and environmental sustainability. Rice, the staple food of more than half of the world’s population, is the most prominent cause of greenhouse gas (GHG) emissions in agriculture and gives way to global warming. The increasing demand for rice in the future has deployed tremendous concerns to reduce GHG emissions for minimizing the negative environmental impacts of rice cultivation. In this review, we presented a contemporary synthesis of existing data on how crop management practices influence emissions of GHGs in rice fields. We realized that modifications in traditional crop management regimes possess a huge potential to overcome GHG emissions. We examined and evaluated the different possible options and found that modifying tillage permutations and irrigation patterns, managing organic and fertilizer inputs, selecting suitable cultivar, and cropping regime can mitigate GHG emissions. Previously, many authors have discussed the feasibility principle and the influence of these practices on a single gas or, in particular, in the whole agricultural sector. Nonetheless, changes in management practices may influence more than one gas at the same time by different mechanisms or sometimes their effects may be antagonistic. Therefore, in the present attempt, we estimated the overall global warming potential of each approach to consider the magnitude of its effects on all gases and provided a comprehensive assessment of suitable crop management practices for reducing GHG emissions in rice culture.","DOI":"10.1007/s11356-014-3760-4","ISSN":"0944-1344, 1614-7499","shortTitle":"Rice management interventions to mitigate greenhouse gas emissions","journalAbbreviation":"Environ Sci Pollut Res","language":"en","author":[{"family":"Hussain","given":"Saddam"},{"family":"Peng","given":"Shaobing"},{"family":"Fahad","given":"Shah"},{"family":"Khaliq","given":"Abdul"},{"family":"Huang","given":"Jianliang"},{"family":"Cui","given":"Kehui"},{"family":"Nie","given":"Lixiao"}],"issued":{"date-parts":[["2014",10,30]]}}}],"schema":"https://github.com/citation-style-language/schema/raw/master/csl-citation.json"} </w:instrText>
      </w:r>
      <w:r w:rsidRPr="003666C5">
        <w:rPr>
          <w:rFonts w:cs="Times New Roman"/>
          <w:bCs/>
        </w:rPr>
        <w:fldChar w:fldCharType="separate"/>
      </w:r>
      <w:r w:rsidRPr="003666C5">
        <w:rPr>
          <w:rFonts w:cs="Times New Roman"/>
        </w:rPr>
        <w:t>(Hussain et al., 2014)</w:t>
      </w:r>
      <w:r w:rsidRPr="003666C5">
        <w:rPr>
          <w:rFonts w:cs="Times New Roman"/>
          <w:bCs/>
        </w:rPr>
        <w:fldChar w:fldCharType="end"/>
      </w:r>
      <w:r w:rsidR="006160B0">
        <w:rPr>
          <w:rFonts w:cs="Times New Roman"/>
          <w:bCs/>
        </w:rPr>
        <w:t>.</w:t>
      </w:r>
      <w:r w:rsidR="003666C5" w:rsidRPr="003666C5">
        <w:rPr>
          <w:rFonts w:cs="Times New Roman"/>
          <w:bCs/>
        </w:rPr>
        <w:t xml:space="preserve"> No-till rice probably now accounts for a quarter of all rice production in the U</w:t>
      </w:r>
      <w:r w:rsidR="003666C5">
        <w:rPr>
          <w:rFonts w:cs="Times New Roman"/>
          <w:bCs/>
        </w:rPr>
        <w:t>nited States</w:t>
      </w:r>
      <w:r w:rsidR="003666C5" w:rsidRPr="003666C5">
        <w:rPr>
          <w:rFonts w:cs="Times New Roman"/>
          <w:bCs/>
        </w:rPr>
        <w:t xml:space="preserve"> </w:t>
      </w:r>
      <w:r w:rsidR="003666C5" w:rsidRPr="003666C5">
        <w:rPr>
          <w:rFonts w:cs="Times New Roman"/>
          <w:bCs/>
        </w:rPr>
        <w:fldChar w:fldCharType="begin"/>
      </w:r>
      <w:r w:rsidR="003666C5" w:rsidRPr="003666C5">
        <w:rPr>
          <w:rFonts w:cs="Times New Roman"/>
          <w:bCs/>
        </w:rPr>
        <w:instrText xml:space="preserve"> ADDIN ZOTERO_ITEM CSL_CITATION {"citationID":"1scjvpjh37","properties":{"formattedCitation":"(Kumar &amp; Ladha, 2011)","plainCitation":"(Kumar &amp; Ladha, 2011)"},"citationItems":[{"id":4080,"uris":["http://zotero.org/groups/277937/items/47DB4FES"],"uri":["http://zotero.org/groups/277937/items/47DB4FES"],"itemData":{"id":4080,"type":"article-journal","title":"Direct Seeding of Rice: recent developments and future research needs.","container-title":"Advances in Agronomy","page":"297–413","issue":"111","author":[{"family":"Kumar","given":"Virender"},{"family":"Ladha","given":"Jagdish K"}],"issued":{"date-parts":[["2011"]]}}}],"schema":"https://github.com/citation-style-language/schema/raw/master/csl-citation.json"} </w:instrText>
      </w:r>
      <w:r w:rsidR="003666C5" w:rsidRPr="003666C5">
        <w:rPr>
          <w:rFonts w:cs="Times New Roman"/>
          <w:bCs/>
        </w:rPr>
        <w:fldChar w:fldCharType="separate"/>
      </w:r>
      <w:r w:rsidR="003666C5" w:rsidRPr="003666C5">
        <w:rPr>
          <w:rFonts w:cs="Times New Roman"/>
        </w:rPr>
        <w:t>(Kumar &amp; Ladha, 2011)</w:t>
      </w:r>
      <w:r w:rsidR="003666C5" w:rsidRPr="003666C5">
        <w:rPr>
          <w:rFonts w:cs="Times New Roman"/>
          <w:bCs/>
        </w:rPr>
        <w:fldChar w:fldCharType="end"/>
      </w:r>
      <w:r w:rsidR="003666C5" w:rsidRPr="003666C5">
        <w:rPr>
          <w:rFonts w:cs="Times New Roman"/>
          <w:bCs/>
        </w:rPr>
        <w:t xml:space="preserve">. This technique is most suitable for rainfed and deep-water rice cultivation practices. </w:t>
      </w:r>
      <w:r w:rsidR="003666C5" w:rsidRPr="003666C5">
        <w:rPr>
          <w:rFonts w:cs="Times New Roman"/>
          <w:lang w:eastAsia="ko-KR"/>
        </w:rPr>
        <w:t xml:space="preserve">These techniques have been </w:t>
      </w:r>
      <w:r w:rsidR="001C7BA8">
        <w:rPr>
          <w:rFonts w:cs="Times New Roman"/>
          <w:lang w:eastAsia="ko-KR"/>
        </w:rPr>
        <w:t>trialed in</w:t>
      </w:r>
      <w:r w:rsidR="003666C5" w:rsidRPr="003666C5">
        <w:rPr>
          <w:rFonts w:cs="Times New Roman"/>
          <w:lang w:eastAsia="ko-KR"/>
        </w:rPr>
        <w:t xml:space="preserve"> experimental plots </w:t>
      </w:r>
      <w:r w:rsidR="009275F7">
        <w:rPr>
          <w:rFonts w:cs="Times New Roman"/>
          <w:lang w:eastAsia="ko-KR"/>
        </w:rPr>
        <w:t xml:space="preserve">for </w:t>
      </w:r>
      <w:r w:rsidR="00D918FA">
        <w:rPr>
          <w:rFonts w:cs="Times New Roman"/>
          <w:lang w:eastAsia="ko-KR"/>
        </w:rPr>
        <w:t>several</w:t>
      </w:r>
      <w:r w:rsidR="003666C5" w:rsidRPr="003666C5">
        <w:rPr>
          <w:rFonts w:cs="Times New Roman"/>
          <w:lang w:eastAsia="ko-KR"/>
        </w:rPr>
        <w:t xml:space="preserve"> decades. These decade</w:t>
      </w:r>
      <w:r w:rsidR="00D918FA">
        <w:rPr>
          <w:rFonts w:cs="Times New Roman"/>
          <w:lang w:eastAsia="ko-KR"/>
        </w:rPr>
        <w:t>-</w:t>
      </w:r>
      <w:r w:rsidR="003666C5" w:rsidRPr="003666C5">
        <w:rPr>
          <w:rFonts w:cs="Times New Roman"/>
          <w:lang w:eastAsia="ko-KR"/>
        </w:rPr>
        <w:t xml:space="preserve">long results are promising and in many places these have been also tested in the farmer’s plots.  In many regions these techniques have been adopted by the government programs and the area under these techniques are on continuous rise. </w:t>
      </w:r>
    </w:p>
    <w:p w14:paraId="080568B4" w14:textId="77777777" w:rsidR="00F01607" w:rsidRPr="003666C5" w:rsidRDefault="00F01607" w:rsidP="00BF56E5">
      <w:pPr>
        <w:spacing w:after="0"/>
        <w:rPr>
          <w:rFonts w:cs="Times New Roman"/>
          <w:bCs/>
        </w:rPr>
      </w:pPr>
    </w:p>
    <w:p w14:paraId="0D164C7D" w14:textId="30B117DA" w:rsidR="00F01607" w:rsidRPr="003666C5" w:rsidRDefault="00F01607" w:rsidP="00BF56E5">
      <w:pPr>
        <w:spacing w:after="0"/>
        <w:rPr>
          <w:rFonts w:cs="Times New Roman"/>
          <w:lang w:eastAsia="ko-KR"/>
        </w:rPr>
      </w:pPr>
      <w:r w:rsidRPr="003666C5">
        <w:rPr>
          <w:rFonts w:cs="Times New Roman"/>
          <w:b/>
          <w:bCs/>
          <w:i/>
        </w:rPr>
        <w:t xml:space="preserve">Dry </w:t>
      </w:r>
      <w:r w:rsidR="002A2DA0">
        <w:rPr>
          <w:rFonts w:cs="Times New Roman"/>
          <w:b/>
          <w:bCs/>
          <w:i/>
        </w:rPr>
        <w:t>S</w:t>
      </w:r>
      <w:r w:rsidRPr="003666C5">
        <w:rPr>
          <w:rFonts w:cs="Times New Roman"/>
          <w:b/>
          <w:bCs/>
          <w:i/>
        </w:rPr>
        <w:t>eeding</w:t>
      </w:r>
      <w:r w:rsidR="002A2DA0">
        <w:rPr>
          <w:rFonts w:cs="Times New Roman"/>
          <w:b/>
          <w:bCs/>
          <w:i/>
        </w:rPr>
        <w:t xml:space="preserve"> Rice</w:t>
      </w:r>
      <w:r w:rsidR="00AC4BB0" w:rsidRPr="003666C5">
        <w:rPr>
          <w:rFonts w:cs="Times New Roman"/>
          <w:b/>
          <w:bCs/>
          <w:i/>
        </w:rPr>
        <w:t xml:space="preserve"> (DSR)</w:t>
      </w:r>
      <w:r w:rsidRPr="003666C5">
        <w:rPr>
          <w:rFonts w:cs="Times New Roman"/>
          <w:b/>
          <w:bCs/>
          <w:i/>
        </w:rPr>
        <w:t xml:space="preserve">. </w:t>
      </w:r>
      <w:r w:rsidRPr="003666C5">
        <w:rPr>
          <w:rFonts w:cs="Times New Roman"/>
          <w:bCs/>
        </w:rPr>
        <w:t xml:space="preserve">Contrary to transplanting rice seedlings into the soil; rice can be grown by directly seeding the seeds into the soil; </w:t>
      </w:r>
      <w:r w:rsidR="006160B0" w:rsidRPr="003666C5">
        <w:rPr>
          <w:rFonts w:cs="Times New Roman"/>
          <w:bCs/>
        </w:rPr>
        <w:t>thus,</w:t>
      </w:r>
      <w:r w:rsidRPr="003666C5">
        <w:rPr>
          <w:rFonts w:cs="Times New Roman"/>
          <w:bCs/>
        </w:rPr>
        <w:t xml:space="preserve"> saving water and reducing </w:t>
      </w:r>
      <w:r w:rsidR="003666C5">
        <w:rPr>
          <w:rFonts w:cs="Times New Roman"/>
          <w:bCs/>
        </w:rPr>
        <w:t xml:space="preserve">methane </w:t>
      </w:r>
      <w:r w:rsidRPr="003666C5">
        <w:rPr>
          <w:rFonts w:cs="Times New Roman"/>
          <w:bCs/>
        </w:rPr>
        <w:t>emissions by avoiding puddling and continuous flooding conditions, a key feature of traditional transplanted rice cultivation system. This technique also reduces labor requirements drastically by eliminating the steps of nursery raising, puddling, and transplanting.  Direct seeding of rice is growing in Asia because of savings in water, while it is increasing in popularity in the U</w:t>
      </w:r>
      <w:r w:rsidR="003666C5">
        <w:rPr>
          <w:rFonts w:cs="Times New Roman"/>
          <w:bCs/>
        </w:rPr>
        <w:t xml:space="preserve">nited </w:t>
      </w:r>
      <w:r w:rsidR="006931A3">
        <w:rPr>
          <w:rFonts w:cs="Times New Roman"/>
          <w:bCs/>
        </w:rPr>
        <w:t xml:space="preserve">States </w:t>
      </w:r>
      <w:r w:rsidR="006931A3" w:rsidRPr="003666C5">
        <w:rPr>
          <w:rFonts w:cs="Times New Roman"/>
          <w:bCs/>
        </w:rPr>
        <w:t>on</w:t>
      </w:r>
      <w:r w:rsidRPr="003666C5">
        <w:rPr>
          <w:rFonts w:cs="Times New Roman"/>
          <w:bCs/>
        </w:rPr>
        <w:t xml:space="preserve"> account of labor savings. </w:t>
      </w:r>
    </w:p>
    <w:p w14:paraId="7C28040F" w14:textId="77777777" w:rsidR="00FD6401" w:rsidRDefault="00FD6401" w:rsidP="00FD6401">
      <w:pPr>
        <w:autoSpaceDE w:val="0"/>
        <w:spacing w:after="0"/>
        <w:rPr>
          <w:rFonts w:eastAsia="Times New Roman"/>
          <w:bCs/>
          <w:color w:val="FF0000"/>
        </w:rPr>
      </w:pPr>
    </w:p>
    <w:p w14:paraId="1DDF45B7" w14:textId="5A2E5B3A" w:rsidR="003666C5" w:rsidRPr="00707877" w:rsidRDefault="000D5EAE" w:rsidP="00BF56E5">
      <w:pPr>
        <w:spacing w:after="0"/>
        <w:rPr>
          <w:b/>
          <w:bCs/>
        </w:rPr>
      </w:pPr>
      <w:r w:rsidRPr="00707877">
        <w:rPr>
          <w:b/>
          <w:bCs/>
        </w:rPr>
        <w:t>Co-</w:t>
      </w:r>
      <w:r w:rsidR="003D6830" w:rsidRPr="00707877">
        <w:rPr>
          <w:b/>
          <w:bCs/>
        </w:rPr>
        <w:t xml:space="preserve"> Benefits </w:t>
      </w:r>
    </w:p>
    <w:p w14:paraId="71976836" w14:textId="77777777" w:rsidR="00AC7DE1" w:rsidRPr="003D6830" w:rsidRDefault="00AC7DE1" w:rsidP="00BF56E5">
      <w:pPr>
        <w:spacing w:after="0"/>
        <w:rPr>
          <w:b/>
          <w:bCs/>
          <w:i/>
        </w:rPr>
      </w:pPr>
    </w:p>
    <w:p w14:paraId="63B269DC" w14:textId="52CB793B" w:rsidR="00F01607" w:rsidRDefault="00F01607" w:rsidP="00BF56E5">
      <w:pPr>
        <w:autoSpaceDE w:val="0"/>
        <w:spacing w:after="0"/>
        <w:rPr>
          <w:rFonts w:eastAsia="Times New Roman"/>
          <w:bCs/>
          <w:color w:val="000000"/>
        </w:rPr>
      </w:pPr>
      <w:r w:rsidRPr="003D6830">
        <w:rPr>
          <w:rFonts w:eastAsia="Times New Roman"/>
          <w:b/>
          <w:bCs/>
          <w:i/>
          <w:color w:val="000000"/>
        </w:rPr>
        <w:t>Water conservation</w:t>
      </w:r>
      <w:r w:rsidRPr="003D6830">
        <w:rPr>
          <w:rFonts w:eastAsia="Times New Roman"/>
          <w:bCs/>
          <w:color w:val="000000"/>
        </w:rPr>
        <w:t xml:space="preserve">: Adoption of water, nutrient, cultivar and tillage management practices saves water in rice cultivation. According to FAO estimates, adoption of improved water management practices will lead to 25% savings in water from the rice fields in future. According to </w:t>
      </w:r>
      <w:r w:rsidRPr="003D6830">
        <w:rPr>
          <w:rFonts w:eastAsia="Times New Roman"/>
          <w:bCs/>
          <w:color w:val="000000"/>
        </w:rPr>
        <w:fldChar w:fldCharType="begin"/>
      </w:r>
      <w:r w:rsidRPr="003D6830">
        <w:rPr>
          <w:rFonts w:eastAsia="Times New Roman"/>
          <w:bCs/>
          <w:color w:val="000000"/>
        </w:rPr>
        <w:instrText xml:space="preserve"> ADDIN ZOTERO_ITEM CSL_CITATION {"citationID":"vcj7019nd","properties":{"formattedCitation":"(Parthasarathi, Vanitha, Lakshamanakumar, Kalaiyarasi, &amp; others, 2012)","plainCitation":"(Parthasarathi, Vanitha, Lakshamanakumar, Kalaiyarasi, &amp; others, 2012)"},"citationItems":[{"id":4001,"uris":["http://zotero.org/groups/277937/items/Q497IUU3"],"uri":["http://zotero.org/groups/277937/items/Q497IUU3"],"itemData":{"id":4001,"type":"article-journal","title":"Aerobic rice-mitigating water stress for the future climate change","container-title":"Int. J. Agron. Plant Prod","page":"241–254","volume":"3","issue":"7","author":[{"family":"Parthasarathi","given":"T"},{"family":"Vanitha","given":"K"},{"family":"Lakshamanakumar","given":"P"},{"family":"Kalaiyarasi","given":"D"},{"literal":"others"}],"issued":{"date-parts":[["2012"]]}}}],"schema":"https://github.com/citation-style-language/schema/raw/master/csl-citation.json"} </w:instrText>
      </w:r>
      <w:r w:rsidRPr="003D6830">
        <w:rPr>
          <w:rFonts w:eastAsia="Times New Roman"/>
          <w:bCs/>
          <w:color w:val="000000"/>
        </w:rPr>
        <w:fldChar w:fldCharType="separate"/>
      </w:r>
      <w:r w:rsidRPr="003D6830">
        <w:rPr>
          <w:rFonts w:ascii="Calibri" w:hAnsi="Calibri" w:cs="Calibri"/>
        </w:rPr>
        <w:t>(Parthasarathi et al., 2012)</w:t>
      </w:r>
      <w:r w:rsidRPr="003D6830">
        <w:rPr>
          <w:rFonts w:eastAsia="Times New Roman"/>
          <w:bCs/>
          <w:color w:val="000000"/>
        </w:rPr>
        <w:fldChar w:fldCharType="end"/>
      </w:r>
      <w:r w:rsidRPr="003D6830">
        <w:rPr>
          <w:rFonts w:eastAsia="Times New Roman"/>
          <w:bCs/>
          <w:color w:val="000000"/>
        </w:rPr>
        <w:t xml:space="preserve">, nearly 73% and 56% of irrigation water is saved during land preparation and crop growth respectively with the adoption of aerobic rice cultivars. Tillage management practices like DSR results in 25% savings in water; an estimate based on studies conducted in South Asia </w:t>
      </w:r>
      <w:r w:rsidRPr="003D6830">
        <w:rPr>
          <w:rFonts w:eastAsia="Times New Roman"/>
          <w:bCs/>
          <w:color w:val="000000"/>
        </w:rPr>
        <w:fldChar w:fldCharType="begin"/>
      </w:r>
      <w:r w:rsidRPr="003D6830">
        <w:rPr>
          <w:rFonts w:eastAsia="Times New Roman"/>
          <w:bCs/>
          <w:color w:val="000000"/>
        </w:rPr>
        <w:instrText xml:space="preserve"> ADDIN ZOTERO_ITEM CSL_CITATION {"citationID":"1ill5damak","properties":{"formattedCitation":"(Kumar &amp; Ladha, 2011)","plainCitation":"(Kumar &amp; Ladha, 2011)"},"citationItems":[{"id":4080,"uris":["http://zotero.org/groups/277937/items/47DB4FES"],"uri":["http://zotero.org/groups/277937/items/47DB4FES"],"itemData":{"id":4080,"type":"article-journal","title":"Direct Seeding of Rice: recent developments and future research needs.","container-title":"Advances in Agronomy","page":"297–413","issue":"111","author":[{"family":"Kumar","given":"Virender"},{"family":"Ladha","given":"Jagdish K"}],"issued":{"date-parts":[["2011"]]}}}],"schema":"https://github.com/citation-style-language/schema/raw/master/csl-citation.json"} </w:instrText>
      </w:r>
      <w:r w:rsidRPr="003D6830">
        <w:rPr>
          <w:rFonts w:eastAsia="Times New Roman"/>
          <w:bCs/>
          <w:color w:val="000000"/>
        </w:rPr>
        <w:fldChar w:fldCharType="separate"/>
      </w:r>
      <w:r w:rsidRPr="003D6830">
        <w:rPr>
          <w:rFonts w:ascii="Calibri" w:hAnsi="Calibri" w:cs="Calibri"/>
        </w:rPr>
        <w:t>(Kumar &amp; Ladha, 2011)</w:t>
      </w:r>
      <w:r w:rsidRPr="003D6830">
        <w:rPr>
          <w:rFonts w:eastAsia="Times New Roman"/>
          <w:bCs/>
          <w:color w:val="000000"/>
        </w:rPr>
        <w:fldChar w:fldCharType="end"/>
      </w:r>
      <w:r w:rsidRPr="003D6830">
        <w:rPr>
          <w:rFonts w:eastAsia="Times New Roman"/>
          <w:bCs/>
          <w:color w:val="000000"/>
        </w:rPr>
        <w:t xml:space="preserve">. </w:t>
      </w:r>
    </w:p>
    <w:p w14:paraId="62F6B7F4" w14:textId="77777777" w:rsidR="00A65430" w:rsidRPr="003D6830" w:rsidRDefault="00A65430" w:rsidP="00BF56E5">
      <w:pPr>
        <w:autoSpaceDE w:val="0"/>
        <w:spacing w:after="0"/>
        <w:rPr>
          <w:rFonts w:eastAsia="Times New Roman"/>
          <w:bCs/>
          <w:color w:val="000000"/>
        </w:rPr>
      </w:pPr>
    </w:p>
    <w:p w14:paraId="4E93FCFB" w14:textId="2DFBFE95" w:rsidR="00F01607" w:rsidRDefault="00F01607" w:rsidP="00BF56E5">
      <w:pPr>
        <w:autoSpaceDE w:val="0"/>
        <w:spacing w:after="0"/>
        <w:rPr>
          <w:rFonts w:eastAsia="Times New Roman"/>
          <w:bCs/>
          <w:color w:val="000000"/>
        </w:rPr>
      </w:pPr>
      <w:r w:rsidRPr="003D6830">
        <w:rPr>
          <w:rFonts w:eastAsia="Times New Roman"/>
          <w:b/>
          <w:bCs/>
          <w:i/>
          <w:color w:val="000000"/>
        </w:rPr>
        <w:lastRenderedPageBreak/>
        <w:t>Savings on cost of cultivation</w:t>
      </w:r>
      <w:r w:rsidRPr="003D6830">
        <w:rPr>
          <w:rFonts w:eastAsia="Times New Roman"/>
          <w:bCs/>
          <w:color w:val="000000"/>
        </w:rPr>
        <w:t xml:space="preserve">: Some of the techniques discussed above also saved significantly on cost of cultivation. The savings varies from 2-16% (8–34 USD/ha) and 6-32% (29-125 USD/ ha) respectively in Wet-DSR and Dry-DSR </w:t>
      </w:r>
      <w:r w:rsidRPr="003D6830">
        <w:rPr>
          <w:rFonts w:eastAsia="Times New Roman"/>
          <w:bCs/>
          <w:color w:val="000000"/>
        </w:rPr>
        <w:fldChar w:fldCharType="begin"/>
      </w:r>
      <w:r w:rsidRPr="003D6830">
        <w:rPr>
          <w:rFonts w:eastAsia="Times New Roman"/>
          <w:bCs/>
          <w:color w:val="000000"/>
        </w:rPr>
        <w:instrText xml:space="preserve"> ADDIN ZOTERO_ITEM CSL_CITATION {"citationID":"L0judjDw","properties":{"formattedCitation":"(Kumar &amp; Ladha, 2011)","plainCitation":"(Kumar &amp; Ladha, 2011)"},"citationItems":[{"id":4080,"uris":["http://zotero.org/groups/277937/items/47DB4FES"],"uri":["http://zotero.org/groups/277937/items/47DB4FES"],"itemData":{"id":4080,"type":"article-journal","title":"Direct Seeding of Rice: recent developments and future research needs.","container-title":"Advances in Agronomy","page":"297–413","issue":"111","author":[{"family":"Kumar","given":"Virender"},{"family":"Ladha","given":"Jagdish K"}],"issued":{"date-parts":[["2011"]]}}}],"schema":"https://github.com/citation-style-language/schema/raw/master/csl-citation.json"} </w:instrText>
      </w:r>
      <w:r w:rsidRPr="003D6830">
        <w:rPr>
          <w:rFonts w:eastAsia="Times New Roman"/>
          <w:bCs/>
          <w:color w:val="000000"/>
        </w:rPr>
        <w:fldChar w:fldCharType="separate"/>
      </w:r>
      <w:r w:rsidRPr="003D6830">
        <w:rPr>
          <w:rFonts w:ascii="Calibri" w:hAnsi="Calibri" w:cs="Calibri"/>
        </w:rPr>
        <w:t>(Kumar &amp; Ladha, 2011)</w:t>
      </w:r>
      <w:r w:rsidRPr="003D6830">
        <w:rPr>
          <w:rFonts w:eastAsia="Times New Roman"/>
          <w:bCs/>
          <w:color w:val="000000"/>
        </w:rPr>
        <w:fldChar w:fldCharType="end"/>
      </w:r>
      <w:r w:rsidRPr="003D6830">
        <w:rPr>
          <w:rFonts w:eastAsia="Times New Roman"/>
          <w:bCs/>
          <w:color w:val="000000"/>
        </w:rPr>
        <w:t>.</w:t>
      </w:r>
    </w:p>
    <w:p w14:paraId="37626608" w14:textId="77777777" w:rsidR="00A65430" w:rsidRPr="003D6830" w:rsidRDefault="00A65430" w:rsidP="00BF56E5">
      <w:pPr>
        <w:autoSpaceDE w:val="0"/>
        <w:spacing w:after="0"/>
        <w:rPr>
          <w:rFonts w:eastAsia="Times New Roman"/>
          <w:bCs/>
          <w:color w:val="000000"/>
        </w:rPr>
      </w:pPr>
    </w:p>
    <w:p w14:paraId="1E5CFDC8" w14:textId="54F11AD2" w:rsidR="00F01607" w:rsidRDefault="00F01607" w:rsidP="00BF56E5">
      <w:pPr>
        <w:autoSpaceDE w:val="0"/>
        <w:spacing w:after="0"/>
        <w:rPr>
          <w:rFonts w:eastAsia="Times New Roman"/>
          <w:bCs/>
          <w:color w:val="000000"/>
        </w:rPr>
      </w:pPr>
      <w:r w:rsidRPr="003D6830">
        <w:rPr>
          <w:rFonts w:eastAsia="Times New Roman"/>
          <w:b/>
          <w:bCs/>
          <w:i/>
          <w:color w:val="000000"/>
        </w:rPr>
        <w:t>Labor savings</w:t>
      </w:r>
      <w:r w:rsidRPr="003D6830">
        <w:rPr>
          <w:rFonts w:eastAsia="Times New Roman"/>
          <w:bCs/>
          <w:color w:val="000000"/>
        </w:rPr>
        <w:t xml:space="preserve">: </w:t>
      </w:r>
      <w:r w:rsidRPr="003D6830">
        <w:rPr>
          <w:rFonts w:eastAsia="Times New Roman"/>
          <w:bCs/>
          <w:color w:val="000000"/>
        </w:rPr>
        <w:fldChar w:fldCharType="begin"/>
      </w:r>
      <w:r w:rsidRPr="003D6830">
        <w:rPr>
          <w:rFonts w:eastAsia="Times New Roman"/>
          <w:bCs/>
          <w:color w:val="000000"/>
        </w:rPr>
        <w:instrText xml:space="preserve"> ADDIN ZOTERO_ITEM CSL_CITATION {"citationID":"Kchu5LAD","properties":{"formattedCitation":"(Kumar &amp; Ladha, 2011)","plainCitation":"(Kumar &amp; Ladha, 2011)"},"citationItems":[{"id":4080,"uris":["http://zotero.org/groups/277937/items/47DB4FES"],"uri":["http://zotero.org/groups/277937/items/47DB4FES"],"itemData":{"id":4080,"type":"article-journal","title":"Direct Seeding of Rice: recent developments and future research needs.","container-title":"Advances in Agronomy","page":"297–413","issue":"111","author":[{"family":"Kumar","given":"Virender"},{"family":"Ladha","given":"Jagdish K"}],"issued":{"date-parts":[["2011"]]}}}],"schema":"https://github.com/citation-style-language/schema/raw/master/csl-citation.json"} </w:instrText>
      </w:r>
      <w:r w:rsidRPr="003D6830">
        <w:rPr>
          <w:rFonts w:eastAsia="Times New Roman"/>
          <w:bCs/>
          <w:color w:val="000000"/>
        </w:rPr>
        <w:fldChar w:fldCharType="separate"/>
      </w:r>
      <w:r w:rsidRPr="003D6830">
        <w:rPr>
          <w:rFonts w:ascii="Calibri" w:hAnsi="Calibri" w:cs="Calibri"/>
        </w:rPr>
        <w:t>(Kumar &amp; Ladha, 2011)</w:t>
      </w:r>
      <w:r w:rsidRPr="003D6830">
        <w:rPr>
          <w:rFonts w:eastAsia="Times New Roman"/>
          <w:bCs/>
          <w:color w:val="000000"/>
        </w:rPr>
        <w:fldChar w:fldCharType="end"/>
      </w:r>
      <w:r w:rsidRPr="003D6830">
        <w:rPr>
          <w:rFonts w:eastAsia="Times New Roman"/>
          <w:bCs/>
          <w:color w:val="000000"/>
        </w:rPr>
        <w:t xml:space="preserve"> have also shown savings on labor that ranges from 0-46%, in Wet-DSR and 4-60% in Dry-DSR.</w:t>
      </w:r>
    </w:p>
    <w:p w14:paraId="409EC2EE" w14:textId="77777777" w:rsidR="00A65430" w:rsidRPr="003D6830" w:rsidRDefault="00A65430" w:rsidP="00BF56E5">
      <w:pPr>
        <w:autoSpaceDE w:val="0"/>
        <w:spacing w:after="0"/>
        <w:rPr>
          <w:rFonts w:eastAsia="Times New Roman"/>
          <w:bCs/>
          <w:color w:val="000000"/>
        </w:rPr>
      </w:pPr>
    </w:p>
    <w:p w14:paraId="708097E7" w14:textId="70A02FEC" w:rsidR="00F01607" w:rsidRPr="003D6830" w:rsidRDefault="00F01607" w:rsidP="00BF56E5">
      <w:pPr>
        <w:autoSpaceDE w:val="0"/>
        <w:spacing w:after="0"/>
        <w:rPr>
          <w:rFonts w:eastAsia="Times New Roman"/>
          <w:bCs/>
          <w:color w:val="000000"/>
        </w:rPr>
      </w:pPr>
      <w:r w:rsidRPr="003D6830">
        <w:rPr>
          <w:rFonts w:eastAsia="Times New Roman"/>
          <w:b/>
          <w:bCs/>
          <w:i/>
          <w:color w:val="000000"/>
        </w:rPr>
        <w:t>Increase in yield</w:t>
      </w:r>
      <w:r w:rsidRPr="003D6830">
        <w:rPr>
          <w:rFonts w:eastAsia="Times New Roman"/>
          <w:bCs/>
          <w:color w:val="000000"/>
        </w:rPr>
        <w:t xml:space="preserve">: Some of the techniques, like site-specific nutrient management in irrigated rice leads to yield gain compare to conventional practices </w:t>
      </w:r>
      <w:r w:rsidRPr="003D6830">
        <w:rPr>
          <w:rFonts w:eastAsia="Times New Roman"/>
          <w:bCs/>
          <w:color w:val="000000"/>
        </w:rPr>
        <w:fldChar w:fldCharType="begin"/>
      </w:r>
      <w:r w:rsidRPr="003D6830">
        <w:rPr>
          <w:rFonts w:eastAsia="Times New Roman"/>
          <w:bCs/>
          <w:color w:val="000000"/>
        </w:rPr>
        <w:instrText xml:space="preserve"> ADDIN ZOTERO_ITEM CSL_CITATION {"citationID":"244k5vl38o","properties":{"formattedCitation":"(Dobermann, 2007)","plainCitation":"(Dobermann, 2007)"},"citationItems":[{"id":3994,"uris":["http://zotero.org/groups/277937/items/FVG3HG6Z"],"uri":["http://zotero.org/groups/277937/items/FVG3HG6Z"],"itemData":{"id":3994,"type":"article-journal","title":"Nutrient use efficiency–measurement and management","container-title":"Fertilizer best management practices","volume":"1","author":[{"family":"Dobermann","given":"A"}],"issued":{"date-parts":[["2007"]]}}}],"schema":"https://github.com/citation-style-language/schema/raw/master/csl-citation.json"} </w:instrText>
      </w:r>
      <w:r w:rsidRPr="003D6830">
        <w:rPr>
          <w:rFonts w:eastAsia="Times New Roman"/>
          <w:bCs/>
          <w:color w:val="000000"/>
        </w:rPr>
        <w:fldChar w:fldCharType="separate"/>
      </w:r>
      <w:r w:rsidRPr="003D6830">
        <w:rPr>
          <w:rFonts w:ascii="Calibri" w:hAnsi="Calibri" w:cs="Calibri"/>
        </w:rPr>
        <w:t>(Dobermann, 2007)</w:t>
      </w:r>
      <w:r w:rsidRPr="003D6830">
        <w:rPr>
          <w:rFonts w:eastAsia="Times New Roman"/>
          <w:bCs/>
          <w:color w:val="000000"/>
        </w:rPr>
        <w:fldChar w:fldCharType="end"/>
      </w:r>
      <w:r w:rsidRPr="003D6830">
        <w:rPr>
          <w:rFonts w:eastAsia="Times New Roman"/>
          <w:bCs/>
          <w:color w:val="000000"/>
        </w:rPr>
        <w:t xml:space="preserve">. Similarly aerobic rice cultivars with a stronger root system, having more capacity to release oxygen into the soil, enhance resistance to environmental stresses, thereby resulting in yield gain </w:t>
      </w:r>
      <w:r w:rsidRPr="003D6830">
        <w:rPr>
          <w:rFonts w:eastAsia="Times New Roman"/>
          <w:bCs/>
          <w:color w:val="000000"/>
        </w:rPr>
        <w:fldChar w:fldCharType="begin"/>
      </w:r>
      <w:r w:rsidRPr="003D6830">
        <w:rPr>
          <w:rFonts w:eastAsia="Times New Roman"/>
          <w:bCs/>
          <w:color w:val="000000"/>
        </w:rPr>
        <w:instrText xml:space="preserve"> ADDIN ZOTERO_ITEM CSL_CITATION {"citationID":"8UCjwiUo","properties":{"formattedCitation":"(Mei, Ye, &amp; Wong, 2009)","plainCitation":"(Mei, Ye, &amp; Wong, 2009)"},"citationItems":[{"id":4002,"uris":["http://zotero.org/groups/277937/items/GMN3CCEF"],"uri":["http://zotero.org/groups/277937/items/GMN3CCEF"],"itemData":{"id":4002,"type":"article-journal","title":"The relationship of root porosity and radial oxygen loss on arsenic tolerance and uptake in rice grains and straw","container-title":"Environmental Pollution","page":"2550-2557","volume":"157","issue":"8–9","source":"ScienceDirect","abstract":"The correlations among arsenic (As) accumulation in grains and straw, rates of radial oxygen loss (ROL), and porosity of roots using 25 rice cultivars were investigated based on two pot experiments: (1) soil with addition of 100 mg As kg−1 for analysis of As in grains and straw, and (2) deoxygenated solution for analyzing rates of ROL and porosity of roots. The results showed that there were great differences in grain As (0.71–1.72 mg kg−1) and straw As (15.6–31.7 mg kg−1), rates of ROL (7.40–13.24 mmol O2 kg−1 root d.w. h−1), and porosity (20.91–33.08%) among the cultivars. There were significant negative correlations between As in grains or straw and ROL and porosity, and significant positive correlations between rates of ROL and porosities, respectively. Rice cultivars with high porosities tended to possess higher rates of ROL, and had higher capacities for limiting the transfer of As to aboveground tissues.","DOI":"10.1016/j.envpol.2009.02.037","ISSN":"0269-7491","journalAbbreviation":"Environmental Pollution","author":[{"family":"Mei","given":"X. Q."},{"family":"Ye","given":"Z. H."},{"family":"Wong","given":"M. H."}],"issued":{"date-parts":[["2009",8]]}}}],"schema":"https://github.com/citation-style-language/schema/raw/master/csl-citation.json"} </w:instrText>
      </w:r>
      <w:r w:rsidRPr="003D6830">
        <w:rPr>
          <w:rFonts w:eastAsia="Times New Roman"/>
          <w:bCs/>
          <w:color w:val="000000"/>
        </w:rPr>
        <w:fldChar w:fldCharType="separate"/>
      </w:r>
      <w:r w:rsidRPr="003D6830">
        <w:rPr>
          <w:rFonts w:ascii="Calibri" w:hAnsi="Calibri" w:cs="Calibri"/>
        </w:rPr>
        <w:t>(Mei et al.,</w:t>
      </w:r>
      <w:r w:rsidRPr="003D6830">
        <w:rPr>
          <w:rFonts w:eastAsia="Times New Roman" w:cstheme="minorHAnsi"/>
          <w:color w:val="000000"/>
          <w:lang w:eastAsia="en-US"/>
        </w:rPr>
        <w:t xml:space="preserve"> </w:t>
      </w:r>
      <w:r w:rsidRPr="003D6830">
        <w:rPr>
          <w:rFonts w:eastAsia="Times New Roman" w:cstheme="minorHAnsi"/>
          <w:color w:val="000000"/>
          <w:lang w:eastAsia="en-US"/>
        </w:rPr>
        <w:fldChar w:fldCharType="begin"/>
      </w:r>
      <w:r w:rsidRPr="003D6830">
        <w:rPr>
          <w:rFonts w:eastAsia="Times New Roman" w:cstheme="minorHAnsi"/>
          <w:color w:val="000000"/>
          <w:lang w:eastAsia="en-US"/>
        </w:rPr>
        <w:instrText xml:space="preserve"> ADDIN ZOTERO_ITEM CSL_CITATION {"citationID":"qU9hBgs6","properties":{"formattedCitation":"(Li et al., 2005)","plainCitation":"(Li et al., 2005)"},"citationItems":[{"id":3375,"uris":["http://zotero.org/groups/277937/items/74PKTHWI"],"uri":["http://zotero.org/groups/277937/items/74PKTHWI"],"itemData":{"id":3375,"type":"article-journal","title":"Modeling impacts of farming management alternatives on CO2, CH4, and N2O emissions: A case study for water management of rice agriculture of China","container-title":"Global Biogeochemical Cycles","page":"GB3010","volume":"19","issue":"3","source":"Wiley Online Library","abstract":"Since the early 1980s, water management of rice paddies in China has changed substantially, with midseason drainage gradually replacing continuous flooding. This has provided an opportunity to estimate how a management alternative impacts greenhouse gas emissions at a large regional scale. We integrated a process-based model, DNDC, with a GIS database of paddy area, soil properties, and management factors. We simulated soil carbon sequestration (or net CO2 emission) and CH4 and N2O emissions from China's rice paddies (30 million ha), based on 1990 climate and management conditions, with two water management scenarios: continuous flooding and midseason drainage. The results indicated that this change in water management has reduced aggregate CH4 emissions about 40%, or 5 Tg CH4 yr−1, roughly 5–10% of total global methane emissions from rice paddies. The mitigating effect of midseason drainage on CH4 flux was highly uneven across the country; the highest flux reductions (&gt;200 kg CH4-C ha−1 yr−1) were in Hainan, Sichuan, Hubei, and Guangdong provinces, with warmer weather and multiple-cropping rice systems. The smallest flux reductions (&lt;25 kg CH4-C ha−1 yr−1) occurred in Tianjin, Hebei, Ningxia, Liaoning, and Gansu Provinces, with relatively cool weather and single cropping systems. Shifting water management from continuous flooding to midseason drainage increased N2O emissions from Chinese rice paddies by 0.15 Tg N yr−1 (</w:instrText>
      </w:r>
      <w:r w:rsidRPr="003D6830">
        <w:rPr>
          <w:rFonts w:ascii="Cambria Math" w:eastAsia="Times New Roman" w:hAnsi="Cambria Math" w:cs="Cambria Math"/>
          <w:color w:val="000000"/>
          <w:lang w:eastAsia="en-US"/>
        </w:rPr>
        <w:instrText>∼</w:instrText>
      </w:r>
      <w:r w:rsidRPr="003D6830">
        <w:rPr>
          <w:rFonts w:ascii="Calibri" w:eastAsia="Times New Roman" w:hAnsi="Calibri" w:cs="Calibri"/>
          <w:color w:val="000000"/>
          <w:lang w:eastAsia="en-US"/>
        </w:rPr>
        <w:instrText>50% increase). This offset a large fraction of the greenhouse gas radiative forcing benefit gained by the decrease in CH4 emissions. Midseason drainage-induced N2O</w:instrText>
      </w:r>
      <w:r w:rsidRPr="003D6830">
        <w:rPr>
          <w:rFonts w:eastAsia="Times New Roman" w:cstheme="minorHAnsi"/>
          <w:color w:val="000000"/>
          <w:lang w:eastAsia="en-US"/>
        </w:rPr>
        <w:instrText xml:space="preserve"> fluxes were high (&gt;8.0 kg N/ha) in Jilin, Liaoning, Heilongjiang, and Xinjiang provinces, where the paddy soils contained relatively high organic matter. Shifting water management from continuous flooding to midseason drainage reduced total net CO2 emissions by 0.65 Tg CO2-C yr−1, which made a relatively small contribution to the net climate impact due to the low radiative potential of CO2. The change in water management had very different effects on net greenhouse gas mitigation when implemented across climatic zones, soil types, or cropping systems. Maximum CH4 reductions and minimum N2O increases were obtained when the mid-season draining was applied to rice paddies with warm weather, high soil clay content, and low soil organic matter content, for example, Sichuan, Hubei, Hunan, Guangdong, Guangxi, Anhui, and Jiangsu provinces, which have 60% of China's rice paddies and produce 65% of China's rice harvest.","DOI":"10.1029/2004GB002341","ISSN":"1944-9224","shortTitle":"Modeling impacts of farming management alternatives on CO2, CH4, and N2O emissions","journalAbbreviation":"Global Biogeochem. Cycles","language":"en","author":[{"family":"Li","given":"Changsheng"},{"family":"Frolking","given":"Steve"},{"family":"Xiao","given":"Xiangming"},{"family":"Moore","given":"Berrien"},{"family":"Boles","given":"Steve"},{"family":"Qiu","given":"Jianjun"},{"family":"Huang","given":"Yao"},{"family":"Salas","given":"William"},{"family":"Sass","given":"Ronald"}],"issued":{"date-parts":[["2005",9,1]]},"accessed":{"date-parts":[["2015",6,23]]}}}],"schema":"https://github.com/citation-style-language/schema/raw/master/csl-citation.json"} </w:instrText>
      </w:r>
      <w:r w:rsidRPr="003D6830">
        <w:rPr>
          <w:rFonts w:eastAsia="Times New Roman" w:cstheme="minorHAnsi"/>
          <w:color w:val="000000"/>
          <w:lang w:eastAsia="en-US"/>
        </w:rPr>
        <w:fldChar w:fldCharType="separate"/>
      </w:r>
      <w:r w:rsidRPr="003D6830">
        <w:rPr>
          <w:rFonts w:ascii="Calibri" w:hAnsi="Calibri" w:cs="Calibri"/>
        </w:rPr>
        <w:t>Li et al., 2005)</w:t>
      </w:r>
      <w:r w:rsidRPr="003D6830">
        <w:rPr>
          <w:rFonts w:eastAsia="Times New Roman" w:cstheme="minorHAnsi"/>
          <w:color w:val="000000"/>
          <w:lang w:eastAsia="en-US"/>
        </w:rPr>
        <w:fldChar w:fldCharType="end"/>
      </w:r>
      <w:r w:rsidRPr="003D6830">
        <w:rPr>
          <w:rFonts w:eastAsia="Times New Roman" w:cstheme="minorHAnsi"/>
          <w:color w:val="000000"/>
          <w:lang w:eastAsia="en-US"/>
        </w:rPr>
        <w:t>.</w:t>
      </w:r>
      <w:r w:rsidRPr="003D6830">
        <w:rPr>
          <w:rFonts w:ascii="Calibri" w:hAnsi="Calibri" w:cs="Calibri"/>
        </w:rPr>
        <w:t xml:space="preserve"> </w:t>
      </w:r>
      <w:r w:rsidRPr="003D6830">
        <w:rPr>
          <w:rFonts w:eastAsia="Times New Roman"/>
          <w:bCs/>
          <w:color w:val="000000"/>
        </w:rPr>
        <w:fldChar w:fldCharType="end"/>
      </w:r>
    </w:p>
    <w:p w14:paraId="1050663E" w14:textId="4E699DA5" w:rsidR="00F01607" w:rsidRDefault="00F01607" w:rsidP="00BF56E5">
      <w:pPr>
        <w:autoSpaceDE w:val="0"/>
        <w:spacing w:after="0"/>
        <w:rPr>
          <w:rFonts w:eastAsia="Times New Roman"/>
          <w:bCs/>
          <w:color w:val="000000"/>
        </w:rPr>
      </w:pPr>
    </w:p>
    <w:p w14:paraId="44D19776" w14:textId="7D6F9854" w:rsidR="00D5767E" w:rsidRPr="003959AB" w:rsidRDefault="000D5EAE" w:rsidP="00BF56E5">
      <w:pPr>
        <w:autoSpaceDE w:val="0"/>
        <w:spacing w:after="0"/>
        <w:rPr>
          <w:rFonts w:eastAsia="Times New Roman"/>
          <w:b/>
          <w:bCs/>
        </w:rPr>
      </w:pPr>
      <w:r w:rsidRPr="003959AB">
        <w:rPr>
          <w:rFonts w:eastAsia="Times New Roman"/>
          <w:b/>
          <w:bCs/>
        </w:rPr>
        <w:t xml:space="preserve">Trade-offs </w:t>
      </w:r>
      <w:r w:rsidR="00D5767E" w:rsidRPr="003959AB">
        <w:rPr>
          <w:rFonts w:eastAsia="Times New Roman"/>
          <w:b/>
          <w:bCs/>
        </w:rPr>
        <w:t xml:space="preserve"> </w:t>
      </w:r>
    </w:p>
    <w:p w14:paraId="6D3A0CA3" w14:textId="77777777" w:rsidR="00A65430" w:rsidRPr="00707877" w:rsidRDefault="00A65430" w:rsidP="00BF56E5">
      <w:pPr>
        <w:autoSpaceDE w:val="0"/>
        <w:spacing w:after="0"/>
        <w:rPr>
          <w:rFonts w:eastAsia="Times New Roman"/>
          <w:b/>
          <w:bCs/>
          <w:color w:val="000000"/>
        </w:rPr>
      </w:pPr>
    </w:p>
    <w:p w14:paraId="7A432CA2" w14:textId="31AB79F2" w:rsidR="00F01607" w:rsidRDefault="00F01607" w:rsidP="00BF56E5">
      <w:pPr>
        <w:autoSpaceDE w:val="0"/>
        <w:spacing w:after="0"/>
        <w:rPr>
          <w:rFonts w:eastAsia="Times New Roman"/>
          <w:bCs/>
          <w:color w:val="000000"/>
        </w:rPr>
      </w:pPr>
      <w:r w:rsidRPr="00D5767E">
        <w:rPr>
          <w:rFonts w:eastAsia="Times New Roman"/>
          <w:b/>
          <w:bCs/>
          <w:i/>
          <w:color w:val="000000"/>
        </w:rPr>
        <w:t>Yield loss</w:t>
      </w:r>
      <w:r w:rsidRPr="00D5767E">
        <w:rPr>
          <w:rFonts w:eastAsia="Times New Roman"/>
          <w:bCs/>
          <w:color w:val="000000"/>
        </w:rPr>
        <w:t xml:space="preserve">: GHG mitigation strategies in rice cultivation have both yield gain and loss evidences. Yield loss is one of the major limitations of these solutions. Despite of high potential for GHG emissions reduction and savings on water, a decline in yield leads de-motivates farmers to adopt these solutions.  Analysis of studies from the South Asian region by </w:t>
      </w:r>
      <w:r w:rsidRPr="00D5767E">
        <w:rPr>
          <w:rFonts w:eastAsia="Times New Roman"/>
          <w:bCs/>
          <w:color w:val="000000"/>
        </w:rPr>
        <w:fldChar w:fldCharType="begin"/>
      </w:r>
      <w:r w:rsidRPr="00D5767E">
        <w:rPr>
          <w:rFonts w:eastAsia="Times New Roman"/>
          <w:bCs/>
          <w:color w:val="000000"/>
        </w:rPr>
        <w:instrText xml:space="preserve"> ADDIN ZOTERO_ITEM CSL_CITATION {"citationID":"PcPjyjB1","properties":{"formattedCitation":"(Kumar &amp; Ladha, 2011)","plainCitation":"(Kumar &amp; Ladha, 2011)"},"citationItems":[{"id":4080,"uris":["http://zotero.org/groups/277937/items/47DB4FES"],"uri":["http://zotero.org/groups/277937/items/47DB4FES"],"itemData":{"id":4080,"type":"article-journal","title":"Direct Seeding of Rice: recent developments and future research needs.","container-title":"Advances in Agronomy","page":"297–413","issue":"111","author":[{"family":"Kumar","given":"Virender"},{"family":"Ladha","given":"Jagdish K"}],"issued":{"date-parts":[["2011"]]}}}],"schema":"https://github.com/citation-style-language/schema/raw/master/csl-citation.json"} </w:instrText>
      </w:r>
      <w:r w:rsidRPr="00D5767E">
        <w:rPr>
          <w:rFonts w:eastAsia="Times New Roman"/>
          <w:bCs/>
          <w:color w:val="000000"/>
        </w:rPr>
        <w:fldChar w:fldCharType="separate"/>
      </w:r>
      <w:r w:rsidRPr="00D5767E">
        <w:rPr>
          <w:rFonts w:ascii="Calibri" w:hAnsi="Calibri" w:cs="Calibri"/>
        </w:rPr>
        <w:t>(Kumar &amp; Ladha, 2011)</w:t>
      </w:r>
      <w:r w:rsidRPr="00D5767E">
        <w:rPr>
          <w:rFonts w:eastAsia="Times New Roman"/>
          <w:bCs/>
          <w:color w:val="000000"/>
        </w:rPr>
        <w:fldChar w:fldCharType="end"/>
      </w:r>
      <w:r w:rsidRPr="00D5767E">
        <w:rPr>
          <w:rFonts w:eastAsia="Times New Roman"/>
          <w:bCs/>
          <w:color w:val="000000"/>
        </w:rPr>
        <w:t xml:space="preserve"> has shown significant decline in yield (10-30%) with the adoption of DSR.  The negative trend in yield were also confirmed </w:t>
      </w:r>
      <w:r w:rsidR="005C22CC">
        <w:rPr>
          <w:rFonts w:eastAsia="Times New Roman"/>
          <w:bCs/>
          <w:color w:val="000000"/>
        </w:rPr>
        <w:t>by</w:t>
      </w:r>
      <w:r w:rsidRPr="00D5767E">
        <w:rPr>
          <w:rFonts w:eastAsia="Times New Roman"/>
          <w:bCs/>
          <w:color w:val="000000"/>
        </w:rPr>
        <w:t xml:space="preserve"> studies conducted in Cambodia, Laos and Thailand </w:t>
      </w:r>
      <w:r w:rsidRPr="00D5767E">
        <w:rPr>
          <w:rFonts w:eastAsia="Times New Roman"/>
          <w:bCs/>
          <w:color w:val="000000"/>
        </w:rPr>
        <w:fldChar w:fldCharType="begin"/>
      </w:r>
      <w:r w:rsidRPr="00D5767E">
        <w:rPr>
          <w:rFonts w:eastAsia="Times New Roman"/>
          <w:bCs/>
          <w:color w:val="000000"/>
        </w:rPr>
        <w:instrText xml:space="preserve"> ADDIN ZOTERO_ITEM CSL_CITATION {"citationID":"puzG8vVV","properties":{"formattedCitation":"(Rickman et al., 2001)","plainCitation":"(Rickman et al., 2001)"},"citationItems":[{"id":4007,"uris":["http://zotero.org/groups/277937/items/VCPSTN97"],"uri":["http://zotero.org/groups/277937/items/VCPSTN97"],"itemData":{"id":4007,"type":"paper-conference","title":"Direct seeding of rice in Cambodia.","container-title":"Increased lowland rice production in the Mekong Region: Proceedings of an International Workshop held in Vientiane, Laos, 30 October-2 November 2000.","publisher":"Australian Centre for International Agricultural Research (ACIAR)","page":"60–65","author":[{"family":"Rickman","given":"JF"},{"family":"Pyseth","given":"Meas"},{"family":"Bunna","given":"Som"},{"family":"Sinath","given":"Poa"},{"family":"Fukai","given":"S"},{"family":"Basnayake","given":"J"},{"literal":"others"}],"issued":{"date-parts":[["2001"]]}}}],"schema":"https://github.com/citation-style-language/schema/raw/master/csl-citation.json"} </w:instrText>
      </w:r>
      <w:r w:rsidRPr="00D5767E">
        <w:rPr>
          <w:rFonts w:eastAsia="Times New Roman"/>
          <w:bCs/>
          <w:color w:val="000000"/>
        </w:rPr>
        <w:fldChar w:fldCharType="separate"/>
      </w:r>
      <w:r w:rsidRPr="00D5767E">
        <w:rPr>
          <w:rFonts w:ascii="Calibri" w:hAnsi="Calibri" w:cs="Calibri"/>
        </w:rPr>
        <w:t>(Rickman et al., 2001)</w:t>
      </w:r>
      <w:r w:rsidRPr="00D5767E">
        <w:rPr>
          <w:rFonts w:eastAsia="Times New Roman"/>
          <w:bCs/>
          <w:color w:val="000000"/>
        </w:rPr>
        <w:fldChar w:fldCharType="end"/>
      </w:r>
      <w:r w:rsidRPr="00D5767E">
        <w:rPr>
          <w:rFonts w:eastAsia="Times New Roman"/>
          <w:bCs/>
          <w:color w:val="000000"/>
        </w:rPr>
        <w:t xml:space="preserve">. </w:t>
      </w:r>
      <w:r w:rsidR="00E1068D">
        <w:rPr>
          <w:rFonts w:eastAsia="Times New Roman"/>
          <w:bCs/>
          <w:color w:val="000000"/>
        </w:rPr>
        <w:t>T</w:t>
      </w:r>
      <w:r w:rsidRPr="00D5767E">
        <w:rPr>
          <w:rFonts w:eastAsia="Times New Roman"/>
          <w:bCs/>
          <w:color w:val="000000"/>
        </w:rPr>
        <w:t>he same is not true for Bangladesh and the Philippines, where practice of DSR leads to an increase in yield by 8.6–18.5%.</w:t>
      </w:r>
    </w:p>
    <w:p w14:paraId="2BBD59E2" w14:textId="1A2DEFDF" w:rsidR="00951C96" w:rsidRDefault="00951C96" w:rsidP="00BF56E5">
      <w:pPr>
        <w:autoSpaceDE w:val="0"/>
        <w:spacing w:after="0"/>
        <w:rPr>
          <w:rFonts w:eastAsia="Times New Roman"/>
          <w:bCs/>
          <w:color w:val="000000"/>
        </w:rPr>
      </w:pPr>
    </w:p>
    <w:p w14:paraId="1DA12586" w14:textId="07BD296B" w:rsidR="00951C96" w:rsidRPr="003959AB" w:rsidRDefault="00951C96" w:rsidP="00951C96">
      <w:pPr>
        <w:autoSpaceDE w:val="0"/>
        <w:spacing w:after="0"/>
        <w:rPr>
          <w:rFonts w:eastAsia="Times New Roman"/>
          <w:bCs/>
        </w:rPr>
      </w:pPr>
      <w:r w:rsidRPr="003959AB">
        <w:rPr>
          <w:rFonts w:eastAsia="Times New Roman"/>
          <w:b/>
          <w:bCs/>
          <w:i/>
        </w:rPr>
        <w:t>N</w:t>
      </w:r>
      <w:r w:rsidRPr="003959AB">
        <w:rPr>
          <w:rFonts w:eastAsia="Times New Roman"/>
          <w:b/>
          <w:bCs/>
          <w:i/>
          <w:vertAlign w:val="subscript"/>
        </w:rPr>
        <w:t>2</w:t>
      </w:r>
      <w:r w:rsidRPr="003959AB">
        <w:rPr>
          <w:rFonts w:eastAsia="Times New Roman"/>
          <w:b/>
          <w:bCs/>
          <w:i/>
        </w:rPr>
        <w:t>O emissions:</w:t>
      </w:r>
      <w:r w:rsidRPr="003959AB">
        <w:rPr>
          <w:rFonts w:eastAsia="Times New Roman"/>
          <w:bCs/>
        </w:rPr>
        <w:t xml:space="preserve">  Recent scientific research recognizes that intermittently flooded rice fields</w:t>
      </w:r>
      <w:r w:rsidR="009F24D1">
        <w:rPr>
          <w:rFonts w:eastAsia="Times New Roman"/>
          <w:bCs/>
        </w:rPr>
        <w:t xml:space="preserve"> are a</w:t>
      </w:r>
      <w:r w:rsidRPr="003959AB">
        <w:rPr>
          <w:rFonts w:eastAsia="Times New Roman"/>
          <w:bCs/>
        </w:rPr>
        <w:t xml:space="preserve"> source of nitrous oxide emissions (Choi et al., 2014; Jain et al., 2013, Oo et al., 2018). Until recently, the increase of nitrous oxide emissions was considered negligible or small and nullified with the much larger methane emission reductions. However, Kritee et al. (2018) shows that multiple aeration events leading to higher microbial activity, enhanced mineralization and nitrification-denitrification and more redox cycles, resulting in much higher nitrous oxide emissions than previously estimated (Figure 1.3.) More research on water management practices is needed to confirm negative effects of intensive intermittent flooding practice on nitrous oxide emissions across and within different countries.</w:t>
      </w:r>
    </w:p>
    <w:p w14:paraId="6F57FD66" w14:textId="77777777" w:rsidR="00951C96" w:rsidRPr="00951C96" w:rsidRDefault="00951C96" w:rsidP="00BF56E5">
      <w:pPr>
        <w:autoSpaceDE w:val="0"/>
        <w:spacing w:after="0"/>
        <w:rPr>
          <w:rFonts w:eastAsia="Times New Roman"/>
          <w:bCs/>
          <w:color w:val="FF0000"/>
        </w:rPr>
      </w:pPr>
    </w:p>
    <w:p w14:paraId="61498413" w14:textId="4DE65EA3" w:rsidR="00FB2C53" w:rsidRPr="00FB2C53" w:rsidRDefault="551A77D0" w:rsidP="00BF56E5">
      <w:pPr>
        <w:pStyle w:val="Heading2"/>
      </w:pPr>
      <w:bookmarkStart w:id="13" w:name="_Toc534624667"/>
      <w:r>
        <w:lastRenderedPageBreak/>
        <w:t>Adoption Path</w:t>
      </w:r>
      <w:bookmarkEnd w:id="13"/>
    </w:p>
    <w:p w14:paraId="2DE714B4" w14:textId="3EC4515F" w:rsidR="00112479" w:rsidRPr="004A3D58" w:rsidRDefault="630B376D" w:rsidP="00BF56E5">
      <w:pPr>
        <w:pStyle w:val="Heading3"/>
        <w:ind w:firstLine="0"/>
      </w:pPr>
      <w:bookmarkStart w:id="14" w:name="_Toc534624668"/>
      <w:r>
        <w:t>Current Adoption</w:t>
      </w:r>
      <w:bookmarkEnd w:id="14"/>
    </w:p>
    <w:p w14:paraId="0C728873" w14:textId="7E3E65CE" w:rsidR="004A3D58" w:rsidRPr="003959AB" w:rsidRDefault="004A3D58" w:rsidP="00BF56E5">
      <w:r w:rsidRPr="003959AB">
        <w:t xml:space="preserve">Data on current adoption of improved rice </w:t>
      </w:r>
      <w:r w:rsidR="00753AB6" w:rsidRPr="003959AB">
        <w:t>cultivation</w:t>
      </w:r>
      <w:r w:rsidRPr="003959AB">
        <w:t xml:space="preserve"> is </w:t>
      </w:r>
      <w:r w:rsidR="00753AB6" w:rsidRPr="003959AB">
        <w:t>based</w:t>
      </w:r>
      <w:r w:rsidR="00690F32" w:rsidRPr="003959AB">
        <w:t xml:space="preserve"> on</w:t>
      </w:r>
      <w:r w:rsidR="00753AB6" w:rsidRPr="003959AB">
        <w:t xml:space="preserve"> data</w:t>
      </w:r>
      <w:r w:rsidR="00787CF8" w:rsidRPr="003959AB">
        <w:t xml:space="preserve"> points available</w:t>
      </w:r>
      <w:r w:rsidR="00753AB6" w:rsidRPr="003959AB">
        <w:t xml:space="preserve"> for mid-season drainage in Asian countries and</w:t>
      </w:r>
      <w:r w:rsidR="00690F32" w:rsidRPr="003959AB">
        <w:t xml:space="preserve"> application of</w:t>
      </w:r>
      <w:r w:rsidR="00753AB6" w:rsidRPr="003959AB">
        <w:t xml:space="preserve"> direct </w:t>
      </w:r>
      <w:r w:rsidR="00787CF8" w:rsidRPr="003959AB">
        <w:t>seeded rice</w:t>
      </w:r>
      <w:r w:rsidR="00753AB6" w:rsidRPr="003959AB">
        <w:t xml:space="preserve"> method</w:t>
      </w:r>
      <w:r w:rsidR="00787CF8" w:rsidRPr="003959AB">
        <w:t xml:space="preserve">. </w:t>
      </w:r>
      <w:r w:rsidR="00413BFE" w:rsidRPr="003959AB">
        <w:t>See 2.4.1 below for details.</w:t>
      </w:r>
    </w:p>
    <w:p w14:paraId="4B6E5C96" w14:textId="31EE8734" w:rsidR="00D1508C" w:rsidRDefault="630B376D" w:rsidP="00BF56E5">
      <w:pPr>
        <w:pStyle w:val="Heading3"/>
        <w:ind w:firstLine="0"/>
      </w:pPr>
      <w:bookmarkStart w:id="15" w:name="_Toc534624669"/>
      <w:r>
        <w:t>Trends to Accelerate Adoption</w:t>
      </w:r>
      <w:bookmarkEnd w:id="15"/>
    </w:p>
    <w:p w14:paraId="066CA7B5" w14:textId="08014D6B" w:rsidR="00E03A15" w:rsidRDefault="00E03A15" w:rsidP="00BF56E5">
      <w:r>
        <w:t>Some of the positive trends of these solutions are listed below, which highlights its high potential for wider up</w:t>
      </w:r>
      <w:r w:rsidR="00C81F36">
        <w:t>-</w:t>
      </w:r>
      <w:r>
        <w:t xml:space="preserve">scaling.  </w:t>
      </w:r>
    </w:p>
    <w:p w14:paraId="116A844D" w14:textId="38631FBF" w:rsidR="00E03A15" w:rsidRPr="00D03213" w:rsidRDefault="00E03A15" w:rsidP="00BF56E5">
      <w:pPr>
        <w:pStyle w:val="ListParagraph"/>
        <w:numPr>
          <w:ilvl w:val="0"/>
          <w:numId w:val="45"/>
        </w:numPr>
        <w:spacing w:after="160"/>
        <w:ind w:firstLine="0"/>
      </w:pPr>
      <w:r>
        <w:t xml:space="preserve">Experimental studies conducted at China from 1980-2010 have shown a net reduction of nearly 5 </w:t>
      </w:r>
      <w:r>
        <w:rPr>
          <w:bCs/>
        </w:rPr>
        <w:t>Tg CH</w:t>
      </w:r>
      <w:r w:rsidRPr="00D51A11">
        <w:rPr>
          <w:bCs/>
          <w:vertAlign w:val="subscript"/>
        </w:rPr>
        <w:t>4</w:t>
      </w:r>
      <w:r>
        <w:rPr>
          <w:bCs/>
        </w:rPr>
        <w:t xml:space="preserve"> yr</w:t>
      </w:r>
      <w:r w:rsidRPr="00D51A11">
        <w:rPr>
          <w:bCs/>
          <w:vertAlign w:val="superscript"/>
        </w:rPr>
        <w:t>-1</w:t>
      </w:r>
      <w:r>
        <w:rPr>
          <w:bCs/>
        </w:rPr>
        <w:t xml:space="preserve"> of GHG emissions from the rice fields operated under mid-season drainage techniques </w:t>
      </w:r>
      <w:r>
        <w:rPr>
          <w:bCs/>
        </w:rPr>
        <w:fldChar w:fldCharType="begin"/>
      </w:r>
      <w:r>
        <w:rPr>
          <w:bCs/>
        </w:rPr>
        <w:instrText xml:space="preserve"> ADDIN ZOTERO_ITEM CSL_CITATION {"citationID":"rrqdtBXR","properties":{"formattedCitation":"(Liu et al., 2011)","plainCitation":"(Liu et al., 2011)"},"citationItems":[{"id":2942,"uris":["http://zotero.org/groups/277937/items/9MMIQJN9"],"uri":["http://zotero.org/groups/277937/items/9MMIQJN9"],"itemData":{"id":2942,"type":"article-journal","title":"Reducing CH4 and CO2 emissions from waterlogged paddy soil with biochar","container-title":"Journal of Soils and Sediments","page":"930-939","volume":"11","issue":"6","source":"link.springer.com","abstract":"Purpose A potential means to diminish increasing levels of CO2 in the atmosphere is the use of pyrolysis to convert biomass into biochar, which stabilizes the carbon (C) that is then applied to soil. Before biochar can be used on a large scale, especially in agricultural soils, its effects on the soil system need to be assessed. This is especially important in rice paddy soils that release large amounts of greenhouse gases to the atmosphere. Materials and methods In this study, the effects of biochar on CH4 and CO2 emissions from paddy soil with and without rice straw added as an additional C source were investigated. The biochars tested were prepared from bamboo chips or rice straw which yielded bamboo char (BC) and straw char (SC), respectively. BC and SC were applied to paddy soil to achieve low, medium, and high rates, based on C contents of the biochars. The biochar-amended soils were incubated under waterlogged conditions in the laboratory. Results and discussion Adding rice straw significantly increased CH4 and CO2 emissions from the paddy soil. However, when soils were amended with biochar, CH4 emissions were reduced. CH4 emissions from the paddy soil amended with BC and SC at high rate were reduced by 51.1% and 91.2%, respectively, compared with those without biochar. Methanogenic activity in the paddy soil decreased with increasing rates of biochar, whereas no differences in denaturing gradient gel electrophoresis patterns were observed. CO2 emission from the waterlogged paddy soil was also reduced in the biochar treatments. Conclusions Our results showed that SC was more effective than BC in reducing CH4 and CO2 emissions from paddy soils. The reduction of CH4 emissions from paddy soil with biochar amendment may result from the inhibition of methanogenic activity or a stimulation of methylotrophic activity during the incubation period.","DOI":"10.1007/s11368-011-0376-x","ISSN":"1439-0108, 1614-7480","journalAbbreviation":"J Soils Sediments","language":"en","author":[{"family":"Liu","given":"Yuxue"},{"family":"Yang","given":"Min"},{"family":"Wu","given":"Yimin"},{"family":"Wang","given":"Hailong"},{"family":"Chen","given":"Yingxu"},{"family":"Wu","given":"Weixiang"}],"issued":{"date-parts":[["2011",5,20]]}}}],"schema":"https://github.com/citation-style-language/schema/raw/master/csl-citation.json"} </w:instrText>
      </w:r>
      <w:r>
        <w:rPr>
          <w:bCs/>
        </w:rPr>
        <w:fldChar w:fldCharType="separate"/>
      </w:r>
      <w:r w:rsidRPr="00CF2394">
        <w:rPr>
          <w:rFonts w:ascii="Calibri" w:hAnsi="Calibri" w:cs="Calibri"/>
        </w:rPr>
        <w:t>(Liu et al., 2011)</w:t>
      </w:r>
      <w:r>
        <w:rPr>
          <w:bCs/>
        </w:rPr>
        <w:fldChar w:fldCharType="end"/>
      </w:r>
      <w:r>
        <w:rPr>
          <w:bCs/>
        </w:rPr>
        <w:t>.</w:t>
      </w:r>
    </w:p>
    <w:p w14:paraId="3E6244A1" w14:textId="2B0AB568" w:rsidR="00E03A15" w:rsidRDefault="00E03A15" w:rsidP="00BF56E5">
      <w:pPr>
        <w:pStyle w:val="ListParagraph"/>
        <w:numPr>
          <w:ilvl w:val="0"/>
          <w:numId w:val="45"/>
        </w:numPr>
        <w:spacing w:after="160"/>
        <w:ind w:firstLine="0"/>
      </w:pPr>
      <w:r>
        <w:t xml:space="preserve">Adoption of AWD technique by </w:t>
      </w:r>
      <w:r w:rsidRPr="00822DAE">
        <w:rPr>
          <w:bCs/>
        </w:rPr>
        <w:t>40,688 farmers (~50,000 ha)</w:t>
      </w:r>
      <w:r>
        <w:rPr>
          <w:bCs/>
        </w:rPr>
        <w:t xml:space="preserve"> in 2012  </w:t>
      </w:r>
      <w:r>
        <w:rPr>
          <w:bCs/>
        </w:rPr>
        <w:fldChar w:fldCharType="begin"/>
      </w:r>
      <w:r>
        <w:rPr>
          <w:bCs/>
        </w:rPr>
        <w:instrText xml:space="preserve"> ADDIN ZOTERO_ITEM CSL_CITATION {"citationID":"2maov0iu1o","properties":{"formattedCitation":"(Lampayan, Rejesus, Singleton, &amp; Bouman, 2015)","plainCitation":"(Lampayan, Rejesus, Singleton, &amp; Bouman, 2015)"},"citationItems":[{"id":3841,"uris":["http://zotero.org/groups/277937/items/489RDKI8"],"uri":["http://zotero.org/groups/277937/items/489RDKI8"],"itemData":{"id":3841,"type":"article-journal","title":"Adoption and economics of alternate wetting and drying water management for irrigated lowland rice","container-title":"Field Crops Research","page":"95-108","volume":"170","source":"ScienceDirect","abstract":"To counteract the increasing unavailability of water for agriculture, the International Rice Research Institute (IRRI) and its national agricultural research and extension system (NARES) partners have worked together to develop and promote the “alternate wetting and drying” (AWD) water management technology. In this paper, we review progress in the development and dissemination of AWD in several Asian countries, and provide evidence of its extent of adoption and economic impact. AWD involves the partial drainage of rice fields, which is done by irrigating the fields to the desired depth and then re-irrigating after some time, when the water dissipates. To guide proper implementation, a simple, very low cost, farmer-friendly tool – a perforated “field water tube” – was devised. Demonstration trials and training have been conducted in eight countries in Asia, with large scale adoption in the Philippines, Vietnam and Bangladesh. AWD has reduced irrigation water input by up to 38% with no yield reductions if implemented correctly. Water pumping expenses and fuel consumption decrease also, thus increasing farmers’ income—by 38% in Bangladesh, 32% in the Philippines, and 17% in southern Vietnam, based on “with and without” AWD comparison. The investment to develop and disseminate the AWD technology has a high rate of return, with benefit-cost ratio of 7:1. The evidence of economic benefits at the farm level when aggregated up more than compensates for the total research investments made to develop and disseminate the technology. Successful NARES partnerships and strong farmers’ groups were critical factors in the validation and dissemination of the technology. AWD has also been successfully integrated into national government programs, which also facilitated the widespread adoption of the technology in these countries.","DOI":"10.1016/j.fcr.2014.10.013","ISSN":"0378-4290","journalAbbreviation":"Field Crops Research","author":[{"family":"Lampayan","given":"Rubenito M."},{"family":"Rejesus","given":"Roderick M."},{"family":"Singleton","given":"Grant R."},{"family":"Bouman","given":"Bas A. M."}],"issued":{"date-parts":[["2015",1]]}}}],"schema":"https://github.com/citation-style-language/schema/raw/master/csl-citation.json"} </w:instrText>
      </w:r>
      <w:r>
        <w:rPr>
          <w:bCs/>
        </w:rPr>
        <w:fldChar w:fldCharType="separate"/>
      </w:r>
      <w:r w:rsidRPr="00CF2394">
        <w:rPr>
          <w:rFonts w:ascii="Calibri" w:hAnsi="Calibri" w:cs="Calibri"/>
        </w:rPr>
        <w:t>(Lampayan</w:t>
      </w:r>
      <w:r>
        <w:rPr>
          <w:rFonts w:ascii="Calibri" w:hAnsi="Calibri" w:cs="Calibri"/>
        </w:rPr>
        <w:t xml:space="preserve"> et al., </w:t>
      </w:r>
      <w:r w:rsidRPr="00CF2394">
        <w:rPr>
          <w:rFonts w:ascii="Calibri" w:hAnsi="Calibri" w:cs="Calibri"/>
        </w:rPr>
        <w:t>2015)</w:t>
      </w:r>
      <w:r>
        <w:rPr>
          <w:bCs/>
        </w:rPr>
        <w:fldChar w:fldCharType="end"/>
      </w:r>
      <w:r>
        <w:rPr>
          <w:bCs/>
        </w:rPr>
        <w:t xml:space="preserve"> is a result of proactive response by </w:t>
      </w:r>
      <w:r>
        <w:t xml:space="preserve">the Department of Plant Protection and the Department of Agriculture and Rural Development, An Giang Province, Vietnam towards this water saving and GHG emissions reduction technique. The technique results in 10–30% water savings and 15% yield increase, because of reduction in lodging, which often occurs in direct-seeded rice. </w:t>
      </w:r>
    </w:p>
    <w:p w14:paraId="5AEFB957" w14:textId="77777777" w:rsidR="00E03A15" w:rsidRDefault="00E03A15" w:rsidP="00BF56E5">
      <w:pPr>
        <w:pStyle w:val="ListParagraph"/>
        <w:numPr>
          <w:ilvl w:val="0"/>
          <w:numId w:val="45"/>
        </w:numPr>
        <w:spacing w:after="160"/>
        <w:ind w:firstLine="0"/>
      </w:pPr>
      <w:r>
        <w:t>Bangladesh Agricultural Development Cooperation, Barenda Multipurpose Development Authority, and Department of Agriculture Extension (DAE) are working with nearly 50,000 farmers on AWD. They are further planning to upscale it to 50 more districts with an estimated coverage of more than 12,000 ha of boro rice. The expected benefits are in terms of water saving by 15–30%, which translates into a reduction in pumping cost and fuel consumption, and increased income of US$67–97 per hectare.</w:t>
      </w:r>
    </w:p>
    <w:p w14:paraId="39A62B2D" w14:textId="4D8C1581" w:rsidR="00E03A15" w:rsidRDefault="00E03A15" w:rsidP="00BF56E5">
      <w:pPr>
        <w:pStyle w:val="ListParagraph"/>
        <w:numPr>
          <w:ilvl w:val="0"/>
          <w:numId w:val="45"/>
        </w:numPr>
        <w:spacing w:after="160"/>
        <w:ind w:firstLine="0"/>
      </w:pPr>
      <w:r>
        <w:t xml:space="preserve">AWD technique has been promoted by National Rice Self-Sufficiency Program in Philippines. Secretary of the Department of Agriculture has directed all of the concerned agencies to adopt AWD and other water-saving technologies in all of their water management programs nationwide. With the serious efforts of government, AWD has been included in the official Rice Check (Palay Check), under the name “controlled irrigation”. AWD was adopted by </w:t>
      </w:r>
      <w:r w:rsidRPr="00822DAE">
        <w:t xml:space="preserve">81,687 farmers (~93,000 ha) </w:t>
      </w:r>
      <w:r>
        <w:t xml:space="preserve">in 2012 </w:t>
      </w:r>
      <w:r>
        <w:rPr>
          <w:bCs/>
        </w:rPr>
        <w:fldChar w:fldCharType="begin"/>
      </w:r>
      <w:r>
        <w:rPr>
          <w:bCs/>
        </w:rPr>
        <w:instrText xml:space="preserve"> ADDIN ZOTERO_ITEM CSL_CITATION {"citationID":"xRN9XtxO","properties":{"formattedCitation":"(Lampayan, Rejesus, Singleton, &amp; Bouman, 2015)","plainCitation":"(Lampayan, Rejesus, Singleton, &amp; Bouman, 2015)","dontUpdate":true},"citationItems":[{"id":3841,"uris":["http://zotero.org/groups/277937/items/489RDKI8"],"uri":["http://zotero.org/groups/277937/items/489RDKI8"],"itemData":{"id":3841,"type":"article-journal","title":"Adoption and economics of alternate wetting and drying water management for irrigated lowland rice","container-title":"Field Crops Research","page":"95-108","volume":"170","source":"ScienceDirect","abstract":"To counteract the increasing unavailability of water for agriculture, the International Rice Research Institute (IRRI) and its national agricultural research and extension system (NARES) partners have worked together to develop and promote the “alternate wetting and drying” (AWD) water management technology. In this paper, we review progress in the development and dissemination of AWD in several Asian countries, and provide evidence of its extent of adoption and economic impact. AWD involves the partial drainage of rice fields, which is done by irrigating the fields to the desired depth and then re-irrigating after some time, when the water dissipates. To guide proper implementation, a simple, very low cost, farmer-friendly tool – a perforated “field water tube” – was devised. Demonstration trials and training have been conducted in eight countries in Asia, with large scale adoption in the Philippines, Vietnam and Bangladesh. AWD has reduced irrigation water input by up to 38% with no yield reductions if implemented correctly. Water pumping expenses and fuel consumption decrease also, thus increasing farmers’ income—by 38% in Bangladesh, 32% in the Philippines, and 17% in southern Vietnam, based on “with and without” AWD comparison. The investment to develop and disseminate the AWD technology has a high rate of return, with benefit-cost ratio of 7:1. The evidence of economic benefits at the farm level when aggregated up more than compensates for the total research investments made to develop and disseminate the technology. Successful NARES partnerships and strong farmers’ groups were critical factors in the validation and dissemination of the technology. AWD has also been successfully integrated into national government programs, which also facilitated the widespread adoption of the technology in these countries.","DOI":"10.1016/j.fcr.2014.10.013","ISSN":"0378-4290","journalAbbreviation":"Field Crops Research","author":[{"family":"Lampayan","given":"Rubenito M."},{"family":"Rejesus","given":"Roderick M."},{"family":"Singleton","given":"Grant R."},{"family":"Bouman","given":"Bas A. M."}],"issued":{"date-parts":[["2015",1]]}}}],"schema":"https://github.com/citation-style-language/schema/raw/master/csl-citation.json"} </w:instrText>
      </w:r>
      <w:r>
        <w:rPr>
          <w:bCs/>
        </w:rPr>
        <w:fldChar w:fldCharType="separate"/>
      </w:r>
      <w:r w:rsidRPr="00CF2394">
        <w:rPr>
          <w:rFonts w:ascii="Calibri" w:hAnsi="Calibri" w:cs="Calibri"/>
        </w:rPr>
        <w:t>(Lampayan</w:t>
      </w:r>
      <w:r>
        <w:rPr>
          <w:rFonts w:ascii="Calibri" w:hAnsi="Calibri" w:cs="Calibri"/>
        </w:rPr>
        <w:t xml:space="preserve"> et al., </w:t>
      </w:r>
      <w:r w:rsidRPr="00CF2394">
        <w:rPr>
          <w:rFonts w:ascii="Calibri" w:hAnsi="Calibri" w:cs="Calibri"/>
        </w:rPr>
        <w:t>2015)</w:t>
      </w:r>
      <w:r>
        <w:rPr>
          <w:bCs/>
        </w:rPr>
        <w:fldChar w:fldCharType="end"/>
      </w:r>
      <w:r w:rsidRPr="00822DAE">
        <w:t>.</w:t>
      </w:r>
    </w:p>
    <w:p w14:paraId="36D33EC1" w14:textId="77777777" w:rsidR="00E03A15" w:rsidRDefault="00E03A15" w:rsidP="00BF56E5">
      <w:pPr>
        <w:pStyle w:val="ListParagraph"/>
        <w:numPr>
          <w:ilvl w:val="0"/>
          <w:numId w:val="45"/>
        </w:numPr>
        <w:spacing w:after="160"/>
        <w:ind w:firstLine="0"/>
      </w:pPr>
      <w:r w:rsidRPr="00DA6584">
        <w:rPr>
          <w:rFonts w:eastAsia="Times New Roman"/>
          <w:bCs/>
          <w:color w:val="000000"/>
        </w:rPr>
        <w:t>Global Rice Science Partnership</w:t>
      </w:r>
      <w:r>
        <w:t xml:space="preserve"> has estimated the likely adoption of AWD technique globally for the period 2011 to 2035. According to their estimates, farmers practicing AWD will reach to nearly 5.11 million hectares by 2020 and 20.7 million hectares by 2035. This adoption will lead to a net reduction of GHG emissions by 48%; however this will be offset by 20% with increase </w:t>
      </w:r>
      <w:r>
        <w:lastRenderedPageBreak/>
        <w:t>in N</w:t>
      </w:r>
      <w:bookmarkStart w:id="16" w:name="OLE_LINK2"/>
      <w:r>
        <w:rPr>
          <w:bCs/>
          <w:vertAlign w:val="subscript"/>
        </w:rPr>
        <w:t>2</w:t>
      </w:r>
      <w:bookmarkEnd w:id="16"/>
      <w:r>
        <w:t>O emissions associated with AWD under imperfect nutrient management. Nevertheless, this leads to 1.92 tons of CO</w:t>
      </w:r>
      <w:r>
        <w:rPr>
          <w:bCs/>
          <w:vertAlign w:val="subscript"/>
        </w:rPr>
        <w:t>2</w:t>
      </w:r>
      <w:r>
        <w:t xml:space="preserve"> equivalent emissions reduction per hectare of AWD adoption and a cumulative net reduction of 39.7 million tons annually with 2035 adoption levels. </w:t>
      </w:r>
    </w:p>
    <w:p w14:paraId="611B510C" w14:textId="77777777" w:rsidR="00E03A15" w:rsidRPr="00850A97" w:rsidRDefault="00E03A15" w:rsidP="00BF56E5">
      <w:pPr>
        <w:pStyle w:val="ListParagraph"/>
        <w:numPr>
          <w:ilvl w:val="0"/>
          <w:numId w:val="45"/>
        </w:numPr>
        <w:spacing w:after="160"/>
        <w:ind w:firstLine="0"/>
      </w:pPr>
      <w:r>
        <w:t xml:space="preserve">Regarding tillage management practice, it was observed that more than 90% of the area in the United States, Sri Lanka, and Malaysia are under direct seeding  </w:t>
      </w:r>
      <w:r>
        <w:fldChar w:fldCharType="begin"/>
      </w:r>
      <w:r>
        <w:instrText xml:space="preserve"> ADDIN ZOTERO_ITEM CSL_CITATION {"citationID":"dmecphj0s","properties":{"formattedCitation":"(Kumar &amp; Ladha, 2011)","plainCitation":"(Kumar &amp; Ladha, 2011)"},"citationItems":[{"id":4080,"uris":["http://zotero.org/groups/277937/items/47DB4FES"],"uri":["http://zotero.org/groups/277937/items/47DB4FES"],"itemData":{"id":4080,"type":"article-journal","title":"Direct Seeding of Rice: recent developments and future research needs.","container-title":"Advances in Agronomy","page":"297–413","issue":"111","author":[{"family":"Kumar","given":"Virender"},{"family":"Ladha","given":"Jagdish K"}],"issued":{"date-parts":[["2011"]]}}}],"schema":"https://github.com/citation-style-language/schema/raw/master/csl-citation.json"} </w:instrText>
      </w:r>
      <w:r>
        <w:fldChar w:fldCharType="separate"/>
      </w:r>
      <w:r w:rsidRPr="00CF2394">
        <w:rPr>
          <w:rFonts w:ascii="Calibri" w:hAnsi="Calibri" w:cs="Calibri"/>
        </w:rPr>
        <w:t>(Kumar &amp; Ladha, 2011)</w:t>
      </w:r>
      <w:r>
        <w:fldChar w:fldCharType="end"/>
      </w:r>
      <w:r>
        <w:t>.</w:t>
      </w:r>
    </w:p>
    <w:p w14:paraId="70011884" w14:textId="77777777" w:rsidR="00E03A15" w:rsidRDefault="00E03A15" w:rsidP="00BF56E5">
      <w:pPr>
        <w:pStyle w:val="ListParagraph"/>
        <w:numPr>
          <w:ilvl w:val="0"/>
          <w:numId w:val="45"/>
        </w:numPr>
        <w:spacing w:after="160"/>
        <w:ind w:firstLine="0"/>
      </w:pPr>
      <w:r>
        <w:t xml:space="preserve">According to a 2015 </w:t>
      </w:r>
      <w:r w:rsidRPr="008E0E10">
        <w:t>Cereal Systems Initiative for South Asia </w:t>
      </w:r>
      <w:r>
        <w:t xml:space="preserve">(CSISA) report, 16,424 farmers in India are practicing improved rice management techniques ranging from improved water management, nutrient management and tillage management. </w:t>
      </w:r>
    </w:p>
    <w:p w14:paraId="26C59EDF" w14:textId="77777777" w:rsidR="00E03A15" w:rsidRPr="00E03A15" w:rsidRDefault="00E03A15" w:rsidP="00BF56E5"/>
    <w:p w14:paraId="0B8C3EFB" w14:textId="3333BEB2" w:rsidR="00D1508C" w:rsidRDefault="630B376D" w:rsidP="00BF56E5">
      <w:pPr>
        <w:pStyle w:val="Heading3"/>
        <w:ind w:firstLine="0"/>
      </w:pPr>
      <w:bookmarkStart w:id="17" w:name="_Toc534624670"/>
      <w:r>
        <w:t>Barriers to Adoption</w:t>
      </w:r>
      <w:bookmarkEnd w:id="17"/>
    </w:p>
    <w:p w14:paraId="45597881" w14:textId="77777777" w:rsidR="00A61901" w:rsidRPr="00A61901" w:rsidRDefault="00E03A15" w:rsidP="00A61901">
      <w:pPr>
        <w:autoSpaceDE w:val="0"/>
        <w:spacing w:after="0"/>
        <w:rPr>
          <w:rFonts w:eastAsia="Times New Roman"/>
          <w:bCs/>
          <w:color w:val="000000"/>
        </w:rPr>
      </w:pPr>
      <w:r w:rsidRPr="00A61901">
        <w:rPr>
          <w:bCs/>
        </w:rPr>
        <w:t xml:space="preserve">Several factors influence the potential adoption of improved rice production. </w:t>
      </w:r>
    </w:p>
    <w:p w14:paraId="7CF5DD2C" w14:textId="6F73B7A7" w:rsidR="00E03A15" w:rsidRDefault="00E03A15" w:rsidP="00BF56E5">
      <w:pPr>
        <w:pStyle w:val="ListParagraph"/>
        <w:numPr>
          <w:ilvl w:val="0"/>
          <w:numId w:val="47"/>
        </w:numPr>
        <w:autoSpaceDE w:val="0"/>
        <w:spacing w:after="0"/>
        <w:ind w:left="360" w:firstLine="0"/>
        <w:rPr>
          <w:rFonts w:eastAsia="Times New Roman"/>
          <w:bCs/>
          <w:color w:val="000000"/>
        </w:rPr>
      </w:pPr>
      <w:r w:rsidRPr="00CB0298">
        <w:rPr>
          <w:rFonts w:eastAsia="Times New Roman"/>
          <w:bCs/>
          <w:color w:val="000000"/>
        </w:rPr>
        <w:t>Technical limitations: There lies a wide gap between scientist’s experimental trials</w:t>
      </w:r>
      <w:r>
        <w:rPr>
          <w:rFonts w:eastAsia="Times New Roman"/>
          <w:bCs/>
          <w:color w:val="000000"/>
        </w:rPr>
        <w:t xml:space="preserve"> performed under </w:t>
      </w:r>
      <w:r w:rsidRPr="00CB0298">
        <w:rPr>
          <w:rFonts w:eastAsia="Times New Roman"/>
          <w:bCs/>
          <w:color w:val="000000"/>
        </w:rPr>
        <w:t xml:space="preserve">optimal conditions </w:t>
      </w:r>
      <w:r>
        <w:rPr>
          <w:rFonts w:eastAsia="Times New Roman"/>
          <w:bCs/>
          <w:color w:val="000000"/>
        </w:rPr>
        <w:t>and the  situation in</w:t>
      </w:r>
      <w:r w:rsidRPr="00CB0298">
        <w:rPr>
          <w:rFonts w:eastAsia="Times New Roman"/>
          <w:bCs/>
          <w:color w:val="000000"/>
        </w:rPr>
        <w:t xml:space="preserve"> farmers</w:t>
      </w:r>
      <w:r>
        <w:rPr>
          <w:rFonts w:eastAsia="Times New Roman"/>
          <w:bCs/>
          <w:color w:val="000000"/>
        </w:rPr>
        <w:t>’</w:t>
      </w:r>
      <w:r w:rsidRPr="00CB0298">
        <w:rPr>
          <w:rFonts w:eastAsia="Times New Roman"/>
          <w:bCs/>
          <w:color w:val="000000"/>
        </w:rPr>
        <w:t xml:space="preserve"> field</w:t>
      </w:r>
      <w:r>
        <w:rPr>
          <w:rFonts w:eastAsia="Times New Roman"/>
          <w:bCs/>
          <w:color w:val="000000"/>
        </w:rPr>
        <w:t>s</w:t>
      </w:r>
      <w:r w:rsidRPr="00CB0298">
        <w:rPr>
          <w:rFonts w:eastAsia="Times New Roman"/>
          <w:bCs/>
          <w:color w:val="000000"/>
        </w:rPr>
        <w:t>. Hence, at many times, it has been observed that the required technical and systemic arrangement required to implement the strategies are not available at the farmer’s end.</w:t>
      </w:r>
      <w:r>
        <w:rPr>
          <w:rFonts w:eastAsia="Times New Roman"/>
          <w:bCs/>
          <w:color w:val="000000"/>
        </w:rPr>
        <w:t xml:space="preserve"> Some of the examples are listed below.</w:t>
      </w:r>
    </w:p>
    <w:p w14:paraId="7F32E5AE" w14:textId="77777777" w:rsidR="00E03A15" w:rsidRDefault="00E03A15" w:rsidP="00BF56E5">
      <w:pPr>
        <w:pStyle w:val="ListParagraph"/>
        <w:numPr>
          <w:ilvl w:val="1"/>
          <w:numId w:val="47"/>
        </w:numPr>
        <w:autoSpaceDE w:val="0"/>
        <w:spacing w:after="0"/>
        <w:ind w:firstLine="0"/>
        <w:rPr>
          <w:rFonts w:eastAsia="Times New Roman"/>
          <w:bCs/>
          <w:color w:val="000000"/>
        </w:rPr>
      </w:pPr>
      <w:r w:rsidRPr="00010003">
        <w:rPr>
          <w:rFonts w:eastAsia="Times New Roman"/>
          <w:bCs/>
          <w:color w:val="000000"/>
        </w:rPr>
        <w:t>Despite the water savings—and possibility of yield benefits—from reduced flooding in rice production, many</w:t>
      </w:r>
      <w:r>
        <w:rPr>
          <w:rFonts w:eastAsia="Times New Roman"/>
          <w:bCs/>
          <w:color w:val="000000"/>
        </w:rPr>
        <w:t xml:space="preserve"> </w:t>
      </w:r>
      <w:r w:rsidRPr="00010003">
        <w:rPr>
          <w:rFonts w:eastAsia="Times New Roman"/>
          <w:bCs/>
          <w:color w:val="000000"/>
        </w:rPr>
        <w:t>farmers face important technical and practical constraints</w:t>
      </w:r>
      <w:r>
        <w:rPr>
          <w:rFonts w:eastAsia="Times New Roman"/>
          <w:bCs/>
          <w:color w:val="000000"/>
        </w:rPr>
        <w:t xml:space="preserve"> </w:t>
      </w:r>
      <w:r w:rsidRPr="00010003">
        <w:rPr>
          <w:rFonts w:eastAsia="Times New Roman"/>
          <w:bCs/>
          <w:color w:val="000000"/>
        </w:rPr>
        <w:t>to implementing such improvements.</w:t>
      </w:r>
      <w:r>
        <w:rPr>
          <w:rFonts w:eastAsia="Times New Roman"/>
          <w:bCs/>
          <w:color w:val="000000"/>
        </w:rPr>
        <w:t xml:space="preserve"> </w:t>
      </w:r>
      <w:r w:rsidRPr="00CB0298">
        <w:rPr>
          <w:rFonts w:eastAsia="Times New Roman"/>
          <w:bCs/>
          <w:color w:val="000000"/>
        </w:rPr>
        <w:t xml:space="preserve">In implementing AWD measures, farmers need reliable control over irrigation water as well </w:t>
      </w:r>
      <w:r>
        <w:rPr>
          <w:rFonts w:eastAsia="Times New Roman"/>
          <w:bCs/>
          <w:color w:val="000000"/>
        </w:rPr>
        <w:t xml:space="preserve">as </w:t>
      </w:r>
      <w:r w:rsidRPr="00CB0298">
        <w:rPr>
          <w:rFonts w:eastAsia="Times New Roman"/>
          <w:bCs/>
          <w:color w:val="000000"/>
        </w:rPr>
        <w:t>need</w:t>
      </w:r>
      <w:r>
        <w:rPr>
          <w:rFonts w:eastAsia="Times New Roman"/>
          <w:bCs/>
          <w:color w:val="000000"/>
        </w:rPr>
        <w:t>ing</w:t>
      </w:r>
      <w:r w:rsidRPr="00CB0298">
        <w:rPr>
          <w:rFonts w:eastAsia="Times New Roman"/>
          <w:bCs/>
          <w:color w:val="000000"/>
        </w:rPr>
        <w:t xml:space="preserve"> well-leveled fields to assure that water levels do not drop too far in parts of the field. </w:t>
      </w:r>
      <w:r>
        <w:rPr>
          <w:rFonts w:eastAsia="Times New Roman"/>
          <w:bCs/>
          <w:color w:val="000000"/>
        </w:rPr>
        <w:t>While</w:t>
      </w:r>
      <w:r w:rsidRPr="00CB0298">
        <w:rPr>
          <w:rFonts w:eastAsia="Times New Roman"/>
          <w:bCs/>
          <w:color w:val="000000"/>
        </w:rPr>
        <w:t xml:space="preserve"> these facilities are quite available in developed countries like US</w:t>
      </w:r>
      <w:r>
        <w:rPr>
          <w:rFonts w:eastAsia="Times New Roman"/>
          <w:bCs/>
          <w:color w:val="000000"/>
        </w:rPr>
        <w:t xml:space="preserve">, </w:t>
      </w:r>
      <w:r w:rsidRPr="00CB0298">
        <w:rPr>
          <w:rFonts w:eastAsia="Times New Roman"/>
          <w:bCs/>
          <w:color w:val="000000"/>
        </w:rPr>
        <w:t xml:space="preserve">in developing countries, particularly in Asia, farmers have limited technical ability to drain their fields </w:t>
      </w:r>
      <w:r>
        <w:rPr>
          <w:rFonts w:eastAsia="Times New Roman"/>
          <w:bCs/>
          <w:color w:val="000000"/>
        </w:rPr>
        <w:t xml:space="preserve">and also lack well-placed irrigation systems as they depend largely on the groundwater. </w:t>
      </w:r>
    </w:p>
    <w:p w14:paraId="5EA2386C" w14:textId="77777777" w:rsidR="00E03A15" w:rsidRDefault="00E03A15" w:rsidP="00BF56E5">
      <w:pPr>
        <w:pStyle w:val="ListParagraph"/>
        <w:numPr>
          <w:ilvl w:val="1"/>
          <w:numId w:val="47"/>
        </w:numPr>
        <w:autoSpaceDE w:val="0"/>
        <w:spacing w:after="0"/>
        <w:ind w:firstLine="0"/>
        <w:rPr>
          <w:rFonts w:eastAsia="Times New Roman"/>
          <w:bCs/>
          <w:color w:val="000000"/>
        </w:rPr>
      </w:pPr>
      <w:r>
        <w:rPr>
          <w:rFonts w:eastAsia="Times New Roman"/>
          <w:bCs/>
          <w:color w:val="000000"/>
        </w:rPr>
        <w:t xml:space="preserve">Farmers using surface irrigation are reluctant to </w:t>
      </w:r>
      <w:r w:rsidRPr="00CB0298">
        <w:rPr>
          <w:rFonts w:eastAsia="Times New Roman"/>
          <w:bCs/>
          <w:color w:val="000000"/>
        </w:rPr>
        <w:t xml:space="preserve">interrupt irrigation when water is available because of </w:t>
      </w:r>
      <w:r>
        <w:rPr>
          <w:rFonts w:eastAsia="Times New Roman"/>
          <w:bCs/>
          <w:color w:val="000000"/>
        </w:rPr>
        <w:t>uncertainty of water availability in future when n</w:t>
      </w:r>
      <w:r w:rsidRPr="00CB0298">
        <w:rPr>
          <w:rFonts w:eastAsia="Times New Roman"/>
          <w:bCs/>
          <w:color w:val="000000"/>
        </w:rPr>
        <w:t>eeded to refill the field. In some of these locations, dry seeding may be an effective means of reducing</w:t>
      </w:r>
      <w:r w:rsidRPr="009A2138">
        <w:rPr>
          <w:bCs/>
        </w:rPr>
        <w:t xml:space="preserve"> </w:t>
      </w:r>
      <w:r>
        <w:rPr>
          <w:bCs/>
        </w:rPr>
        <w:t>CH</w:t>
      </w:r>
      <w:r>
        <w:rPr>
          <w:bCs/>
          <w:vertAlign w:val="subscript"/>
        </w:rPr>
        <w:t>4</w:t>
      </w:r>
      <w:r w:rsidRPr="00CB0298">
        <w:rPr>
          <w:rFonts w:eastAsia="Times New Roman"/>
          <w:bCs/>
          <w:color w:val="000000"/>
        </w:rPr>
        <w:t xml:space="preserve"> </w:t>
      </w:r>
      <w:r>
        <w:rPr>
          <w:rFonts w:eastAsia="Times New Roman"/>
          <w:bCs/>
          <w:color w:val="000000"/>
        </w:rPr>
        <w:t>emissions</w:t>
      </w:r>
      <w:r w:rsidRPr="00CB0298">
        <w:rPr>
          <w:rFonts w:eastAsia="Times New Roman"/>
          <w:bCs/>
          <w:color w:val="000000"/>
        </w:rPr>
        <w:t>, and in others, a single drawdown may still be feasible, but the technical opportunit</w:t>
      </w:r>
      <w:r>
        <w:rPr>
          <w:rFonts w:eastAsia="Times New Roman"/>
          <w:bCs/>
          <w:color w:val="000000"/>
        </w:rPr>
        <w:t xml:space="preserve">ies remain generally unexplored </w:t>
      </w:r>
      <w:r>
        <w:rPr>
          <w:rFonts w:eastAsia="Times New Roman"/>
          <w:bCs/>
          <w:color w:val="000000"/>
        </w:rPr>
        <w:fldChar w:fldCharType="begin"/>
      </w:r>
      <w:r>
        <w:rPr>
          <w:rFonts w:eastAsia="Times New Roman"/>
          <w:bCs/>
          <w:color w:val="000000"/>
        </w:rPr>
        <w:instrText xml:space="preserve"> ADDIN ZOTERO_ITEM CSL_CITATION {"citationID":"16msrg0rc8","properties":{"formattedCitation":"(ADHYA et al., 2014)","plainCitation":"(ADHYA et al., 2014)"},"citationItems":[{"id":3365,"uris":["http://zotero.org/groups/277937/items/XBX6RBCA"],"uri":["http://zotero.org/groups/277937/items/XBX6RBCA"],"itemData":{"id":3365,"type":"report","title":"WEttING AND DRyING: REDuCING GREENhOuSE GAS EmISSIONS AND SAvING WAtER FROm RICE PRODuCtION","publisher":"Working Paper, Installment 8 of Creating a Sustainable Food Future. World Resources Institute, Washington, DC","author":[{"family":"ADHYA","given":"TAPAN K"},{"family":"LINQUIST","given":"BRUCE"},{"family":"SEARCHINGER","given":"TIM"},{"family":"WASSMANN","given":"REINER"},{"family":"YAN","given":"XIAOYUAN"}],"issued":{"date-parts":[["2014"]]}}}],"schema":"https://github.com/citation-style-language/schema/raw/master/csl-citation.json"} </w:instrText>
      </w:r>
      <w:r>
        <w:rPr>
          <w:rFonts w:eastAsia="Times New Roman"/>
          <w:bCs/>
          <w:color w:val="000000"/>
        </w:rPr>
        <w:fldChar w:fldCharType="separate"/>
      </w:r>
      <w:r w:rsidRPr="00CF2394">
        <w:rPr>
          <w:rFonts w:ascii="Calibri" w:hAnsi="Calibri" w:cs="Calibri"/>
        </w:rPr>
        <w:t>(A</w:t>
      </w:r>
      <w:r>
        <w:rPr>
          <w:rFonts w:ascii="Calibri" w:hAnsi="Calibri" w:cs="Calibri"/>
        </w:rPr>
        <w:t>dhya</w:t>
      </w:r>
      <w:r w:rsidRPr="00CF2394">
        <w:rPr>
          <w:rFonts w:ascii="Calibri" w:hAnsi="Calibri" w:cs="Calibri"/>
        </w:rPr>
        <w:t xml:space="preserve"> et al., 2014)</w:t>
      </w:r>
      <w:r>
        <w:rPr>
          <w:rFonts w:eastAsia="Times New Roman"/>
          <w:bCs/>
          <w:color w:val="000000"/>
        </w:rPr>
        <w:fldChar w:fldCharType="end"/>
      </w:r>
      <w:r>
        <w:rPr>
          <w:rFonts w:eastAsia="Times New Roman"/>
          <w:bCs/>
          <w:color w:val="000000"/>
        </w:rPr>
        <w:t>.</w:t>
      </w:r>
    </w:p>
    <w:p w14:paraId="105B7CF3" w14:textId="77777777" w:rsidR="00E03A15" w:rsidRPr="00D20713" w:rsidRDefault="00E03A15" w:rsidP="00BF56E5">
      <w:pPr>
        <w:pStyle w:val="ListParagraph"/>
        <w:numPr>
          <w:ilvl w:val="1"/>
          <w:numId w:val="47"/>
        </w:numPr>
        <w:autoSpaceDE w:val="0"/>
        <w:autoSpaceDN w:val="0"/>
        <w:adjustRightInd w:val="0"/>
        <w:spacing w:after="0"/>
        <w:ind w:firstLine="0"/>
        <w:rPr>
          <w:rFonts w:eastAsia="Times New Roman"/>
          <w:bCs/>
          <w:color w:val="000000"/>
        </w:rPr>
      </w:pPr>
      <w:r>
        <w:rPr>
          <w:rFonts w:eastAsia="Times New Roman"/>
          <w:bCs/>
          <w:color w:val="000000"/>
        </w:rPr>
        <w:t>Efforts have not been made</w:t>
      </w:r>
      <w:r w:rsidRPr="00D20713">
        <w:rPr>
          <w:rFonts w:eastAsia="Times New Roman"/>
          <w:bCs/>
          <w:color w:val="000000"/>
        </w:rPr>
        <w:t xml:space="preserve"> to </w:t>
      </w:r>
      <w:r>
        <w:rPr>
          <w:rFonts w:eastAsia="Times New Roman"/>
          <w:bCs/>
          <w:color w:val="000000"/>
        </w:rPr>
        <w:t>upscale</w:t>
      </w:r>
      <w:r w:rsidRPr="00D20713">
        <w:rPr>
          <w:rFonts w:eastAsia="Times New Roman"/>
          <w:bCs/>
          <w:color w:val="000000"/>
        </w:rPr>
        <w:t xml:space="preserve"> the experimental farm studies to </w:t>
      </w:r>
      <w:r>
        <w:rPr>
          <w:rFonts w:eastAsia="Times New Roman"/>
          <w:bCs/>
          <w:color w:val="000000"/>
        </w:rPr>
        <w:t>wider level and for gaining a broader understanding.</w:t>
      </w:r>
    </w:p>
    <w:p w14:paraId="20D53778" w14:textId="77777777" w:rsidR="00E03A15" w:rsidRDefault="00E03A15" w:rsidP="00BF56E5">
      <w:pPr>
        <w:pStyle w:val="ListParagraph"/>
        <w:autoSpaceDE w:val="0"/>
        <w:spacing w:after="0"/>
        <w:ind w:left="1440"/>
        <w:rPr>
          <w:rFonts w:eastAsia="Times New Roman"/>
          <w:bCs/>
          <w:color w:val="000000"/>
        </w:rPr>
      </w:pPr>
    </w:p>
    <w:p w14:paraId="2EBDAB1F" w14:textId="77777777" w:rsidR="00E03A15" w:rsidRDefault="00E03A15" w:rsidP="000136DA">
      <w:pPr>
        <w:pStyle w:val="ListParagraph"/>
        <w:numPr>
          <w:ilvl w:val="0"/>
          <w:numId w:val="47"/>
        </w:numPr>
        <w:autoSpaceDE w:val="0"/>
        <w:autoSpaceDN w:val="0"/>
        <w:adjustRightInd w:val="0"/>
        <w:spacing w:after="0"/>
        <w:rPr>
          <w:rFonts w:eastAsia="Times New Roman"/>
          <w:bCs/>
          <w:color w:val="000000"/>
        </w:rPr>
      </w:pPr>
      <w:r w:rsidRPr="003F65CD">
        <w:rPr>
          <w:rFonts w:eastAsia="Times New Roman"/>
          <w:bCs/>
          <w:color w:val="000000"/>
        </w:rPr>
        <w:t xml:space="preserve">Mixed results of same techniques: It has been observed that impacts of water management techniques vary in different environments. </w:t>
      </w:r>
    </w:p>
    <w:p w14:paraId="3D5A8467" w14:textId="77777777" w:rsidR="00E03A15" w:rsidRDefault="00E03A15" w:rsidP="00BF56E5">
      <w:pPr>
        <w:pStyle w:val="ListParagraph"/>
        <w:numPr>
          <w:ilvl w:val="1"/>
          <w:numId w:val="47"/>
        </w:numPr>
        <w:autoSpaceDE w:val="0"/>
        <w:autoSpaceDN w:val="0"/>
        <w:adjustRightInd w:val="0"/>
        <w:spacing w:after="0"/>
        <w:ind w:firstLine="0"/>
        <w:rPr>
          <w:rFonts w:eastAsia="Times New Roman"/>
          <w:bCs/>
          <w:color w:val="000000"/>
        </w:rPr>
      </w:pPr>
      <w:r w:rsidRPr="005C6E90">
        <w:rPr>
          <w:rFonts w:eastAsia="Times New Roman"/>
          <w:bCs/>
          <w:color w:val="000000"/>
        </w:rPr>
        <w:lastRenderedPageBreak/>
        <w:t>Case studies have shown that, while farmers in China and Japan widely practice a single mid-season drainage and also attains yield gains, however the same is not true in US. There are many studies finding yield gains from AWD, but there are also studies showing</w:t>
      </w:r>
      <w:r>
        <w:rPr>
          <w:rFonts w:eastAsia="Times New Roman"/>
          <w:bCs/>
          <w:color w:val="000000"/>
        </w:rPr>
        <w:t xml:space="preserve"> losses; the reasons are not yet fully understood. </w:t>
      </w:r>
    </w:p>
    <w:p w14:paraId="5496297A" w14:textId="77777777" w:rsidR="00E03A15" w:rsidRPr="00CB0298" w:rsidRDefault="00E03A15" w:rsidP="00BF56E5">
      <w:pPr>
        <w:pStyle w:val="ListParagraph"/>
        <w:autoSpaceDE w:val="0"/>
        <w:spacing w:after="0"/>
        <w:ind w:left="1440"/>
        <w:rPr>
          <w:rFonts w:eastAsia="Times New Roman"/>
          <w:bCs/>
          <w:color w:val="000000"/>
        </w:rPr>
      </w:pPr>
    </w:p>
    <w:p w14:paraId="1FC200CB" w14:textId="77777777" w:rsidR="00E03A15" w:rsidRDefault="00E03A15" w:rsidP="00BF56E5">
      <w:pPr>
        <w:pStyle w:val="ListParagraph"/>
        <w:autoSpaceDE w:val="0"/>
        <w:spacing w:after="0"/>
        <w:ind w:left="0"/>
        <w:rPr>
          <w:rFonts w:eastAsia="Times New Roman"/>
          <w:bCs/>
          <w:color w:val="000000"/>
        </w:rPr>
      </w:pPr>
      <w:r>
        <w:rPr>
          <w:rFonts w:eastAsia="Times New Roman"/>
          <w:bCs/>
          <w:color w:val="000000"/>
        </w:rPr>
        <w:t>Thus, efforts (listed below) needs to be taken to implement these solutions globally:</w:t>
      </w:r>
    </w:p>
    <w:p w14:paraId="70A52C8E" w14:textId="77777777" w:rsidR="00E03A15" w:rsidRDefault="00E03A15" w:rsidP="00BF56E5">
      <w:pPr>
        <w:pStyle w:val="ListParagraph"/>
        <w:numPr>
          <w:ilvl w:val="0"/>
          <w:numId w:val="46"/>
        </w:numPr>
        <w:autoSpaceDE w:val="0"/>
        <w:spacing w:after="0"/>
        <w:ind w:firstLine="0"/>
        <w:rPr>
          <w:rFonts w:eastAsia="Times New Roman"/>
          <w:bCs/>
          <w:color w:val="000000"/>
        </w:rPr>
      </w:pPr>
      <w:r w:rsidRPr="00170CB2">
        <w:rPr>
          <w:rFonts w:eastAsia="Times New Roman"/>
          <w:b/>
          <w:bCs/>
          <w:color w:val="000000"/>
        </w:rPr>
        <w:t>Participatory trials</w:t>
      </w:r>
      <w:r>
        <w:rPr>
          <w:rFonts w:eastAsia="Times New Roman"/>
          <w:bCs/>
          <w:color w:val="000000"/>
        </w:rPr>
        <w:t>: Participatory trials on farmer’s fields in order to bridge the gap between scientist field experiments based results and on-farm results.</w:t>
      </w:r>
    </w:p>
    <w:p w14:paraId="0BAB485D" w14:textId="77777777" w:rsidR="00E03A15" w:rsidRPr="00BC7E90" w:rsidRDefault="00E03A15" w:rsidP="00BF56E5">
      <w:pPr>
        <w:pStyle w:val="ListParagraph"/>
        <w:numPr>
          <w:ilvl w:val="0"/>
          <w:numId w:val="46"/>
        </w:numPr>
        <w:autoSpaceDE w:val="0"/>
        <w:spacing w:after="0"/>
        <w:ind w:firstLine="0"/>
        <w:rPr>
          <w:rFonts w:eastAsia="Times New Roman"/>
          <w:bCs/>
          <w:color w:val="000000"/>
        </w:rPr>
      </w:pPr>
      <w:r w:rsidRPr="00170CB2">
        <w:rPr>
          <w:rFonts w:eastAsia="Times New Roman"/>
          <w:b/>
          <w:bCs/>
          <w:color w:val="000000"/>
        </w:rPr>
        <w:t>Customized solutions</w:t>
      </w:r>
      <w:r>
        <w:rPr>
          <w:rFonts w:eastAsia="Times New Roman"/>
          <w:bCs/>
          <w:color w:val="000000"/>
        </w:rPr>
        <w:t>: Customizing solutions to different bio-physical and socio-economic settings in order to meet the location specific demands and for greater adaptability of the solutions on farmer’s fields.</w:t>
      </w:r>
    </w:p>
    <w:p w14:paraId="4503C62A" w14:textId="77777777" w:rsidR="00E03A15" w:rsidRDefault="00E03A15" w:rsidP="00BF56E5">
      <w:pPr>
        <w:pStyle w:val="ListParagraph"/>
        <w:numPr>
          <w:ilvl w:val="0"/>
          <w:numId w:val="46"/>
        </w:numPr>
        <w:autoSpaceDE w:val="0"/>
        <w:spacing w:after="0"/>
        <w:ind w:firstLine="0"/>
        <w:rPr>
          <w:rFonts w:eastAsia="Times New Roman"/>
          <w:bCs/>
          <w:color w:val="000000"/>
        </w:rPr>
      </w:pPr>
      <w:r w:rsidRPr="004070A9">
        <w:rPr>
          <w:rFonts w:eastAsia="Times New Roman"/>
          <w:b/>
          <w:bCs/>
          <w:color w:val="000000"/>
        </w:rPr>
        <w:t>Awareness</w:t>
      </w:r>
      <w:r w:rsidRPr="004070A9">
        <w:rPr>
          <w:rFonts w:eastAsia="Times New Roman"/>
          <w:bCs/>
          <w:color w:val="000000"/>
        </w:rPr>
        <w:t>: Awareness and wider demonstration</w:t>
      </w:r>
      <w:r>
        <w:rPr>
          <w:rFonts w:eastAsia="Times New Roman"/>
          <w:bCs/>
          <w:color w:val="000000"/>
        </w:rPr>
        <w:t xml:space="preserve"> of these solutions. T</w:t>
      </w:r>
      <w:r w:rsidRPr="004070A9">
        <w:rPr>
          <w:rFonts w:eastAsia="Times New Roman"/>
          <w:bCs/>
          <w:color w:val="000000"/>
        </w:rPr>
        <w:t>he</w:t>
      </w:r>
      <w:r>
        <w:rPr>
          <w:rFonts w:eastAsia="Times New Roman"/>
          <w:bCs/>
          <w:color w:val="000000"/>
        </w:rPr>
        <w:t>se</w:t>
      </w:r>
      <w:r w:rsidRPr="004070A9">
        <w:rPr>
          <w:rFonts w:eastAsia="Times New Roman"/>
          <w:bCs/>
          <w:color w:val="000000"/>
        </w:rPr>
        <w:t xml:space="preserve"> soluti</w:t>
      </w:r>
      <w:r>
        <w:rPr>
          <w:rFonts w:eastAsia="Times New Roman"/>
          <w:bCs/>
          <w:color w:val="000000"/>
        </w:rPr>
        <w:t xml:space="preserve">ons are taking farming communities </w:t>
      </w:r>
      <w:r w:rsidRPr="004070A9">
        <w:rPr>
          <w:rFonts w:eastAsia="Times New Roman"/>
          <w:bCs/>
          <w:color w:val="000000"/>
        </w:rPr>
        <w:t>away from the centuries old traditional practice</w:t>
      </w:r>
      <w:r>
        <w:rPr>
          <w:rFonts w:eastAsia="Times New Roman"/>
          <w:bCs/>
          <w:color w:val="000000"/>
        </w:rPr>
        <w:t>s</w:t>
      </w:r>
      <w:r w:rsidRPr="004070A9">
        <w:rPr>
          <w:rFonts w:eastAsia="Times New Roman"/>
          <w:bCs/>
          <w:color w:val="000000"/>
        </w:rPr>
        <w:t xml:space="preserve"> of rice cultivation. Hence it is really difficult for </w:t>
      </w:r>
      <w:r>
        <w:rPr>
          <w:rFonts w:eastAsia="Times New Roman"/>
          <w:bCs/>
          <w:color w:val="000000"/>
        </w:rPr>
        <w:t>farmers to accept these changes. This necessitates efforts in</w:t>
      </w:r>
      <w:r w:rsidRPr="004070A9">
        <w:rPr>
          <w:rFonts w:eastAsia="Times New Roman"/>
          <w:bCs/>
          <w:color w:val="000000"/>
        </w:rPr>
        <w:t xml:space="preserve"> awareness, communication, farmer field demonstrations, farmer to farmer success story shar</w:t>
      </w:r>
      <w:r>
        <w:rPr>
          <w:rFonts w:eastAsia="Times New Roman"/>
          <w:bCs/>
          <w:color w:val="000000"/>
        </w:rPr>
        <w:t xml:space="preserve">ing, learning from </w:t>
      </w:r>
      <w:r w:rsidRPr="004070A9">
        <w:rPr>
          <w:rFonts w:eastAsia="Times New Roman"/>
          <w:bCs/>
          <w:color w:val="000000"/>
        </w:rPr>
        <w:t xml:space="preserve">failures etc. </w:t>
      </w:r>
    </w:p>
    <w:p w14:paraId="3CD623CE" w14:textId="77777777" w:rsidR="00E03A15" w:rsidRPr="004070A9" w:rsidRDefault="00E03A15" w:rsidP="00BF56E5">
      <w:pPr>
        <w:pStyle w:val="ListParagraph"/>
        <w:numPr>
          <w:ilvl w:val="0"/>
          <w:numId w:val="46"/>
        </w:numPr>
        <w:autoSpaceDE w:val="0"/>
        <w:spacing w:after="0"/>
        <w:ind w:firstLine="0"/>
        <w:rPr>
          <w:rFonts w:eastAsia="Times New Roman"/>
          <w:bCs/>
          <w:color w:val="000000"/>
        </w:rPr>
      </w:pPr>
      <w:r>
        <w:rPr>
          <w:rFonts w:eastAsia="Times New Roman"/>
          <w:b/>
          <w:bCs/>
          <w:color w:val="000000"/>
        </w:rPr>
        <w:t xml:space="preserve">Incentives and motivation: </w:t>
      </w:r>
      <w:r w:rsidRPr="004070A9">
        <w:rPr>
          <w:rFonts w:eastAsia="Times New Roman"/>
          <w:bCs/>
          <w:color w:val="000000"/>
        </w:rPr>
        <w:t xml:space="preserve">GHG mitigation solutions are not offering any direct incentives to farmers. They are largely concerned about their cost of cultivation, yield </w:t>
      </w:r>
      <w:r>
        <w:rPr>
          <w:rFonts w:eastAsia="Times New Roman"/>
          <w:bCs/>
          <w:color w:val="000000"/>
        </w:rPr>
        <w:t>and returns from it. W</w:t>
      </w:r>
      <w:r w:rsidRPr="004070A9">
        <w:rPr>
          <w:rFonts w:eastAsia="Times New Roman"/>
          <w:bCs/>
          <w:color w:val="000000"/>
        </w:rPr>
        <w:t>ater saving techn</w:t>
      </w:r>
      <w:r>
        <w:rPr>
          <w:rFonts w:eastAsia="Times New Roman"/>
          <w:bCs/>
          <w:color w:val="000000"/>
        </w:rPr>
        <w:t>ologies lower</w:t>
      </w:r>
      <w:r w:rsidRPr="004070A9">
        <w:rPr>
          <w:rFonts w:eastAsia="Times New Roman"/>
          <w:bCs/>
          <w:color w:val="000000"/>
        </w:rPr>
        <w:t xml:space="preserve"> the cost of cultivation</w:t>
      </w:r>
      <w:r>
        <w:rPr>
          <w:rFonts w:eastAsia="Times New Roman"/>
          <w:bCs/>
          <w:color w:val="000000"/>
        </w:rPr>
        <w:t>,</w:t>
      </w:r>
      <w:r w:rsidRPr="004070A9">
        <w:rPr>
          <w:rFonts w:eastAsia="Times New Roman"/>
          <w:bCs/>
          <w:color w:val="000000"/>
        </w:rPr>
        <w:t xml:space="preserve"> but considering the yield variation, it </w:t>
      </w:r>
      <w:r>
        <w:rPr>
          <w:rFonts w:eastAsia="Times New Roman"/>
          <w:bCs/>
          <w:color w:val="000000"/>
        </w:rPr>
        <w:t xml:space="preserve">does </w:t>
      </w:r>
      <w:r w:rsidRPr="004070A9">
        <w:rPr>
          <w:rFonts w:eastAsia="Times New Roman"/>
          <w:bCs/>
          <w:color w:val="000000"/>
        </w:rPr>
        <w:t>not appears to be an impressive incentive to farming communities especially in regions where f</w:t>
      </w:r>
      <w:r>
        <w:rPr>
          <w:rFonts w:eastAsia="Times New Roman"/>
          <w:bCs/>
          <w:color w:val="000000"/>
        </w:rPr>
        <w:t>armers are getting heavy subsidies for</w:t>
      </w:r>
      <w:r w:rsidRPr="004070A9">
        <w:rPr>
          <w:rFonts w:eastAsia="Times New Roman"/>
          <w:bCs/>
          <w:color w:val="000000"/>
        </w:rPr>
        <w:t xml:space="preserve"> irrigation (eg India). Hence, thoughts should b</w:t>
      </w:r>
      <w:r>
        <w:rPr>
          <w:rFonts w:eastAsia="Times New Roman"/>
          <w:bCs/>
          <w:color w:val="000000"/>
        </w:rPr>
        <w:t>e given to</w:t>
      </w:r>
      <w:r w:rsidRPr="004070A9">
        <w:rPr>
          <w:rFonts w:eastAsia="Times New Roman"/>
          <w:bCs/>
          <w:color w:val="000000"/>
        </w:rPr>
        <w:t xml:space="preserve"> some additional incentives that would motivate farmers to adopt these solutions.  </w:t>
      </w:r>
    </w:p>
    <w:p w14:paraId="7E287AE9" w14:textId="77777777" w:rsidR="00E03A15" w:rsidRDefault="00E03A15" w:rsidP="00BF56E5">
      <w:pPr>
        <w:pStyle w:val="ListParagraph"/>
        <w:numPr>
          <w:ilvl w:val="0"/>
          <w:numId w:val="46"/>
        </w:numPr>
        <w:autoSpaceDE w:val="0"/>
        <w:spacing w:after="0"/>
        <w:ind w:firstLine="0"/>
        <w:rPr>
          <w:rFonts w:eastAsia="Times New Roman"/>
          <w:bCs/>
          <w:color w:val="000000"/>
        </w:rPr>
      </w:pPr>
      <w:r w:rsidRPr="00170CB2">
        <w:rPr>
          <w:rFonts w:eastAsia="Times New Roman"/>
          <w:b/>
          <w:bCs/>
          <w:color w:val="000000"/>
        </w:rPr>
        <w:t>Support</w:t>
      </w:r>
      <w:r>
        <w:rPr>
          <w:rFonts w:eastAsia="Times New Roman"/>
          <w:bCs/>
          <w:color w:val="000000"/>
        </w:rPr>
        <w:t xml:space="preserve">: Technical assistance to farmers has to be provided in order to sustain the solution for a longer period of time. It has been observed that in the absence of continuous feedback to farmers on the implemented solution, farmer’s stop implementing those solutions. Thus, proper handholding to farmers is required, until they get trained and becomes the local entrepreneur of that solution in their region.  </w:t>
      </w:r>
    </w:p>
    <w:p w14:paraId="72003E1E" w14:textId="77777777" w:rsidR="00E03A15" w:rsidRDefault="00E03A15" w:rsidP="00BF56E5">
      <w:pPr>
        <w:pStyle w:val="ListParagraph"/>
        <w:numPr>
          <w:ilvl w:val="0"/>
          <w:numId w:val="46"/>
        </w:numPr>
        <w:autoSpaceDE w:val="0"/>
        <w:spacing w:after="0"/>
        <w:ind w:firstLine="0"/>
        <w:rPr>
          <w:rFonts w:eastAsia="Times New Roman"/>
          <w:bCs/>
          <w:color w:val="000000"/>
        </w:rPr>
      </w:pPr>
      <w:r w:rsidRPr="00170CB2">
        <w:rPr>
          <w:rFonts w:eastAsia="Times New Roman"/>
          <w:b/>
          <w:bCs/>
          <w:color w:val="000000"/>
        </w:rPr>
        <w:t>Integrated solutions</w:t>
      </w:r>
      <w:r>
        <w:rPr>
          <w:rFonts w:eastAsia="Times New Roman"/>
          <w:bCs/>
          <w:color w:val="000000"/>
        </w:rPr>
        <w:t>: There is a need for integrated GHG mitigation solutions in rice cultivation. GHG mitigation in the rice cultivation is researched a lot in last two decades, however there are very few studies where attempt was made to analyze integrated solutions (eg. water, nutrient, cultivar and tillage practices together as a package). This is important as farmer sees their crop in a holistic manner and looks for holistic solutions, also scientifically it is important to look for cumulative benefits of integrated solutions.</w:t>
      </w:r>
    </w:p>
    <w:p w14:paraId="0E5C004F" w14:textId="77777777" w:rsidR="00E03A15" w:rsidRDefault="00E03A15" w:rsidP="00BF56E5">
      <w:pPr>
        <w:pStyle w:val="ListParagraph"/>
        <w:numPr>
          <w:ilvl w:val="0"/>
          <w:numId w:val="46"/>
        </w:numPr>
        <w:autoSpaceDE w:val="0"/>
        <w:spacing w:after="0"/>
        <w:ind w:firstLine="0"/>
        <w:rPr>
          <w:rFonts w:eastAsia="Times New Roman"/>
          <w:bCs/>
          <w:color w:val="000000"/>
        </w:rPr>
      </w:pPr>
      <w:r w:rsidRPr="00170CB2">
        <w:rPr>
          <w:rFonts w:eastAsia="Times New Roman"/>
          <w:b/>
          <w:bCs/>
          <w:color w:val="000000"/>
        </w:rPr>
        <w:lastRenderedPageBreak/>
        <w:t>Policy advocacy</w:t>
      </w:r>
      <w:r>
        <w:rPr>
          <w:rFonts w:eastAsia="Times New Roman"/>
          <w:bCs/>
          <w:color w:val="000000"/>
        </w:rPr>
        <w:t xml:space="preserve">: It is equally important that these solutions gets mainstreamed into the policy framework of all nations; especially the key rice-producing countries, so that it can be implemented with a greater momentum in all geographies. </w:t>
      </w:r>
    </w:p>
    <w:p w14:paraId="63277D11" w14:textId="77777777" w:rsidR="00E03A15" w:rsidRPr="00E03A15" w:rsidRDefault="00E03A15" w:rsidP="00BF56E5"/>
    <w:p w14:paraId="34222FBE" w14:textId="4EEBECBF" w:rsidR="00D1508C" w:rsidRPr="00C80E50" w:rsidRDefault="630B376D" w:rsidP="00BF56E5">
      <w:pPr>
        <w:pStyle w:val="Heading3"/>
        <w:ind w:firstLine="0"/>
      </w:pPr>
      <w:bookmarkStart w:id="18" w:name="_Toc534624671"/>
      <w:r>
        <w:t>Adoption Potential</w:t>
      </w:r>
      <w:bookmarkEnd w:id="18"/>
    </w:p>
    <w:p w14:paraId="7287B30E" w14:textId="377CBA17" w:rsidR="00951C96" w:rsidRPr="003959AB" w:rsidRDefault="00951C96" w:rsidP="00951C96">
      <w:bookmarkStart w:id="19" w:name="_Hlk532465217"/>
      <w:r w:rsidRPr="003959AB">
        <w:t xml:space="preserve">The adoption potential for </w:t>
      </w:r>
      <w:r w:rsidR="00507F6E" w:rsidRPr="003959AB">
        <w:t xml:space="preserve">improved rice cultivation </w:t>
      </w:r>
      <w:r w:rsidRPr="003959AB">
        <w:t xml:space="preserve">is circa </w:t>
      </w:r>
      <w:r w:rsidR="00507F6E" w:rsidRPr="003959AB">
        <w:t>10</w:t>
      </w:r>
      <w:r w:rsidR="003959AB" w:rsidRPr="003959AB">
        <w:t>8</w:t>
      </w:r>
      <w:r w:rsidR="00507F6E" w:rsidRPr="003959AB">
        <w:t xml:space="preserve"> </w:t>
      </w:r>
      <w:r w:rsidRPr="003959AB">
        <w:t>million hectares by 2</w:t>
      </w:r>
      <w:r w:rsidR="00507F6E" w:rsidRPr="003959AB">
        <w:t>050</w:t>
      </w:r>
      <w:r w:rsidR="005A672F" w:rsidRPr="003959AB">
        <w:t>. Based on available literature on water management practice in</w:t>
      </w:r>
      <w:r w:rsidRPr="003959AB">
        <w:t xml:space="preserve"> China, India, Vietnam, Indonesia and </w:t>
      </w:r>
      <w:r w:rsidR="005A672F" w:rsidRPr="003959AB">
        <w:t>Japan, we estimated that about 3</w:t>
      </w:r>
      <w:r w:rsidR="00C41CD5" w:rsidRPr="003959AB">
        <w:t>2</w:t>
      </w:r>
      <w:r w:rsidR="005A672F" w:rsidRPr="003959AB">
        <w:t xml:space="preserve"> million hectares of rice cultivated land is under mid-season water management and use direct seeding method in 2014</w:t>
      </w:r>
      <w:r w:rsidRPr="003959AB">
        <w:t xml:space="preserve">. </w:t>
      </w:r>
    </w:p>
    <w:bookmarkEnd w:id="19"/>
    <w:p w14:paraId="672F6CD5" w14:textId="4C18DD2A" w:rsidR="00FB2C53" w:rsidRPr="003959AB" w:rsidRDefault="0073736A" w:rsidP="00BF56E5">
      <w:r w:rsidRPr="003959AB">
        <w:t xml:space="preserve">Other studies, such as </w:t>
      </w:r>
      <w:r w:rsidR="0016770B" w:rsidRPr="003959AB">
        <w:t>Griscom (2017) project a maximum potential adoption of 163 million hectares</w:t>
      </w:r>
      <w:r w:rsidR="005A672F" w:rsidRPr="003959AB">
        <w:t xml:space="preserve"> in 20</w:t>
      </w:r>
      <w:r w:rsidR="00631C4F" w:rsidRPr="003959AB">
        <w:t>30 which is current</w:t>
      </w:r>
      <w:r w:rsidRPr="003959AB">
        <w:t xml:space="preserve"> total area used for rice cultivation</w:t>
      </w:r>
      <w:r w:rsidR="0016770B" w:rsidRPr="003959AB">
        <w:t>.</w:t>
      </w:r>
    </w:p>
    <w:p w14:paraId="12A2F24A" w14:textId="7FA95A14" w:rsidR="001C49CB" w:rsidRPr="00483FFA" w:rsidRDefault="630B376D" w:rsidP="00BF56E5">
      <w:pPr>
        <w:pStyle w:val="Heading2"/>
        <w:numPr>
          <w:ilvl w:val="1"/>
          <w:numId w:val="26"/>
        </w:numPr>
        <w:ind w:firstLine="0"/>
      </w:pPr>
      <w:bookmarkStart w:id="20" w:name="_Toc534624672"/>
      <w:r>
        <w:t>Advantages  and disadvantages of  improved rice cultivation</w:t>
      </w:r>
      <w:bookmarkEnd w:id="20"/>
    </w:p>
    <w:p w14:paraId="473285D3" w14:textId="431A472F" w:rsidR="00202788" w:rsidRPr="00C22561" w:rsidRDefault="630B376D" w:rsidP="00BF56E5">
      <w:pPr>
        <w:pStyle w:val="Heading3"/>
        <w:ind w:firstLine="0"/>
      </w:pPr>
      <w:bookmarkStart w:id="21" w:name="_Toc534624673"/>
      <w:r>
        <w:t>Similar Solutions</w:t>
      </w:r>
      <w:bookmarkEnd w:id="21"/>
    </w:p>
    <w:p w14:paraId="6229BC33" w14:textId="193BB42F" w:rsidR="00C80E50" w:rsidRPr="00C22561" w:rsidRDefault="00757101" w:rsidP="00BF56E5">
      <w:r w:rsidRPr="00C22561">
        <w:t>To a certain degree</w:t>
      </w:r>
      <w:r w:rsidR="0073736A">
        <w:t xml:space="preserve"> improved rice cultivation</w:t>
      </w:r>
      <w:r w:rsidRPr="00C22561">
        <w:t xml:space="preserve"> this solution is also similar to </w:t>
      </w:r>
      <w:r w:rsidRPr="00C22561">
        <w:rPr>
          <w:i/>
        </w:rPr>
        <w:t>conservation agriculture</w:t>
      </w:r>
      <w:r w:rsidR="002E6F39" w:rsidRPr="00C22561">
        <w:t xml:space="preserve">, as it also incorporates no-till. This solution also incorporate </w:t>
      </w:r>
      <w:r w:rsidR="002E6F39" w:rsidRPr="00C22561">
        <w:rPr>
          <w:i/>
        </w:rPr>
        <w:t>nutrient management</w:t>
      </w:r>
      <w:r w:rsidR="002E6F39" w:rsidRPr="00C22561">
        <w:t xml:space="preserve">, </w:t>
      </w:r>
      <w:r w:rsidR="006F0FB7">
        <w:t>also</w:t>
      </w:r>
      <w:r w:rsidR="002E6F39" w:rsidRPr="00C22561">
        <w:t xml:space="preserve"> a Drawdown solution.</w:t>
      </w:r>
      <w:r w:rsidR="00C22561">
        <w:t xml:space="preserve"> </w:t>
      </w:r>
      <w:bookmarkStart w:id="22" w:name="_Hlk532470382"/>
      <w:r w:rsidR="00C22561">
        <w:t xml:space="preserve">However the solution to which is it most closely related is </w:t>
      </w:r>
      <w:r w:rsidR="00C22561">
        <w:rPr>
          <w:i/>
        </w:rPr>
        <w:t xml:space="preserve">System of Rice Intensification. </w:t>
      </w:r>
      <w:r w:rsidR="00C22561">
        <w:t>Both solutions are implemented on rice land, and both reduce methane emissions via practices including dry periods. There are several key differences. SRI is currently limited to smallholder operations only, while improved rice is scale-neutral. Another key difference is yields – SRI tends to dramatically increase yields, while improved rice tends to decrease them slightly.</w:t>
      </w:r>
      <w:r w:rsidR="00BC62CB">
        <w:t xml:space="preserve"> Other approaches to mitigation in rice production include agroforestry and development of perennial varieties of rice.</w:t>
      </w:r>
    </w:p>
    <w:p w14:paraId="66FEF337" w14:textId="77777777" w:rsidR="000330C6" w:rsidRDefault="630B376D" w:rsidP="00BF56E5">
      <w:pPr>
        <w:pStyle w:val="Heading3"/>
        <w:ind w:firstLine="0"/>
      </w:pPr>
      <w:bookmarkStart w:id="23" w:name="_Toc534624674"/>
      <w:bookmarkEnd w:id="22"/>
      <w:r>
        <w:t>Arguments for Adoption</w:t>
      </w:r>
      <w:bookmarkEnd w:id="23"/>
    </w:p>
    <w:p w14:paraId="5ADE2740" w14:textId="0EC291F3" w:rsidR="00E03A15" w:rsidRPr="00366C50" w:rsidRDefault="00E03A15" w:rsidP="00BF56E5">
      <w:pPr>
        <w:autoSpaceDE w:val="0"/>
        <w:spacing w:after="0"/>
        <w:rPr>
          <w:rFonts w:eastAsia="Times New Roman"/>
          <w:bCs/>
          <w:color w:val="000000"/>
        </w:rPr>
      </w:pPr>
      <w:r w:rsidRPr="00366C50">
        <w:rPr>
          <w:rFonts w:eastAsia="Times New Roman"/>
          <w:bCs/>
          <w:color w:val="000000"/>
        </w:rPr>
        <w:t xml:space="preserve">These solutions are based on scientific evidence and are tested in different geographies </w:t>
      </w:r>
      <w:r w:rsidR="004C58D5">
        <w:rPr>
          <w:rFonts w:eastAsia="Times New Roman"/>
          <w:bCs/>
          <w:color w:val="000000"/>
        </w:rPr>
        <w:t>in both</w:t>
      </w:r>
      <w:r w:rsidRPr="00366C50">
        <w:rPr>
          <w:rFonts w:eastAsia="Times New Roman"/>
          <w:bCs/>
          <w:color w:val="000000"/>
        </w:rPr>
        <w:t xml:space="preserve"> experimental plots </w:t>
      </w:r>
      <w:r w:rsidR="004C58D5">
        <w:rPr>
          <w:rFonts w:eastAsia="Times New Roman"/>
          <w:bCs/>
          <w:color w:val="000000"/>
        </w:rPr>
        <w:t>and</w:t>
      </w:r>
      <w:r w:rsidRPr="00366C50">
        <w:rPr>
          <w:rFonts w:eastAsia="Times New Roman"/>
          <w:bCs/>
          <w:color w:val="000000"/>
        </w:rPr>
        <w:t xml:space="preserve"> </w:t>
      </w:r>
      <w:r w:rsidR="00C22228">
        <w:rPr>
          <w:rFonts w:eastAsia="Times New Roman"/>
          <w:bCs/>
          <w:color w:val="000000"/>
        </w:rPr>
        <w:t>farms</w:t>
      </w:r>
      <w:r w:rsidRPr="00366C50">
        <w:rPr>
          <w:rFonts w:eastAsia="Times New Roman"/>
          <w:bCs/>
          <w:color w:val="000000"/>
        </w:rPr>
        <w:t xml:space="preserve">. They have huge </w:t>
      </w:r>
      <w:r w:rsidR="0098371D">
        <w:rPr>
          <w:rFonts w:eastAsia="Times New Roman"/>
          <w:bCs/>
          <w:color w:val="000000"/>
        </w:rPr>
        <w:t>greenhouse gas emissions reduction</w:t>
      </w:r>
      <w:r w:rsidRPr="00366C50">
        <w:rPr>
          <w:rFonts w:eastAsia="Times New Roman"/>
          <w:bCs/>
          <w:color w:val="000000"/>
        </w:rPr>
        <w:t xml:space="preserve"> potential as well as saving on costs of cultivation and (sometimes) yield higher gains, thus proving to be more trustworthy for up scaling at a larger scale. </w:t>
      </w:r>
    </w:p>
    <w:p w14:paraId="1794B737" w14:textId="77777777" w:rsidR="00E03A15" w:rsidRPr="00366C50" w:rsidRDefault="00E03A15" w:rsidP="00BF56E5">
      <w:pPr>
        <w:autoSpaceDE w:val="0"/>
        <w:spacing w:after="0"/>
        <w:rPr>
          <w:rFonts w:eastAsia="Times New Roman"/>
          <w:bCs/>
          <w:color w:val="000000"/>
        </w:rPr>
      </w:pPr>
    </w:p>
    <w:p w14:paraId="3F458136" w14:textId="77777777" w:rsidR="00E03A15" w:rsidRPr="00366C50" w:rsidRDefault="00E03A15" w:rsidP="00BF56E5">
      <w:pPr>
        <w:autoSpaceDE w:val="0"/>
        <w:spacing w:after="0"/>
        <w:rPr>
          <w:rFonts w:eastAsia="Times New Roman"/>
          <w:bCs/>
          <w:color w:val="000000"/>
        </w:rPr>
      </w:pPr>
      <w:r w:rsidRPr="00366C50">
        <w:rPr>
          <w:rFonts w:eastAsia="Times New Roman"/>
          <w:bCs/>
          <w:color w:val="000000"/>
        </w:rPr>
        <w:t xml:space="preserve">The other region of its adoption is its advocacy by globally leading scientific research institutes like; International Rice Research Institute (IRRI), International Rice Commission (IRC), Intergovernmental Panel on Climate Change (IPCC), United Nations Framework Convention on Climate Change (UNFCCC), </w:t>
      </w:r>
      <w:r w:rsidRPr="00366C50">
        <w:rPr>
          <w:rFonts w:eastAsia="Times New Roman"/>
          <w:bCs/>
          <w:color w:val="000000"/>
        </w:rPr>
        <w:lastRenderedPageBreak/>
        <w:t>Food and Agriculture Organization (FAO), Climate Change, Agriculture and Food Security (CCFAS), Global Rice Science Partnership (GRiSP) apart from national level institutions.</w:t>
      </w:r>
    </w:p>
    <w:p w14:paraId="0E6878D3" w14:textId="1620DCB0" w:rsidR="005D49A8" w:rsidRDefault="630B376D" w:rsidP="00BF56E5">
      <w:pPr>
        <w:pStyle w:val="Heading3"/>
        <w:ind w:firstLine="0"/>
      </w:pPr>
      <w:bookmarkStart w:id="24" w:name="_Toc534624675"/>
      <w:r>
        <w:t>Additional Benefits and Burdens</w:t>
      </w:r>
      <w:bookmarkStart w:id="25" w:name="_Toc524993438"/>
      <w:bookmarkEnd w:id="24"/>
    </w:p>
    <w:p w14:paraId="05BF1658" w14:textId="54FD82E8" w:rsidR="00EF1970" w:rsidRPr="00EF1970" w:rsidRDefault="00EF1970" w:rsidP="00BF56E5">
      <w:r>
        <w:t xml:space="preserve">Here this solution is compared with other solutions in the </w:t>
      </w:r>
      <w:r w:rsidR="00705BBE">
        <w:t>food production cluster for farm, ecosystem, and social impacts.</w:t>
      </w:r>
    </w:p>
    <w:p w14:paraId="66C56BBE" w14:textId="40D62E5B" w:rsidR="00695682" w:rsidRDefault="00842991" w:rsidP="00842991">
      <w:pPr>
        <w:pStyle w:val="Caption"/>
      </w:pPr>
      <w:bookmarkStart w:id="26" w:name="_Toc18448276"/>
      <w:bookmarkEnd w:id="25"/>
      <w:r>
        <w:t xml:space="preserve">Table </w:t>
      </w:r>
      <w:fldSimple w:instr=" STYLEREF 1 \s ">
        <w:r w:rsidR="00BB22AD">
          <w:rPr>
            <w:noProof/>
          </w:rPr>
          <w:t>1</w:t>
        </w:r>
      </w:fldSimple>
      <w:r>
        <w:t>.</w:t>
      </w:r>
      <w:fldSimple w:instr=" SEQ Table \* ARABIC \s 1 ">
        <w:r w:rsidR="00BB22AD">
          <w:rPr>
            <w:noProof/>
          </w:rPr>
          <w:t>1</w:t>
        </w:r>
      </w:fldSimple>
      <w:r>
        <w:t>:  Food Production Solutions Comparison: On-Farm Impacts</w:t>
      </w:r>
      <w:bookmarkEnd w:id="26"/>
    </w:p>
    <w:p w14:paraId="340B5C73" w14:textId="166C5650" w:rsidR="00F65586" w:rsidRPr="00F65586" w:rsidRDefault="00F65586" w:rsidP="00BF56E5">
      <w:r w:rsidRPr="001B334C">
        <w:rPr>
          <w:b/>
          <w:color w:val="000000" w:themeColor="text1"/>
          <w:sz w:val="18"/>
          <w:szCs w:val="18"/>
        </w:rPr>
        <w:t xml:space="preserve">Yield </w:t>
      </w:r>
      <w:r w:rsidR="00A26C98">
        <w:rPr>
          <w:b/>
          <w:color w:val="000000" w:themeColor="text1"/>
          <w:sz w:val="18"/>
          <w:szCs w:val="18"/>
        </w:rPr>
        <w:t>Gains</w:t>
      </w:r>
      <w:r w:rsidRPr="001B334C">
        <w:rPr>
          <w:b/>
          <w:color w:val="000000" w:themeColor="text1"/>
          <w:sz w:val="18"/>
          <w:szCs w:val="18"/>
        </w:rPr>
        <w:t xml:space="preserve">: </w:t>
      </w:r>
      <w:r w:rsidRPr="00F65586">
        <w:rPr>
          <w:color w:val="000000" w:themeColor="text1"/>
          <w:sz w:val="18"/>
          <w:szCs w:val="18"/>
        </w:rPr>
        <w:t>loss of yield “loss”,</w:t>
      </w:r>
      <w:r>
        <w:rPr>
          <w:b/>
          <w:color w:val="000000" w:themeColor="text1"/>
          <w:sz w:val="18"/>
          <w:szCs w:val="18"/>
        </w:rPr>
        <w:t xml:space="preserve"> </w:t>
      </w:r>
      <w:r w:rsidRPr="00F65586">
        <w:rPr>
          <w:color w:val="000000" w:themeColor="text1"/>
          <w:sz w:val="18"/>
          <w:szCs w:val="18"/>
        </w:rPr>
        <w:t>no impact “n/a”,</w:t>
      </w:r>
      <w:r>
        <w:rPr>
          <w:b/>
          <w:color w:val="000000" w:themeColor="text1"/>
          <w:sz w:val="18"/>
          <w:szCs w:val="18"/>
        </w:rPr>
        <w:t xml:space="preserve"> </w:t>
      </w:r>
      <w:r>
        <w:rPr>
          <w:color w:val="000000" w:themeColor="text1"/>
          <w:sz w:val="18"/>
          <w:szCs w:val="18"/>
        </w:rPr>
        <w:t>1</w:t>
      </w:r>
      <w:r w:rsidRPr="001B334C">
        <w:rPr>
          <w:color w:val="000000" w:themeColor="text1"/>
          <w:sz w:val="18"/>
          <w:szCs w:val="18"/>
        </w:rPr>
        <w:t>-9% low, 10-24% medium, 25%+ high.</w:t>
      </w:r>
      <w:r w:rsidR="00A26C98">
        <w:rPr>
          <w:color w:val="000000" w:themeColor="text1"/>
          <w:sz w:val="18"/>
          <w:szCs w:val="18"/>
        </w:rPr>
        <w:t xml:space="preserve"> </w:t>
      </w:r>
      <w:r w:rsidR="00A26C98" w:rsidRPr="002E13FF">
        <w:rPr>
          <w:rFonts w:cstheme="minorHAnsi"/>
          <w:b/>
          <w:color w:val="000000" w:themeColor="text1"/>
          <w:sz w:val="18"/>
          <w:szCs w:val="18"/>
        </w:rPr>
        <w:t>First Cost</w:t>
      </w:r>
      <w:r w:rsidR="00A26C98" w:rsidRPr="002E13FF">
        <w:rPr>
          <w:rFonts w:cstheme="minorHAnsi"/>
          <w:color w:val="000000" w:themeColor="text1"/>
          <w:sz w:val="18"/>
          <w:szCs w:val="18"/>
        </w:rPr>
        <w:t>: Free is $0</w:t>
      </w:r>
      <w:r w:rsidR="00A26C98" w:rsidRPr="002E13FF">
        <w:rPr>
          <w:rFonts w:cstheme="minorHAnsi"/>
          <w:b/>
          <w:color w:val="000000" w:themeColor="text1"/>
          <w:sz w:val="18"/>
          <w:szCs w:val="18"/>
        </w:rPr>
        <w:t xml:space="preserve">, </w:t>
      </w:r>
      <w:r w:rsidR="00A26C98" w:rsidRPr="00A26C98">
        <w:rPr>
          <w:rFonts w:cstheme="minorHAnsi"/>
          <w:color w:val="000000" w:themeColor="text1"/>
          <w:sz w:val="18"/>
          <w:szCs w:val="18"/>
        </w:rPr>
        <w:t>Low is $1-100</w:t>
      </w:r>
      <w:r w:rsidR="00A26C98">
        <w:rPr>
          <w:rFonts w:cstheme="minorHAnsi"/>
          <w:color w:val="000000" w:themeColor="text1"/>
          <w:sz w:val="18"/>
          <w:szCs w:val="18"/>
        </w:rPr>
        <w:t xml:space="preserve">, </w:t>
      </w:r>
      <w:r w:rsidR="00A26C98" w:rsidRPr="002E13FF">
        <w:rPr>
          <w:rFonts w:cstheme="minorHAnsi"/>
          <w:color w:val="000000" w:themeColor="text1"/>
          <w:sz w:val="18"/>
          <w:szCs w:val="18"/>
        </w:rPr>
        <w:t>Medium is $100-500, Expensive is $500+.</w:t>
      </w:r>
      <w:r w:rsidR="00051132">
        <w:rPr>
          <w:rFonts w:cstheme="minorHAnsi"/>
          <w:color w:val="000000" w:themeColor="text1"/>
          <w:sz w:val="18"/>
          <w:szCs w:val="18"/>
        </w:rPr>
        <w:t xml:space="preserve"> </w:t>
      </w:r>
      <w:r w:rsidR="00051132" w:rsidRPr="002E13FF">
        <w:rPr>
          <w:rFonts w:cstheme="minorHAnsi"/>
          <w:b/>
          <w:color w:val="000000" w:themeColor="text1"/>
          <w:sz w:val="18"/>
          <w:szCs w:val="18"/>
        </w:rPr>
        <w:t xml:space="preserve">Net Profit Margin: </w:t>
      </w:r>
      <w:r w:rsidR="00051132" w:rsidRPr="002E13FF">
        <w:rPr>
          <w:rFonts w:cstheme="minorHAnsi"/>
          <w:color w:val="000000" w:themeColor="text1"/>
          <w:sz w:val="18"/>
          <w:szCs w:val="18"/>
        </w:rPr>
        <w:t xml:space="preserve">Low is $0-100/ha, Medium is $100-500, High is $500+. </w:t>
      </w:r>
      <w:r w:rsidR="008B4104">
        <w:rPr>
          <w:rFonts w:cstheme="minorHAnsi"/>
          <w:b/>
          <w:color w:val="000000" w:themeColor="text1"/>
          <w:sz w:val="18"/>
          <w:szCs w:val="18"/>
        </w:rPr>
        <w:t xml:space="preserve">Delayed </w:t>
      </w:r>
      <w:r w:rsidR="00C7056E">
        <w:rPr>
          <w:rFonts w:cstheme="minorHAnsi"/>
          <w:b/>
          <w:color w:val="000000" w:themeColor="text1"/>
          <w:sz w:val="18"/>
          <w:szCs w:val="18"/>
        </w:rPr>
        <w:t>P</w:t>
      </w:r>
      <w:r w:rsidR="008B4104">
        <w:rPr>
          <w:rFonts w:cstheme="minorHAnsi"/>
          <w:b/>
          <w:color w:val="000000" w:themeColor="text1"/>
          <w:sz w:val="18"/>
          <w:szCs w:val="18"/>
        </w:rPr>
        <w:t>rofit Period</w:t>
      </w:r>
      <w:r w:rsidR="00051132" w:rsidRPr="002E13FF">
        <w:rPr>
          <w:rFonts w:cstheme="minorHAnsi"/>
          <w:b/>
          <w:color w:val="000000" w:themeColor="text1"/>
          <w:sz w:val="18"/>
          <w:szCs w:val="18"/>
        </w:rPr>
        <w:t xml:space="preserve">: </w:t>
      </w:r>
      <w:r w:rsidR="00445B97">
        <w:rPr>
          <w:rFonts w:cstheme="minorHAnsi"/>
          <w:color w:val="000000" w:themeColor="text1"/>
          <w:sz w:val="18"/>
          <w:szCs w:val="18"/>
        </w:rPr>
        <w:t>Short</w:t>
      </w:r>
      <w:r w:rsidR="00051132" w:rsidRPr="002E13FF">
        <w:rPr>
          <w:rFonts w:cstheme="minorHAnsi"/>
          <w:color w:val="000000" w:themeColor="text1"/>
          <w:sz w:val="18"/>
          <w:szCs w:val="18"/>
        </w:rPr>
        <w:t xml:space="preserve"> is 0-2, M</w:t>
      </w:r>
      <w:r w:rsidR="00BC4CC9">
        <w:rPr>
          <w:rFonts w:cstheme="minorHAnsi"/>
          <w:color w:val="000000" w:themeColor="text1"/>
          <w:sz w:val="18"/>
          <w:szCs w:val="18"/>
        </w:rPr>
        <w:t>id</w:t>
      </w:r>
      <w:r w:rsidR="00051132" w:rsidRPr="002E13FF">
        <w:rPr>
          <w:rFonts w:cstheme="minorHAnsi"/>
          <w:color w:val="000000" w:themeColor="text1"/>
          <w:sz w:val="18"/>
          <w:szCs w:val="18"/>
        </w:rPr>
        <w:t xml:space="preserve"> is 3-6, </w:t>
      </w:r>
      <w:r w:rsidR="00BC4CC9">
        <w:rPr>
          <w:rFonts w:cstheme="minorHAnsi"/>
          <w:color w:val="000000" w:themeColor="text1"/>
          <w:sz w:val="18"/>
          <w:szCs w:val="18"/>
        </w:rPr>
        <w:t>Long</w:t>
      </w:r>
      <w:r w:rsidR="00051132" w:rsidRPr="002E13FF">
        <w:rPr>
          <w:rFonts w:cstheme="minorHAnsi"/>
          <w:color w:val="000000" w:themeColor="text1"/>
          <w:sz w:val="18"/>
          <w:szCs w:val="18"/>
        </w:rPr>
        <w:t xml:space="preserve"> is 6+</w:t>
      </w:r>
    </w:p>
    <w:tbl>
      <w:tblPr>
        <w:tblStyle w:val="TableGrid"/>
        <w:tblW w:w="9350" w:type="dxa"/>
        <w:tblLook w:val="04A0" w:firstRow="1" w:lastRow="0" w:firstColumn="1" w:lastColumn="0" w:noHBand="0" w:noVBand="1"/>
      </w:tblPr>
      <w:tblGrid>
        <w:gridCol w:w="2875"/>
        <w:gridCol w:w="1620"/>
        <w:gridCol w:w="1620"/>
        <w:gridCol w:w="1620"/>
        <w:gridCol w:w="1615"/>
      </w:tblGrid>
      <w:tr w:rsidR="003D2054" w:rsidRPr="00E91BE1" w14:paraId="4CFFCEFC" w14:textId="7CFCE62C" w:rsidTr="00B46B9B">
        <w:trPr>
          <w:cantSplit/>
          <w:trHeight w:val="594"/>
          <w:tblHeader/>
        </w:trPr>
        <w:tc>
          <w:tcPr>
            <w:tcW w:w="2875" w:type="dxa"/>
            <w:shd w:val="clear" w:color="auto" w:fill="4F81BD" w:themeFill="accent1"/>
          </w:tcPr>
          <w:p w14:paraId="2A55DC0C" w14:textId="77777777" w:rsidR="003D2054" w:rsidRPr="00E91BE1" w:rsidRDefault="003D2054" w:rsidP="00BF56E5">
            <w:pPr>
              <w:jc w:val="center"/>
              <w:rPr>
                <w:b/>
                <w:color w:val="FFFFFF" w:themeColor="background1"/>
                <w:sz w:val="20"/>
                <w:szCs w:val="20"/>
              </w:rPr>
            </w:pPr>
          </w:p>
        </w:tc>
        <w:tc>
          <w:tcPr>
            <w:tcW w:w="1620" w:type="dxa"/>
            <w:shd w:val="clear" w:color="auto" w:fill="4F81BD" w:themeFill="accent1"/>
          </w:tcPr>
          <w:p w14:paraId="3AE78C6E" w14:textId="18B5EBF5" w:rsidR="003D2054" w:rsidRPr="00E91BE1" w:rsidRDefault="003D2054" w:rsidP="00BF56E5">
            <w:pPr>
              <w:jc w:val="center"/>
              <w:rPr>
                <w:b/>
                <w:color w:val="FFFFFF" w:themeColor="background1"/>
                <w:sz w:val="20"/>
                <w:szCs w:val="20"/>
              </w:rPr>
            </w:pPr>
            <w:r>
              <w:rPr>
                <w:b/>
                <w:color w:val="FFFFFF" w:themeColor="background1"/>
                <w:sz w:val="20"/>
                <w:szCs w:val="20"/>
              </w:rPr>
              <w:t xml:space="preserve">Yield </w:t>
            </w:r>
            <w:r w:rsidR="00A26C98">
              <w:rPr>
                <w:b/>
                <w:color w:val="FFFFFF" w:themeColor="background1"/>
                <w:sz w:val="20"/>
                <w:szCs w:val="20"/>
              </w:rPr>
              <w:t>Gains</w:t>
            </w:r>
          </w:p>
        </w:tc>
        <w:tc>
          <w:tcPr>
            <w:tcW w:w="1620" w:type="dxa"/>
            <w:shd w:val="clear" w:color="auto" w:fill="4F81BD" w:themeFill="accent1"/>
          </w:tcPr>
          <w:p w14:paraId="60032A28" w14:textId="13302917" w:rsidR="003D2054" w:rsidRPr="00E91BE1" w:rsidRDefault="003D2054" w:rsidP="00BF56E5">
            <w:pPr>
              <w:jc w:val="center"/>
              <w:rPr>
                <w:b/>
                <w:color w:val="FFFFFF" w:themeColor="background1"/>
                <w:sz w:val="20"/>
                <w:szCs w:val="20"/>
              </w:rPr>
            </w:pPr>
            <w:r>
              <w:rPr>
                <w:b/>
                <w:color w:val="FFFFFF" w:themeColor="background1"/>
                <w:sz w:val="20"/>
                <w:szCs w:val="20"/>
              </w:rPr>
              <w:t>Startup Cost</w:t>
            </w:r>
          </w:p>
        </w:tc>
        <w:tc>
          <w:tcPr>
            <w:tcW w:w="1620" w:type="dxa"/>
            <w:shd w:val="clear" w:color="auto" w:fill="4F81BD" w:themeFill="accent1"/>
          </w:tcPr>
          <w:p w14:paraId="74752455" w14:textId="7B91FC6B" w:rsidR="003D2054" w:rsidRPr="00E91BE1" w:rsidRDefault="003D2054" w:rsidP="00BF56E5">
            <w:pPr>
              <w:jc w:val="center"/>
              <w:rPr>
                <w:b/>
                <w:color w:val="FFFFFF" w:themeColor="background1"/>
                <w:sz w:val="20"/>
                <w:szCs w:val="20"/>
              </w:rPr>
            </w:pPr>
            <w:r>
              <w:rPr>
                <w:b/>
                <w:color w:val="FFFFFF" w:themeColor="background1"/>
                <w:sz w:val="20"/>
                <w:szCs w:val="20"/>
              </w:rPr>
              <w:t>Net Profit</w:t>
            </w:r>
          </w:p>
        </w:tc>
        <w:tc>
          <w:tcPr>
            <w:tcW w:w="1615" w:type="dxa"/>
            <w:shd w:val="clear" w:color="auto" w:fill="4F81BD" w:themeFill="accent1"/>
          </w:tcPr>
          <w:p w14:paraId="0D17279D" w14:textId="73ECC7BC" w:rsidR="003D2054" w:rsidRDefault="008B4104" w:rsidP="00BF56E5">
            <w:pPr>
              <w:jc w:val="center"/>
              <w:rPr>
                <w:b/>
                <w:color w:val="FFFFFF" w:themeColor="background1"/>
                <w:sz w:val="20"/>
                <w:szCs w:val="20"/>
              </w:rPr>
            </w:pPr>
            <w:r>
              <w:rPr>
                <w:b/>
                <w:color w:val="FFFFFF" w:themeColor="background1"/>
                <w:sz w:val="20"/>
                <w:szCs w:val="20"/>
              </w:rPr>
              <w:t>Delayed Profit Period</w:t>
            </w:r>
          </w:p>
        </w:tc>
      </w:tr>
      <w:tr w:rsidR="003D2054" w:rsidRPr="00E91BE1" w14:paraId="10738518" w14:textId="4C576ECD" w:rsidTr="00B46B9B">
        <w:trPr>
          <w:trHeight w:val="334"/>
        </w:trPr>
        <w:tc>
          <w:tcPr>
            <w:tcW w:w="2875" w:type="dxa"/>
          </w:tcPr>
          <w:p w14:paraId="0CB46800" w14:textId="13875DE0" w:rsidR="003D2054" w:rsidRPr="003D2054" w:rsidRDefault="003D2054" w:rsidP="00BF56E5">
            <w:pPr>
              <w:rPr>
                <w:sz w:val="20"/>
                <w:szCs w:val="20"/>
              </w:rPr>
            </w:pPr>
            <w:r w:rsidRPr="003D2054">
              <w:rPr>
                <w:sz w:val="20"/>
                <w:szCs w:val="20"/>
              </w:rPr>
              <w:t>Conventional cropping</w:t>
            </w:r>
          </w:p>
        </w:tc>
        <w:tc>
          <w:tcPr>
            <w:tcW w:w="1620" w:type="dxa"/>
          </w:tcPr>
          <w:p w14:paraId="0006824C" w14:textId="590BC622" w:rsidR="003D2054" w:rsidRPr="003D2054" w:rsidRDefault="00A26C98" w:rsidP="00BF56E5">
            <w:pPr>
              <w:jc w:val="center"/>
              <w:rPr>
                <w:sz w:val="20"/>
                <w:szCs w:val="20"/>
              </w:rPr>
            </w:pPr>
            <w:r>
              <w:rPr>
                <w:sz w:val="20"/>
                <w:szCs w:val="20"/>
              </w:rPr>
              <w:t>n/a</w:t>
            </w:r>
          </w:p>
        </w:tc>
        <w:tc>
          <w:tcPr>
            <w:tcW w:w="1620" w:type="dxa"/>
          </w:tcPr>
          <w:p w14:paraId="14C15D3A" w14:textId="1298EC8D" w:rsidR="003D2054" w:rsidRPr="003D2054" w:rsidRDefault="00BB49BE" w:rsidP="00BF56E5">
            <w:pPr>
              <w:jc w:val="center"/>
              <w:rPr>
                <w:sz w:val="20"/>
                <w:szCs w:val="20"/>
              </w:rPr>
            </w:pPr>
            <w:r>
              <w:rPr>
                <w:sz w:val="20"/>
                <w:szCs w:val="20"/>
              </w:rPr>
              <w:t>n/a</w:t>
            </w:r>
          </w:p>
        </w:tc>
        <w:tc>
          <w:tcPr>
            <w:tcW w:w="1620" w:type="dxa"/>
          </w:tcPr>
          <w:p w14:paraId="592235B7" w14:textId="3D76455A" w:rsidR="003D2054" w:rsidRPr="003D2054" w:rsidRDefault="006414AD" w:rsidP="00BF56E5">
            <w:pPr>
              <w:jc w:val="center"/>
              <w:rPr>
                <w:sz w:val="20"/>
                <w:szCs w:val="20"/>
              </w:rPr>
            </w:pPr>
            <w:r>
              <w:rPr>
                <w:sz w:val="20"/>
                <w:szCs w:val="20"/>
              </w:rPr>
              <w:t>Medium</w:t>
            </w:r>
          </w:p>
        </w:tc>
        <w:tc>
          <w:tcPr>
            <w:tcW w:w="1615" w:type="dxa"/>
          </w:tcPr>
          <w:p w14:paraId="51429439" w14:textId="31B63E5F" w:rsidR="003D2054" w:rsidRPr="003D2054" w:rsidRDefault="005F08CD" w:rsidP="00BF56E5">
            <w:pPr>
              <w:jc w:val="center"/>
              <w:rPr>
                <w:sz w:val="20"/>
                <w:szCs w:val="20"/>
              </w:rPr>
            </w:pPr>
            <w:r>
              <w:rPr>
                <w:sz w:val="20"/>
                <w:szCs w:val="20"/>
              </w:rPr>
              <w:t>n/a</w:t>
            </w:r>
          </w:p>
        </w:tc>
      </w:tr>
      <w:tr w:rsidR="00666260" w:rsidRPr="00E91BE1" w14:paraId="277583A9" w14:textId="77777777" w:rsidTr="00B46B9B">
        <w:trPr>
          <w:trHeight w:val="315"/>
        </w:trPr>
        <w:tc>
          <w:tcPr>
            <w:tcW w:w="2875" w:type="dxa"/>
          </w:tcPr>
          <w:p w14:paraId="661F8B8D" w14:textId="5968809A" w:rsidR="00666260" w:rsidRDefault="00666260" w:rsidP="00BF56E5">
            <w:pPr>
              <w:rPr>
                <w:sz w:val="20"/>
                <w:szCs w:val="20"/>
              </w:rPr>
            </w:pPr>
            <w:r>
              <w:rPr>
                <w:sz w:val="20"/>
                <w:szCs w:val="20"/>
              </w:rPr>
              <w:t>Conventional grazing</w:t>
            </w:r>
          </w:p>
        </w:tc>
        <w:tc>
          <w:tcPr>
            <w:tcW w:w="1620" w:type="dxa"/>
          </w:tcPr>
          <w:p w14:paraId="633995DC" w14:textId="4B427CD2" w:rsidR="00666260" w:rsidRPr="003D2054" w:rsidRDefault="00A26C98" w:rsidP="00BF56E5">
            <w:pPr>
              <w:jc w:val="center"/>
              <w:rPr>
                <w:sz w:val="20"/>
                <w:szCs w:val="20"/>
              </w:rPr>
            </w:pPr>
            <w:r>
              <w:rPr>
                <w:sz w:val="20"/>
                <w:szCs w:val="20"/>
              </w:rPr>
              <w:t>n/a</w:t>
            </w:r>
          </w:p>
        </w:tc>
        <w:tc>
          <w:tcPr>
            <w:tcW w:w="1620" w:type="dxa"/>
          </w:tcPr>
          <w:p w14:paraId="3336F981" w14:textId="6B9563C3" w:rsidR="00666260" w:rsidRPr="003D2054" w:rsidRDefault="00BB49BE" w:rsidP="00BF56E5">
            <w:pPr>
              <w:jc w:val="center"/>
              <w:rPr>
                <w:sz w:val="20"/>
                <w:szCs w:val="20"/>
              </w:rPr>
            </w:pPr>
            <w:r>
              <w:rPr>
                <w:sz w:val="20"/>
                <w:szCs w:val="20"/>
              </w:rPr>
              <w:t>n/a</w:t>
            </w:r>
          </w:p>
        </w:tc>
        <w:tc>
          <w:tcPr>
            <w:tcW w:w="1620" w:type="dxa"/>
          </w:tcPr>
          <w:p w14:paraId="5F0EA8DF" w14:textId="16E8E039" w:rsidR="00666260" w:rsidRPr="003D2054" w:rsidRDefault="006414AD" w:rsidP="00BF56E5">
            <w:pPr>
              <w:jc w:val="center"/>
              <w:rPr>
                <w:sz w:val="20"/>
                <w:szCs w:val="20"/>
              </w:rPr>
            </w:pPr>
            <w:r>
              <w:rPr>
                <w:sz w:val="20"/>
                <w:szCs w:val="20"/>
              </w:rPr>
              <w:t>Medium</w:t>
            </w:r>
          </w:p>
        </w:tc>
        <w:tc>
          <w:tcPr>
            <w:tcW w:w="1615" w:type="dxa"/>
          </w:tcPr>
          <w:p w14:paraId="50715923" w14:textId="0BA48E5A" w:rsidR="00666260" w:rsidRPr="003D2054" w:rsidRDefault="005F08CD" w:rsidP="00BF56E5">
            <w:pPr>
              <w:jc w:val="center"/>
              <w:rPr>
                <w:sz w:val="20"/>
                <w:szCs w:val="20"/>
              </w:rPr>
            </w:pPr>
            <w:r>
              <w:rPr>
                <w:sz w:val="20"/>
                <w:szCs w:val="20"/>
              </w:rPr>
              <w:t>n/a</w:t>
            </w:r>
          </w:p>
        </w:tc>
      </w:tr>
      <w:tr w:rsidR="003D2054" w:rsidRPr="00E91BE1" w14:paraId="4FE1F79C" w14:textId="0D4E3569" w:rsidTr="00B46B9B">
        <w:trPr>
          <w:trHeight w:val="315"/>
        </w:trPr>
        <w:tc>
          <w:tcPr>
            <w:tcW w:w="2875" w:type="dxa"/>
          </w:tcPr>
          <w:p w14:paraId="3AC5A24A" w14:textId="01F4CFAA" w:rsidR="003D2054" w:rsidRPr="003D2054" w:rsidRDefault="003D2054" w:rsidP="00BF56E5">
            <w:pPr>
              <w:rPr>
                <w:sz w:val="20"/>
                <w:szCs w:val="20"/>
              </w:rPr>
            </w:pPr>
            <w:r>
              <w:rPr>
                <w:sz w:val="20"/>
                <w:szCs w:val="20"/>
              </w:rPr>
              <w:t>Conservation agriculture</w:t>
            </w:r>
          </w:p>
        </w:tc>
        <w:tc>
          <w:tcPr>
            <w:tcW w:w="1620" w:type="dxa"/>
          </w:tcPr>
          <w:p w14:paraId="4AEFD00B" w14:textId="7C7072DF" w:rsidR="003D2054" w:rsidRPr="003D2054" w:rsidRDefault="00A26C98" w:rsidP="00BF56E5">
            <w:pPr>
              <w:jc w:val="center"/>
              <w:rPr>
                <w:sz w:val="20"/>
                <w:szCs w:val="20"/>
              </w:rPr>
            </w:pPr>
            <w:r>
              <w:rPr>
                <w:sz w:val="20"/>
                <w:szCs w:val="20"/>
              </w:rPr>
              <w:t>Low</w:t>
            </w:r>
          </w:p>
        </w:tc>
        <w:tc>
          <w:tcPr>
            <w:tcW w:w="1620" w:type="dxa"/>
          </w:tcPr>
          <w:p w14:paraId="6D0D03B2" w14:textId="63B34237" w:rsidR="003D2054" w:rsidRPr="003D2054" w:rsidRDefault="00DD5DFE" w:rsidP="00BF56E5">
            <w:pPr>
              <w:jc w:val="center"/>
              <w:rPr>
                <w:sz w:val="20"/>
                <w:szCs w:val="20"/>
              </w:rPr>
            </w:pPr>
            <w:r>
              <w:rPr>
                <w:sz w:val="20"/>
                <w:szCs w:val="20"/>
              </w:rPr>
              <w:t>Medium</w:t>
            </w:r>
          </w:p>
        </w:tc>
        <w:tc>
          <w:tcPr>
            <w:tcW w:w="1620" w:type="dxa"/>
          </w:tcPr>
          <w:p w14:paraId="2753AB5E" w14:textId="189D48F6" w:rsidR="003D2054" w:rsidRPr="003D2054" w:rsidRDefault="006414AD" w:rsidP="00BF56E5">
            <w:pPr>
              <w:jc w:val="center"/>
              <w:rPr>
                <w:sz w:val="20"/>
                <w:szCs w:val="20"/>
              </w:rPr>
            </w:pPr>
            <w:r>
              <w:rPr>
                <w:sz w:val="20"/>
                <w:szCs w:val="20"/>
              </w:rPr>
              <w:t>High</w:t>
            </w:r>
          </w:p>
        </w:tc>
        <w:tc>
          <w:tcPr>
            <w:tcW w:w="1615" w:type="dxa"/>
          </w:tcPr>
          <w:p w14:paraId="0C63A2AF" w14:textId="5FAEC354" w:rsidR="003D2054" w:rsidRPr="003D2054" w:rsidRDefault="008B4104" w:rsidP="00BF56E5">
            <w:pPr>
              <w:jc w:val="center"/>
              <w:rPr>
                <w:sz w:val="20"/>
                <w:szCs w:val="20"/>
              </w:rPr>
            </w:pPr>
            <w:r>
              <w:rPr>
                <w:sz w:val="20"/>
                <w:szCs w:val="20"/>
              </w:rPr>
              <w:t>Mid</w:t>
            </w:r>
          </w:p>
        </w:tc>
      </w:tr>
      <w:tr w:rsidR="003D2054" w:rsidRPr="00E91BE1" w14:paraId="04FA166C" w14:textId="6564BF80" w:rsidTr="00B46B9B">
        <w:trPr>
          <w:trHeight w:val="352"/>
        </w:trPr>
        <w:tc>
          <w:tcPr>
            <w:tcW w:w="2875" w:type="dxa"/>
          </w:tcPr>
          <w:p w14:paraId="2AE4F9EF" w14:textId="040B0FCA" w:rsidR="003D2054" w:rsidRPr="003D2054" w:rsidRDefault="003D2054" w:rsidP="00BF56E5">
            <w:pPr>
              <w:rPr>
                <w:sz w:val="20"/>
                <w:szCs w:val="20"/>
              </w:rPr>
            </w:pPr>
            <w:r>
              <w:rPr>
                <w:sz w:val="20"/>
                <w:szCs w:val="20"/>
              </w:rPr>
              <w:t>Farmland restoration</w:t>
            </w:r>
          </w:p>
        </w:tc>
        <w:tc>
          <w:tcPr>
            <w:tcW w:w="1620" w:type="dxa"/>
          </w:tcPr>
          <w:p w14:paraId="2D550CA2" w14:textId="79856DF0" w:rsidR="003D2054" w:rsidRPr="003D2054" w:rsidRDefault="00A26C98" w:rsidP="00BF56E5">
            <w:pPr>
              <w:jc w:val="center"/>
              <w:rPr>
                <w:sz w:val="20"/>
                <w:szCs w:val="20"/>
              </w:rPr>
            </w:pPr>
            <w:r>
              <w:rPr>
                <w:sz w:val="20"/>
                <w:szCs w:val="20"/>
              </w:rPr>
              <w:t>High</w:t>
            </w:r>
          </w:p>
        </w:tc>
        <w:tc>
          <w:tcPr>
            <w:tcW w:w="1620" w:type="dxa"/>
          </w:tcPr>
          <w:p w14:paraId="32D26F48" w14:textId="6B4B63D3" w:rsidR="003D2054" w:rsidRPr="003D2054" w:rsidRDefault="00DD5DFE" w:rsidP="00BF56E5">
            <w:pPr>
              <w:jc w:val="center"/>
              <w:rPr>
                <w:sz w:val="20"/>
                <w:szCs w:val="20"/>
              </w:rPr>
            </w:pPr>
            <w:r>
              <w:rPr>
                <w:sz w:val="20"/>
                <w:szCs w:val="20"/>
              </w:rPr>
              <w:t>Medium</w:t>
            </w:r>
          </w:p>
        </w:tc>
        <w:tc>
          <w:tcPr>
            <w:tcW w:w="1620" w:type="dxa"/>
          </w:tcPr>
          <w:p w14:paraId="4E03DB1F" w14:textId="56A7DF22" w:rsidR="003D2054" w:rsidRPr="003D2054" w:rsidRDefault="006414AD" w:rsidP="00BF56E5">
            <w:pPr>
              <w:jc w:val="center"/>
              <w:rPr>
                <w:sz w:val="20"/>
                <w:szCs w:val="20"/>
              </w:rPr>
            </w:pPr>
            <w:r>
              <w:rPr>
                <w:sz w:val="20"/>
                <w:szCs w:val="20"/>
              </w:rPr>
              <w:t>Medium</w:t>
            </w:r>
          </w:p>
        </w:tc>
        <w:tc>
          <w:tcPr>
            <w:tcW w:w="1615" w:type="dxa"/>
          </w:tcPr>
          <w:p w14:paraId="6513746C" w14:textId="6D77F76B" w:rsidR="003D2054" w:rsidRPr="003D2054" w:rsidRDefault="008B4104" w:rsidP="00BF56E5">
            <w:pPr>
              <w:jc w:val="center"/>
              <w:rPr>
                <w:sz w:val="20"/>
                <w:szCs w:val="20"/>
              </w:rPr>
            </w:pPr>
            <w:r>
              <w:rPr>
                <w:sz w:val="20"/>
                <w:szCs w:val="20"/>
              </w:rPr>
              <w:t>Short</w:t>
            </w:r>
          </w:p>
        </w:tc>
      </w:tr>
      <w:tr w:rsidR="003D2054" w:rsidRPr="00E91BE1" w14:paraId="2F391DB1" w14:textId="36664294" w:rsidTr="00B46B9B">
        <w:trPr>
          <w:trHeight w:val="352"/>
        </w:trPr>
        <w:tc>
          <w:tcPr>
            <w:tcW w:w="2875" w:type="dxa"/>
          </w:tcPr>
          <w:p w14:paraId="093ADEC4" w14:textId="738A2C0A" w:rsidR="003D2054" w:rsidRPr="003D2054" w:rsidRDefault="003D2054" w:rsidP="00BF56E5">
            <w:pPr>
              <w:rPr>
                <w:sz w:val="20"/>
                <w:szCs w:val="20"/>
              </w:rPr>
            </w:pPr>
            <w:r>
              <w:rPr>
                <w:sz w:val="20"/>
                <w:szCs w:val="20"/>
              </w:rPr>
              <w:t>Farm water use efficiency</w:t>
            </w:r>
          </w:p>
        </w:tc>
        <w:tc>
          <w:tcPr>
            <w:tcW w:w="1620" w:type="dxa"/>
          </w:tcPr>
          <w:p w14:paraId="3280BB27" w14:textId="2C31C931" w:rsidR="003D2054" w:rsidRPr="003D2054" w:rsidRDefault="00A26C98" w:rsidP="00BF56E5">
            <w:pPr>
              <w:jc w:val="center"/>
              <w:rPr>
                <w:sz w:val="20"/>
                <w:szCs w:val="20"/>
              </w:rPr>
            </w:pPr>
            <w:r>
              <w:rPr>
                <w:sz w:val="20"/>
                <w:szCs w:val="20"/>
              </w:rPr>
              <w:t>n/a</w:t>
            </w:r>
          </w:p>
        </w:tc>
        <w:tc>
          <w:tcPr>
            <w:tcW w:w="1620" w:type="dxa"/>
          </w:tcPr>
          <w:p w14:paraId="0F98989E" w14:textId="47DDF6F0" w:rsidR="003D2054" w:rsidRPr="003D2054" w:rsidRDefault="00DD5DFE" w:rsidP="00BF56E5">
            <w:pPr>
              <w:jc w:val="center"/>
              <w:rPr>
                <w:sz w:val="20"/>
                <w:szCs w:val="20"/>
              </w:rPr>
            </w:pPr>
            <w:r>
              <w:rPr>
                <w:sz w:val="20"/>
                <w:szCs w:val="20"/>
              </w:rPr>
              <w:t>Expensive</w:t>
            </w:r>
          </w:p>
        </w:tc>
        <w:tc>
          <w:tcPr>
            <w:tcW w:w="1620" w:type="dxa"/>
          </w:tcPr>
          <w:p w14:paraId="6C23A9E1" w14:textId="5429CE9F" w:rsidR="003D2054" w:rsidRPr="003D2054" w:rsidRDefault="00A93BEF" w:rsidP="00BF56E5">
            <w:pPr>
              <w:jc w:val="center"/>
              <w:rPr>
                <w:sz w:val="20"/>
                <w:szCs w:val="20"/>
              </w:rPr>
            </w:pPr>
            <w:r>
              <w:rPr>
                <w:sz w:val="20"/>
                <w:szCs w:val="20"/>
              </w:rPr>
              <w:t>Medium</w:t>
            </w:r>
          </w:p>
        </w:tc>
        <w:tc>
          <w:tcPr>
            <w:tcW w:w="1615" w:type="dxa"/>
          </w:tcPr>
          <w:p w14:paraId="0C14FE76" w14:textId="08C96CE4" w:rsidR="003D2054" w:rsidRPr="003D2054" w:rsidRDefault="008B4104" w:rsidP="00BF56E5">
            <w:pPr>
              <w:jc w:val="center"/>
              <w:rPr>
                <w:sz w:val="20"/>
                <w:szCs w:val="20"/>
              </w:rPr>
            </w:pPr>
            <w:r>
              <w:rPr>
                <w:sz w:val="20"/>
                <w:szCs w:val="20"/>
              </w:rPr>
              <w:t>Short</w:t>
            </w:r>
          </w:p>
        </w:tc>
      </w:tr>
      <w:tr w:rsidR="003D2054" w:rsidRPr="00E91BE1" w14:paraId="18FFA0A0" w14:textId="77777777" w:rsidTr="00B46B9B">
        <w:trPr>
          <w:trHeight w:val="352"/>
        </w:trPr>
        <w:tc>
          <w:tcPr>
            <w:tcW w:w="2875" w:type="dxa"/>
          </w:tcPr>
          <w:p w14:paraId="36451893" w14:textId="57206B31" w:rsidR="003D2054" w:rsidRPr="003D2054" w:rsidRDefault="003D2054" w:rsidP="00BF56E5">
            <w:pPr>
              <w:rPr>
                <w:sz w:val="20"/>
                <w:szCs w:val="20"/>
              </w:rPr>
            </w:pPr>
            <w:r>
              <w:rPr>
                <w:sz w:val="20"/>
                <w:szCs w:val="20"/>
              </w:rPr>
              <w:t>Improved rice</w:t>
            </w:r>
          </w:p>
        </w:tc>
        <w:tc>
          <w:tcPr>
            <w:tcW w:w="1620" w:type="dxa"/>
          </w:tcPr>
          <w:p w14:paraId="13CC8A7C" w14:textId="348DEF48" w:rsidR="003D2054" w:rsidRPr="003D2054" w:rsidRDefault="00A26C98" w:rsidP="00BF56E5">
            <w:pPr>
              <w:jc w:val="center"/>
              <w:rPr>
                <w:sz w:val="20"/>
                <w:szCs w:val="20"/>
              </w:rPr>
            </w:pPr>
            <w:r>
              <w:rPr>
                <w:sz w:val="20"/>
                <w:szCs w:val="20"/>
              </w:rPr>
              <w:t>Loss</w:t>
            </w:r>
          </w:p>
        </w:tc>
        <w:tc>
          <w:tcPr>
            <w:tcW w:w="1620" w:type="dxa"/>
          </w:tcPr>
          <w:p w14:paraId="28E96AAD" w14:textId="242B8B3C" w:rsidR="003D2054" w:rsidRPr="003D2054" w:rsidRDefault="00DD5DFE" w:rsidP="00BF56E5">
            <w:pPr>
              <w:jc w:val="center"/>
              <w:rPr>
                <w:sz w:val="20"/>
                <w:szCs w:val="20"/>
              </w:rPr>
            </w:pPr>
            <w:r>
              <w:rPr>
                <w:sz w:val="20"/>
                <w:szCs w:val="20"/>
              </w:rPr>
              <w:t>Free</w:t>
            </w:r>
          </w:p>
        </w:tc>
        <w:tc>
          <w:tcPr>
            <w:tcW w:w="1620" w:type="dxa"/>
          </w:tcPr>
          <w:p w14:paraId="1DAE2818" w14:textId="2B6A1F3D" w:rsidR="003D2054" w:rsidRPr="003D2054" w:rsidRDefault="00A93BEF" w:rsidP="00BF56E5">
            <w:pPr>
              <w:jc w:val="center"/>
              <w:rPr>
                <w:sz w:val="20"/>
                <w:szCs w:val="20"/>
              </w:rPr>
            </w:pPr>
            <w:r>
              <w:rPr>
                <w:sz w:val="20"/>
                <w:szCs w:val="20"/>
              </w:rPr>
              <w:t>High</w:t>
            </w:r>
          </w:p>
        </w:tc>
        <w:tc>
          <w:tcPr>
            <w:tcW w:w="1615" w:type="dxa"/>
          </w:tcPr>
          <w:p w14:paraId="3D44F1DE" w14:textId="46C4B6FC" w:rsidR="003D2054" w:rsidRPr="003D2054" w:rsidRDefault="004C41F3" w:rsidP="00BF56E5">
            <w:pPr>
              <w:jc w:val="center"/>
              <w:rPr>
                <w:sz w:val="20"/>
                <w:szCs w:val="20"/>
              </w:rPr>
            </w:pPr>
            <w:r>
              <w:rPr>
                <w:sz w:val="20"/>
                <w:szCs w:val="20"/>
              </w:rPr>
              <w:t>Mid</w:t>
            </w:r>
          </w:p>
        </w:tc>
      </w:tr>
      <w:tr w:rsidR="003D2054" w:rsidRPr="00E91BE1" w14:paraId="02A4ACA0" w14:textId="77777777" w:rsidTr="00B46B9B">
        <w:trPr>
          <w:trHeight w:val="352"/>
        </w:trPr>
        <w:tc>
          <w:tcPr>
            <w:tcW w:w="2875" w:type="dxa"/>
          </w:tcPr>
          <w:p w14:paraId="3CBF3F59" w14:textId="0DE76CBD" w:rsidR="003D2054" w:rsidRPr="003D2054" w:rsidRDefault="00666260" w:rsidP="00BF56E5">
            <w:pPr>
              <w:rPr>
                <w:sz w:val="20"/>
                <w:szCs w:val="20"/>
              </w:rPr>
            </w:pPr>
            <w:r>
              <w:rPr>
                <w:sz w:val="20"/>
                <w:szCs w:val="20"/>
              </w:rPr>
              <w:t>Managed grazing</w:t>
            </w:r>
          </w:p>
        </w:tc>
        <w:tc>
          <w:tcPr>
            <w:tcW w:w="1620" w:type="dxa"/>
          </w:tcPr>
          <w:p w14:paraId="0FEDFEDE" w14:textId="79C83969" w:rsidR="003D2054" w:rsidRPr="003D2054" w:rsidRDefault="00A26C98" w:rsidP="00BF56E5">
            <w:pPr>
              <w:jc w:val="center"/>
              <w:rPr>
                <w:sz w:val="20"/>
                <w:szCs w:val="20"/>
              </w:rPr>
            </w:pPr>
            <w:r>
              <w:rPr>
                <w:sz w:val="20"/>
                <w:szCs w:val="20"/>
              </w:rPr>
              <w:t>Medium</w:t>
            </w:r>
          </w:p>
        </w:tc>
        <w:tc>
          <w:tcPr>
            <w:tcW w:w="1620" w:type="dxa"/>
          </w:tcPr>
          <w:p w14:paraId="385753B4" w14:textId="01E02382" w:rsidR="003D2054" w:rsidRPr="003D2054" w:rsidRDefault="00DD5DFE" w:rsidP="00BF56E5">
            <w:pPr>
              <w:jc w:val="center"/>
              <w:rPr>
                <w:sz w:val="20"/>
                <w:szCs w:val="20"/>
              </w:rPr>
            </w:pPr>
            <w:r>
              <w:rPr>
                <w:sz w:val="20"/>
                <w:szCs w:val="20"/>
              </w:rPr>
              <w:t>Medium</w:t>
            </w:r>
          </w:p>
        </w:tc>
        <w:tc>
          <w:tcPr>
            <w:tcW w:w="1620" w:type="dxa"/>
          </w:tcPr>
          <w:p w14:paraId="0932FE0E" w14:textId="6C369F30" w:rsidR="003D2054" w:rsidRPr="003D2054" w:rsidRDefault="00A93BEF" w:rsidP="00BF56E5">
            <w:pPr>
              <w:jc w:val="center"/>
              <w:rPr>
                <w:sz w:val="20"/>
                <w:szCs w:val="20"/>
              </w:rPr>
            </w:pPr>
            <w:r>
              <w:rPr>
                <w:sz w:val="20"/>
                <w:szCs w:val="20"/>
              </w:rPr>
              <w:t>Medium</w:t>
            </w:r>
          </w:p>
        </w:tc>
        <w:tc>
          <w:tcPr>
            <w:tcW w:w="1615" w:type="dxa"/>
          </w:tcPr>
          <w:p w14:paraId="04491484" w14:textId="5586ED5D" w:rsidR="003D2054" w:rsidRPr="003D2054" w:rsidRDefault="004C41F3" w:rsidP="00BF56E5">
            <w:pPr>
              <w:jc w:val="center"/>
              <w:rPr>
                <w:sz w:val="20"/>
                <w:szCs w:val="20"/>
              </w:rPr>
            </w:pPr>
            <w:r>
              <w:rPr>
                <w:sz w:val="20"/>
                <w:szCs w:val="20"/>
              </w:rPr>
              <w:t>Mid</w:t>
            </w:r>
          </w:p>
        </w:tc>
      </w:tr>
      <w:tr w:rsidR="003D2054" w:rsidRPr="00E91BE1" w14:paraId="609639C4" w14:textId="77777777" w:rsidTr="00B46B9B">
        <w:trPr>
          <w:trHeight w:val="352"/>
        </w:trPr>
        <w:tc>
          <w:tcPr>
            <w:tcW w:w="2875" w:type="dxa"/>
          </w:tcPr>
          <w:p w14:paraId="2FE2E89A" w14:textId="207D8B7A" w:rsidR="003D2054" w:rsidRPr="003D2054" w:rsidRDefault="00666260" w:rsidP="00BF56E5">
            <w:pPr>
              <w:rPr>
                <w:sz w:val="20"/>
                <w:szCs w:val="20"/>
              </w:rPr>
            </w:pPr>
            <w:r>
              <w:rPr>
                <w:sz w:val="20"/>
                <w:szCs w:val="20"/>
              </w:rPr>
              <w:t>Multistrata agroforestry</w:t>
            </w:r>
          </w:p>
        </w:tc>
        <w:tc>
          <w:tcPr>
            <w:tcW w:w="1620" w:type="dxa"/>
          </w:tcPr>
          <w:p w14:paraId="2F023184" w14:textId="65F8EBC6" w:rsidR="003D2054" w:rsidRPr="003D2054" w:rsidRDefault="00A26C98" w:rsidP="00BF56E5">
            <w:pPr>
              <w:jc w:val="center"/>
              <w:rPr>
                <w:sz w:val="20"/>
                <w:szCs w:val="20"/>
              </w:rPr>
            </w:pPr>
            <w:r>
              <w:rPr>
                <w:sz w:val="20"/>
                <w:szCs w:val="20"/>
              </w:rPr>
              <w:t>n/a</w:t>
            </w:r>
          </w:p>
        </w:tc>
        <w:tc>
          <w:tcPr>
            <w:tcW w:w="1620" w:type="dxa"/>
          </w:tcPr>
          <w:p w14:paraId="02325911" w14:textId="49A51EEF" w:rsidR="003D2054" w:rsidRPr="003D2054" w:rsidRDefault="00DD5DFE" w:rsidP="00BF56E5">
            <w:pPr>
              <w:jc w:val="center"/>
              <w:rPr>
                <w:sz w:val="20"/>
                <w:szCs w:val="20"/>
              </w:rPr>
            </w:pPr>
            <w:r>
              <w:rPr>
                <w:sz w:val="20"/>
                <w:szCs w:val="20"/>
              </w:rPr>
              <w:t>Expensive</w:t>
            </w:r>
          </w:p>
        </w:tc>
        <w:tc>
          <w:tcPr>
            <w:tcW w:w="1620" w:type="dxa"/>
          </w:tcPr>
          <w:p w14:paraId="608F98EC" w14:textId="2AE09607" w:rsidR="003D2054" w:rsidRPr="003D2054" w:rsidRDefault="00A93BEF" w:rsidP="00BF56E5">
            <w:pPr>
              <w:jc w:val="center"/>
              <w:rPr>
                <w:sz w:val="20"/>
                <w:szCs w:val="20"/>
              </w:rPr>
            </w:pPr>
            <w:r>
              <w:rPr>
                <w:sz w:val="20"/>
                <w:szCs w:val="20"/>
              </w:rPr>
              <w:t>High</w:t>
            </w:r>
          </w:p>
        </w:tc>
        <w:tc>
          <w:tcPr>
            <w:tcW w:w="1615" w:type="dxa"/>
          </w:tcPr>
          <w:p w14:paraId="7FEA74F8" w14:textId="366F7010" w:rsidR="003D2054" w:rsidRPr="003D2054" w:rsidRDefault="004C41F3" w:rsidP="00BF56E5">
            <w:pPr>
              <w:jc w:val="center"/>
              <w:rPr>
                <w:sz w:val="20"/>
                <w:szCs w:val="20"/>
              </w:rPr>
            </w:pPr>
            <w:r>
              <w:rPr>
                <w:sz w:val="20"/>
                <w:szCs w:val="20"/>
              </w:rPr>
              <w:t>Long</w:t>
            </w:r>
          </w:p>
        </w:tc>
      </w:tr>
      <w:tr w:rsidR="003D2054" w:rsidRPr="00E91BE1" w14:paraId="4CE747D4" w14:textId="77777777" w:rsidTr="00B46B9B">
        <w:trPr>
          <w:trHeight w:val="352"/>
        </w:trPr>
        <w:tc>
          <w:tcPr>
            <w:tcW w:w="2875" w:type="dxa"/>
          </w:tcPr>
          <w:p w14:paraId="073D7E8E" w14:textId="6B573A9A" w:rsidR="003D2054" w:rsidRPr="003D2054" w:rsidRDefault="00666260" w:rsidP="00BF56E5">
            <w:pPr>
              <w:rPr>
                <w:sz w:val="20"/>
                <w:szCs w:val="20"/>
              </w:rPr>
            </w:pPr>
            <w:r>
              <w:rPr>
                <w:sz w:val="20"/>
                <w:szCs w:val="20"/>
              </w:rPr>
              <w:t>Nutrient management</w:t>
            </w:r>
          </w:p>
        </w:tc>
        <w:tc>
          <w:tcPr>
            <w:tcW w:w="1620" w:type="dxa"/>
          </w:tcPr>
          <w:p w14:paraId="5D2CB54C" w14:textId="1D5D0E96" w:rsidR="003D2054" w:rsidRPr="003D2054" w:rsidRDefault="00A26C98" w:rsidP="00BF56E5">
            <w:pPr>
              <w:jc w:val="center"/>
              <w:rPr>
                <w:sz w:val="20"/>
                <w:szCs w:val="20"/>
              </w:rPr>
            </w:pPr>
            <w:r>
              <w:rPr>
                <w:sz w:val="20"/>
                <w:szCs w:val="20"/>
              </w:rPr>
              <w:t>n/a</w:t>
            </w:r>
          </w:p>
        </w:tc>
        <w:tc>
          <w:tcPr>
            <w:tcW w:w="1620" w:type="dxa"/>
          </w:tcPr>
          <w:p w14:paraId="173408CB" w14:textId="1B423C40" w:rsidR="003D2054" w:rsidRPr="003D2054" w:rsidRDefault="00941CA1" w:rsidP="00BF56E5">
            <w:pPr>
              <w:jc w:val="center"/>
              <w:rPr>
                <w:sz w:val="20"/>
                <w:szCs w:val="20"/>
              </w:rPr>
            </w:pPr>
            <w:r>
              <w:rPr>
                <w:sz w:val="20"/>
                <w:szCs w:val="20"/>
              </w:rPr>
              <w:t>Free</w:t>
            </w:r>
          </w:p>
        </w:tc>
        <w:tc>
          <w:tcPr>
            <w:tcW w:w="1620" w:type="dxa"/>
          </w:tcPr>
          <w:p w14:paraId="4242019A" w14:textId="154CFC41" w:rsidR="003D2054" w:rsidRPr="003D2054" w:rsidRDefault="00A93BEF" w:rsidP="00BF56E5">
            <w:pPr>
              <w:jc w:val="center"/>
              <w:rPr>
                <w:sz w:val="20"/>
                <w:szCs w:val="20"/>
              </w:rPr>
            </w:pPr>
            <w:r>
              <w:rPr>
                <w:sz w:val="20"/>
                <w:szCs w:val="20"/>
              </w:rPr>
              <w:t>Low</w:t>
            </w:r>
          </w:p>
        </w:tc>
        <w:tc>
          <w:tcPr>
            <w:tcW w:w="1615" w:type="dxa"/>
          </w:tcPr>
          <w:p w14:paraId="79445113" w14:textId="6AC7B2C8" w:rsidR="003D2054" w:rsidRPr="003D2054" w:rsidRDefault="00020C6F" w:rsidP="00BF56E5">
            <w:pPr>
              <w:jc w:val="center"/>
              <w:rPr>
                <w:sz w:val="20"/>
                <w:szCs w:val="20"/>
              </w:rPr>
            </w:pPr>
            <w:r>
              <w:rPr>
                <w:sz w:val="20"/>
                <w:szCs w:val="20"/>
              </w:rPr>
              <w:t>Short</w:t>
            </w:r>
          </w:p>
        </w:tc>
      </w:tr>
      <w:tr w:rsidR="003D2054" w:rsidRPr="00E91BE1" w14:paraId="48D620D7" w14:textId="77777777" w:rsidTr="00B46B9B">
        <w:trPr>
          <w:trHeight w:val="352"/>
        </w:trPr>
        <w:tc>
          <w:tcPr>
            <w:tcW w:w="2875" w:type="dxa"/>
          </w:tcPr>
          <w:p w14:paraId="270F9A53" w14:textId="6F7F175D" w:rsidR="003D2054" w:rsidRPr="003D2054" w:rsidRDefault="00666260" w:rsidP="00BF56E5">
            <w:pPr>
              <w:rPr>
                <w:sz w:val="20"/>
                <w:szCs w:val="20"/>
              </w:rPr>
            </w:pPr>
            <w:r>
              <w:rPr>
                <w:sz w:val="20"/>
                <w:szCs w:val="20"/>
              </w:rPr>
              <w:t>Regenerative agriculture</w:t>
            </w:r>
          </w:p>
        </w:tc>
        <w:tc>
          <w:tcPr>
            <w:tcW w:w="1620" w:type="dxa"/>
          </w:tcPr>
          <w:p w14:paraId="1CA02C1C" w14:textId="4BC3BC8D" w:rsidR="003D2054" w:rsidRPr="003D2054" w:rsidRDefault="00A26C98" w:rsidP="00BF56E5">
            <w:pPr>
              <w:jc w:val="center"/>
              <w:rPr>
                <w:sz w:val="20"/>
                <w:szCs w:val="20"/>
              </w:rPr>
            </w:pPr>
            <w:r>
              <w:rPr>
                <w:sz w:val="20"/>
                <w:szCs w:val="20"/>
              </w:rPr>
              <w:t>Low</w:t>
            </w:r>
          </w:p>
        </w:tc>
        <w:tc>
          <w:tcPr>
            <w:tcW w:w="1620" w:type="dxa"/>
          </w:tcPr>
          <w:p w14:paraId="47C8EC5D" w14:textId="18CDC0AD" w:rsidR="003D2054" w:rsidRPr="003D2054" w:rsidRDefault="00941CA1" w:rsidP="00BF56E5">
            <w:pPr>
              <w:jc w:val="center"/>
              <w:rPr>
                <w:sz w:val="20"/>
                <w:szCs w:val="20"/>
              </w:rPr>
            </w:pPr>
            <w:r>
              <w:rPr>
                <w:sz w:val="20"/>
                <w:szCs w:val="20"/>
              </w:rPr>
              <w:t>Medium</w:t>
            </w:r>
          </w:p>
        </w:tc>
        <w:tc>
          <w:tcPr>
            <w:tcW w:w="1620" w:type="dxa"/>
          </w:tcPr>
          <w:p w14:paraId="02207C7D" w14:textId="3262126E" w:rsidR="003D2054" w:rsidRPr="003D2054" w:rsidRDefault="00A93BEF" w:rsidP="00BF56E5">
            <w:pPr>
              <w:jc w:val="center"/>
              <w:rPr>
                <w:sz w:val="20"/>
                <w:szCs w:val="20"/>
              </w:rPr>
            </w:pPr>
            <w:r>
              <w:rPr>
                <w:sz w:val="20"/>
                <w:szCs w:val="20"/>
              </w:rPr>
              <w:t>High</w:t>
            </w:r>
          </w:p>
        </w:tc>
        <w:tc>
          <w:tcPr>
            <w:tcW w:w="1615" w:type="dxa"/>
          </w:tcPr>
          <w:p w14:paraId="33546C93" w14:textId="49886EB2" w:rsidR="003D2054" w:rsidRPr="003D2054" w:rsidRDefault="00020C6F" w:rsidP="00BF56E5">
            <w:pPr>
              <w:jc w:val="center"/>
              <w:rPr>
                <w:sz w:val="20"/>
                <w:szCs w:val="20"/>
              </w:rPr>
            </w:pPr>
            <w:r>
              <w:rPr>
                <w:sz w:val="20"/>
                <w:szCs w:val="20"/>
              </w:rPr>
              <w:t>Mid</w:t>
            </w:r>
          </w:p>
        </w:tc>
      </w:tr>
      <w:tr w:rsidR="003D2054" w:rsidRPr="00E91BE1" w14:paraId="7DFFC36C" w14:textId="77777777" w:rsidTr="00B46B9B">
        <w:trPr>
          <w:trHeight w:val="352"/>
        </w:trPr>
        <w:tc>
          <w:tcPr>
            <w:tcW w:w="2875" w:type="dxa"/>
          </w:tcPr>
          <w:p w14:paraId="403A86FE" w14:textId="52D6C5D4" w:rsidR="003D2054" w:rsidRPr="003D2054" w:rsidRDefault="00666260" w:rsidP="00BF56E5">
            <w:pPr>
              <w:rPr>
                <w:sz w:val="20"/>
                <w:szCs w:val="20"/>
              </w:rPr>
            </w:pPr>
            <w:r>
              <w:rPr>
                <w:sz w:val="20"/>
                <w:szCs w:val="20"/>
              </w:rPr>
              <w:t>Silvopasture</w:t>
            </w:r>
          </w:p>
        </w:tc>
        <w:tc>
          <w:tcPr>
            <w:tcW w:w="1620" w:type="dxa"/>
          </w:tcPr>
          <w:p w14:paraId="20599139" w14:textId="5E5AAC2E" w:rsidR="003D2054" w:rsidRPr="003D2054" w:rsidRDefault="00A26C98" w:rsidP="00BF56E5">
            <w:pPr>
              <w:jc w:val="center"/>
              <w:rPr>
                <w:sz w:val="20"/>
                <w:szCs w:val="20"/>
              </w:rPr>
            </w:pPr>
            <w:r>
              <w:rPr>
                <w:sz w:val="20"/>
                <w:szCs w:val="20"/>
              </w:rPr>
              <w:t>Medium</w:t>
            </w:r>
          </w:p>
        </w:tc>
        <w:tc>
          <w:tcPr>
            <w:tcW w:w="1620" w:type="dxa"/>
          </w:tcPr>
          <w:p w14:paraId="2724EE1B" w14:textId="5388B45D" w:rsidR="003D2054" w:rsidRPr="003D2054" w:rsidRDefault="00941CA1" w:rsidP="00BF56E5">
            <w:pPr>
              <w:jc w:val="center"/>
              <w:rPr>
                <w:sz w:val="20"/>
                <w:szCs w:val="20"/>
              </w:rPr>
            </w:pPr>
            <w:r>
              <w:rPr>
                <w:sz w:val="20"/>
                <w:szCs w:val="20"/>
              </w:rPr>
              <w:t>Expensive</w:t>
            </w:r>
          </w:p>
        </w:tc>
        <w:tc>
          <w:tcPr>
            <w:tcW w:w="1620" w:type="dxa"/>
          </w:tcPr>
          <w:p w14:paraId="4ECF56B4" w14:textId="3207F4F5" w:rsidR="003D2054" w:rsidRPr="003D2054" w:rsidRDefault="00A93BEF" w:rsidP="00BF56E5">
            <w:pPr>
              <w:jc w:val="center"/>
              <w:rPr>
                <w:sz w:val="20"/>
                <w:szCs w:val="20"/>
              </w:rPr>
            </w:pPr>
            <w:r>
              <w:rPr>
                <w:sz w:val="20"/>
                <w:szCs w:val="20"/>
              </w:rPr>
              <w:t>High</w:t>
            </w:r>
          </w:p>
        </w:tc>
        <w:tc>
          <w:tcPr>
            <w:tcW w:w="1615" w:type="dxa"/>
          </w:tcPr>
          <w:p w14:paraId="033E0984" w14:textId="26E7466F" w:rsidR="003D2054" w:rsidRPr="003D2054" w:rsidRDefault="00020C6F" w:rsidP="00BF56E5">
            <w:pPr>
              <w:jc w:val="center"/>
              <w:rPr>
                <w:sz w:val="20"/>
                <w:szCs w:val="20"/>
              </w:rPr>
            </w:pPr>
            <w:r>
              <w:rPr>
                <w:sz w:val="20"/>
                <w:szCs w:val="20"/>
              </w:rPr>
              <w:t>Long</w:t>
            </w:r>
          </w:p>
        </w:tc>
      </w:tr>
      <w:tr w:rsidR="003D2054" w:rsidRPr="00E91BE1" w14:paraId="7C3FA45D" w14:textId="77777777" w:rsidTr="00B46B9B">
        <w:trPr>
          <w:trHeight w:val="352"/>
        </w:trPr>
        <w:tc>
          <w:tcPr>
            <w:tcW w:w="2875" w:type="dxa"/>
          </w:tcPr>
          <w:p w14:paraId="1C0D56D2" w14:textId="11C07057" w:rsidR="003D2054" w:rsidRPr="003D2054" w:rsidRDefault="00666260" w:rsidP="00BF56E5">
            <w:pPr>
              <w:rPr>
                <w:sz w:val="20"/>
                <w:szCs w:val="20"/>
              </w:rPr>
            </w:pPr>
            <w:r>
              <w:rPr>
                <w:sz w:val="20"/>
                <w:szCs w:val="20"/>
              </w:rPr>
              <w:t>System of Rice Intensification</w:t>
            </w:r>
          </w:p>
        </w:tc>
        <w:tc>
          <w:tcPr>
            <w:tcW w:w="1620" w:type="dxa"/>
          </w:tcPr>
          <w:p w14:paraId="46C86C89" w14:textId="48C9FE24" w:rsidR="003D2054" w:rsidRPr="003D2054" w:rsidRDefault="00A26C98" w:rsidP="00BF56E5">
            <w:pPr>
              <w:jc w:val="center"/>
              <w:rPr>
                <w:sz w:val="20"/>
                <w:szCs w:val="20"/>
              </w:rPr>
            </w:pPr>
            <w:r>
              <w:rPr>
                <w:sz w:val="20"/>
                <w:szCs w:val="20"/>
              </w:rPr>
              <w:t>High</w:t>
            </w:r>
          </w:p>
        </w:tc>
        <w:tc>
          <w:tcPr>
            <w:tcW w:w="1620" w:type="dxa"/>
          </w:tcPr>
          <w:p w14:paraId="11F8B118" w14:textId="6A2D894C" w:rsidR="003D2054" w:rsidRPr="003D2054" w:rsidRDefault="00941CA1" w:rsidP="00BF56E5">
            <w:pPr>
              <w:jc w:val="center"/>
              <w:rPr>
                <w:sz w:val="20"/>
                <w:szCs w:val="20"/>
              </w:rPr>
            </w:pPr>
            <w:r>
              <w:rPr>
                <w:sz w:val="20"/>
                <w:szCs w:val="20"/>
              </w:rPr>
              <w:t>Free</w:t>
            </w:r>
          </w:p>
        </w:tc>
        <w:tc>
          <w:tcPr>
            <w:tcW w:w="1620" w:type="dxa"/>
          </w:tcPr>
          <w:p w14:paraId="0CAE99B9" w14:textId="68B9961A" w:rsidR="003D2054" w:rsidRPr="003D2054" w:rsidRDefault="00A93BEF" w:rsidP="00BF56E5">
            <w:pPr>
              <w:jc w:val="center"/>
              <w:rPr>
                <w:sz w:val="20"/>
                <w:szCs w:val="20"/>
              </w:rPr>
            </w:pPr>
            <w:r>
              <w:rPr>
                <w:sz w:val="20"/>
                <w:szCs w:val="20"/>
              </w:rPr>
              <w:t>High</w:t>
            </w:r>
          </w:p>
        </w:tc>
        <w:tc>
          <w:tcPr>
            <w:tcW w:w="1615" w:type="dxa"/>
          </w:tcPr>
          <w:p w14:paraId="214C03EF" w14:textId="4A09A8B1" w:rsidR="003D2054" w:rsidRPr="003D2054" w:rsidRDefault="00020C6F" w:rsidP="00BF56E5">
            <w:pPr>
              <w:jc w:val="center"/>
              <w:rPr>
                <w:sz w:val="20"/>
                <w:szCs w:val="20"/>
              </w:rPr>
            </w:pPr>
            <w:r>
              <w:rPr>
                <w:sz w:val="20"/>
                <w:szCs w:val="20"/>
              </w:rPr>
              <w:t>Mid</w:t>
            </w:r>
          </w:p>
        </w:tc>
      </w:tr>
      <w:tr w:rsidR="00666260" w:rsidRPr="00E91BE1" w14:paraId="2D11F8D1" w14:textId="77777777" w:rsidTr="00B46B9B">
        <w:trPr>
          <w:trHeight w:val="352"/>
        </w:trPr>
        <w:tc>
          <w:tcPr>
            <w:tcW w:w="2875" w:type="dxa"/>
          </w:tcPr>
          <w:p w14:paraId="76A41460" w14:textId="263016BE" w:rsidR="00666260" w:rsidRDefault="00666260" w:rsidP="00BF56E5">
            <w:pPr>
              <w:rPr>
                <w:sz w:val="20"/>
                <w:szCs w:val="20"/>
              </w:rPr>
            </w:pPr>
            <w:r>
              <w:rPr>
                <w:sz w:val="20"/>
                <w:szCs w:val="20"/>
              </w:rPr>
              <w:t>Tree intercropping</w:t>
            </w:r>
          </w:p>
        </w:tc>
        <w:tc>
          <w:tcPr>
            <w:tcW w:w="1620" w:type="dxa"/>
          </w:tcPr>
          <w:p w14:paraId="0FAE934D" w14:textId="21E63CB3" w:rsidR="00666260" w:rsidRPr="003D2054" w:rsidRDefault="00A26C98" w:rsidP="00BF56E5">
            <w:pPr>
              <w:jc w:val="center"/>
              <w:rPr>
                <w:sz w:val="20"/>
                <w:szCs w:val="20"/>
              </w:rPr>
            </w:pPr>
            <w:r>
              <w:rPr>
                <w:sz w:val="20"/>
                <w:szCs w:val="20"/>
              </w:rPr>
              <w:t>Low</w:t>
            </w:r>
          </w:p>
        </w:tc>
        <w:tc>
          <w:tcPr>
            <w:tcW w:w="1620" w:type="dxa"/>
          </w:tcPr>
          <w:p w14:paraId="37559E28" w14:textId="020D1121" w:rsidR="00666260" w:rsidRPr="003D2054" w:rsidRDefault="00941CA1" w:rsidP="00BF56E5">
            <w:pPr>
              <w:jc w:val="center"/>
              <w:rPr>
                <w:sz w:val="20"/>
                <w:szCs w:val="20"/>
              </w:rPr>
            </w:pPr>
            <w:r>
              <w:rPr>
                <w:sz w:val="20"/>
                <w:szCs w:val="20"/>
              </w:rPr>
              <w:t>Expensive</w:t>
            </w:r>
          </w:p>
        </w:tc>
        <w:tc>
          <w:tcPr>
            <w:tcW w:w="1620" w:type="dxa"/>
          </w:tcPr>
          <w:p w14:paraId="6AA12C4F" w14:textId="1F63053F" w:rsidR="00666260" w:rsidRPr="003D2054" w:rsidRDefault="00A93BEF" w:rsidP="00BF56E5">
            <w:pPr>
              <w:jc w:val="center"/>
              <w:rPr>
                <w:sz w:val="20"/>
                <w:szCs w:val="20"/>
              </w:rPr>
            </w:pPr>
            <w:r>
              <w:rPr>
                <w:sz w:val="20"/>
                <w:szCs w:val="20"/>
              </w:rPr>
              <w:t>Medium</w:t>
            </w:r>
          </w:p>
        </w:tc>
        <w:tc>
          <w:tcPr>
            <w:tcW w:w="1615" w:type="dxa"/>
          </w:tcPr>
          <w:p w14:paraId="442DD35A" w14:textId="4FE26247" w:rsidR="00666260" w:rsidRPr="003D2054" w:rsidRDefault="00020C6F" w:rsidP="00BF56E5">
            <w:pPr>
              <w:jc w:val="center"/>
              <w:rPr>
                <w:sz w:val="20"/>
                <w:szCs w:val="20"/>
              </w:rPr>
            </w:pPr>
            <w:r>
              <w:rPr>
                <w:sz w:val="20"/>
                <w:szCs w:val="20"/>
              </w:rPr>
              <w:t>Long</w:t>
            </w:r>
          </w:p>
        </w:tc>
      </w:tr>
      <w:tr w:rsidR="00666260" w:rsidRPr="00E91BE1" w14:paraId="3DC8502A" w14:textId="77777777" w:rsidTr="00B46B9B">
        <w:trPr>
          <w:trHeight w:val="352"/>
        </w:trPr>
        <w:tc>
          <w:tcPr>
            <w:tcW w:w="2875" w:type="dxa"/>
          </w:tcPr>
          <w:p w14:paraId="4AA5D0E5" w14:textId="5140579A" w:rsidR="00666260" w:rsidRDefault="00666260" w:rsidP="00BF56E5">
            <w:pPr>
              <w:rPr>
                <w:sz w:val="20"/>
                <w:szCs w:val="20"/>
              </w:rPr>
            </w:pPr>
            <w:r>
              <w:rPr>
                <w:sz w:val="20"/>
                <w:szCs w:val="20"/>
              </w:rPr>
              <w:t>Tropical staple tree crops</w:t>
            </w:r>
          </w:p>
        </w:tc>
        <w:tc>
          <w:tcPr>
            <w:tcW w:w="1620" w:type="dxa"/>
          </w:tcPr>
          <w:p w14:paraId="564BB27D" w14:textId="3ACF68A6" w:rsidR="00666260" w:rsidRPr="003D2054" w:rsidRDefault="00A26C98" w:rsidP="00BF56E5">
            <w:pPr>
              <w:jc w:val="center"/>
              <w:rPr>
                <w:sz w:val="20"/>
                <w:szCs w:val="20"/>
              </w:rPr>
            </w:pPr>
            <w:r>
              <w:rPr>
                <w:sz w:val="20"/>
                <w:szCs w:val="20"/>
              </w:rPr>
              <w:t>High</w:t>
            </w:r>
          </w:p>
        </w:tc>
        <w:tc>
          <w:tcPr>
            <w:tcW w:w="1620" w:type="dxa"/>
          </w:tcPr>
          <w:p w14:paraId="310B4253" w14:textId="26DAD984" w:rsidR="00666260" w:rsidRPr="003D2054" w:rsidRDefault="00941CA1" w:rsidP="00BF56E5">
            <w:pPr>
              <w:jc w:val="center"/>
              <w:rPr>
                <w:sz w:val="20"/>
                <w:szCs w:val="20"/>
              </w:rPr>
            </w:pPr>
            <w:r>
              <w:rPr>
                <w:sz w:val="20"/>
                <w:szCs w:val="20"/>
              </w:rPr>
              <w:t>Expensive</w:t>
            </w:r>
          </w:p>
        </w:tc>
        <w:tc>
          <w:tcPr>
            <w:tcW w:w="1620" w:type="dxa"/>
          </w:tcPr>
          <w:p w14:paraId="17FC269F" w14:textId="3EE5C42D" w:rsidR="00666260" w:rsidRPr="003D2054" w:rsidRDefault="00A93BEF" w:rsidP="00BF56E5">
            <w:pPr>
              <w:jc w:val="center"/>
              <w:rPr>
                <w:sz w:val="20"/>
                <w:szCs w:val="20"/>
              </w:rPr>
            </w:pPr>
            <w:r>
              <w:rPr>
                <w:sz w:val="20"/>
                <w:szCs w:val="20"/>
              </w:rPr>
              <w:t>High</w:t>
            </w:r>
          </w:p>
        </w:tc>
        <w:tc>
          <w:tcPr>
            <w:tcW w:w="1615" w:type="dxa"/>
          </w:tcPr>
          <w:p w14:paraId="3F626BA4" w14:textId="0C96442F" w:rsidR="00666260" w:rsidRPr="003D2054" w:rsidRDefault="00020C6F" w:rsidP="00BF56E5">
            <w:pPr>
              <w:jc w:val="center"/>
              <w:rPr>
                <w:sz w:val="20"/>
                <w:szCs w:val="20"/>
              </w:rPr>
            </w:pPr>
            <w:r>
              <w:rPr>
                <w:sz w:val="20"/>
                <w:szCs w:val="20"/>
              </w:rPr>
              <w:t>Long</w:t>
            </w:r>
          </w:p>
        </w:tc>
      </w:tr>
      <w:tr w:rsidR="00666260" w:rsidRPr="00E91BE1" w14:paraId="34982216" w14:textId="77777777" w:rsidTr="00B46B9B">
        <w:trPr>
          <w:trHeight w:val="352"/>
        </w:trPr>
        <w:tc>
          <w:tcPr>
            <w:tcW w:w="2875" w:type="dxa"/>
          </w:tcPr>
          <w:p w14:paraId="741DF66A" w14:textId="44A709A4" w:rsidR="00666260" w:rsidRDefault="00666260" w:rsidP="00BF56E5">
            <w:pPr>
              <w:rPr>
                <w:sz w:val="20"/>
                <w:szCs w:val="20"/>
              </w:rPr>
            </w:pPr>
            <w:r>
              <w:rPr>
                <w:sz w:val="20"/>
                <w:szCs w:val="20"/>
              </w:rPr>
              <w:t>Women smallholders</w:t>
            </w:r>
          </w:p>
        </w:tc>
        <w:tc>
          <w:tcPr>
            <w:tcW w:w="1620" w:type="dxa"/>
          </w:tcPr>
          <w:p w14:paraId="3C833D57" w14:textId="0E584FB6" w:rsidR="00666260" w:rsidRPr="003D2054" w:rsidRDefault="00A26C98" w:rsidP="00BF56E5">
            <w:pPr>
              <w:jc w:val="center"/>
              <w:rPr>
                <w:sz w:val="20"/>
                <w:szCs w:val="20"/>
              </w:rPr>
            </w:pPr>
            <w:r>
              <w:rPr>
                <w:sz w:val="20"/>
                <w:szCs w:val="20"/>
              </w:rPr>
              <w:t>high</w:t>
            </w:r>
          </w:p>
        </w:tc>
        <w:tc>
          <w:tcPr>
            <w:tcW w:w="1620" w:type="dxa"/>
          </w:tcPr>
          <w:p w14:paraId="11D4FDC3" w14:textId="3A0BD55E" w:rsidR="00666260" w:rsidRPr="003D2054" w:rsidRDefault="00941CA1" w:rsidP="00BF56E5">
            <w:pPr>
              <w:jc w:val="center"/>
              <w:rPr>
                <w:sz w:val="20"/>
                <w:szCs w:val="20"/>
              </w:rPr>
            </w:pPr>
            <w:r>
              <w:rPr>
                <w:sz w:val="20"/>
                <w:szCs w:val="20"/>
              </w:rPr>
              <w:t>Free</w:t>
            </w:r>
          </w:p>
        </w:tc>
        <w:tc>
          <w:tcPr>
            <w:tcW w:w="1620" w:type="dxa"/>
          </w:tcPr>
          <w:p w14:paraId="3317DC6F" w14:textId="7CFE5A9F" w:rsidR="00666260" w:rsidRPr="003D2054" w:rsidRDefault="00A93BEF" w:rsidP="00BF56E5">
            <w:pPr>
              <w:jc w:val="center"/>
              <w:rPr>
                <w:sz w:val="20"/>
                <w:szCs w:val="20"/>
              </w:rPr>
            </w:pPr>
            <w:r>
              <w:rPr>
                <w:sz w:val="20"/>
                <w:szCs w:val="20"/>
              </w:rPr>
              <w:t>High</w:t>
            </w:r>
          </w:p>
        </w:tc>
        <w:tc>
          <w:tcPr>
            <w:tcW w:w="1615" w:type="dxa"/>
          </w:tcPr>
          <w:p w14:paraId="357069D0" w14:textId="091137BE" w:rsidR="00666260" w:rsidRPr="003D2054" w:rsidRDefault="00020C6F" w:rsidP="00BF56E5">
            <w:pPr>
              <w:jc w:val="center"/>
              <w:rPr>
                <w:sz w:val="20"/>
                <w:szCs w:val="20"/>
              </w:rPr>
            </w:pPr>
            <w:r>
              <w:rPr>
                <w:sz w:val="20"/>
                <w:szCs w:val="20"/>
              </w:rPr>
              <w:t>S</w:t>
            </w:r>
            <w:r w:rsidR="000E71B9">
              <w:rPr>
                <w:sz w:val="20"/>
                <w:szCs w:val="20"/>
              </w:rPr>
              <w:t>h</w:t>
            </w:r>
            <w:r>
              <w:rPr>
                <w:sz w:val="20"/>
                <w:szCs w:val="20"/>
              </w:rPr>
              <w:t>ort</w:t>
            </w:r>
          </w:p>
        </w:tc>
      </w:tr>
    </w:tbl>
    <w:p w14:paraId="01905B99" w14:textId="77777777" w:rsidR="003D2054" w:rsidRDefault="003D2054" w:rsidP="00BF56E5">
      <w:pPr>
        <w:autoSpaceDE w:val="0"/>
        <w:spacing w:after="0"/>
        <w:rPr>
          <w:rFonts w:asciiTheme="majorHAnsi" w:eastAsiaTheme="majorEastAsia" w:hAnsiTheme="majorHAnsi" w:cstheme="majorBidi"/>
          <w:b/>
          <w:bCs/>
          <w:smallCaps/>
          <w:color w:val="000000" w:themeColor="text1"/>
          <w:sz w:val="36"/>
          <w:szCs w:val="36"/>
        </w:rPr>
      </w:pPr>
    </w:p>
    <w:p w14:paraId="1A16B3F5" w14:textId="4828E183" w:rsidR="003D2054" w:rsidRDefault="003D2054" w:rsidP="00BF56E5">
      <w:pPr>
        <w:pStyle w:val="Caption"/>
        <w:jc w:val="center"/>
      </w:pPr>
      <w:bookmarkStart w:id="27" w:name="_Toc17995013"/>
      <w:bookmarkStart w:id="28" w:name="_Toc18448277"/>
      <w:r>
        <w:t xml:space="preserve">Table </w:t>
      </w:r>
      <w:fldSimple w:instr=" STYLEREF 1 \s ">
        <w:r w:rsidR="00BB22AD">
          <w:rPr>
            <w:noProof/>
          </w:rPr>
          <w:t>1</w:t>
        </w:r>
      </w:fldSimple>
      <w:r w:rsidR="00842991">
        <w:t>.</w:t>
      </w:r>
      <w:fldSimple w:instr=" SEQ Table \* ARABIC \s 1 ">
        <w:r w:rsidR="00BB22AD">
          <w:rPr>
            <w:noProof/>
          </w:rPr>
          <w:t>2</w:t>
        </w:r>
      </w:fldSimple>
      <w:r>
        <w:t xml:space="preserve"> </w:t>
      </w:r>
      <w:r w:rsidR="0021041A">
        <w:t xml:space="preserve">Food Production Solutions Comparison: On-Farm Impacts </w:t>
      </w:r>
      <w:r>
        <w:t>Social and Ecological Impacts</w:t>
      </w:r>
      <w:bookmarkEnd w:id="27"/>
      <w:bookmarkEnd w:id="28"/>
    </w:p>
    <w:p w14:paraId="585DE9E9" w14:textId="684A2482" w:rsidR="009E4F7D" w:rsidRPr="00671B58" w:rsidRDefault="009E4F7D" w:rsidP="00BF56E5">
      <w:pPr>
        <w:rPr>
          <w:b/>
          <w:sz w:val="18"/>
          <w:szCs w:val="18"/>
        </w:rPr>
      </w:pPr>
      <w:r w:rsidRPr="009E4F7D">
        <w:rPr>
          <w:b/>
          <w:sz w:val="18"/>
          <w:szCs w:val="18"/>
        </w:rPr>
        <w:lastRenderedPageBreak/>
        <w:t>Ecosystem Services</w:t>
      </w:r>
      <w:r w:rsidRPr="009E4F7D">
        <w:rPr>
          <w:sz w:val="18"/>
          <w:szCs w:val="18"/>
        </w:rPr>
        <w:t xml:space="preserve"> is subjective based on impacts on biodiversity, water quality, etc.</w:t>
      </w:r>
      <w:r w:rsidR="00EA240E">
        <w:rPr>
          <w:sz w:val="18"/>
          <w:szCs w:val="18"/>
        </w:rPr>
        <w:t xml:space="preserve"> </w:t>
      </w:r>
      <w:r w:rsidR="00EA240E">
        <w:rPr>
          <w:b/>
          <w:sz w:val="18"/>
          <w:szCs w:val="18"/>
        </w:rPr>
        <w:t xml:space="preserve">Social Justice Benefits: </w:t>
      </w:r>
      <w:r w:rsidR="00EA240E">
        <w:rPr>
          <w:sz w:val="18"/>
          <w:szCs w:val="18"/>
        </w:rPr>
        <w:t>Is solution Targeted to disadvantaged producers like smallholders and women, Relevant to them, or Not Applicable (n/a).</w:t>
      </w:r>
      <w:r w:rsidR="00F254E9">
        <w:rPr>
          <w:sz w:val="18"/>
          <w:szCs w:val="18"/>
        </w:rPr>
        <w:t xml:space="preserve"> </w:t>
      </w:r>
      <w:r w:rsidR="00F254E9">
        <w:rPr>
          <w:b/>
          <w:sz w:val="18"/>
          <w:szCs w:val="18"/>
        </w:rPr>
        <w:t xml:space="preserve">Climate Impacts per Hectare: </w:t>
      </w:r>
      <w:r w:rsidR="007E2DF4" w:rsidRPr="007E2DF4">
        <w:rPr>
          <w:sz w:val="18"/>
          <w:szCs w:val="18"/>
        </w:rPr>
        <w:t>Low 0-3.7 t CO2-eq/ha/yr</w:t>
      </w:r>
      <w:r w:rsidR="007E2DF4">
        <w:rPr>
          <w:sz w:val="18"/>
          <w:szCs w:val="18"/>
        </w:rPr>
        <w:t xml:space="preserve"> (0-1tC)</w:t>
      </w:r>
      <w:r w:rsidR="007E2DF4" w:rsidRPr="007E2DF4">
        <w:rPr>
          <w:sz w:val="18"/>
          <w:szCs w:val="18"/>
        </w:rPr>
        <w:t>,</w:t>
      </w:r>
      <w:r w:rsidR="007E2DF4">
        <w:rPr>
          <w:b/>
          <w:sz w:val="18"/>
          <w:szCs w:val="18"/>
        </w:rPr>
        <w:t xml:space="preserve"> </w:t>
      </w:r>
      <w:r w:rsidR="007E2DF4" w:rsidRPr="007E2DF4">
        <w:rPr>
          <w:sz w:val="18"/>
          <w:szCs w:val="18"/>
        </w:rPr>
        <w:t xml:space="preserve">Medium </w:t>
      </w:r>
      <w:r w:rsidR="007E2DF4">
        <w:rPr>
          <w:sz w:val="18"/>
          <w:szCs w:val="18"/>
        </w:rPr>
        <w:t xml:space="preserve">3.8-11.0 t CO2-eq/yr (1-3 tC), </w:t>
      </w:r>
      <w:r w:rsidR="008D0C0D">
        <w:rPr>
          <w:sz w:val="18"/>
          <w:szCs w:val="18"/>
        </w:rPr>
        <w:t>High 11.1+ tCO2-eq/yr (3+tC).</w:t>
      </w:r>
      <w:r w:rsidR="00671B58">
        <w:rPr>
          <w:sz w:val="18"/>
          <w:szCs w:val="18"/>
        </w:rPr>
        <w:t xml:space="preserve"> </w:t>
      </w:r>
      <w:r w:rsidR="00671B58" w:rsidRPr="001B334C">
        <w:rPr>
          <w:rFonts w:cstheme="minorHAnsi"/>
          <w:b/>
          <w:color w:val="000000" w:themeColor="text1"/>
          <w:sz w:val="18"/>
          <w:szCs w:val="18"/>
        </w:rPr>
        <w:t>Global Adoption Potential:</w:t>
      </w:r>
      <w:r w:rsidR="00671B58" w:rsidRPr="001B334C">
        <w:rPr>
          <w:rFonts w:cstheme="minorHAnsi"/>
          <w:color w:val="000000" w:themeColor="text1"/>
          <w:sz w:val="18"/>
          <w:szCs w:val="18"/>
        </w:rPr>
        <w:t xml:space="preserve"> Low 0-100Mha, Medium 101-500 Mha, High 500+ Mha</w:t>
      </w:r>
    </w:p>
    <w:tbl>
      <w:tblPr>
        <w:tblStyle w:val="TableGrid"/>
        <w:tblW w:w="9350" w:type="dxa"/>
        <w:tblLook w:val="04A0" w:firstRow="1" w:lastRow="0" w:firstColumn="1" w:lastColumn="0" w:noHBand="0" w:noVBand="1"/>
      </w:tblPr>
      <w:tblGrid>
        <w:gridCol w:w="2874"/>
        <w:gridCol w:w="1619"/>
        <w:gridCol w:w="1619"/>
        <w:gridCol w:w="1619"/>
        <w:gridCol w:w="1619"/>
      </w:tblGrid>
      <w:tr w:rsidR="00B46B9B" w:rsidRPr="00E91BE1" w14:paraId="3B4B43FD" w14:textId="553FF52E" w:rsidTr="00B46B9B">
        <w:trPr>
          <w:cantSplit/>
          <w:trHeight w:val="594"/>
          <w:tblHeader/>
        </w:trPr>
        <w:tc>
          <w:tcPr>
            <w:tcW w:w="2874" w:type="dxa"/>
            <w:shd w:val="clear" w:color="auto" w:fill="4F81BD" w:themeFill="accent1"/>
          </w:tcPr>
          <w:p w14:paraId="74027A65" w14:textId="77777777" w:rsidR="00B46B9B" w:rsidRPr="00E91BE1" w:rsidRDefault="00B46B9B" w:rsidP="00BF56E5">
            <w:pPr>
              <w:jc w:val="center"/>
              <w:rPr>
                <w:b/>
                <w:color w:val="FFFFFF" w:themeColor="background1"/>
                <w:sz w:val="20"/>
                <w:szCs w:val="20"/>
              </w:rPr>
            </w:pPr>
          </w:p>
        </w:tc>
        <w:tc>
          <w:tcPr>
            <w:tcW w:w="1619" w:type="dxa"/>
            <w:shd w:val="clear" w:color="auto" w:fill="4F81BD" w:themeFill="accent1"/>
          </w:tcPr>
          <w:p w14:paraId="1E1E6978" w14:textId="7810A48B" w:rsidR="00B46B9B" w:rsidRPr="00E91BE1" w:rsidRDefault="00B46B9B" w:rsidP="00BF56E5">
            <w:pPr>
              <w:jc w:val="center"/>
              <w:rPr>
                <w:b/>
                <w:color w:val="FFFFFF" w:themeColor="background1"/>
                <w:sz w:val="20"/>
                <w:szCs w:val="20"/>
              </w:rPr>
            </w:pPr>
            <w:r>
              <w:rPr>
                <w:b/>
                <w:color w:val="FFFFFF" w:themeColor="background1"/>
                <w:sz w:val="20"/>
                <w:szCs w:val="20"/>
              </w:rPr>
              <w:t>Ecosystem Services</w:t>
            </w:r>
          </w:p>
        </w:tc>
        <w:tc>
          <w:tcPr>
            <w:tcW w:w="1619" w:type="dxa"/>
            <w:shd w:val="clear" w:color="auto" w:fill="4F81BD" w:themeFill="accent1"/>
          </w:tcPr>
          <w:p w14:paraId="0FC0EAB3" w14:textId="5FEE5EB6" w:rsidR="00B46B9B" w:rsidRPr="00E91BE1" w:rsidRDefault="00B46B9B" w:rsidP="00BF56E5">
            <w:pPr>
              <w:jc w:val="center"/>
              <w:rPr>
                <w:b/>
                <w:color w:val="FFFFFF" w:themeColor="background1"/>
                <w:sz w:val="20"/>
                <w:szCs w:val="20"/>
              </w:rPr>
            </w:pPr>
            <w:r>
              <w:rPr>
                <w:b/>
                <w:color w:val="FFFFFF" w:themeColor="background1"/>
                <w:sz w:val="20"/>
                <w:szCs w:val="20"/>
              </w:rPr>
              <w:t>Social Justice Benefits</w:t>
            </w:r>
          </w:p>
        </w:tc>
        <w:tc>
          <w:tcPr>
            <w:tcW w:w="1619" w:type="dxa"/>
            <w:shd w:val="clear" w:color="auto" w:fill="4F81BD" w:themeFill="accent1"/>
          </w:tcPr>
          <w:p w14:paraId="76F8A127" w14:textId="5DF2829A" w:rsidR="00B46B9B" w:rsidRPr="00E91BE1" w:rsidRDefault="00B46B9B" w:rsidP="00BF56E5">
            <w:pPr>
              <w:jc w:val="center"/>
              <w:rPr>
                <w:b/>
                <w:color w:val="FFFFFF" w:themeColor="background1"/>
                <w:sz w:val="20"/>
                <w:szCs w:val="20"/>
              </w:rPr>
            </w:pPr>
            <w:r>
              <w:rPr>
                <w:b/>
                <w:color w:val="FFFFFF" w:themeColor="background1"/>
                <w:sz w:val="20"/>
                <w:szCs w:val="20"/>
              </w:rPr>
              <w:t>Climate Impact/ha</w:t>
            </w:r>
          </w:p>
        </w:tc>
        <w:tc>
          <w:tcPr>
            <w:tcW w:w="1619" w:type="dxa"/>
            <w:shd w:val="clear" w:color="auto" w:fill="4F81BD" w:themeFill="accent1"/>
          </w:tcPr>
          <w:p w14:paraId="11ADC553" w14:textId="0E0401BE" w:rsidR="00B46B9B" w:rsidRPr="00E91BE1" w:rsidRDefault="00B46B9B" w:rsidP="00BF56E5">
            <w:pPr>
              <w:jc w:val="center"/>
              <w:rPr>
                <w:b/>
                <w:color w:val="FFFFFF" w:themeColor="background1"/>
                <w:sz w:val="20"/>
                <w:szCs w:val="20"/>
              </w:rPr>
            </w:pPr>
            <w:r>
              <w:rPr>
                <w:b/>
                <w:color w:val="FFFFFF" w:themeColor="background1"/>
                <w:sz w:val="20"/>
                <w:szCs w:val="20"/>
              </w:rPr>
              <w:t>Global Adoption Potential</w:t>
            </w:r>
          </w:p>
        </w:tc>
      </w:tr>
      <w:tr w:rsidR="00B46B9B" w:rsidRPr="00E91BE1" w14:paraId="2451F708" w14:textId="5277ABF0" w:rsidTr="00B46B9B">
        <w:trPr>
          <w:trHeight w:val="334"/>
        </w:trPr>
        <w:tc>
          <w:tcPr>
            <w:tcW w:w="2874" w:type="dxa"/>
          </w:tcPr>
          <w:p w14:paraId="517C0D43" w14:textId="62D1A641" w:rsidR="00B46B9B" w:rsidRPr="000663BB" w:rsidRDefault="00B46B9B" w:rsidP="00BF56E5">
            <w:pPr>
              <w:rPr>
                <w:sz w:val="20"/>
                <w:szCs w:val="20"/>
                <w:highlight w:val="yellow"/>
              </w:rPr>
            </w:pPr>
            <w:r w:rsidRPr="003D2054">
              <w:rPr>
                <w:sz w:val="20"/>
                <w:szCs w:val="20"/>
              </w:rPr>
              <w:t>Conventional cropping</w:t>
            </w:r>
          </w:p>
        </w:tc>
        <w:tc>
          <w:tcPr>
            <w:tcW w:w="1619" w:type="dxa"/>
          </w:tcPr>
          <w:p w14:paraId="1F15A0B4" w14:textId="7BEEA029" w:rsidR="00B46B9B" w:rsidRPr="0021041A" w:rsidRDefault="008C66EA" w:rsidP="00BF56E5">
            <w:pPr>
              <w:jc w:val="center"/>
              <w:rPr>
                <w:sz w:val="20"/>
                <w:szCs w:val="20"/>
              </w:rPr>
            </w:pPr>
            <w:r>
              <w:rPr>
                <w:sz w:val="20"/>
                <w:szCs w:val="20"/>
              </w:rPr>
              <w:t>n/a</w:t>
            </w:r>
          </w:p>
        </w:tc>
        <w:tc>
          <w:tcPr>
            <w:tcW w:w="1619" w:type="dxa"/>
          </w:tcPr>
          <w:p w14:paraId="1BC2D94F" w14:textId="630F0B2C" w:rsidR="00B46B9B" w:rsidRPr="0021041A" w:rsidRDefault="008C66EA" w:rsidP="00BF56E5">
            <w:pPr>
              <w:jc w:val="center"/>
              <w:rPr>
                <w:sz w:val="20"/>
                <w:szCs w:val="20"/>
              </w:rPr>
            </w:pPr>
            <w:r>
              <w:rPr>
                <w:sz w:val="20"/>
                <w:szCs w:val="20"/>
              </w:rPr>
              <w:t>n/a</w:t>
            </w:r>
          </w:p>
        </w:tc>
        <w:tc>
          <w:tcPr>
            <w:tcW w:w="1619" w:type="dxa"/>
          </w:tcPr>
          <w:p w14:paraId="1D175CDB" w14:textId="5869B896" w:rsidR="00B46B9B" w:rsidRPr="0021041A" w:rsidRDefault="008C66EA" w:rsidP="00BF56E5">
            <w:pPr>
              <w:jc w:val="center"/>
              <w:rPr>
                <w:sz w:val="20"/>
                <w:szCs w:val="20"/>
              </w:rPr>
            </w:pPr>
            <w:r>
              <w:rPr>
                <w:sz w:val="20"/>
                <w:szCs w:val="20"/>
              </w:rPr>
              <w:t>n/a</w:t>
            </w:r>
          </w:p>
        </w:tc>
        <w:tc>
          <w:tcPr>
            <w:tcW w:w="1619" w:type="dxa"/>
          </w:tcPr>
          <w:p w14:paraId="540BE529" w14:textId="48101CC3" w:rsidR="00B46B9B" w:rsidRPr="0021041A" w:rsidRDefault="008C66EA" w:rsidP="00BF56E5">
            <w:pPr>
              <w:jc w:val="center"/>
              <w:rPr>
                <w:sz w:val="20"/>
                <w:szCs w:val="20"/>
              </w:rPr>
            </w:pPr>
            <w:r>
              <w:rPr>
                <w:sz w:val="20"/>
                <w:szCs w:val="20"/>
              </w:rPr>
              <w:t>n/a</w:t>
            </w:r>
          </w:p>
        </w:tc>
      </w:tr>
      <w:tr w:rsidR="00B46B9B" w:rsidRPr="00E91BE1" w14:paraId="59B696DF" w14:textId="676340F7" w:rsidTr="00B46B9B">
        <w:trPr>
          <w:trHeight w:val="315"/>
        </w:trPr>
        <w:tc>
          <w:tcPr>
            <w:tcW w:w="2874" w:type="dxa"/>
          </w:tcPr>
          <w:p w14:paraId="7885186B" w14:textId="1FE3F9E9" w:rsidR="00B46B9B" w:rsidRPr="000663BB" w:rsidRDefault="00B46B9B" w:rsidP="00BF56E5">
            <w:pPr>
              <w:rPr>
                <w:sz w:val="20"/>
                <w:szCs w:val="20"/>
                <w:highlight w:val="yellow"/>
              </w:rPr>
            </w:pPr>
            <w:r>
              <w:rPr>
                <w:sz w:val="20"/>
                <w:szCs w:val="20"/>
              </w:rPr>
              <w:t>Conventional grazing</w:t>
            </w:r>
          </w:p>
        </w:tc>
        <w:tc>
          <w:tcPr>
            <w:tcW w:w="1619" w:type="dxa"/>
          </w:tcPr>
          <w:p w14:paraId="2506BEE7" w14:textId="6A7775FD" w:rsidR="00B46B9B" w:rsidRPr="0021041A" w:rsidRDefault="008C66EA" w:rsidP="00BF56E5">
            <w:pPr>
              <w:jc w:val="center"/>
              <w:rPr>
                <w:sz w:val="20"/>
                <w:szCs w:val="20"/>
              </w:rPr>
            </w:pPr>
            <w:r>
              <w:rPr>
                <w:sz w:val="20"/>
                <w:szCs w:val="20"/>
              </w:rPr>
              <w:t>n/a</w:t>
            </w:r>
          </w:p>
        </w:tc>
        <w:tc>
          <w:tcPr>
            <w:tcW w:w="1619" w:type="dxa"/>
          </w:tcPr>
          <w:p w14:paraId="0ED66B7A" w14:textId="0266211A" w:rsidR="00B46B9B" w:rsidRPr="0021041A" w:rsidRDefault="008C66EA" w:rsidP="00BF56E5">
            <w:pPr>
              <w:jc w:val="center"/>
              <w:rPr>
                <w:sz w:val="20"/>
                <w:szCs w:val="20"/>
              </w:rPr>
            </w:pPr>
            <w:r>
              <w:rPr>
                <w:sz w:val="20"/>
                <w:szCs w:val="20"/>
              </w:rPr>
              <w:t>n/a</w:t>
            </w:r>
          </w:p>
        </w:tc>
        <w:tc>
          <w:tcPr>
            <w:tcW w:w="1619" w:type="dxa"/>
          </w:tcPr>
          <w:p w14:paraId="52E5ECB4" w14:textId="13DBD064" w:rsidR="00B46B9B" w:rsidRPr="0021041A" w:rsidRDefault="008C66EA" w:rsidP="00BF56E5">
            <w:pPr>
              <w:jc w:val="center"/>
              <w:rPr>
                <w:sz w:val="20"/>
                <w:szCs w:val="20"/>
              </w:rPr>
            </w:pPr>
            <w:r>
              <w:rPr>
                <w:sz w:val="20"/>
                <w:szCs w:val="20"/>
              </w:rPr>
              <w:t>n/a</w:t>
            </w:r>
          </w:p>
        </w:tc>
        <w:tc>
          <w:tcPr>
            <w:tcW w:w="1619" w:type="dxa"/>
          </w:tcPr>
          <w:p w14:paraId="65C03339" w14:textId="04CE44E8" w:rsidR="00B46B9B" w:rsidRPr="0021041A" w:rsidRDefault="008C66EA" w:rsidP="00BF56E5">
            <w:pPr>
              <w:jc w:val="center"/>
              <w:rPr>
                <w:sz w:val="20"/>
                <w:szCs w:val="20"/>
              </w:rPr>
            </w:pPr>
            <w:r>
              <w:rPr>
                <w:sz w:val="20"/>
                <w:szCs w:val="20"/>
              </w:rPr>
              <w:t>n/a</w:t>
            </w:r>
          </w:p>
        </w:tc>
      </w:tr>
      <w:tr w:rsidR="00B46B9B" w:rsidRPr="00E91BE1" w14:paraId="559408BE" w14:textId="1979F657" w:rsidTr="00B46B9B">
        <w:trPr>
          <w:trHeight w:val="315"/>
        </w:trPr>
        <w:tc>
          <w:tcPr>
            <w:tcW w:w="2874" w:type="dxa"/>
          </w:tcPr>
          <w:p w14:paraId="777EAD98" w14:textId="2ECD451B" w:rsidR="00B46B9B" w:rsidRPr="000663BB" w:rsidRDefault="00B46B9B" w:rsidP="00BF56E5">
            <w:pPr>
              <w:rPr>
                <w:sz w:val="20"/>
                <w:szCs w:val="20"/>
                <w:highlight w:val="yellow"/>
              </w:rPr>
            </w:pPr>
            <w:r>
              <w:rPr>
                <w:sz w:val="20"/>
                <w:szCs w:val="20"/>
              </w:rPr>
              <w:t>Conservation agriculture</w:t>
            </w:r>
          </w:p>
        </w:tc>
        <w:tc>
          <w:tcPr>
            <w:tcW w:w="1619" w:type="dxa"/>
          </w:tcPr>
          <w:p w14:paraId="51D68931" w14:textId="6F9438D0" w:rsidR="00B46B9B" w:rsidRPr="0021041A" w:rsidRDefault="003F5CF3" w:rsidP="00BF56E5">
            <w:pPr>
              <w:jc w:val="center"/>
              <w:rPr>
                <w:sz w:val="20"/>
                <w:szCs w:val="20"/>
              </w:rPr>
            </w:pPr>
            <w:r>
              <w:rPr>
                <w:sz w:val="20"/>
                <w:szCs w:val="20"/>
              </w:rPr>
              <w:t>Low</w:t>
            </w:r>
          </w:p>
        </w:tc>
        <w:tc>
          <w:tcPr>
            <w:tcW w:w="1619" w:type="dxa"/>
          </w:tcPr>
          <w:p w14:paraId="2E5A0913" w14:textId="7F508922" w:rsidR="00B46B9B" w:rsidRPr="0021041A" w:rsidRDefault="000509B9" w:rsidP="00BF56E5">
            <w:pPr>
              <w:jc w:val="center"/>
              <w:rPr>
                <w:sz w:val="20"/>
                <w:szCs w:val="20"/>
              </w:rPr>
            </w:pPr>
            <w:r>
              <w:rPr>
                <w:sz w:val="20"/>
                <w:szCs w:val="20"/>
              </w:rPr>
              <w:t>Relevant</w:t>
            </w:r>
          </w:p>
        </w:tc>
        <w:tc>
          <w:tcPr>
            <w:tcW w:w="1619" w:type="dxa"/>
          </w:tcPr>
          <w:p w14:paraId="4F1AE36F" w14:textId="62F6E82A" w:rsidR="00B46B9B" w:rsidRPr="0021041A" w:rsidRDefault="005141EF" w:rsidP="00BF56E5">
            <w:pPr>
              <w:jc w:val="center"/>
              <w:rPr>
                <w:sz w:val="20"/>
                <w:szCs w:val="20"/>
              </w:rPr>
            </w:pPr>
            <w:r>
              <w:rPr>
                <w:sz w:val="20"/>
                <w:szCs w:val="20"/>
              </w:rPr>
              <w:t>Low</w:t>
            </w:r>
          </w:p>
        </w:tc>
        <w:tc>
          <w:tcPr>
            <w:tcW w:w="1619" w:type="dxa"/>
          </w:tcPr>
          <w:p w14:paraId="76EC18E8" w14:textId="0A0315B9" w:rsidR="00B46B9B" w:rsidRPr="0021041A" w:rsidRDefault="00671B58" w:rsidP="00BF56E5">
            <w:pPr>
              <w:jc w:val="center"/>
              <w:rPr>
                <w:sz w:val="20"/>
                <w:szCs w:val="20"/>
              </w:rPr>
            </w:pPr>
            <w:r>
              <w:rPr>
                <w:sz w:val="20"/>
                <w:szCs w:val="20"/>
              </w:rPr>
              <w:t>Medium</w:t>
            </w:r>
          </w:p>
        </w:tc>
      </w:tr>
      <w:tr w:rsidR="00B46B9B" w:rsidRPr="00E91BE1" w14:paraId="217E2FF2" w14:textId="5A846A0D" w:rsidTr="00B46B9B">
        <w:trPr>
          <w:trHeight w:val="352"/>
        </w:trPr>
        <w:tc>
          <w:tcPr>
            <w:tcW w:w="2874" w:type="dxa"/>
          </w:tcPr>
          <w:p w14:paraId="2B203EAF" w14:textId="34B9FA23" w:rsidR="00B46B9B" w:rsidRPr="000663BB" w:rsidRDefault="00B46B9B" w:rsidP="00BF56E5">
            <w:pPr>
              <w:rPr>
                <w:sz w:val="20"/>
                <w:szCs w:val="20"/>
                <w:highlight w:val="yellow"/>
              </w:rPr>
            </w:pPr>
            <w:r>
              <w:rPr>
                <w:sz w:val="20"/>
                <w:szCs w:val="20"/>
              </w:rPr>
              <w:t>Farmland restoration</w:t>
            </w:r>
          </w:p>
        </w:tc>
        <w:tc>
          <w:tcPr>
            <w:tcW w:w="1619" w:type="dxa"/>
          </w:tcPr>
          <w:p w14:paraId="0F119B5D" w14:textId="524A21ED" w:rsidR="00B46B9B" w:rsidRPr="0021041A" w:rsidRDefault="003F5CF3" w:rsidP="00BF56E5">
            <w:pPr>
              <w:jc w:val="center"/>
              <w:rPr>
                <w:sz w:val="20"/>
                <w:szCs w:val="20"/>
              </w:rPr>
            </w:pPr>
            <w:r>
              <w:rPr>
                <w:sz w:val="20"/>
                <w:szCs w:val="20"/>
              </w:rPr>
              <w:t>Medium</w:t>
            </w:r>
          </w:p>
        </w:tc>
        <w:tc>
          <w:tcPr>
            <w:tcW w:w="1619" w:type="dxa"/>
          </w:tcPr>
          <w:p w14:paraId="318205D2" w14:textId="3DB0445B" w:rsidR="00B46B9B" w:rsidRPr="0021041A" w:rsidRDefault="000509B9" w:rsidP="00BF56E5">
            <w:pPr>
              <w:jc w:val="center"/>
              <w:rPr>
                <w:sz w:val="20"/>
                <w:szCs w:val="20"/>
              </w:rPr>
            </w:pPr>
            <w:r>
              <w:rPr>
                <w:sz w:val="20"/>
                <w:szCs w:val="20"/>
              </w:rPr>
              <w:t>Relevant</w:t>
            </w:r>
          </w:p>
        </w:tc>
        <w:tc>
          <w:tcPr>
            <w:tcW w:w="1619" w:type="dxa"/>
          </w:tcPr>
          <w:p w14:paraId="64260441" w14:textId="10A83B90" w:rsidR="00B46B9B" w:rsidRPr="0021041A" w:rsidRDefault="005141EF" w:rsidP="00BF56E5">
            <w:pPr>
              <w:jc w:val="center"/>
              <w:rPr>
                <w:sz w:val="20"/>
                <w:szCs w:val="20"/>
              </w:rPr>
            </w:pPr>
            <w:r>
              <w:rPr>
                <w:sz w:val="20"/>
                <w:szCs w:val="20"/>
              </w:rPr>
              <w:t>Medium</w:t>
            </w:r>
          </w:p>
        </w:tc>
        <w:tc>
          <w:tcPr>
            <w:tcW w:w="1619" w:type="dxa"/>
          </w:tcPr>
          <w:p w14:paraId="24E5529C" w14:textId="13EDEA12" w:rsidR="00B46B9B" w:rsidRPr="0021041A" w:rsidRDefault="00671B58" w:rsidP="00BF56E5">
            <w:pPr>
              <w:jc w:val="center"/>
              <w:rPr>
                <w:sz w:val="20"/>
                <w:szCs w:val="20"/>
              </w:rPr>
            </w:pPr>
            <w:r>
              <w:rPr>
                <w:sz w:val="20"/>
                <w:szCs w:val="20"/>
              </w:rPr>
              <w:t>Medium</w:t>
            </w:r>
          </w:p>
        </w:tc>
      </w:tr>
      <w:tr w:rsidR="000509B9" w:rsidRPr="00E91BE1" w14:paraId="688ED30B" w14:textId="0C9EF501" w:rsidTr="00B46B9B">
        <w:trPr>
          <w:trHeight w:val="352"/>
        </w:trPr>
        <w:tc>
          <w:tcPr>
            <w:tcW w:w="2874" w:type="dxa"/>
          </w:tcPr>
          <w:p w14:paraId="010213D6" w14:textId="59E79ABD" w:rsidR="000509B9" w:rsidRPr="000663BB" w:rsidRDefault="000509B9" w:rsidP="00BF56E5">
            <w:pPr>
              <w:rPr>
                <w:sz w:val="20"/>
                <w:szCs w:val="20"/>
                <w:highlight w:val="yellow"/>
              </w:rPr>
            </w:pPr>
            <w:r>
              <w:rPr>
                <w:sz w:val="20"/>
                <w:szCs w:val="20"/>
              </w:rPr>
              <w:t>Farm water use efficiency</w:t>
            </w:r>
          </w:p>
        </w:tc>
        <w:tc>
          <w:tcPr>
            <w:tcW w:w="1619" w:type="dxa"/>
          </w:tcPr>
          <w:p w14:paraId="47BF9FB4" w14:textId="19C503EC" w:rsidR="000509B9" w:rsidRPr="0021041A" w:rsidRDefault="000509B9" w:rsidP="00BF56E5">
            <w:pPr>
              <w:jc w:val="center"/>
              <w:rPr>
                <w:sz w:val="20"/>
                <w:szCs w:val="20"/>
              </w:rPr>
            </w:pPr>
            <w:r>
              <w:rPr>
                <w:sz w:val="20"/>
                <w:szCs w:val="20"/>
              </w:rPr>
              <w:t>Low</w:t>
            </w:r>
          </w:p>
        </w:tc>
        <w:tc>
          <w:tcPr>
            <w:tcW w:w="1619" w:type="dxa"/>
          </w:tcPr>
          <w:p w14:paraId="1D5EA79E" w14:textId="316B9842" w:rsidR="000509B9" w:rsidRPr="0021041A" w:rsidRDefault="000509B9" w:rsidP="00BF56E5">
            <w:pPr>
              <w:jc w:val="center"/>
              <w:rPr>
                <w:sz w:val="20"/>
                <w:szCs w:val="20"/>
              </w:rPr>
            </w:pPr>
            <w:r w:rsidRPr="00E9265B">
              <w:rPr>
                <w:sz w:val="20"/>
                <w:szCs w:val="20"/>
              </w:rPr>
              <w:t>Relevant</w:t>
            </w:r>
          </w:p>
        </w:tc>
        <w:tc>
          <w:tcPr>
            <w:tcW w:w="1619" w:type="dxa"/>
          </w:tcPr>
          <w:p w14:paraId="53511491" w14:textId="31715EEF" w:rsidR="000509B9" w:rsidRPr="0021041A" w:rsidRDefault="005141EF" w:rsidP="00BF56E5">
            <w:pPr>
              <w:jc w:val="center"/>
              <w:rPr>
                <w:sz w:val="20"/>
                <w:szCs w:val="20"/>
              </w:rPr>
            </w:pPr>
            <w:r>
              <w:rPr>
                <w:sz w:val="20"/>
                <w:szCs w:val="20"/>
              </w:rPr>
              <w:t>Low</w:t>
            </w:r>
          </w:p>
        </w:tc>
        <w:tc>
          <w:tcPr>
            <w:tcW w:w="1619" w:type="dxa"/>
          </w:tcPr>
          <w:p w14:paraId="4929E208" w14:textId="042CC56F" w:rsidR="000509B9" w:rsidRPr="0021041A" w:rsidRDefault="00671B58" w:rsidP="00BF56E5">
            <w:pPr>
              <w:jc w:val="center"/>
              <w:rPr>
                <w:sz w:val="20"/>
                <w:szCs w:val="20"/>
              </w:rPr>
            </w:pPr>
            <w:r>
              <w:rPr>
                <w:sz w:val="20"/>
                <w:szCs w:val="20"/>
              </w:rPr>
              <w:t>Medium</w:t>
            </w:r>
          </w:p>
        </w:tc>
      </w:tr>
      <w:tr w:rsidR="000509B9" w:rsidRPr="00E91BE1" w14:paraId="716D9AAF" w14:textId="66D12F5C" w:rsidTr="00B46B9B">
        <w:trPr>
          <w:trHeight w:val="352"/>
        </w:trPr>
        <w:tc>
          <w:tcPr>
            <w:tcW w:w="2874" w:type="dxa"/>
          </w:tcPr>
          <w:p w14:paraId="4BDDA5B1" w14:textId="252833EE" w:rsidR="000509B9" w:rsidRPr="000663BB" w:rsidRDefault="000509B9" w:rsidP="00BF56E5">
            <w:pPr>
              <w:rPr>
                <w:sz w:val="20"/>
                <w:szCs w:val="20"/>
                <w:highlight w:val="yellow"/>
              </w:rPr>
            </w:pPr>
            <w:r>
              <w:rPr>
                <w:sz w:val="20"/>
                <w:szCs w:val="20"/>
              </w:rPr>
              <w:t>Improved rice</w:t>
            </w:r>
          </w:p>
        </w:tc>
        <w:tc>
          <w:tcPr>
            <w:tcW w:w="1619" w:type="dxa"/>
          </w:tcPr>
          <w:p w14:paraId="112A6659" w14:textId="586D38E1" w:rsidR="000509B9" w:rsidRPr="0021041A" w:rsidRDefault="000509B9" w:rsidP="00BF56E5">
            <w:pPr>
              <w:jc w:val="center"/>
              <w:rPr>
                <w:sz w:val="20"/>
                <w:szCs w:val="20"/>
              </w:rPr>
            </w:pPr>
            <w:r>
              <w:rPr>
                <w:sz w:val="20"/>
                <w:szCs w:val="20"/>
              </w:rPr>
              <w:t>Medium</w:t>
            </w:r>
          </w:p>
        </w:tc>
        <w:tc>
          <w:tcPr>
            <w:tcW w:w="1619" w:type="dxa"/>
          </w:tcPr>
          <w:p w14:paraId="22A51F27" w14:textId="07BCDAFF" w:rsidR="000509B9" w:rsidRPr="0021041A" w:rsidRDefault="000509B9" w:rsidP="00BF56E5">
            <w:pPr>
              <w:jc w:val="center"/>
              <w:rPr>
                <w:sz w:val="20"/>
                <w:szCs w:val="20"/>
              </w:rPr>
            </w:pPr>
            <w:r w:rsidRPr="00E9265B">
              <w:rPr>
                <w:sz w:val="20"/>
                <w:szCs w:val="20"/>
              </w:rPr>
              <w:t>Relevant</w:t>
            </w:r>
          </w:p>
        </w:tc>
        <w:tc>
          <w:tcPr>
            <w:tcW w:w="1619" w:type="dxa"/>
          </w:tcPr>
          <w:p w14:paraId="33A8E533" w14:textId="7D0F69D2" w:rsidR="000509B9" w:rsidRPr="0021041A" w:rsidRDefault="007572FB" w:rsidP="00BF56E5">
            <w:pPr>
              <w:jc w:val="center"/>
              <w:rPr>
                <w:sz w:val="20"/>
                <w:szCs w:val="20"/>
              </w:rPr>
            </w:pPr>
            <w:r>
              <w:rPr>
                <w:sz w:val="20"/>
                <w:szCs w:val="20"/>
              </w:rPr>
              <w:t>high</w:t>
            </w:r>
          </w:p>
        </w:tc>
        <w:tc>
          <w:tcPr>
            <w:tcW w:w="1619" w:type="dxa"/>
          </w:tcPr>
          <w:p w14:paraId="0212D031" w14:textId="22EBCA93" w:rsidR="000509B9" w:rsidRPr="0021041A" w:rsidRDefault="00671B58" w:rsidP="00BF56E5">
            <w:pPr>
              <w:jc w:val="center"/>
              <w:rPr>
                <w:sz w:val="20"/>
                <w:szCs w:val="20"/>
              </w:rPr>
            </w:pPr>
            <w:r>
              <w:rPr>
                <w:sz w:val="20"/>
                <w:szCs w:val="20"/>
              </w:rPr>
              <w:t>Low-medium</w:t>
            </w:r>
          </w:p>
        </w:tc>
      </w:tr>
      <w:tr w:rsidR="000509B9" w:rsidRPr="00E91BE1" w14:paraId="09C4161A" w14:textId="26C98D44" w:rsidTr="00B46B9B">
        <w:trPr>
          <w:trHeight w:val="352"/>
        </w:trPr>
        <w:tc>
          <w:tcPr>
            <w:tcW w:w="2874" w:type="dxa"/>
          </w:tcPr>
          <w:p w14:paraId="74ECD541" w14:textId="125D0130" w:rsidR="000509B9" w:rsidRPr="000663BB" w:rsidRDefault="000509B9" w:rsidP="00BF56E5">
            <w:pPr>
              <w:rPr>
                <w:sz w:val="20"/>
                <w:szCs w:val="20"/>
                <w:highlight w:val="yellow"/>
              </w:rPr>
            </w:pPr>
            <w:r>
              <w:rPr>
                <w:sz w:val="20"/>
                <w:szCs w:val="20"/>
              </w:rPr>
              <w:t>Managed grazing</w:t>
            </w:r>
          </w:p>
        </w:tc>
        <w:tc>
          <w:tcPr>
            <w:tcW w:w="1619" w:type="dxa"/>
          </w:tcPr>
          <w:p w14:paraId="3CBE0C89" w14:textId="439AC5CF" w:rsidR="000509B9" w:rsidRPr="0021041A" w:rsidRDefault="000509B9" w:rsidP="00BF56E5">
            <w:pPr>
              <w:jc w:val="center"/>
              <w:rPr>
                <w:sz w:val="20"/>
                <w:szCs w:val="20"/>
              </w:rPr>
            </w:pPr>
            <w:r>
              <w:rPr>
                <w:sz w:val="20"/>
                <w:szCs w:val="20"/>
              </w:rPr>
              <w:t>Low</w:t>
            </w:r>
          </w:p>
        </w:tc>
        <w:tc>
          <w:tcPr>
            <w:tcW w:w="1619" w:type="dxa"/>
          </w:tcPr>
          <w:p w14:paraId="61F3A93A" w14:textId="732A12E5" w:rsidR="000509B9" w:rsidRPr="0021041A" w:rsidRDefault="000509B9" w:rsidP="00BF56E5">
            <w:pPr>
              <w:jc w:val="center"/>
              <w:rPr>
                <w:sz w:val="20"/>
                <w:szCs w:val="20"/>
              </w:rPr>
            </w:pPr>
            <w:r w:rsidRPr="00E9265B">
              <w:rPr>
                <w:sz w:val="20"/>
                <w:szCs w:val="20"/>
              </w:rPr>
              <w:t>Relevant</w:t>
            </w:r>
          </w:p>
        </w:tc>
        <w:tc>
          <w:tcPr>
            <w:tcW w:w="1619" w:type="dxa"/>
          </w:tcPr>
          <w:p w14:paraId="5BAFFE85" w14:textId="1EE762B6" w:rsidR="000509B9" w:rsidRPr="0021041A" w:rsidRDefault="007572FB" w:rsidP="00BF56E5">
            <w:pPr>
              <w:jc w:val="center"/>
              <w:rPr>
                <w:sz w:val="20"/>
                <w:szCs w:val="20"/>
              </w:rPr>
            </w:pPr>
            <w:r>
              <w:rPr>
                <w:sz w:val="20"/>
                <w:szCs w:val="20"/>
              </w:rPr>
              <w:t>Low</w:t>
            </w:r>
          </w:p>
        </w:tc>
        <w:tc>
          <w:tcPr>
            <w:tcW w:w="1619" w:type="dxa"/>
          </w:tcPr>
          <w:p w14:paraId="1D3D3CA7" w14:textId="24DA0FC5" w:rsidR="000509B9" w:rsidRPr="0021041A" w:rsidRDefault="00671B58" w:rsidP="00BF56E5">
            <w:pPr>
              <w:jc w:val="center"/>
              <w:rPr>
                <w:sz w:val="20"/>
                <w:szCs w:val="20"/>
              </w:rPr>
            </w:pPr>
            <w:r>
              <w:rPr>
                <w:sz w:val="20"/>
                <w:szCs w:val="20"/>
              </w:rPr>
              <w:t>Medium-high</w:t>
            </w:r>
          </w:p>
        </w:tc>
      </w:tr>
      <w:tr w:rsidR="000509B9" w:rsidRPr="00E91BE1" w14:paraId="55FBA899" w14:textId="514CA011" w:rsidTr="00B46B9B">
        <w:trPr>
          <w:trHeight w:val="352"/>
        </w:trPr>
        <w:tc>
          <w:tcPr>
            <w:tcW w:w="2874" w:type="dxa"/>
          </w:tcPr>
          <w:p w14:paraId="23CA241F" w14:textId="15034C1B" w:rsidR="000509B9" w:rsidRPr="000663BB" w:rsidRDefault="000509B9" w:rsidP="00BF56E5">
            <w:pPr>
              <w:rPr>
                <w:sz w:val="20"/>
                <w:szCs w:val="20"/>
                <w:highlight w:val="yellow"/>
              </w:rPr>
            </w:pPr>
            <w:r>
              <w:rPr>
                <w:sz w:val="20"/>
                <w:szCs w:val="20"/>
              </w:rPr>
              <w:t>Multistrata agroforestry</w:t>
            </w:r>
          </w:p>
        </w:tc>
        <w:tc>
          <w:tcPr>
            <w:tcW w:w="1619" w:type="dxa"/>
          </w:tcPr>
          <w:p w14:paraId="1CD87A87" w14:textId="5FC508CA" w:rsidR="000509B9" w:rsidRPr="0021041A" w:rsidRDefault="000509B9" w:rsidP="00BF56E5">
            <w:pPr>
              <w:jc w:val="center"/>
              <w:rPr>
                <w:sz w:val="20"/>
                <w:szCs w:val="20"/>
              </w:rPr>
            </w:pPr>
            <w:r>
              <w:rPr>
                <w:sz w:val="20"/>
                <w:szCs w:val="20"/>
              </w:rPr>
              <w:t>High</w:t>
            </w:r>
          </w:p>
        </w:tc>
        <w:tc>
          <w:tcPr>
            <w:tcW w:w="1619" w:type="dxa"/>
          </w:tcPr>
          <w:p w14:paraId="37E14889" w14:textId="3023C61E" w:rsidR="000509B9" w:rsidRPr="0021041A" w:rsidRDefault="000509B9" w:rsidP="00BF56E5">
            <w:pPr>
              <w:jc w:val="center"/>
              <w:rPr>
                <w:sz w:val="20"/>
                <w:szCs w:val="20"/>
              </w:rPr>
            </w:pPr>
            <w:r w:rsidRPr="00E9265B">
              <w:rPr>
                <w:sz w:val="20"/>
                <w:szCs w:val="20"/>
              </w:rPr>
              <w:t>Relevant</w:t>
            </w:r>
          </w:p>
        </w:tc>
        <w:tc>
          <w:tcPr>
            <w:tcW w:w="1619" w:type="dxa"/>
          </w:tcPr>
          <w:p w14:paraId="58A89226" w14:textId="32631AB0" w:rsidR="000509B9" w:rsidRPr="0021041A" w:rsidRDefault="007572FB" w:rsidP="00BF56E5">
            <w:pPr>
              <w:jc w:val="center"/>
              <w:rPr>
                <w:sz w:val="20"/>
                <w:szCs w:val="20"/>
              </w:rPr>
            </w:pPr>
            <w:r>
              <w:rPr>
                <w:sz w:val="20"/>
                <w:szCs w:val="20"/>
              </w:rPr>
              <w:t>High</w:t>
            </w:r>
          </w:p>
        </w:tc>
        <w:tc>
          <w:tcPr>
            <w:tcW w:w="1619" w:type="dxa"/>
          </w:tcPr>
          <w:p w14:paraId="03A59E5F" w14:textId="188D39E5" w:rsidR="000509B9" w:rsidRPr="0021041A" w:rsidRDefault="00671B58" w:rsidP="00BF56E5">
            <w:pPr>
              <w:jc w:val="center"/>
              <w:rPr>
                <w:sz w:val="20"/>
                <w:szCs w:val="20"/>
              </w:rPr>
            </w:pPr>
            <w:r>
              <w:rPr>
                <w:sz w:val="20"/>
                <w:szCs w:val="20"/>
              </w:rPr>
              <w:t>Low</w:t>
            </w:r>
          </w:p>
        </w:tc>
      </w:tr>
      <w:tr w:rsidR="000509B9" w:rsidRPr="00E91BE1" w14:paraId="2A46B581" w14:textId="03B94F19" w:rsidTr="00B46B9B">
        <w:trPr>
          <w:trHeight w:val="352"/>
        </w:trPr>
        <w:tc>
          <w:tcPr>
            <w:tcW w:w="2874" w:type="dxa"/>
          </w:tcPr>
          <w:p w14:paraId="6163A9F5" w14:textId="3A8B6E18" w:rsidR="000509B9" w:rsidRPr="000663BB" w:rsidRDefault="000509B9" w:rsidP="00BF56E5">
            <w:pPr>
              <w:rPr>
                <w:sz w:val="20"/>
                <w:szCs w:val="20"/>
                <w:highlight w:val="yellow"/>
              </w:rPr>
            </w:pPr>
            <w:r>
              <w:rPr>
                <w:sz w:val="20"/>
                <w:szCs w:val="20"/>
              </w:rPr>
              <w:t>Nutrient management</w:t>
            </w:r>
          </w:p>
        </w:tc>
        <w:tc>
          <w:tcPr>
            <w:tcW w:w="1619" w:type="dxa"/>
          </w:tcPr>
          <w:p w14:paraId="477C0654" w14:textId="3927318B" w:rsidR="000509B9" w:rsidRPr="0021041A" w:rsidRDefault="000509B9" w:rsidP="00BF56E5">
            <w:pPr>
              <w:jc w:val="center"/>
              <w:rPr>
                <w:sz w:val="20"/>
                <w:szCs w:val="20"/>
              </w:rPr>
            </w:pPr>
            <w:r>
              <w:rPr>
                <w:sz w:val="20"/>
                <w:szCs w:val="20"/>
              </w:rPr>
              <w:t>Medium</w:t>
            </w:r>
          </w:p>
        </w:tc>
        <w:tc>
          <w:tcPr>
            <w:tcW w:w="1619" w:type="dxa"/>
          </w:tcPr>
          <w:p w14:paraId="7C0B94B0" w14:textId="15D71F5F" w:rsidR="000509B9" w:rsidRPr="0021041A" w:rsidRDefault="000509B9" w:rsidP="00BF56E5">
            <w:pPr>
              <w:jc w:val="center"/>
              <w:rPr>
                <w:sz w:val="20"/>
                <w:szCs w:val="20"/>
              </w:rPr>
            </w:pPr>
            <w:r w:rsidRPr="00231ADD">
              <w:rPr>
                <w:sz w:val="20"/>
                <w:szCs w:val="20"/>
              </w:rPr>
              <w:t>Relevant</w:t>
            </w:r>
          </w:p>
        </w:tc>
        <w:tc>
          <w:tcPr>
            <w:tcW w:w="1619" w:type="dxa"/>
          </w:tcPr>
          <w:p w14:paraId="63540B69" w14:textId="019D9376" w:rsidR="000509B9" w:rsidRPr="0021041A" w:rsidRDefault="007572FB" w:rsidP="00BF56E5">
            <w:pPr>
              <w:jc w:val="center"/>
              <w:rPr>
                <w:sz w:val="20"/>
                <w:szCs w:val="20"/>
              </w:rPr>
            </w:pPr>
            <w:r>
              <w:rPr>
                <w:sz w:val="20"/>
                <w:szCs w:val="20"/>
              </w:rPr>
              <w:t>Low</w:t>
            </w:r>
          </w:p>
        </w:tc>
        <w:tc>
          <w:tcPr>
            <w:tcW w:w="1619" w:type="dxa"/>
          </w:tcPr>
          <w:p w14:paraId="771C287A" w14:textId="1180FB33" w:rsidR="000509B9" w:rsidRPr="0021041A" w:rsidRDefault="00671B58" w:rsidP="00BF56E5">
            <w:pPr>
              <w:jc w:val="center"/>
              <w:rPr>
                <w:sz w:val="20"/>
                <w:szCs w:val="20"/>
              </w:rPr>
            </w:pPr>
            <w:r>
              <w:rPr>
                <w:sz w:val="20"/>
                <w:szCs w:val="20"/>
              </w:rPr>
              <w:t>High</w:t>
            </w:r>
          </w:p>
        </w:tc>
      </w:tr>
      <w:tr w:rsidR="000509B9" w:rsidRPr="00E91BE1" w14:paraId="35176D69" w14:textId="0E49CB95" w:rsidTr="00B46B9B">
        <w:trPr>
          <w:trHeight w:val="352"/>
        </w:trPr>
        <w:tc>
          <w:tcPr>
            <w:tcW w:w="2874" w:type="dxa"/>
          </w:tcPr>
          <w:p w14:paraId="4108C997" w14:textId="120B50BC" w:rsidR="000509B9" w:rsidRPr="000663BB" w:rsidRDefault="000509B9" w:rsidP="00BF56E5">
            <w:pPr>
              <w:rPr>
                <w:sz w:val="20"/>
                <w:szCs w:val="20"/>
                <w:highlight w:val="yellow"/>
              </w:rPr>
            </w:pPr>
            <w:r>
              <w:rPr>
                <w:sz w:val="20"/>
                <w:szCs w:val="20"/>
              </w:rPr>
              <w:t>Regenerative agriculture</w:t>
            </w:r>
          </w:p>
        </w:tc>
        <w:tc>
          <w:tcPr>
            <w:tcW w:w="1619" w:type="dxa"/>
          </w:tcPr>
          <w:p w14:paraId="092A7398" w14:textId="52E88EC3" w:rsidR="000509B9" w:rsidRPr="0021041A" w:rsidRDefault="000509B9" w:rsidP="00BF56E5">
            <w:pPr>
              <w:jc w:val="center"/>
              <w:rPr>
                <w:sz w:val="20"/>
                <w:szCs w:val="20"/>
              </w:rPr>
            </w:pPr>
            <w:r>
              <w:rPr>
                <w:sz w:val="20"/>
                <w:szCs w:val="20"/>
              </w:rPr>
              <w:t>Medium</w:t>
            </w:r>
          </w:p>
        </w:tc>
        <w:tc>
          <w:tcPr>
            <w:tcW w:w="1619" w:type="dxa"/>
          </w:tcPr>
          <w:p w14:paraId="3CA13841" w14:textId="78DB30A9" w:rsidR="000509B9" w:rsidRPr="0021041A" w:rsidRDefault="000509B9" w:rsidP="00BF56E5">
            <w:pPr>
              <w:jc w:val="center"/>
              <w:rPr>
                <w:sz w:val="20"/>
                <w:szCs w:val="20"/>
              </w:rPr>
            </w:pPr>
            <w:r w:rsidRPr="00231ADD">
              <w:rPr>
                <w:sz w:val="20"/>
                <w:szCs w:val="20"/>
              </w:rPr>
              <w:t>Relevant</w:t>
            </w:r>
          </w:p>
        </w:tc>
        <w:tc>
          <w:tcPr>
            <w:tcW w:w="1619" w:type="dxa"/>
          </w:tcPr>
          <w:p w14:paraId="0FF7EBA2" w14:textId="4AAF8FFF" w:rsidR="000509B9" w:rsidRPr="0021041A" w:rsidRDefault="007572FB" w:rsidP="00BF56E5">
            <w:pPr>
              <w:jc w:val="center"/>
              <w:rPr>
                <w:sz w:val="20"/>
                <w:szCs w:val="20"/>
              </w:rPr>
            </w:pPr>
            <w:r>
              <w:rPr>
                <w:sz w:val="20"/>
                <w:szCs w:val="20"/>
              </w:rPr>
              <w:t>Low</w:t>
            </w:r>
          </w:p>
        </w:tc>
        <w:tc>
          <w:tcPr>
            <w:tcW w:w="1619" w:type="dxa"/>
          </w:tcPr>
          <w:p w14:paraId="4013BEF6" w14:textId="6E47A814" w:rsidR="000509B9" w:rsidRPr="0021041A" w:rsidRDefault="00671B58" w:rsidP="00BF56E5">
            <w:pPr>
              <w:jc w:val="center"/>
              <w:rPr>
                <w:sz w:val="20"/>
                <w:szCs w:val="20"/>
              </w:rPr>
            </w:pPr>
            <w:r>
              <w:rPr>
                <w:sz w:val="20"/>
                <w:szCs w:val="20"/>
              </w:rPr>
              <w:t>Medium-high</w:t>
            </w:r>
          </w:p>
        </w:tc>
      </w:tr>
      <w:tr w:rsidR="000509B9" w:rsidRPr="00E91BE1" w14:paraId="49B5DE89" w14:textId="5091C72C" w:rsidTr="00B46B9B">
        <w:trPr>
          <w:trHeight w:val="352"/>
        </w:trPr>
        <w:tc>
          <w:tcPr>
            <w:tcW w:w="2874" w:type="dxa"/>
          </w:tcPr>
          <w:p w14:paraId="7FB962B1" w14:textId="5724F0BF" w:rsidR="000509B9" w:rsidRPr="000663BB" w:rsidRDefault="000509B9" w:rsidP="00BF56E5">
            <w:pPr>
              <w:rPr>
                <w:sz w:val="20"/>
                <w:szCs w:val="20"/>
                <w:highlight w:val="yellow"/>
              </w:rPr>
            </w:pPr>
            <w:r>
              <w:rPr>
                <w:sz w:val="20"/>
                <w:szCs w:val="20"/>
              </w:rPr>
              <w:t>Silvopasture</w:t>
            </w:r>
          </w:p>
        </w:tc>
        <w:tc>
          <w:tcPr>
            <w:tcW w:w="1619" w:type="dxa"/>
          </w:tcPr>
          <w:p w14:paraId="060C2AD9" w14:textId="5E29204E" w:rsidR="000509B9" w:rsidRPr="0021041A" w:rsidRDefault="000509B9" w:rsidP="00BF56E5">
            <w:pPr>
              <w:jc w:val="center"/>
              <w:rPr>
                <w:sz w:val="20"/>
                <w:szCs w:val="20"/>
              </w:rPr>
            </w:pPr>
            <w:r>
              <w:rPr>
                <w:sz w:val="20"/>
                <w:szCs w:val="20"/>
              </w:rPr>
              <w:t>High</w:t>
            </w:r>
          </w:p>
        </w:tc>
        <w:tc>
          <w:tcPr>
            <w:tcW w:w="1619" w:type="dxa"/>
          </w:tcPr>
          <w:p w14:paraId="1BD48BB2" w14:textId="0BE6C998" w:rsidR="000509B9" w:rsidRPr="0021041A" w:rsidRDefault="000509B9" w:rsidP="00BF56E5">
            <w:pPr>
              <w:jc w:val="center"/>
              <w:rPr>
                <w:sz w:val="20"/>
                <w:szCs w:val="20"/>
              </w:rPr>
            </w:pPr>
            <w:r w:rsidRPr="00231ADD">
              <w:rPr>
                <w:sz w:val="20"/>
                <w:szCs w:val="20"/>
              </w:rPr>
              <w:t>Relevant</w:t>
            </w:r>
          </w:p>
        </w:tc>
        <w:tc>
          <w:tcPr>
            <w:tcW w:w="1619" w:type="dxa"/>
          </w:tcPr>
          <w:p w14:paraId="43FFDC5E" w14:textId="409CCBBE" w:rsidR="000509B9" w:rsidRPr="0021041A" w:rsidRDefault="007572FB" w:rsidP="00BF56E5">
            <w:pPr>
              <w:jc w:val="center"/>
              <w:rPr>
                <w:sz w:val="20"/>
                <w:szCs w:val="20"/>
              </w:rPr>
            </w:pPr>
            <w:r>
              <w:rPr>
                <w:sz w:val="20"/>
                <w:szCs w:val="20"/>
              </w:rPr>
              <w:t>High</w:t>
            </w:r>
          </w:p>
        </w:tc>
        <w:tc>
          <w:tcPr>
            <w:tcW w:w="1619" w:type="dxa"/>
          </w:tcPr>
          <w:p w14:paraId="0392BABB" w14:textId="6C73A9D4" w:rsidR="000509B9" w:rsidRPr="0021041A" w:rsidRDefault="00671B58" w:rsidP="00BF56E5">
            <w:pPr>
              <w:jc w:val="center"/>
              <w:rPr>
                <w:sz w:val="20"/>
                <w:szCs w:val="20"/>
              </w:rPr>
            </w:pPr>
            <w:r>
              <w:rPr>
                <w:sz w:val="20"/>
                <w:szCs w:val="20"/>
              </w:rPr>
              <w:t>Low-medium</w:t>
            </w:r>
          </w:p>
        </w:tc>
      </w:tr>
      <w:tr w:rsidR="00B46B9B" w:rsidRPr="00E91BE1" w14:paraId="36F9F6E5" w14:textId="2F123FF2" w:rsidTr="00B46B9B">
        <w:trPr>
          <w:trHeight w:val="352"/>
        </w:trPr>
        <w:tc>
          <w:tcPr>
            <w:tcW w:w="2874" w:type="dxa"/>
          </w:tcPr>
          <w:p w14:paraId="08D14D20" w14:textId="3F34AEEC" w:rsidR="00B46B9B" w:rsidRPr="000663BB" w:rsidRDefault="00B46B9B" w:rsidP="00BF56E5">
            <w:pPr>
              <w:rPr>
                <w:sz w:val="20"/>
                <w:szCs w:val="20"/>
                <w:highlight w:val="yellow"/>
              </w:rPr>
            </w:pPr>
            <w:r>
              <w:rPr>
                <w:sz w:val="20"/>
                <w:szCs w:val="20"/>
              </w:rPr>
              <w:t>System of Rice Intensification</w:t>
            </w:r>
          </w:p>
        </w:tc>
        <w:tc>
          <w:tcPr>
            <w:tcW w:w="1619" w:type="dxa"/>
          </w:tcPr>
          <w:p w14:paraId="60887913" w14:textId="6EDDF626" w:rsidR="00B46B9B" w:rsidRPr="0021041A" w:rsidRDefault="003F5CF3" w:rsidP="00BF56E5">
            <w:pPr>
              <w:jc w:val="center"/>
              <w:rPr>
                <w:sz w:val="20"/>
                <w:szCs w:val="20"/>
              </w:rPr>
            </w:pPr>
            <w:r>
              <w:rPr>
                <w:sz w:val="20"/>
                <w:szCs w:val="20"/>
              </w:rPr>
              <w:t>Medium</w:t>
            </w:r>
          </w:p>
        </w:tc>
        <w:tc>
          <w:tcPr>
            <w:tcW w:w="1619" w:type="dxa"/>
          </w:tcPr>
          <w:p w14:paraId="6E99AD6F" w14:textId="31A1F5C9" w:rsidR="00B46B9B" w:rsidRPr="0021041A" w:rsidRDefault="000509B9" w:rsidP="00BF56E5">
            <w:pPr>
              <w:jc w:val="center"/>
              <w:rPr>
                <w:sz w:val="20"/>
                <w:szCs w:val="20"/>
              </w:rPr>
            </w:pPr>
            <w:r>
              <w:rPr>
                <w:sz w:val="20"/>
                <w:szCs w:val="20"/>
              </w:rPr>
              <w:t>Targeted</w:t>
            </w:r>
          </w:p>
        </w:tc>
        <w:tc>
          <w:tcPr>
            <w:tcW w:w="1619" w:type="dxa"/>
          </w:tcPr>
          <w:p w14:paraId="189F6BDF" w14:textId="33E8EFFE" w:rsidR="00B46B9B" w:rsidRPr="0021041A" w:rsidRDefault="007572FB" w:rsidP="00BF56E5">
            <w:pPr>
              <w:jc w:val="center"/>
              <w:rPr>
                <w:sz w:val="20"/>
                <w:szCs w:val="20"/>
              </w:rPr>
            </w:pPr>
            <w:r>
              <w:rPr>
                <w:sz w:val="20"/>
                <w:szCs w:val="20"/>
              </w:rPr>
              <w:t>Medium</w:t>
            </w:r>
          </w:p>
        </w:tc>
        <w:tc>
          <w:tcPr>
            <w:tcW w:w="1619" w:type="dxa"/>
          </w:tcPr>
          <w:p w14:paraId="6A2C009A" w14:textId="0594F7DD" w:rsidR="00B46B9B" w:rsidRPr="0021041A" w:rsidRDefault="00671B58" w:rsidP="00BF56E5">
            <w:pPr>
              <w:jc w:val="center"/>
              <w:rPr>
                <w:sz w:val="20"/>
                <w:szCs w:val="20"/>
              </w:rPr>
            </w:pPr>
            <w:r>
              <w:rPr>
                <w:sz w:val="20"/>
                <w:szCs w:val="20"/>
              </w:rPr>
              <w:t>Low</w:t>
            </w:r>
          </w:p>
        </w:tc>
      </w:tr>
      <w:tr w:rsidR="000509B9" w:rsidRPr="00E91BE1" w14:paraId="6D211352" w14:textId="351FFE0B" w:rsidTr="00B46B9B">
        <w:trPr>
          <w:trHeight w:val="352"/>
        </w:trPr>
        <w:tc>
          <w:tcPr>
            <w:tcW w:w="2874" w:type="dxa"/>
          </w:tcPr>
          <w:p w14:paraId="7DC26DF5" w14:textId="63275DE9" w:rsidR="000509B9" w:rsidRPr="000663BB" w:rsidRDefault="000509B9" w:rsidP="00BF56E5">
            <w:pPr>
              <w:rPr>
                <w:sz w:val="20"/>
                <w:szCs w:val="20"/>
                <w:highlight w:val="yellow"/>
              </w:rPr>
            </w:pPr>
            <w:r>
              <w:rPr>
                <w:sz w:val="20"/>
                <w:szCs w:val="20"/>
              </w:rPr>
              <w:t>Tree intercropping</w:t>
            </w:r>
          </w:p>
        </w:tc>
        <w:tc>
          <w:tcPr>
            <w:tcW w:w="1619" w:type="dxa"/>
          </w:tcPr>
          <w:p w14:paraId="27014C03" w14:textId="6F7780A0" w:rsidR="000509B9" w:rsidRPr="0021041A" w:rsidRDefault="000509B9" w:rsidP="00BF56E5">
            <w:pPr>
              <w:jc w:val="center"/>
              <w:rPr>
                <w:sz w:val="20"/>
                <w:szCs w:val="20"/>
              </w:rPr>
            </w:pPr>
            <w:r>
              <w:rPr>
                <w:sz w:val="20"/>
                <w:szCs w:val="20"/>
              </w:rPr>
              <w:t>High</w:t>
            </w:r>
          </w:p>
        </w:tc>
        <w:tc>
          <w:tcPr>
            <w:tcW w:w="1619" w:type="dxa"/>
          </w:tcPr>
          <w:p w14:paraId="77CDDA3D" w14:textId="54D01692" w:rsidR="000509B9" w:rsidRPr="0021041A" w:rsidRDefault="000509B9" w:rsidP="00BF56E5">
            <w:pPr>
              <w:jc w:val="center"/>
              <w:rPr>
                <w:sz w:val="20"/>
                <w:szCs w:val="20"/>
              </w:rPr>
            </w:pPr>
            <w:r w:rsidRPr="00B85D9B">
              <w:rPr>
                <w:sz w:val="20"/>
                <w:szCs w:val="20"/>
              </w:rPr>
              <w:t>Relevant</w:t>
            </w:r>
          </w:p>
        </w:tc>
        <w:tc>
          <w:tcPr>
            <w:tcW w:w="1619" w:type="dxa"/>
          </w:tcPr>
          <w:p w14:paraId="2F3A5D7B" w14:textId="52705E3F" w:rsidR="000509B9" w:rsidRPr="0021041A" w:rsidRDefault="007572FB" w:rsidP="00BF56E5">
            <w:pPr>
              <w:jc w:val="center"/>
              <w:rPr>
                <w:sz w:val="20"/>
                <w:szCs w:val="20"/>
              </w:rPr>
            </w:pPr>
            <w:r>
              <w:rPr>
                <w:sz w:val="20"/>
                <w:szCs w:val="20"/>
              </w:rPr>
              <w:t>Medium</w:t>
            </w:r>
          </w:p>
        </w:tc>
        <w:tc>
          <w:tcPr>
            <w:tcW w:w="1619" w:type="dxa"/>
          </w:tcPr>
          <w:p w14:paraId="2761CDA1" w14:textId="5D24130E" w:rsidR="000509B9" w:rsidRPr="0021041A" w:rsidRDefault="00671B58" w:rsidP="00BF56E5">
            <w:pPr>
              <w:jc w:val="center"/>
              <w:rPr>
                <w:sz w:val="20"/>
                <w:szCs w:val="20"/>
              </w:rPr>
            </w:pPr>
            <w:r>
              <w:rPr>
                <w:sz w:val="20"/>
                <w:szCs w:val="20"/>
              </w:rPr>
              <w:t>Medium</w:t>
            </w:r>
          </w:p>
        </w:tc>
      </w:tr>
      <w:tr w:rsidR="000509B9" w:rsidRPr="00E91BE1" w14:paraId="46BAE811" w14:textId="6E1A66F6" w:rsidTr="00B46B9B">
        <w:trPr>
          <w:trHeight w:val="352"/>
        </w:trPr>
        <w:tc>
          <w:tcPr>
            <w:tcW w:w="2874" w:type="dxa"/>
          </w:tcPr>
          <w:p w14:paraId="6D203BF5" w14:textId="784AAD1A" w:rsidR="000509B9" w:rsidRPr="000663BB" w:rsidRDefault="000509B9" w:rsidP="00BF56E5">
            <w:pPr>
              <w:rPr>
                <w:sz w:val="20"/>
                <w:szCs w:val="20"/>
                <w:highlight w:val="yellow"/>
              </w:rPr>
            </w:pPr>
            <w:r>
              <w:rPr>
                <w:sz w:val="20"/>
                <w:szCs w:val="20"/>
              </w:rPr>
              <w:t>Tropical staple tree crops</w:t>
            </w:r>
          </w:p>
        </w:tc>
        <w:tc>
          <w:tcPr>
            <w:tcW w:w="1619" w:type="dxa"/>
          </w:tcPr>
          <w:p w14:paraId="08A92490" w14:textId="7A706B88" w:rsidR="000509B9" w:rsidRPr="0021041A" w:rsidRDefault="000509B9" w:rsidP="00BF56E5">
            <w:pPr>
              <w:jc w:val="center"/>
              <w:rPr>
                <w:sz w:val="20"/>
                <w:szCs w:val="20"/>
              </w:rPr>
            </w:pPr>
            <w:r>
              <w:rPr>
                <w:sz w:val="20"/>
                <w:szCs w:val="20"/>
              </w:rPr>
              <w:t>Medium</w:t>
            </w:r>
          </w:p>
        </w:tc>
        <w:tc>
          <w:tcPr>
            <w:tcW w:w="1619" w:type="dxa"/>
          </w:tcPr>
          <w:p w14:paraId="5BEC53D8" w14:textId="4DFEB009" w:rsidR="000509B9" w:rsidRPr="0021041A" w:rsidRDefault="000509B9" w:rsidP="00BF56E5">
            <w:pPr>
              <w:jc w:val="center"/>
              <w:rPr>
                <w:sz w:val="20"/>
                <w:szCs w:val="20"/>
              </w:rPr>
            </w:pPr>
            <w:r w:rsidRPr="00B85D9B">
              <w:rPr>
                <w:sz w:val="20"/>
                <w:szCs w:val="20"/>
              </w:rPr>
              <w:t>Relevant</w:t>
            </w:r>
          </w:p>
        </w:tc>
        <w:tc>
          <w:tcPr>
            <w:tcW w:w="1619" w:type="dxa"/>
          </w:tcPr>
          <w:p w14:paraId="145973C4" w14:textId="1329B977" w:rsidR="000509B9" w:rsidRPr="0021041A" w:rsidRDefault="008A4D47" w:rsidP="00BF56E5">
            <w:pPr>
              <w:jc w:val="center"/>
              <w:rPr>
                <w:sz w:val="20"/>
                <w:szCs w:val="20"/>
              </w:rPr>
            </w:pPr>
            <w:r>
              <w:rPr>
                <w:sz w:val="20"/>
                <w:szCs w:val="20"/>
              </w:rPr>
              <w:t>High</w:t>
            </w:r>
          </w:p>
        </w:tc>
        <w:tc>
          <w:tcPr>
            <w:tcW w:w="1619" w:type="dxa"/>
          </w:tcPr>
          <w:p w14:paraId="05ECE488" w14:textId="61B33E13" w:rsidR="000509B9" w:rsidRPr="0021041A" w:rsidRDefault="00671B58" w:rsidP="00BF56E5">
            <w:pPr>
              <w:jc w:val="center"/>
              <w:rPr>
                <w:sz w:val="20"/>
                <w:szCs w:val="20"/>
              </w:rPr>
            </w:pPr>
            <w:r>
              <w:rPr>
                <w:sz w:val="20"/>
                <w:szCs w:val="20"/>
              </w:rPr>
              <w:t>Low-medium</w:t>
            </w:r>
          </w:p>
        </w:tc>
      </w:tr>
      <w:tr w:rsidR="00B46B9B" w:rsidRPr="00E91BE1" w14:paraId="56B693AD" w14:textId="6C07DDF1" w:rsidTr="00B46B9B">
        <w:trPr>
          <w:trHeight w:val="352"/>
        </w:trPr>
        <w:tc>
          <w:tcPr>
            <w:tcW w:w="2874" w:type="dxa"/>
          </w:tcPr>
          <w:p w14:paraId="7F297120" w14:textId="63DFA924" w:rsidR="00B46B9B" w:rsidRPr="000663BB" w:rsidRDefault="00B46B9B" w:rsidP="00BF56E5">
            <w:pPr>
              <w:rPr>
                <w:sz w:val="20"/>
                <w:szCs w:val="20"/>
                <w:highlight w:val="yellow"/>
              </w:rPr>
            </w:pPr>
            <w:r>
              <w:rPr>
                <w:sz w:val="20"/>
                <w:szCs w:val="20"/>
              </w:rPr>
              <w:t>Women smallholders</w:t>
            </w:r>
          </w:p>
        </w:tc>
        <w:tc>
          <w:tcPr>
            <w:tcW w:w="1619" w:type="dxa"/>
          </w:tcPr>
          <w:p w14:paraId="73E5C7E4" w14:textId="33FCB9AA" w:rsidR="00B46B9B" w:rsidRPr="0021041A" w:rsidRDefault="003F5CF3" w:rsidP="00BF56E5">
            <w:pPr>
              <w:jc w:val="center"/>
              <w:rPr>
                <w:sz w:val="20"/>
                <w:szCs w:val="20"/>
              </w:rPr>
            </w:pPr>
            <w:r>
              <w:rPr>
                <w:sz w:val="20"/>
                <w:szCs w:val="20"/>
              </w:rPr>
              <w:t>n/a</w:t>
            </w:r>
          </w:p>
        </w:tc>
        <w:tc>
          <w:tcPr>
            <w:tcW w:w="1619" w:type="dxa"/>
          </w:tcPr>
          <w:p w14:paraId="51326BFD" w14:textId="04C5B112" w:rsidR="00B46B9B" w:rsidRPr="0021041A" w:rsidRDefault="000509B9" w:rsidP="00BF56E5">
            <w:pPr>
              <w:jc w:val="center"/>
              <w:rPr>
                <w:sz w:val="20"/>
                <w:szCs w:val="20"/>
              </w:rPr>
            </w:pPr>
            <w:r>
              <w:rPr>
                <w:sz w:val="20"/>
                <w:szCs w:val="20"/>
              </w:rPr>
              <w:t>Targeted</w:t>
            </w:r>
          </w:p>
        </w:tc>
        <w:tc>
          <w:tcPr>
            <w:tcW w:w="1619" w:type="dxa"/>
          </w:tcPr>
          <w:p w14:paraId="1665B3FC" w14:textId="4048D318" w:rsidR="00B46B9B" w:rsidRPr="0021041A" w:rsidRDefault="008A4D47" w:rsidP="00BF56E5">
            <w:pPr>
              <w:jc w:val="center"/>
              <w:rPr>
                <w:sz w:val="20"/>
                <w:szCs w:val="20"/>
              </w:rPr>
            </w:pPr>
            <w:r>
              <w:rPr>
                <w:sz w:val="20"/>
                <w:szCs w:val="20"/>
              </w:rPr>
              <w:t>Low</w:t>
            </w:r>
          </w:p>
        </w:tc>
        <w:tc>
          <w:tcPr>
            <w:tcW w:w="1619" w:type="dxa"/>
          </w:tcPr>
          <w:p w14:paraId="04DA4AA9" w14:textId="64F3F157" w:rsidR="00B46B9B" w:rsidRPr="0021041A" w:rsidRDefault="00701EEB" w:rsidP="00BF56E5">
            <w:pPr>
              <w:jc w:val="center"/>
              <w:rPr>
                <w:sz w:val="20"/>
                <w:szCs w:val="20"/>
              </w:rPr>
            </w:pPr>
            <w:r>
              <w:rPr>
                <w:sz w:val="20"/>
                <w:szCs w:val="20"/>
              </w:rPr>
              <w:t>L</w:t>
            </w:r>
            <w:r w:rsidR="00671B58">
              <w:rPr>
                <w:sz w:val="20"/>
                <w:szCs w:val="20"/>
              </w:rPr>
              <w:t>ow</w:t>
            </w:r>
          </w:p>
        </w:tc>
      </w:tr>
    </w:tbl>
    <w:p w14:paraId="58D827DE" w14:textId="5DE05100" w:rsidR="003D2054" w:rsidRPr="000B3EE3" w:rsidRDefault="003D2054" w:rsidP="00BF56E5">
      <w:pPr>
        <w:autoSpaceDE w:val="0"/>
        <w:spacing w:after="0"/>
        <w:rPr>
          <w:rFonts w:asciiTheme="majorHAnsi" w:eastAsiaTheme="majorEastAsia" w:hAnsiTheme="majorHAnsi" w:cstheme="majorBidi"/>
          <w:b/>
          <w:bCs/>
          <w:smallCaps/>
          <w:color w:val="000000" w:themeColor="text1"/>
          <w:sz w:val="36"/>
          <w:szCs w:val="36"/>
        </w:rPr>
        <w:sectPr w:rsidR="003D2054" w:rsidRPr="000B3EE3" w:rsidSect="00C44058">
          <w:footerReference w:type="default" r:id="rId17"/>
          <w:pgSz w:w="12240" w:h="15840"/>
          <w:pgMar w:top="1440" w:right="1440" w:bottom="1440" w:left="1440" w:header="720" w:footer="720" w:gutter="0"/>
          <w:pgNumType w:start="1"/>
          <w:cols w:space="720"/>
        </w:sectPr>
      </w:pPr>
    </w:p>
    <w:p w14:paraId="756DEC01" w14:textId="2A9B7491" w:rsidR="00966563" w:rsidRPr="00CD7739" w:rsidRDefault="551A77D0" w:rsidP="00CD7739">
      <w:pPr>
        <w:pStyle w:val="Heading1"/>
      </w:pPr>
      <w:bookmarkStart w:id="29" w:name="_Toc534624676"/>
      <w:r w:rsidRPr="00CD7739">
        <w:lastRenderedPageBreak/>
        <w:t>Methodology</w:t>
      </w:r>
      <w:bookmarkEnd w:id="29"/>
    </w:p>
    <w:p w14:paraId="567926D6" w14:textId="2E842B8D" w:rsidR="00BD136D" w:rsidRDefault="00686965" w:rsidP="00BF56E5">
      <w:pPr>
        <w:pStyle w:val="Heading2"/>
        <w:numPr>
          <w:ilvl w:val="1"/>
          <w:numId w:val="28"/>
        </w:numPr>
        <w:ind w:firstLine="0"/>
      </w:pPr>
      <w:bookmarkStart w:id="30" w:name="_Toc534624677"/>
      <w:r>
        <w:t>Introduction</w:t>
      </w:r>
      <w:bookmarkEnd w:id="30"/>
    </w:p>
    <w:p w14:paraId="6CCEC8A9" w14:textId="77777777" w:rsidR="00882559" w:rsidRPr="00E35B23" w:rsidRDefault="00882559" w:rsidP="00BF56E5">
      <w:pPr>
        <w:rPr>
          <w:rFonts w:cs="Times New Roman"/>
        </w:rPr>
      </w:pPr>
      <w:r w:rsidRPr="00E35B23">
        <w:rPr>
          <w:rFonts w:cs="Times New Roman"/>
        </w:rPr>
        <w:t>Project Drawdown’s models are developed in Microsoft Excel using standard templates that allow easier integration with each other since integration is critical to the bottom-up approach used. The template used for this solution was the Land Model which accounts for sequestration of carbon dioxide from the atmosphere into plant biomass and soil, and reduction of emissions for a solution relative to a conventional practice. These practices are assumed to use land of a specific type that may be shared across several solutions. The actual and maximum possible adoptions are therefore defined in terms of land area (million hectares). The adoptions of both conventional and solution were projected for each of several Drawdown scenarios from 2015 to 2060 (from a base year of 2014) and the comparison of these scenarios with a reference (for the 2020-2050 segment</w:t>
      </w:r>
      <w:r w:rsidRPr="00E35B23">
        <w:rPr>
          <w:rFonts w:cs="Times New Roman"/>
          <w:vertAlign w:val="superscript"/>
        </w:rPr>
        <w:footnoteReference w:id="1"/>
      </w:r>
      <w:r w:rsidRPr="00E35B23">
        <w:rPr>
          <w:rFonts w:cs="Times New Roman"/>
        </w:rPr>
        <w:t xml:space="preserve">) is what constituted the results. </w:t>
      </w:r>
    </w:p>
    <w:p w14:paraId="4DBDB822" w14:textId="77777777" w:rsidR="00882559" w:rsidRPr="00E35B23" w:rsidRDefault="00882559" w:rsidP="00BF56E5">
      <w:pPr>
        <w:rPr>
          <w:rFonts w:cs="Times New Roman"/>
          <w:i/>
          <w:color w:val="000000" w:themeColor="text1"/>
        </w:rPr>
      </w:pPr>
      <w:r w:rsidRPr="00E35B23">
        <w:rPr>
          <w:rFonts w:cs="Times New Roman"/>
          <w:i/>
          <w:color w:val="000000" w:themeColor="text1"/>
        </w:rPr>
        <w:t>Agency Level</w:t>
      </w:r>
    </w:p>
    <w:p w14:paraId="0A5AB220" w14:textId="0B7E49BE" w:rsidR="00882559" w:rsidRPr="00E35B23" w:rsidRDefault="00882559" w:rsidP="00BF56E5">
      <w:pPr>
        <w:rPr>
          <w:rFonts w:cs="Times New Roman"/>
          <w:color w:val="000000" w:themeColor="text1"/>
        </w:rPr>
      </w:pPr>
      <w:r w:rsidRPr="00E35B23">
        <w:rPr>
          <w:rFonts w:cs="Times New Roman"/>
          <w:color w:val="000000" w:themeColor="text1"/>
        </w:rPr>
        <w:t xml:space="preserve">The farmer is selected as the agency level for this solution. Though certainly other agents can, do, and should play an important role in this solution, the decision-maker on the ground is the most critical player in implementation. </w:t>
      </w:r>
    </w:p>
    <w:p w14:paraId="298F46AB" w14:textId="15F61878" w:rsidR="00F52595" w:rsidRPr="00E35B23" w:rsidRDefault="00686965" w:rsidP="00BF56E5">
      <w:pPr>
        <w:pStyle w:val="Heading2"/>
        <w:numPr>
          <w:ilvl w:val="1"/>
          <w:numId w:val="26"/>
        </w:numPr>
        <w:ind w:firstLine="0"/>
      </w:pPr>
      <w:bookmarkStart w:id="31" w:name="_Toc534624678"/>
      <w:r w:rsidRPr="00E35B23">
        <w:t>Data Sources</w:t>
      </w:r>
      <w:bookmarkEnd w:id="31"/>
    </w:p>
    <w:p w14:paraId="1D156B45" w14:textId="661810B3" w:rsidR="00896DC6" w:rsidRPr="00E35B23" w:rsidRDefault="00896DC6" w:rsidP="00896DC6">
      <w:r w:rsidRPr="00E35B23">
        <w:t xml:space="preserve">The FAO Statistical Service is a key dataset used in this study. </w:t>
      </w:r>
      <w:r w:rsidR="00E35B23" w:rsidRPr="00E35B23">
        <w:t>A total of 28 peer-reviewed studies were used in the model.</w:t>
      </w:r>
    </w:p>
    <w:p w14:paraId="3F6B79A0" w14:textId="2B9AFD9B" w:rsidR="00DF4904" w:rsidRPr="00E35B23" w:rsidRDefault="00686965" w:rsidP="00BF56E5">
      <w:pPr>
        <w:pStyle w:val="Heading2"/>
        <w:numPr>
          <w:ilvl w:val="1"/>
          <w:numId w:val="26"/>
        </w:numPr>
        <w:ind w:firstLine="0"/>
      </w:pPr>
      <w:bookmarkStart w:id="32" w:name="_Toc534624679"/>
      <w:r w:rsidRPr="00E35B23">
        <w:t xml:space="preserve">Total </w:t>
      </w:r>
      <w:r w:rsidR="00882559" w:rsidRPr="00E35B23">
        <w:t>Available Land</w:t>
      </w:r>
      <w:bookmarkEnd w:id="32"/>
    </w:p>
    <w:p w14:paraId="1CA5A2EF" w14:textId="77777777" w:rsidR="00882559" w:rsidRPr="00D57049" w:rsidRDefault="00882559" w:rsidP="00BF56E5">
      <w:pPr>
        <w:spacing w:after="0"/>
        <w:rPr>
          <w:rFonts w:eastAsia="Times New Roman" w:cstheme="minorHAnsi"/>
          <w:color w:val="000000" w:themeColor="text1"/>
          <w:lang w:eastAsia="zh-CN"/>
        </w:rPr>
      </w:pPr>
      <w:r w:rsidRPr="00D57049">
        <w:rPr>
          <w:rFonts w:eastAsia="Times New Roman" w:cstheme="minorHAnsi"/>
          <w:color w:val="000000" w:themeColor="text1"/>
          <w:shd w:val="clear" w:color="auto" w:fill="FFFFFF"/>
          <w:lang w:eastAsia="zh-CN"/>
        </w:rPr>
        <w:t xml:space="preserve">Drawdown’s agricultural production and land use model approach defines the Total Land Area as the area of land (in million hectares) suitable for adoption a given solution. Data on global land is acquired from Global Agro-Ecological Zones database, developed by the Food and Agriculture Organization of the United Nations (FAO) and the International Institute for Applied Systems Analysis (IIASA). The Drawdown Land-Use Model categorizes and allocates land according to agro-ecological zones based on the following factors: </w:t>
      </w:r>
      <w:r w:rsidRPr="00D57049">
        <w:rPr>
          <w:rFonts w:eastAsia="Times New Roman" w:cstheme="minorHAnsi"/>
          <w:color w:val="000000" w:themeColor="text1"/>
          <w:shd w:val="clear" w:color="auto" w:fill="FFFFFF"/>
          <w:lang w:eastAsia="zh-CN"/>
        </w:rPr>
        <w:lastRenderedPageBreak/>
        <w:t>thermal climate, moisture regimes, soil quality, slope, cover type, and degradation status. These characteristics influence the suitability of different practices, and solution adoption scenarios are restricted by one or more of these factors.</w:t>
      </w:r>
    </w:p>
    <w:p w14:paraId="196877EE" w14:textId="06DFA870" w:rsidR="00882559" w:rsidRDefault="00882559" w:rsidP="00BF56E5">
      <w:pPr>
        <w:spacing w:after="0"/>
        <w:rPr>
          <w:rFonts w:eastAsia="Times New Roman" w:cstheme="minorHAnsi"/>
          <w:color w:val="000000" w:themeColor="text1"/>
          <w:lang w:eastAsia="zh-CN"/>
        </w:rPr>
      </w:pPr>
      <w:r w:rsidRPr="00D57049">
        <w:rPr>
          <w:rFonts w:eastAsia="Times New Roman" w:cstheme="minorHAnsi"/>
          <w:color w:val="000000" w:themeColor="text1"/>
          <w:lang w:eastAsia="zh-CN"/>
        </w:rPr>
        <w:t>Determining the total available land for a solution is a two-part process. The technical potential is based on: current land cover or land use; the suitability of climate, soils, and slopes; and on degraded or non-degraded status. In the second stage, land is allocated using the Drawdown Agro-Ecological Zone model, based on priorities for each class of land. The total land allocated for each solution is capped at the solution’s maximum adoption in the </w:t>
      </w:r>
      <w:r w:rsidRPr="00D57049">
        <w:rPr>
          <w:rFonts w:eastAsia="Times New Roman" w:cstheme="minorHAnsi"/>
          <w:i/>
          <w:iCs/>
          <w:color w:val="000000" w:themeColor="text1"/>
          <w:lang w:eastAsia="zh-CN"/>
        </w:rPr>
        <w:t>Optimum</w:t>
      </w:r>
      <w:r w:rsidRPr="00D57049">
        <w:rPr>
          <w:rFonts w:eastAsia="Times New Roman" w:cstheme="minorHAnsi"/>
          <w:color w:val="000000" w:themeColor="text1"/>
          <w:lang w:eastAsia="zh-CN"/>
        </w:rPr>
        <w:t> Scenario. Thus, in most cases the total available land is less than the technical potential.</w:t>
      </w:r>
    </w:p>
    <w:p w14:paraId="4D4D7CD2" w14:textId="3E5CDCB1" w:rsidR="00E35B23" w:rsidRPr="00E35B23" w:rsidRDefault="00E35B23" w:rsidP="00E35B23">
      <w:pPr>
        <w:rPr>
          <w:rFonts w:cs="Times New Roman"/>
          <w:color w:val="000000" w:themeColor="text1"/>
          <w:shd w:val="clear" w:color="auto" w:fill="FFFFFF"/>
        </w:rPr>
      </w:pPr>
      <w:r w:rsidRPr="006931A3">
        <w:rPr>
          <w:rFonts w:cs="Times New Roman"/>
          <w:color w:val="000000" w:themeColor="text1"/>
          <w:shd w:val="clear" w:color="auto" w:fill="FFFFFF"/>
        </w:rPr>
        <w:t>Total available land for this solution is 1</w:t>
      </w:r>
      <w:r w:rsidR="001C33A4">
        <w:rPr>
          <w:rFonts w:cs="Times New Roman"/>
          <w:color w:val="000000" w:themeColor="text1"/>
          <w:shd w:val="clear" w:color="auto" w:fill="FFFFFF"/>
        </w:rPr>
        <w:t>11</w:t>
      </w:r>
      <w:r w:rsidRPr="006931A3">
        <w:rPr>
          <w:rFonts w:cs="Times New Roman"/>
          <w:color w:val="000000" w:themeColor="text1"/>
          <w:shd w:val="clear" w:color="auto" w:fill="FFFFFF"/>
        </w:rPr>
        <w:t xml:space="preserve"> million hectares, representing non-smallholder rice production. </w:t>
      </w:r>
      <w:bookmarkStart w:id="33" w:name="_ednref2"/>
      <w:r w:rsidRPr="006931A3">
        <w:rPr>
          <w:rFonts w:cs="Times New Roman"/>
          <w:color w:val="000000" w:themeColor="text1"/>
        </w:rPr>
        <w:fldChar w:fldCharType="begin"/>
      </w:r>
      <w:r w:rsidRPr="006931A3">
        <w:rPr>
          <w:rFonts w:cs="Times New Roman"/>
          <w:color w:val="000000" w:themeColor="text1"/>
        </w:rPr>
        <w:instrText xml:space="preserve"> HYPERLINK "http://www.drawdown.org/solutions/food/improved-rice-cultivation" \l "_edn2" \o "" </w:instrText>
      </w:r>
      <w:r w:rsidRPr="006931A3">
        <w:rPr>
          <w:rFonts w:cs="Times New Roman"/>
          <w:color w:val="000000" w:themeColor="text1"/>
        </w:rPr>
        <w:fldChar w:fldCharType="separate"/>
      </w:r>
      <w:r w:rsidRPr="006931A3">
        <w:rPr>
          <w:rStyle w:val="Hyperlink"/>
          <w:rFonts w:cs="Times New Roman"/>
          <w:color w:val="000000" w:themeColor="text1"/>
          <w:shd w:val="clear" w:color="auto" w:fill="FFFFFF"/>
        </w:rPr>
        <w:t>[2]</w:t>
      </w:r>
      <w:r w:rsidRPr="006931A3">
        <w:rPr>
          <w:rFonts w:cs="Times New Roman"/>
          <w:color w:val="000000" w:themeColor="text1"/>
        </w:rPr>
        <w:fldChar w:fldCharType="end"/>
      </w:r>
      <w:bookmarkEnd w:id="33"/>
      <w:r w:rsidRPr="006931A3">
        <w:rPr>
          <w:rFonts w:cs="Times New Roman"/>
          <w:color w:val="000000" w:themeColor="text1"/>
          <w:shd w:val="clear" w:color="auto" w:fill="FFFFFF"/>
        </w:rPr>
        <w:t> Current adoption </w:t>
      </w:r>
      <w:bookmarkStart w:id="34" w:name="_ednref3"/>
      <w:r w:rsidRPr="006931A3">
        <w:rPr>
          <w:rFonts w:cs="Times New Roman"/>
          <w:color w:val="000000" w:themeColor="text1"/>
        </w:rPr>
        <w:fldChar w:fldCharType="begin"/>
      </w:r>
      <w:r w:rsidRPr="006931A3">
        <w:rPr>
          <w:rFonts w:cs="Times New Roman"/>
          <w:color w:val="000000" w:themeColor="text1"/>
        </w:rPr>
        <w:instrText xml:space="preserve"> HYPERLINK "http://www.drawdown.org/solutions/food/improved-rice-cultivation" \l "_edn3" \o "" </w:instrText>
      </w:r>
      <w:r w:rsidRPr="006931A3">
        <w:rPr>
          <w:rFonts w:cs="Times New Roman"/>
          <w:color w:val="000000" w:themeColor="text1"/>
        </w:rPr>
        <w:fldChar w:fldCharType="separate"/>
      </w:r>
      <w:r w:rsidRPr="006931A3">
        <w:rPr>
          <w:rStyle w:val="Hyperlink"/>
          <w:rFonts w:cs="Times New Roman"/>
          <w:color w:val="000000" w:themeColor="text1"/>
          <w:shd w:val="clear" w:color="auto" w:fill="FFFFFF"/>
        </w:rPr>
        <w:t>[3]</w:t>
      </w:r>
      <w:r w:rsidRPr="006931A3">
        <w:rPr>
          <w:rFonts w:cs="Times New Roman"/>
          <w:color w:val="000000" w:themeColor="text1"/>
        </w:rPr>
        <w:fldChar w:fldCharType="end"/>
      </w:r>
      <w:bookmarkEnd w:id="34"/>
      <w:r w:rsidRPr="006931A3">
        <w:rPr>
          <w:rFonts w:cs="Times New Roman"/>
          <w:color w:val="000000" w:themeColor="text1"/>
          <w:shd w:val="clear" w:color="auto" w:fill="FFFFFF"/>
        </w:rPr>
        <w:t> of </w:t>
      </w:r>
      <w:r w:rsidRPr="006931A3">
        <w:rPr>
          <w:rStyle w:val="Emphasis"/>
          <w:rFonts w:cs="Times New Roman"/>
          <w:color w:val="000000" w:themeColor="text1"/>
          <w:shd w:val="clear" w:color="auto" w:fill="FFFFFF"/>
        </w:rPr>
        <w:t>improved rice cultivation </w:t>
      </w:r>
      <w:r w:rsidRPr="006931A3">
        <w:rPr>
          <w:rFonts w:cs="Times New Roman"/>
          <w:color w:val="000000" w:themeColor="text1"/>
          <w:shd w:val="clear" w:color="auto" w:fill="FFFFFF"/>
        </w:rPr>
        <w:t xml:space="preserve">is estimated at </w:t>
      </w:r>
      <w:r w:rsidR="00365C50">
        <w:rPr>
          <w:rFonts w:cs="Times New Roman"/>
          <w:color w:val="000000" w:themeColor="text1"/>
          <w:shd w:val="clear" w:color="auto" w:fill="FFFFFF"/>
        </w:rPr>
        <w:t>31.28</w:t>
      </w:r>
      <w:r w:rsidRPr="006931A3">
        <w:rPr>
          <w:rFonts w:cs="Times New Roman"/>
          <w:color w:val="000000" w:themeColor="text1"/>
          <w:shd w:val="clear" w:color="auto" w:fill="FFFFFF"/>
        </w:rPr>
        <w:t xml:space="preserve"> million hectares, based on </w:t>
      </w:r>
      <w:r w:rsidR="00365C50">
        <w:rPr>
          <w:rFonts w:cs="Times New Roman"/>
          <w:color w:val="000000" w:themeColor="text1"/>
          <w:shd w:val="clear" w:color="auto" w:fill="FFFFFF"/>
        </w:rPr>
        <w:t xml:space="preserve">historical data available on rice area under direct seeded rice practice and rice area under water management </w:t>
      </w:r>
      <w:r w:rsidRPr="00E35B23">
        <w:rPr>
          <w:rFonts w:cs="Times New Roman"/>
          <w:color w:val="000000" w:themeColor="text1"/>
          <w:shd w:val="clear" w:color="auto" w:fill="FFFFFF"/>
        </w:rPr>
        <w:t>.</w:t>
      </w:r>
    </w:p>
    <w:p w14:paraId="4303D5C0" w14:textId="73B6CC64" w:rsidR="00B144E5" w:rsidRDefault="00686965" w:rsidP="00BF56E5">
      <w:pPr>
        <w:pStyle w:val="Heading2"/>
        <w:numPr>
          <w:ilvl w:val="1"/>
          <w:numId w:val="26"/>
        </w:numPr>
        <w:ind w:firstLine="0"/>
      </w:pPr>
      <w:bookmarkStart w:id="35" w:name="_Toc534624680"/>
      <w:r>
        <w:t>Adoption Scenarios</w:t>
      </w:r>
      <w:bookmarkEnd w:id="35"/>
    </w:p>
    <w:p w14:paraId="7F9AA39C" w14:textId="7CBF70EC" w:rsidR="00A3451A" w:rsidRDefault="00A3451A" w:rsidP="00BF56E5">
      <w:bookmarkStart w:id="36" w:name="_Hlk525033174"/>
      <w:r w:rsidRPr="00FA2CC3">
        <w:t xml:space="preserve">Two different types of adoption scenarios were developed: a Reference (REF) Case which was considered the baseline, where not much changes in the world, and a set of Project Drawdown Scenarios (PDS) with varying levels of ambitious adoption of the solution. </w:t>
      </w:r>
      <w:r>
        <w:t>Published results show the comparison of one PDS to the REF, and therefore focus on the change to the world relative to a baseline.</w:t>
      </w:r>
    </w:p>
    <w:p w14:paraId="076DAADE" w14:textId="77777777" w:rsidR="00565852" w:rsidRPr="00FA2CC3" w:rsidRDefault="00565852" w:rsidP="00BF56E5"/>
    <w:p w14:paraId="5BB095A5" w14:textId="54637F5E" w:rsidR="000875B5" w:rsidRDefault="000875B5" w:rsidP="00BF56E5">
      <w:pPr>
        <w:pStyle w:val="Heading3"/>
        <w:ind w:firstLine="0"/>
      </w:pPr>
      <w:bookmarkStart w:id="37" w:name="_Toc534624681"/>
      <w:bookmarkEnd w:id="36"/>
      <w:r>
        <w:t>Reference Case / Current Adoption</w:t>
      </w:r>
      <w:bookmarkEnd w:id="37"/>
      <w:r w:rsidR="002D1A16">
        <w:rPr>
          <w:rStyle w:val="FootnoteReference"/>
        </w:rPr>
        <w:footnoteReference w:id="2"/>
      </w:r>
    </w:p>
    <w:p w14:paraId="19B09470" w14:textId="3C27D8F7" w:rsidR="00F713C6" w:rsidRPr="003959AB" w:rsidRDefault="00F713C6" w:rsidP="00BF56E5">
      <w:pPr>
        <w:spacing w:after="0"/>
        <w:jc w:val="left"/>
        <w:rPr>
          <w:rFonts w:eastAsia="Times New Roman" w:cs="Times New Roman"/>
          <w:lang w:eastAsia="zh-CN"/>
        </w:rPr>
      </w:pPr>
      <w:r w:rsidRPr="003959AB">
        <w:rPr>
          <w:rFonts w:eastAsia="Times New Roman" w:cs="Times New Roman"/>
          <w:lang w:eastAsia="zh-CN"/>
        </w:rPr>
        <w:t>C</w:t>
      </w:r>
      <w:r w:rsidR="00565852" w:rsidRPr="003959AB">
        <w:rPr>
          <w:rFonts w:eastAsia="Times New Roman" w:cs="Times New Roman"/>
          <w:lang w:eastAsia="zh-CN"/>
        </w:rPr>
        <w:t xml:space="preserve">urrent adoption </w:t>
      </w:r>
      <w:r w:rsidRPr="003959AB">
        <w:rPr>
          <w:rFonts w:eastAsia="Times New Roman" w:cs="Times New Roman"/>
          <w:lang w:eastAsia="zh-CN"/>
        </w:rPr>
        <w:t>data is available</w:t>
      </w:r>
      <w:r w:rsidR="00CA6504" w:rsidRPr="003959AB">
        <w:rPr>
          <w:rFonts w:eastAsia="Times New Roman" w:cs="Times New Roman"/>
          <w:lang w:eastAsia="zh-CN"/>
        </w:rPr>
        <w:t xml:space="preserve"> for the</w:t>
      </w:r>
      <w:r w:rsidR="00CC70DA" w:rsidRPr="003959AB">
        <w:rPr>
          <w:rFonts w:eastAsia="Times New Roman" w:cs="Times New Roman"/>
          <w:lang w:eastAsia="zh-CN"/>
        </w:rPr>
        <w:t xml:space="preserve"> mid-season drainage</w:t>
      </w:r>
      <w:r w:rsidR="00E94B0F" w:rsidRPr="003959AB">
        <w:rPr>
          <w:rFonts w:eastAsia="Times New Roman" w:cs="Times New Roman"/>
          <w:lang w:eastAsia="zh-CN"/>
        </w:rPr>
        <w:t xml:space="preserve"> and direct seed practices</w:t>
      </w:r>
      <w:r w:rsidR="00CC70DA" w:rsidRPr="003959AB">
        <w:rPr>
          <w:rFonts w:eastAsia="Times New Roman" w:cs="Times New Roman"/>
          <w:lang w:eastAsia="zh-CN"/>
        </w:rPr>
        <w:t xml:space="preserve"> for Asian countries, including China, India, Japan, </w:t>
      </w:r>
      <w:r w:rsidR="00690F32" w:rsidRPr="003959AB">
        <w:rPr>
          <w:rFonts w:eastAsia="Times New Roman" w:cs="Times New Roman"/>
          <w:lang w:eastAsia="zh-CN"/>
        </w:rPr>
        <w:t>Indonesia (</w:t>
      </w:r>
      <w:r w:rsidR="00CC70DA" w:rsidRPr="003959AB">
        <w:rPr>
          <w:rFonts w:eastAsia="Times New Roman" w:cs="Times New Roman"/>
          <w:lang w:eastAsia="zh-CN"/>
        </w:rPr>
        <w:t>Li et al., 2002, Yan et al., 2009</w:t>
      </w:r>
      <w:r w:rsidR="00E94B0F" w:rsidRPr="003959AB">
        <w:rPr>
          <w:rFonts w:eastAsia="Times New Roman" w:cs="Times New Roman"/>
          <w:lang w:eastAsia="zh-CN"/>
        </w:rPr>
        <w:t>).</w:t>
      </w:r>
      <w:r w:rsidR="009A49CF" w:rsidRPr="003959AB">
        <w:rPr>
          <w:rFonts w:eastAsia="Times New Roman" w:cs="Times New Roman"/>
          <w:lang w:eastAsia="zh-CN"/>
        </w:rPr>
        <w:t xml:space="preserve">  Both m</w:t>
      </w:r>
      <w:r w:rsidR="00CC70DA" w:rsidRPr="003959AB">
        <w:rPr>
          <w:rFonts w:eastAsia="Times New Roman" w:cs="Times New Roman"/>
          <w:lang w:eastAsia="zh-CN"/>
        </w:rPr>
        <w:t xml:space="preserve">id-season drainage </w:t>
      </w:r>
      <w:r w:rsidR="009A49CF" w:rsidRPr="003959AB">
        <w:rPr>
          <w:rFonts w:eastAsia="Times New Roman" w:cs="Times New Roman"/>
          <w:lang w:eastAsia="zh-CN"/>
        </w:rPr>
        <w:t>and direct seed rice</w:t>
      </w:r>
      <w:r w:rsidR="00E94B0F" w:rsidRPr="003959AB">
        <w:rPr>
          <w:rFonts w:eastAsia="Times New Roman" w:cs="Times New Roman"/>
          <w:lang w:eastAsia="zh-CN"/>
        </w:rPr>
        <w:t xml:space="preserve"> are</w:t>
      </w:r>
      <w:r w:rsidR="009A49CF" w:rsidRPr="003959AB">
        <w:rPr>
          <w:rFonts w:eastAsia="Times New Roman" w:cs="Times New Roman"/>
          <w:lang w:eastAsia="zh-CN"/>
        </w:rPr>
        <w:t xml:space="preserve"> </w:t>
      </w:r>
      <w:r w:rsidR="00E94B0F" w:rsidRPr="003959AB">
        <w:rPr>
          <w:rFonts w:eastAsia="Times New Roman" w:cs="Times New Roman"/>
          <w:lang w:eastAsia="zh-CN"/>
        </w:rPr>
        <w:t>sub-</w:t>
      </w:r>
      <w:r w:rsidR="009A49CF" w:rsidRPr="003959AB">
        <w:rPr>
          <w:rFonts w:eastAsia="Times New Roman" w:cs="Times New Roman"/>
          <w:lang w:eastAsia="zh-CN"/>
        </w:rPr>
        <w:t>practice</w:t>
      </w:r>
      <w:r w:rsidR="00E94B0F" w:rsidRPr="003959AB">
        <w:rPr>
          <w:rFonts w:eastAsia="Times New Roman" w:cs="Times New Roman"/>
          <w:lang w:eastAsia="zh-CN"/>
        </w:rPr>
        <w:t>s</w:t>
      </w:r>
      <w:r w:rsidR="009A49CF" w:rsidRPr="003959AB">
        <w:rPr>
          <w:rFonts w:eastAsia="Times New Roman" w:cs="Times New Roman"/>
          <w:lang w:eastAsia="zh-CN"/>
        </w:rPr>
        <w:t xml:space="preserve"> considered</w:t>
      </w:r>
      <w:r w:rsidR="00E94B0F" w:rsidRPr="003959AB">
        <w:rPr>
          <w:rFonts w:eastAsia="Times New Roman" w:cs="Times New Roman"/>
          <w:lang w:eastAsia="zh-CN"/>
        </w:rPr>
        <w:t xml:space="preserve"> under improved rice cultivation</w:t>
      </w:r>
      <w:r w:rsidR="00CC70DA" w:rsidRPr="003959AB">
        <w:rPr>
          <w:rFonts w:eastAsia="Times New Roman" w:cs="Times New Roman"/>
          <w:lang w:eastAsia="zh-CN"/>
        </w:rPr>
        <w:t xml:space="preserve"> in the Project Drawdown.</w:t>
      </w:r>
    </w:p>
    <w:p w14:paraId="1222F462" w14:textId="594F3253" w:rsidR="00E94B0F" w:rsidRPr="003959AB" w:rsidRDefault="00E94B0F" w:rsidP="00E94B0F">
      <w:pPr>
        <w:spacing w:after="0"/>
        <w:jc w:val="left"/>
        <w:rPr>
          <w:rFonts w:eastAsia="Times New Roman" w:cs="Times New Roman"/>
          <w:lang w:eastAsia="zh-CN"/>
        </w:rPr>
      </w:pPr>
      <w:r w:rsidRPr="003959AB">
        <w:rPr>
          <w:rFonts w:eastAsia="Times New Roman" w:cs="Times New Roman"/>
          <w:lang w:eastAsia="zh-CN"/>
        </w:rPr>
        <w:t>Averaged global values</w:t>
      </w:r>
      <w:r w:rsidR="00E71DC9" w:rsidRPr="003959AB">
        <w:rPr>
          <w:rFonts w:eastAsia="Times New Roman" w:cs="Times New Roman"/>
          <w:lang w:eastAsia="zh-CN"/>
        </w:rPr>
        <w:t xml:space="preserve"> of adaption</w:t>
      </w:r>
      <w:r w:rsidRPr="003959AB">
        <w:rPr>
          <w:rFonts w:eastAsia="Times New Roman" w:cs="Times New Roman"/>
          <w:lang w:eastAsia="zh-CN"/>
        </w:rPr>
        <w:t xml:space="preserve"> were used for both solutions</w:t>
      </w:r>
      <w:r w:rsidR="00EB5A83" w:rsidRPr="003959AB">
        <w:rPr>
          <w:rFonts w:eastAsia="Times New Roman" w:cs="Times New Roman"/>
          <w:lang w:eastAsia="zh-CN"/>
        </w:rPr>
        <w:t xml:space="preserve">, assuming that 40% of total rice irrigated land is applying mid-season drainage, and </w:t>
      </w:r>
      <w:r w:rsidR="00270C47" w:rsidRPr="003959AB">
        <w:rPr>
          <w:rFonts w:eastAsia="Times New Roman" w:cs="Times New Roman"/>
          <w:lang w:eastAsia="zh-CN"/>
        </w:rPr>
        <w:t>30</w:t>
      </w:r>
      <w:r w:rsidR="00806A0C" w:rsidRPr="003959AB">
        <w:rPr>
          <w:rFonts w:eastAsia="Times New Roman" w:cs="Times New Roman"/>
          <w:lang w:eastAsia="zh-CN"/>
        </w:rPr>
        <w:t>% of rice cultivated area apply direct seed practice</w:t>
      </w:r>
      <w:r w:rsidRPr="003959AB">
        <w:rPr>
          <w:rFonts w:eastAsia="Times New Roman" w:cs="Times New Roman"/>
          <w:lang w:eastAsia="zh-CN"/>
        </w:rPr>
        <w:t xml:space="preserve">. </w:t>
      </w:r>
      <w:r w:rsidR="009C11DC" w:rsidRPr="003959AB">
        <w:rPr>
          <w:rFonts w:eastAsia="Times New Roman" w:cs="Times New Roman"/>
          <w:lang w:eastAsia="zh-CN"/>
        </w:rPr>
        <w:t xml:space="preserve">As a </w:t>
      </w:r>
      <w:r w:rsidR="00FA4FC4" w:rsidRPr="003959AB">
        <w:rPr>
          <w:rFonts w:eastAsia="Times New Roman" w:cs="Times New Roman"/>
          <w:lang w:eastAsia="zh-CN"/>
        </w:rPr>
        <w:t>result,</w:t>
      </w:r>
      <w:r w:rsidR="00FA4FC4" w:rsidRPr="003959AB">
        <w:rPr>
          <w:rFonts w:cs="Times New Roman"/>
          <w:shd w:val="clear" w:color="auto" w:fill="FFFFFF"/>
        </w:rPr>
        <w:t xml:space="preserve"> current</w:t>
      </w:r>
      <w:r w:rsidR="00565852" w:rsidRPr="003959AB">
        <w:rPr>
          <w:rFonts w:cs="Times New Roman"/>
          <w:shd w:val="clear" w:color="auto" w:fill="FFFFFF"/>
        </w:rPr>
        <w:t xml:space="preserve"> adoption of</w:t>
      </w:r>
      <w:r w:rsidRPr="003959AB">
        <w:rPr>
          <w:rFonts w:cs="Times New Roman"/>
          <w:shd w:val="clear" w:color="auto" w:fill="FFFFFF"/>
        </w:rPr>
        <w:t xml:space="preserve"> mid-season drainage and direct seeding practices are estimated</w:t>
      </w:r>
      <w:r w:rsidR="00565852" w:rsidRPr="003959AB">
        <w:rPr>
          <w:rFonts w:cs="Times New Roman"/>
          <w:shd w:val="clear" w:color="auto" w:fill="FFFFFF"/>
        </w:rPr>
        <w:t xml:space="preserve"> at</w:t>
      </w:r>
      <w:r w:rsidR="00CC70DA" w:rsidRPr="003959AB">
        <w:rPr>
          <w:rFonts w:cs="Times New Roman"/>
          <w:shd w:val="clear" w:color="auto" w:fill="FFFFFF"/>
        </w:rPr>
        <w:t xml:space="preserve"> </w:t>
      </w:r>
      <w:r w:rsidR="00631C4F" w:rsidRPr="003959AB">
        <w:rPr>
          <w:rFonts w:cs="Times New Roman"/>
          <w:shd w:val="clear" w:color="auto" w:fill="FFFFFF"/>
        </w:rPr>
        <w:t>31</w:t>
      </w:r>
      <w:r w:rsidR="00365C50">
        <w:rPr>
          <w:rFonts w:cs="Times New Roman"/>
          <w:shd w:val="clear" w:color="auto" w:fill="FFFFFF"/>
        </w:rPr>
        <w:t>.28</w:t>
      </w:r>
      <w:r w:rsidR="00FA4FC4" w:rsidRPr="003959AB">
        <w:rPr>
          <w:rFonts w:cs="Times New Roman"/>
          <w:shd w:val="clear" w:color="auto" w:fill="FFFFFF"/>
        </w:rPr>
        <w:t xml:space="preserve"> </w:t>
      </w:r>
      <w:r w:rsidR="00565852" w:rsidRPr="003959AB">
        <w:rPr>
          <w:rFonts w:cs="Times New Roman"/>
          <w:shd w:val="clear" w:color="auto" w:fill="FFFFFF"/>
        </w:rPr>
        <w:t>million hectares</w:t>
      </w:r>
      <w:r w:rsidR="00806A0C" w:rsidRPr="003959AB">
        <w:rPr>
          <w:rFonts w:cs="Times New Roman"/>
          <w:shd w:val="clear" w:color="auto" w:fill="FFFFFF"/>
        </w:rPr>
        <w:t>.</w:t>
      </w:r>
      <w:r w:rsidRPr="003959AB">
        <w:rPr>
          <w:rFonts w:cs="Times New Roman"/>
          <w:shd w:val="clear" w:color="auto" w:fill="FFFFFF"/>
        </w:rPr>
        <w:t xml:space="preserve"> </w:t>
      </w:r>
      <w:r w:rsidR="00270C47" w:rsidRPr="003959AB">
        <w:rPr>
          <w:rFonts w:cs="Times New Roman"/>
          <w:shd w:val="clear" w:color="auto" w:fill="FFFFFF"/>
        </w:rPr>
        <w:t>Data on</w:t>
      </w:r>
      <w:r w:rsidR="00554797" w:rsidRPr="003959AB">
        <w:rPr>
          <w:rFonts w:cs="Times New Roman"/>
          <w:shd w:val="clear" w:color="auto" w:fill="FFFFFF"/>
        </w:rPr>
        <w:t xml:space="preserve"> current</w:t>
      </w:r>
      <w:r w:rsidR="00270C47" w:rsidRPr="003959AB">
        <w:rPr>
          <w:rFonts w:cs="Times New Roman"/>
          <w:shd w:val="clear" w:color="auto" w:fill="FFFFFF"/>
        </w:rPr>
        <w:t xml:space="preserve"> adaption of the mid-season </w:t>
      </w:r>
      <w:r w:rsidR="00365C50" w:rsidRPr="003959AB">
        <w:rPr>
          <w:rFonts w:cs="Times New Roman"/>
          <w:shd w:val="clear" w:color="auto" w:fill="FFFFFF"/>
        </w:rPr>
        <w:t>drainage are</w:t>
      </w:r>
      <w:r w:rsidR="00554797" w:rsidRPr="003959AB">
        <w:rPr>
          <w:rFonts w:cs="Times New Roman"/>
          <w:shd w:val="clear" w:color="auto" w:fill="FFFFFF"/>
        </w:rPr>
        <w:t xml:space="preserve"> based on estimates from 1980 and 2000</w:t>
      </w:r>
      <w:r w:rsidR="00270C47" w:rsidRPr="003959AB">
        <w:rPr>
          <w:rFonts w:cs="Times New Roman"/>
          <w:shd w:val="clear" w:color="auto" w:fill="FFFFFF"/>
        </w:rPr>
        <w:t xml:space="preserve"> </w:t>
      </w:r>
      <w:r w:rsidR="00270C47" w:rsidRPr="003959AB">
        <w:rPr>
          <w:rFonts w:cs="Times New Roman"/>
          <w:shd w:val="clear" w:color="auto" w:fill="FFFFFF"/>
        </w:rPr>
        <w:lastRenderedPageBreak/>
        <w:t xml:space="preserve">taken from </w:t>
      </w:r>
      <w:r w:rsidR="00554797" w:rsidRPr="003959AB">
        <w:rPr>
          <w:rFonts w:cs="Times New Roman"/>
          <w:shd w:val="clear" w:color="auto" w:fill="FFFFFF"/>
        </w:rPr>
        <w:t>(Li et al., 2002, Yan et al., 2009), while data on direct seed practice are adopted from Rao et al. (2007) and Sangera et al, (2018).</w:t>
      </w:r>
    </w:p>
    <w:p w14:paraId="6C4B02EE" w14:textId="77777777" w:rsidR="00E94B0F" w:rsidRDefault="00E94B0F" w:rsidP="009A49CF">
      <w:pPr>
        <w:spacing w:after="0"/>
        <w:jc w:val="left"/>
        <w:rPr>
          <w:rFonts w:eastAsia="Times New Roman" w:cs="Times New Roman"/>
          <w:color w:val="FF0000"/>
          <w:lang w:eastAsia="zh-CN"/>
        </w:rPr>
      </w:pPr>
    </w:p>
    <w:p w14:paraId="2FE0BC9D" w14:textId="099C06F1" w:rsidR="000875B5" w:rsidRPr="005767A9" w:rsidRDefault="00D2050B" w:rsidP="00CC70DA">
      <w:pPr>
        <w:spacing w:after="0"/>
        <w:jc w:val="left"/>
        <w:rPr>
          <w:b/>
        </w:rPr>
      </w:pPr>
      <w:r w:rsidRPr="005767A9">
        <w:rPr>
          <w:b/>
        </w:rPr>
        <w:t>Project Drawdown</w:t>
      </w:r>
      <w:r w:rsidR="000875B5" w:rsidRPr="005767A9">
        <w:rPr>
          <w:b/>
        </w:rPr>
        <w:t xml:space="preserve"> Scenarios</w:t>
      </w:r>
    </w:p>
    <w:p w14:paraId="7D994D17" w14:textId="6FD7177D" w:rsidR="00554C6D" w:rsidRDefault="00CD7739" w:rsidP="00554C6D">
      <w:pPr>
        <w:pStyle w:val="Heading4"/>
        <w:jc w:val="left"/>
        <w:rPr>
          <w:rFonts w:ascii="Times New Roman" w:eastAsia="Times New Roman" w:hAnsi="Times New Roman" w:cs="Times New Roman"/>
          <w:b w:val="0"/>
          <w:i w:val="0"/>
          <w:color w:val="000000" w:themeColor="text1"/>
          <w:lang w:eastAsia="zh-CN"/>
        </w:rPr>
      </w:pPr>
      <w:bookmarkStart w:id="38" w:name="_Toc507486009"/>
      <w:r>
        <w:rPr>
          <w:rFonts w:ascii="Times New Roman" w:eastAsia="Times New Roman" w:hAnsi="Times New Roman" w:cs="Times New Roman"/>
          <w:b w:val="0"/>
          <w:i w:val="0"/>
          <w:color w:val="000000" w:themeColor="text1"/>
          <w:lang w:eastAsia="zh-CN"/>
        </w:rPr>
        <w:t>Six</w:t>
      </w:r>
      <w:r w:rsidR="00565852" w:rsidRPr="00554C6D">
        <w:rPr>
          <w:rFonts w:ascii="Times New Roman" w:eastAsia="Times New Roman" w:hAnsi="Times New Roman" w:cs="Times New Roman"/>
          <w:b w:val="0"/>
          <w:i w:val="0"/>
          <w:color w:val="000000" w:themeColor="text1"/>
          <w:lang w:eastAsia="zh-CN"/>
        </w:rPr>
        <w:t xml:space="preserve"> custom adoption scenarios were developed based on the estimation of average and</w:t>
      </w:r>
      <w:r w:rsidR="00554C6D">
        <w:rPr>
          <w:rFonts w:ascii="Times New Roman" w:eastAsia="Times New Roman" w:hAnsi="Times New Roman" w:cs="Times New Roman"/>
          <w:b w:val="0"/>
          <w:i w:val="0"/>
          <w:color w:val="000000" w:themeColor="text1"/>
          <w:lang w:eastAsia="zh-CN"/>
        </w:rPr>
        <w:t xml:space="preserve"> </w:t>
      </w:r>
      <w:r w:rsidR="00565852" w:rsidRPr="00554C6D">
        <w:rPr>
          <w:rFonts w:ascii="Times New Roman" w:eastAsia="Times New Roman" w:hAnsi="Times New Roman" w:cs="Times New Roman"/>
          <w:b w:val="0"/>
          <w:i w:val="0"/>
          <w:color w:val="000000" w:themeColor="text1"/>
          <w:lang w:eastAsia="zh-CN"/>
        </w:rPr>
        <w:t>low, medium, an</w:t>
      </w:r>
      <w:r w:rsidR="00554C6D">
        <w:rPr>
          <w:rFonts w:ascii="Times New Roman" w:eastAsia="Times New Roman" w:hAnsi="Times New Roman" w:cs="Times New Roman"/>
          <w:b w:val="0"/>
          <w:i w:val="0"/>
          <w:color w:val="000000" w:themeColor="text1"/>
          <w:lang w:eastAsia="zh-CN"/>
        </w:rPr>
        <w:t>d</w:t>
      </w:r>
    </w:p>
    <w:p w14:paraId="1F385EF5" w14:textId="77777777" w:rsidR="00554C6D" w:rsidRDefault="00565852" w:rsidP="00554C6D">
      <w:pPr>
        <w:pStyle w:val="Heading4"/>
        <w:jc w:val="left"/>
        <w:rPr>
          <w:rFonts w:ascii="Times New Roman" w:eastAsia="Times New Roman" w:hAnsi="Times New Roman" w:cs="Times New Roman"/>
          <w:b w:val="0"/>
          <w:i w:val="0"/>
          <w:color w:val="000000" w:themeColor="text1"/>
          <w:lang w:eastAsia="zh-CN"/>
        </w:rPr>
      </w:pPr>
      <w:r w:rsidRPr="00554C6D">
        <w:rPr>
          <w:rFonts w:ascii="Times New Roman" w:eastAsia="Times New Roman" w:hAnsi="Times New Roman" w:cs="Times New Roman"/>
          <w:b w:val="0"/>
          <w:i w:val="0"/>
          <w:color w:val="000000" w:themeColor="text1"/>
          <w:lang w:eastAsia="zh-CN"/>
        </w:rPr>
        <w:t>high adoption rates from 1736 data points (presenting the area under</w:t>
      </w:r>
      <w:r w:rsidR="00554C6D">
        <w:rPr>
          <w:rFonts w:ascii="Times New Roman" w:eastAsia="Times New Roman" w:hAnsi="Times New Roman" w:cs="Times New Roman"/>
          <w:b w:val="0"/>
          <w:i w:val="0"/>
          <w:color w:val="000000" w:themeColor="text1"/>
          <w:lang w:eastAsia="zh-CN"/>
        </w:rPr>
        <w:t xml:space="preserve"> </w:t>
      </w:r>
      <w:r w:rsidRPr="00554C6D">
        <w:rPr>
          <w:rFonts w:ascii="Times New Roman" w:eastAsia="Times New Roman" w:hAnsi="Times New Roman" w:cs="Times New Roman"/>
          <w:b w:val="0"/>
          <w:i w:val="0"/>
          <w:color w:val="000000" w:themeColor="text1"/>
          <w:lang w:eastAsia="zh-CN"/>
        </w:rPr>
        <w:t xml:space="preserve">direct seeded rice in 13 Asian </w:t>
      </w:r>
    </w:p>
    <w:p w14:paraId="16AFB6C0" w14:textId="77777777" w:rsidR="00554C6D" w:rsidRDefault="00565852" w:rsidP="00554C6D">
      <w:pPr>
        <w:pStyle w:val="Heading4"/>
        <w:jc w:val="left"/>
        <w:rPr>
          <w:rFonts w:ascii="Times New Roman" w:eastAsia="Times New Roman" w:hAnsi="Times New Roman" w:cs="Times New Roman"/>
          <w:b w:val="0"/>
          <w:i w:val="0"/>
          <w:color w:val="000000" w:themeColor="text1"/>
          <w:lang w:eastAsia="zh-CN"/>
        </w:rPr>
      </w:pPr>
      <w:r w:rsidRPr="00554C6D">
        <w:rPr>
          <w:rFonts w:ascii="Times New Roman" w:eastAsia="Times New Roman" w:hAnsi="Times New Roman" w:cs="Times New Roman"/>
          <w:b w:val="0"/>
          <w:i w:val="0"/>
          <w:color w:val="000000" w:themeColor="text1"/>
          <w:lang w:eastAsia="zh-CN"/>
        </w:rPr>
        <w:t>countries) from 3 sources. Some of these scenarios include</w:t>
      </w:r>
      <w:r w:rsidR="00554C6D">
        <w:rPr>
          <w:rFonts w:ascii="Times New Roman" w:eastAsia="Times New Roman" w:hAnsi="Times New Roman" w:cs="Times New Roman"/>
          <w:b w:val="0"/>
          <w:i w:val="0"/>
          <w:color w:val="000000" w:themeColor="text1"/>
          <w:lang w:eastAsia="zh-CN"/>
        </w:rPr>
        <w:t xml:space="preserve"> </w:t>
      </w:r>
      <w:r w:rsidRPr="00554C6D">
        <w:rPr>
          <w:rFonts w:ascii="Times New Roman" w:eastAsia="Times New Roman" w:hAnsi="Times New Roman" w:cs="Times New Roman"/>
          <w:b w:val="0"/>
          <w:i w:val="0"/>
          <w:color w:val="000000" w:themeColor="text1"/>
          <w:lang w:eastAsia="zh-CN"/>
        </w:rPr>
        <w:t>early peak adoption (75%) of</w:t>
      </w:r>
      <w:r w:rsidR="00554C6D">
        <w:rPr>
          <w:rFonts w:ascii="Times New Roman" w:eastAsia="Times New Roman" w:hAnsi="Times New Roman" w:cs="Times New Roman"/>
          <w:b w:val="0"/>
          <w:i w:val="0"/>
          <w:color w:val="000000" w:themeColor="text1"/>
          <w:lang w:eastAsia="zh-CN"/>
        </w:rPr>
        <w:t xml:space="preserve"> </w:t>
      </w:r>
      <w:r w:rsidRPr="00554C6D">
        <w:rPr>
          <w:rFonts w:ascii="Times New Roman" w:eastAsia="Times New Roman" w:hAnsi="Times New Roman" w:cs="Times New Roman"/>
          <w:b w:val="0"/>
          <w:i w:val="0"/>
          <w:color w:val="000000" w:themeColor="text1"/>
          <w:lang w:eastAsia="zh-CN"/>
        </w:rPr>
        <w:t xml:space="preserve">the solution by </w:t>
      </w:r>
    </w:p>
    <w:p w14:paraId="2D0D37BE" w14:textId="0C4A9918" w:rsidR="00FB2C53" w:rsidRDefault="00565852" w:rsidP="00554C6D">
      <w:pPr>
        <w:pStyle w:val="Heading4"/>
        <w:jc w:val="left"/>
        <w:rPr>
          <w:rFonts w:ascii="Times New Roman" w:eastAsia="Times New Roman" w:hAnsi="Times New Roman" w:cs="Times New Roman"/>
          <w:b w:val="0"/>
          <w:i w:val="0"/>
          <w:color w:val="000000" w:themeColor="text1"/>
          <w:lang w:eastAsia="zh-CN"/>
        </w:rPr>
      </w:pPr>
      <w:r w:rsidRPr="00554C6D">
        <w:rPr>
          <w:rFonts w:ascii="Times New Roman" w:eastAsia="Times New Roman" w:hAnsi="Times New Roman" w:cs="Times New Roman"/>
          <w:b w:val="0"/>
          <w:i w:val="0"/>
          <w:color w:val="000000" w:themeColor="text1"/>
          <w:lang w:eastAsia="zh-CN"/>
        </w:rPr>
        <w:t>2030, details as given below.</w:t>
      </w:r>
    </w:p>
    <w:p w14:paraId="1ADA773B" w14:textId="77777777" w:rsidR="00365C50" w:rsidRPr="00365C50" w:rsidRDefault="00365C50" w:rsidP="00365C50">
      <w:pPr>
        <w:rPr>
          <w:lang w:eastAsia="zh-CN"/>
        </w:rPr>
      </w:pPr>
    </w:p>
    <w:p w14:paraId="03869B95" w14:textId="6F61C4C3" w:rsidR="00565852" w:rsidRPr="00554C6D" w:rsidRDefault="00565852" w:rsidP="00554C6D">
      <w:pPr>
        <w:numPr>
          <w:ilvl w:val="0"/>
          <w:numId w:val="48"/>
        </w:numPr>
        <w:shd w:val="clear" w:color="auto" w:fill="FFFFFF"/>
        <w:spacing w:after="0"/>
        <w:ind w:firstLine="0"/>
        <w:jc w:val="left"/>
        <w:textAlignment w:val="baseline"/>
        <w:rPr>
          <w:rFonts w:eastAsia="Times New Roman" w:cs="Times New Roman"/>
          <w:color w:val="000000" w:themeColor="text1"/>
          <w:lang w:eastAsia="zh-CN"/>
        </w:rPr>
      </w:pPr>
      <w:r w:rsidRPr="00554C6D">
        <w:rPr>
          <w:rFonts w:eastAsia="Times New Roman" w:cs="Times New Roman"/>
          <w:b/>
          <w:bCs/>
          <w:i/>
          <w:iCs/>
          <w:color w:val="000000" w:themeColor="text1"/>
          <w:lang w:eastAsia="zh-CN"/>
        </w:rPr>
        <w:t>Custom adoption scenario one</w:t>
      </w:r>
      <w:r w:rsidRPr="00554C6D">
        <w:rPr>
          <w:rFonts w:eastAsia="Times New Roman" w:cs="Times New Roman"/>
          <w:color w:val="000000" w:themeColor="text1"/>
          <w:lang w:eastAsia="zh-CN"/>
        </w:rPr>
        <w:t xml:space="preserve">: This scenario presents the results based on the average adoption growth rate. Thus, projecting </w:t>
      </w:r>
      <w:r w:rsidR="00365C50">
        <w:rPr>
          <w:rFonts w:eastAsia="Times New Roman" w:cs="Times New Roman"/>
          <w:color w:val="000000" w:themeColor="text1"/>
          <w:lang w:eastAsia="zh-CN"/>
        </w:rPr>
        <w:t>98</w:t>
      </w:r>
      <w:r w:rsidRPr="00554C6D">
        <w:rPr>
          <w:rFonts w:eastAsia="Times New Roman" w:cs="Times New Roman"/>
          <w:color w:val="000000" w:themeColor="text1"/>
          <w:lang w:eastAsia="zh-CN"/>
        </w:rPr>
        <w:t xml:space="preserve"> percent adoption of the solution by 2050.</w:t>
      </w:r>
    </w:p>
    <w:p w14:paraId="5E0B67B0" w14:textId="5A0929F5" w:rsidR="00565852" w:rsidRPr="00554C6D" w:rsidRDefault="00565852" w:rsidP="00554C6D">
      <w:pPr>
        <w:numPr>
          <w:ilvl w:val="0"/>
          <w:numId w:val="48"/>
        </w:numPr>
        <w:shd w:val="clear" w:color="auto" w:fill="FFFFFF"/>
        <w:spacing w:after="0"/>
        <w:ind w:firstLine="0"/>
        <w:jc w:val="left"/>
        <w:textAlignment w:val="baseline"/>
        <w:rPr>
          <w:rFonts w:eastAsia="Times New Roman" w:cs="Times New Roman"/>
          <w:color w:val="000000" w:themeColor="text1"/>
          <w:lang w:eastAsia="zh-CN"/>
        </w:rPr>
      </w:pPr>
      <w:r w:rsidRPr="00554C6D">
        <w:rPr>
          <w:rFonts w:eastAsia="Times New Roman" w:cs="Times New Roman"/>
          <w:b/>
          <w:bCs/>
          <w:i/>
          <w:iCs/>
          <w:color w:val="000000" w:themeColor="text1"/>
          <w:lang w:eastAsia="zh-CN"/>
        </w:rPr>
        <w:t>Custom adoption scenario two</w:t>
      </w:r>
      <w:r w:rsidRPr="00554C6D">
        <w:rPr>
          <w:rFonts w:eastAsia="Times New Roman" w:cs="Times New Roman"/>
          <w:color w:val="000000" w:themeColor="text1"/>
          <w:lang w:eastAsia="zh-CN"/>
        </w:rPr>
        <w:t xml:space="preserve">: This scenario presents the results based on the </w:t>
      </w:r>
      <w:r w:rsidR="00365C50">
        <w:rPr>
          <w:rFonts w:eastAsia="Times New Roman" w:cs="Times New Roman"/>
          <w:color w:val="000000" w:themeColor="text1"/>
          <w:lang w:eastAsia="zh-CN"/>
        </w:rPr>
        <w:t>low</w:t>
      </w:r>
      <w:r w:rsidRPr="00554C6D">
        <w:rPr>
          <w:rFonts w:eastAsia="Times New Roman" w:cs="Times New Roman"/>
          <w:color w:val="000000" w:themeColor="text1"/>
          <w:lang w:eastAsia="zh-CN"/>
        </w:rPr>
        <w:t xml:space="preserve"> adoption growth rate. Thus, projecting 63 percent adoption of the solution by 2050.</w:t>
      </w:r>
    </w:p>
    <w:p w14:paraId="7695AC7E" w14:textId="016FEDB3" w:rsidR="00565852" w:rsidRPr="00554C6D" w:rsidRDefault="00565852" w:rsidP="00554C6D">
      <w:pPr>
        <w:numPr>
          <w:ilvl w:val="0"/>
          <w:numId w:val="48"/>
        </w:numPr>
        <w:shd w:val="clear" w:color="auto" w:fill="FFFFFF"/>
        <w:spacing w:after="0"/>
        <w:ind w:firstLine="0"/>
        <w:jc w:val="left"/>
        <w:textAlignment w:val="baseline"/>
        <w:rPr>
          <w:rFonts w:eastAsia="Times New Roman" w:cs="Times New Roman"/>
          <w:color w:val="000000" w:themeColor="text1"/>
          <w:lang w:eastAsia="zh-CN"/>
        </w:rPr>
      </w:pPr>
      <w:r w:rsidRPr="00554C6D">
        <w:rPr>
          <w:rFonts w:eastAsia="Times New Roman" w:cs="Times New Roman"/>
          <w:b/>
          <w:bCs/>
          <w:i/>
          <w:iCs/>
          <w:color w:val="000000" w:themeColor="text1"/>
          <w:lang w:eastAsia="zh-CN"/>
        </w:rPr>
        <w:t>Custom adoption scenario three</w:t>
      </w:r>
      <w:r w:rsidRPr="00554C6D">
        <w:rPr>
          <w:rFonts w:eastAsia="Times New Roman" w:cs="Times New Roman"/>
          <w:color w:val="000000" w:themeColor="text1"/>
          <w:lang w:eastAsia="zh-CN"/>
        </w:rPr>
        <w:t xml:space="preserve">: This scenario presents the results based on the high adoption growth rate. Thus, projecting </w:t>
      </w:r>
      <w:r w:rsidR="00CD7739">
        <w:rPr>
          <w:rFonts w:eastAsia="Times New Roman" w:cs="Times New Roman"/>
          <w:color w:val="000000" w:themeColor="text1"/>
          <w:lang w:eastAsia="zh-CN"/>
        </w:rPr>
        <w:t>100</w:t>
      </w:r>
      <w:r w:rsidRPr="00554C6D">
        <w:rPr>
          <w:rFonts w:eastAsia="Times New Roman" w:cs="Times New Roman"/>
          <w:color w:val="000000" w:themeColor="text1"/>
          <w:lang w:eastAsia="zh-CN"/>
        </w:rPr>
        <w:t xml:space="preserve"> percent adoption of the solution by 2050.</w:t>
      </w:r>
    </w:p>
    <w:p w14:paraId="67074AA4" w14:textId="551D4A58" w:rsidR="00565852" w:rsidRPr="00CD7739" w:rsidRDefault="00565852" w:rsidP="00E34887">
      <w:pPr>
        <w:numPr>
          <w:ilvl w:val="0"/>
          <w:numId w:val="48"/>
        </w:numPr>
        <w:shd w:val="clear" w:color="auto" w:fill="FFFFFF"/>
        <w:spacing w:after="0"/>
        <w:ind w:firstLine="0"/>
        <w:jc w:val="left"/>
        <w:textAlignment w:val="baseline"/>
        <w:rPr>
          <w:rFonts w:eastAsia="Times New Roman" w:cs="Times New Roman"/>
          <w:color w:val="000000" w:themeColor="text1"/>
          <w:lang w:eastAsia="zh-CN"/>
        </w:rPr>
      </w:pPr>
      <w:r w:rsidRPr="00CD7739">
        <w:rPr>
          <w:rFonts w:eastAsia="Times New Roman" w:cs="Times New Roman"/>
          <w:b/>
          <w:bCs/>
          <w:i/>
          <w:iCs/>
          <w:color w:val="000000" w:themeColor="text1"/>
          <w:lang w:eastAsia="zh-CN"/>
        </w:rPr>
        <w:t>Custom adoption scenario four</w:t>
      </w:r>
      <w:r w:rsidRPr="00CD7739">
        <w:rPr>
          <w:rFonts w:eastAsia="Times New Roman" w:cs="Times New Roman"/>
          <w:color w:val="000000" w:themeColor="text1"/>
          <w:lang w:eastAsia="zh-CN"/>
        </w:rPr>
        <w:t xml:space="preserve">: </w:t>
      </w:r>
      <w:r w:rsidR="00CD7739" w:rsidRPr="00CD7739">
        <w:rPr>
          <w:rFonts w:eastAsia="Times New Roman" w:cs="Times New Roman"/>
          <w:color w:val="000000" w:themeColor="text1"/>
          <w:lang w:eastAsia="zh-CN"/>
        </w:rPr>
        <w:t>This scenario presents the results based on the average adoption growth rate. Thus, projecting 98 percent adoption of the solution by 2050</w:t>
      </w:r>
      <w:r w:rsidR="00CD7739">
        <w:rPr>
          <w:rFonts w:eastAsia="Times New Roman" w:cs="Times New Roman"/>
          <w:color w:val="000000" w:themeColor="text1"/>
          <w:lang w:eastAsia="zh-CN"/>
        </w:rPr>
        <w:t xml:space="preserve">. </w:t>
      </w:r>
      <w:r w:rsidR="00CD7739" w:rsidRPr="00CD7739">
        <w:rPr>
          <w:rFonts w:eastAsia="Times New Roman" w:cs="Times New Roman"/>
          <w:color w:val="000000" w:themeColor="text1"/>
          <w:lang w:eastAsia="zh-CN"/>
        </w:rPr>
        <w:t xml:space="preserve">In addition, it is also assumed that </w:t>
      </w:r>
      <w:r w:rsidRPr="00CD7739">
        <w:rPr>
          <w:rFonts w:eastAsia="Times New Roman" w:cs="Times New Roman"/>
          <w:color w:val="000000" w:themeColor="text1"/>
          <w:lang w:eastAsia="zh-CN"/>
        </w:rPr>
        <w:t>75 percent adoption of the total projected adoption by 2050 will be achieved by 2030.</w:t>
      </w:r>
    </w:p>
    <w:p w14:paraId="17F5AB47" w14:textId="1889D3FB" w:rsidR="00CD7739" w:rsidRDefault="00565852" w:rsidP="00CD7739">
      <w:pPr>
        <w:numPr>
          <w:ilvl w:val="0"/>
          <w:numId w:val="48"/>
        </w:numPr>
        <w:shd w:val="clear" w:color="auto" w:fill="FFFFFF"/>
        <w:spacing w:after="0"/>
        <w:ind w:firstLine="0"/>
        <w:jc w:val="left"/>
        <w:textAlignment w:val="baseline"/>
        <w:rPr>
          <w:rFonts w:eastAsia="Times New Roman" w:cs="Times New Roman"/>
          <w:color w:val="000000" w:themeColor="text1"/>
          <w:lang w:eastAsia="zh-CN"/>
        </w:rPr>
      </w:pPr>
      <w:r w:rsidRPr="00CD7739">
        <w:rPr>
          <w:rFonts w:eastAsia="Times New Roman" w:cs="Times New Roman"/>
          <w:b/>
          <w:bCs/>
          <w:i/>
          <w:iCs/>
          <w:color w:val="000000" w:themeColor="text1"/>
          <w:lang w:eastAsia="zh-CN"/>
        </w:rPr>
        <w:t>Custom adoption scenario five</w:t>
      </w:r>
      <w:r w:rsidRPr="00CD7739">
        <w:rPr>
          <w:rFonts w:eastAsia="Times New Roman" w:cs="Times New Roman"/>
          <w:color w:val="000000" w:themeColor="text1"/>
          <w:lang w:eastAsia="zh-CN"/>
        </w:rPr>
        <w:t xml:space="preserve">: </w:t>
      </w:r>
      <w:r w:rsidR="00CD7739" w:rsidRPr="00CD7739">
        <w:rPr>
          <w:rFonts w:eastAsia="Times New Roman" w:cs="Times New Roman"/>
          <w:color w:val="000000" w:themeColor="text1"/>
          <w:lang w:eastAsia="zh-CN"/>
        </w:rPr>
        <w:t xml:space="preserve">This scenario presents the results based on the </w:t>
      </w:r>
      <w:r w:rsidR="00CD7739">
        <w:rPr>
          <w:rFonts w:eastAsia="Times New Roman" w:cs="Times New Roman"/>
          <w:color w:val="000000" w:themeColor="text1"/>
          <w:lang w:eastAsia="zh-CN"/>
        </w:rPr>
        <w:t>low</w:t>
      </w:r>
      <w:r w:rsidR="00CD7739" w:rsidRPr="00CD7739">
        <w:rPr>
          <w:rFonts w:eastAsia="Times New Roman" w:cs="Times New Roman"/>
          <w:color w:val="000000" w:themeColor="text1"/>
          <w:lang w:eastAsia="zh-CN"/>
        </w:rPr>
        <w:t xml:space="preserve"> adoption growth rate. Thus, projecting </w:t>
      </w:r>
      <w:r w:rsidR="00CD7739">
        <w:rPr>
          <w:rFonts w:eastAsia="Times New Roman" w:cs="Times New Roman"/>
          <w:color w:val="000000" w:themeColor="text1"/>
          <w:lang w:eastAsia="zh-CN"/>
        </w:rPr>
        <w:t>63</w:t>
      </w:r>
      <w:r w:rsidR="00CD7739" w:rsidRPr="00CD7739">
        <w:rPr>
          <w:rFonts w:eastAsia="Times New Roman" w:cs="Times New Roman"/>
          <w:color w:val="000000" w:themeColor="text1"/>
          <w:lang w:eastAsia="zh-CN"/>
        </w:rPr>
        <w:t xml:space="preserve"> percent adoption of the solution by 2050</w:t>
      </w:r>
      <w:r w:rsidR="00CD7739">
        <w:rPr>
          <w:rFonts w:eastAsia="Times New Roman" w:cs="Times New Roman"/>
          <w:color w:val="000000" w:themeColor="text1"/>
          <w:lang w:eastAsia="zh-CN"/>
        </w:rPr>
        <w:t xml:space="preserve">. </w:t>
      </w:r>
      <w:r w:rsidR="00CD7739" w:rsidRPr="00CD7739">
        <w:rPr>
          <w:rFonts w:eastAsia="Times New Roman" w:cs="Times New Roman"/>
          <w:color w:val="000000" w:themeColor="text1"/>
          <w:lang w:eastAsia="zh-CN"/>
        </w:rPr>
        <w:t>In addition, it is also assumed that 75 percent adoption of the total projected adoption by 2050 will be achieved by 2030.</w:t>
      </w:r>
    </w:p>
    <w:p w14:paraId="686FE75D" w14:textId="1CFFD84C" w:rsidR="00CD7739" w:rsidRPr="00CD7739" w:rsidRDefault="00CD7739" w:rsidP="00CD7739">
      <w:pPr>
        <w:numPr>
          <w:ilvl w:val="0"/>
          <w:numId w:val="48"/>
        </w:numPr>
        <w:shd w:val="clear" w:color="auto" w:fill="FFFFFF"/>
        <w:spacing w:after="0"/>
        <w:ind w:firstLine="0"/>
        <w:jc w:val="left"/>
        <w:textAlignment w:val="baseline"/>
        <w:rPr>
          <w:rFonts w:eastAsia="Times New Roman" w:cs="Times New Roman"/>
          <w:color w:val="000000" w:themeColor="text1"/>
          <w:lang w:eastAsia="zh-CN"/>
        </w:rPr>
      </w:pPr>
      <w:r w:rsidRPr="00CD7739">
        <w:rPr>
          <w:rFonts w:eastAsia="Times New Roman" w:cs="Times New Roman"/>
          <w:b/>
          <w:bCs/>
          <w:i/>
          <w:iCs/>
          <w:color w:val="000000" w:themeColor="text1"/>
          <w:lang w:eastAsia="zh-CN"/>
        </w:rPr>
        <w:t xml:space="preserve">Custom adoption scenario </w:t>
      </w:r>
      <w:r>
        <w:rPr>
          <w:rFonts w:eastAsia="Times New Roman" w:cs="Times New Roman"/>
          <w:b/>
          <w:bCs/>
          <w:i/>
          <w:iCs/>
          <w:color w:val="000000" w:themeColor="text1"/>
          <w:lang w:eastAsia="zh-CN"/>
        </w:rPr>
        <w:t>six</w:t>
      </w:r>
      <w:r w:rsidRPr="00CD7739">
        <w:rPr>
          <w:rFonts w:eastAsia="Times New Roman" w:cs="Times New Roman"/>
          <w:color w:val="000000" w:themeColor="text1"/>
          <w:lang w:eastAsia="zh-CN"/>
        </w:rPr>
        <w:t xml:space="preserve">: This scenario presents the results based on the </w:t>
      </w:r>
      <w:r>
        <w:rPr>
          <w:rFonts w:eastAsia="Times New Roman" w:cs="Times New Roman"/>
          <w:color w:val="000000" w:themeColor="text1"/>
          <w:lang w:eastAsia="zh-CN"/>
        </w:rPr>
        <w:t>high</w:t>
      </w:r>
      <w:r w:rsidRPr="00CD7739">
        <w:rPr>
          <w:rFonts w:eastAsia="Times New Roman" w:cs="Times New Roman"/>
          <w:color w:val="000000" w:themeColor="text1"/>
          <w:lang w:eastAsia="zh-CN"/>
        </w:rPr>
        <w:t xml:space="preserve"> adoption growth rate. Thus, projecting </w:t>
      </w:r>
      <w:r>
        <w:rPr>
          <w:rFonts w:eastAsia="Times New Roman" w:cs="Times New Roman"/>
          <w:color w:val="000000" w:themeColor="text1"/>
          <w:lang w:eastAsia="zh-CN"/>
        </w:rPr>
        <w:t>100</w:t>
      </w:r>
      <w:r w:rsidRPr="00CD7739">
        <w:rPr>
          <w:rFonts w:eastAsia="Times New Roman" w:cs="Times New Roman"/>
          <w:color w:val="000000" w:themeColor="text1"/>
          <w:lang w:eastAsia="zh-CN"/>
        </w:rPr>
        <w:t xml:space="preserve"> percent adoption of the solution by 2050</w:t>
      </w:r>
      <w:r>
        <w:rPr>
          <w:rFonts w:eastAsia="Times New Roman" w:cs="Times New Roman"/>
          <w:color w:val="000000" w:themeColor="text1"/>
          <w:lang w:eastAsia="zh-CN"/>
        </w:rPr>
        <w:t xml:space="preserve">. </w:t>
      </w:r>
      <w:r w:rsidRPr="00CD7739">
        <w:rPr>
          <w:rFonts w:eastAsia="Times New Roman" w:cs="Times New Roman"/>
          <w:color w:val="000000" w:themeColor="text1"/>
          <w:lang w:eastAsia="zh-CN"/>
        </w:rPr>
        <w:t>In addition, it is also assumed that 75 percent adoption of the total projected adoption by 2050 will be achieved by 2030.</w:t>
      </w:r>
    </w:p>
    <w:p w14:paraId="66D4D07F" w14:textId="77777777" w:rsidR="00CD7739" w:rsidRDefault="00CD7739" w:rsidP="00554C6D">
      <w:pPr>
        <w:shd w:val="clear" w:color="auto" w:fill="FFFFFF"/>
        <w:spacing w:after="180"/>
        <w:jc w:val="left"/>
        <w:rPr>
          <w:rFonts w:eastAsia="Times New Roman" w:cs="Times New Roman"/>
          <w:color w:val="000000" w:themeColor="text1"/>
          <w:lang w:eastAsia="zh-CN"/>
        </w:rPr>
      </w:pPr>
    </w:p>
    <w:p w14:paraId="7119BD78" w14:textId="280BC6C2" w:rsidR="00565852" w:rsidRPr="00554C6D" w:rsidRDefault="00565852" w:rsidP="00554C6D">
      <w:pPr>
        <w:shd w:val="clear" w:color="auto" w:fill="FFFFFF"/>
        <w:spacing w:after="180"/>
        <w:jc w:val="left"/>
        <w:rPr>
          <w:rFonts w:eastAsia="Times New Roman" w:cs="Times New Roman"/>
          <w:color w:val="000000" w:themeColor="text1"/>
          <w:lang w:eastAsia="zh-CN"/>
        </w:rPr>
      </w:pPr>
      <w:r w:rsidRPr="00554C6D">
        <w:rPr>
          <w:rFonts w:eastAsia="Times New Roman" w:cs="Times New Roman"/>
          <w:color w:val="000000" w:themeColor="text1"/>
          <w:lang w:eastAsia="zh-CN"/>
        </w:rPr>
        <w:t>Impacts of increased adoption of </w:t>
      </w:r>
      <w:r w:rsidRPr="00554C6D">
        <w:rPr>
          <w:rFonts w:eastAsia="Times New Roman" w:cs="Times New Roman"/>
          <w:i/>
          <w:iCs/>
          <w:color w:val="000000" w:themeColor="text1"/>
          <w:lang w:eastAsia="zh-CN"/>
        </w:rPr>
        <w:t>improved rice cultivation </w:t>
      </w:r>
      <w:r w:rsidRPr="00554C6D">
        <w:rPr>
          <w:rFonts w:eastAsia="Times New Roman" w:cs="Times New Roman"/>
          <w:color w:val="000000" w:themeColor="text1"/>
          <w:lang w:eastAsia="zh-CN"/>
        </w:rPr>
        <w:t>from 2020-2050 were generated based on three growth scenarios, which were assessed in comparison to</w:t>
      </w:r>
      <w:r w:rsidR="00554C6D" w:rsidRPr="00554C6D">
        <w:rPr>
          <w:rFonts w:eastAsia="Times New Roman" w:cs="Times New Roman"/>
          <w:color w:val="000000" w:themeColor="text1"/>
          <w:lang w:eastAsia="zh-CN"/>
        </w:rPr>
        <w:t xml:space="preserve"> </w:t>
      </w:r>
      <w:r w:rsidRPr="00554C6D">
        <w:rPr>
          <w:rFonts w:eastAsia="Times New Roman" w:cs="Times New Roman"/>
          <w:color w:val="000000" w:themeColor="text1"/>
          <w:lang w:eastAsia="zh-CN"/>
        </w:rPr>
        <w:t>a </w:t>
      </w:r>
      <w:r w:rsidRPr="00554C6D">
        <w:rPr>
          <w:rFonts w:eastAsia="Times New Roman" w:cs="Times New Roman"/>
          <w:i/>
          <w:iCs/>
          <w:color w:val="000000" w:themeColor="text1"/>
          <w:lang w:eastAsia="zh-CN"/>
        </w:rPr>
        <w:t>Reference </w:t>
      </w:r>
      <w:r w:rsidRPr="00554C6D">
        <w:rPr>
          <w:rFonts w:eastAsia="Times New Roman" w:cs="Times New Roman"/>
          <w:color w:val="000000" w:themeColor="text1"/>
          <w:lang w:eastAsia="zh-CN"/>
        </w:rPr>
        <w:t>Scenario where the solution’s market share was fixed at the current levels.</w:t>
      </w:r>
    </w:p>
    <w:p w14:paraId="0FD50616" w14:textId="77777777" w:rsidR="00CD7739" w:rsidRDefault="00AC493E" w:rsidP="00BF56E5">
      <w:pPr>
        <w:pStyle w:val="Heading4"/>
        <w:ind w:firstLine="0"/>
        <w:rPr>
          <w:rFonts w:ascii="Times New Roman" w:eastAsia="Helvetica Neue" w:hAnsi="Times New Roman" w:cs="Times New Roman"/>
          <w:b w:val="0"/>
          <w:i w:val="0"/>
          <w:color w:val="000000" w:themeColor="text1"/>
        </w:rPr>
      </w:pPr>
      <w:r w:rsidRPr="004B4939">
        <w:lastRenderedPageBreak/>
        <w:t>Plausible Scenario</w:t>
      </w:r>
      <w:bookmarkEnd w:id="38"/>
      <w:r w:rsidR="00FB2C53">
        <w:t xml:space="preserve"> -  </w:t>
      </w:r>
      <w:bookmarkStart w:id="39" w:name="_Toc507486010"/>
      <w:r w:rsidR="00CD7739" w:rsidRPr="00CD7739">
        <w:rPr>
          <w:rFonts w:ascii="Times New Roman" w:eastAsia="Helvetica Neue" w:hAnsi="Times New Roman" w:cs="Times New Roman"/>
          <w:b w:val="0"/>
          <w:i w:val="0"/>
          <w:color w:val="000000" w:themeColor="text1"/>
        </w:rPr>
        <w:t>A conservative approach is adopted for the plausible scenario, and future growth of the solution is estimated based on the “average of all” custom adoption scenarios as listed above.</w:t>
      </w:r>
    </w:p>
    <w:p w14:paraId="63A69AC2" w14:textId="54F3ACE6" w:rsidR="00A3451A" w:rsidRPr="00A3451A" w:rsidRDefault="00AC493E" w:rsidP="00BF56E5">
      <w:pPr>
        <w:pStyle w:val="Heading4"/>
        <w:ind w:firstLine="0"/>
        <w:rPr>
          <w:rFonts w:ascii="Times New Roman" w:eastAsiaTheme="minorEastAsia" w:hAnsi="Times New Roman" w:cstheme="minorBidi"/>
          <w:b w:val="0"/>
          <w:bCs w:val="0"/>
          <w:i w:val="0"/>
          <w:iCs w:val="0"/>
          <w:color w:val="auto"/>
          <w:highlight w:val="yellow"/>
        </w:rPr>
      </w:pPr>
      <w:r w:rsidRPr="004B4939">
        <w:t>Drawdown Scenario</w:t>
      </w:r>
      <w:bookmarkEnd w:id="39"/>
      <w:r w:rsidR="00FB2C53">
        <w:t xml:space="preserve"> </w:t>
      </w:r>
      <w:r w:rsidR="00A3451A">
        <w:t>–</w:t>
      </w:r>
      <w:r w:rsidR="00FB2C53">
        <w:t xml:space="preserve"> </w:t>
      </w:r>
      <w:r w:rsidR="00CD7739" w:rsidRPr="00CD7739">
        <w:rPr>
          <w:rFonts w:ascii="Times New Roman" w:eastAsia="Helvetica Neue" w:hAnsi="Times New Roman" w:cs="Times New Roman"/>
          <w:b w:val="0"/>
          <w:i w:val="0"/>
          <w:color w:val="000000" w:themeColor="text1"/>
        </w:rPr>
        <w:t>For the drawdown scenario, an ambitious approach is adopted, and future growth of the solution is estimated based on the “high of all” custom adoption scenarios as listed above.</w:t>
      </w:r>
    </w:p>
    <w:p w14:paraId="73045A07" w14:textId="6520E98F" w:rsidR="00A3451A" w:rsidRPr="00A3451A" w:rsidRDefault="00AC493E" w:rsidP="00BF56E5">
      <w:pPr>
        <w:pStyle w:val="Heading4"/>
        <w:ind w:firstLine="0"/>
      </w:pPr>
      <w:bookmarkStart w:id="40" w:name="_Toc507486011"/>
      <w:r w:rsidRPr="004B4939">
        <w:t>Optimum Scenario</w:t>
      </w:r>
      <w:bookmarkEnd w:id="40"/>
      <w:r w:rsidR="00FB2C53">
        <w:t xml:space="preserve"> - </w:t>
      </w:r>
      <w:r w:rsidR="00CD7739" w:rsidRPr="00CD7739">
        <w:rPr>
          <w:rFonts w:ascii="Times New Roman" w:eastAsia="Helvetica Neue" w:hAnsi="Times New Roman" w:cs="Times New Roman"/>
          <w:b w:val="0"/>
          <w:i w:val="0"/>
          <w:color w:val="auto"/>
        </w:rPr>
        <w:t xml:space="preserve">For the optimum scenario, custom adoption scenario that is giving maximum growth based on the existing prognostication is considered, which is represented by the “custom scenario </w:t>
      </w:r>
      <w:r w:rsidR="00CD7739">
        <w:rPr>
          <w:rFonts w:ascii="Times New Roman" w:eastAsia="Helvetica Neue" w:hAnsi="Times New Roman" w:cs="Times New Roman"/>
          <w:b w:val="0"/>
          <w:i w:val="0"/>
          <w:color w:val="auto"/>
        </w:rPr>
        <w:t>6</w:t>
      </w:r>
      <w:r w:rsidR="00CD7739" w:rsidRPr="00CD7739">
        <w:rPr>
          <w:rFonts w:ascii="Times New Roman" w:eastAsia="Helvetica Neue" w:hAnsi="Times New Roman" w:cs="Times New Roman"/>
          <w:b w:val="0"/>
          <w:i w:val="0"/>
          <w:color w:val="auto"/>
        </w:rPr>
        <w:t xml:space="preserve">” where future adoption is projected based on the </w:t>
      </w:r>
      <w:r w:rsidR="00CD7739">
        <w:rPr>
          <w:rFonts w:ascii="Times New Roman" w:eastAsia="Helvetica Neue" w:hAnsi="Times New Roman" w:cs="Times New Roman"/>
          <w:b w:val="0"/>
          <w:i w:val="0"/>
          <w:color w:val="auto"/>
        </w:rPr>
        <w:t>high early</w:t>
      </w:r>
      <w:r w:rsidR="00CD7739" w:rsidRPr="00CD7739">
        <w:rPr>
          <w:rFonts w:ascii="Times New Roman" w:eastAsia="Helvetica Neue" w:hAnsi="Times New Roman" w:cs="Times New Roman"/>
          <w:b w:val="0"/>
          <w:i w:val="0"/>
          <w:color w:val="auto"/>
        </w:rPr>
        <w:t xml:space="preserve"> growth rate.</w:t>
      </w:r>
    </w:p>
    <w:p w14:paraId="0291C3B2" w14:textId="77777777" w:rsidR="00FB2C53" w:rsidRPr="00FB2C53" w:rsidRDefault="00FB2C53" w:rsidP="00BF56E5"/>
    <w:p w14:paraId="5B61B0F2" w14:textId="6B126A39" w:rsidR="00FB2C53" w:rsidRPr="00FB2C53" w:rsidRDefault="00686965" w:rsidP="00BF56E5">
      <w:pPr>
        <w:pStyle w:val="Heading2"/>
        <w:numPr>
          <w:ilvl w:val="1"/>
          <w:numId w:val="26"/>
        </w:numPr>
        <w:ind w:firstLine="0"/>
      </w:pPr>
      <w:bookmarkStart w:id="41" w:name="_Toc534624682"/>
      <w:r>
        <w:t>Inputs</w:t>
      </w:r>
      <w:bookmarkEnd w:id="41"/>
    </w:p>
    <w:p w14:paraId="3EBCEF57" w14:textId="02C335B0" w:rsidR="00FB3AB3" w:rsidRDefault="00686965" w:rsidP="00BF56E5">
      <w:pPr>
        <w:pStyle w:val="Heading3"/>
        <w:ind w:firstLine="0"/>
      </w:pPr>
      <w:bookmarkStart w:id="42" w:name="_Toc534624683"/>
      <w:r>
        <w:t>Climate Inputs</w:t>
      </w:r>
      <w:bookmarkEnd w:id="42"/>
    </w:p>
    <w:p w14:paraId="183BA70F" w14:textId="6FB55AA4" w:rsidR="00565852" w:rsidRPr="00BF16C1" w:rsidRDefault="00565852" w:rsidP="00BF56E5">
      <w:pPr>
        <w:pStyle w:val="NormalWeb"/>
        <w:shd w:val="clear" w:color="auto" w:fill="FFFFFF"/>
        <w:spacing w:before="0" w:beforeAutospacing="0" w:after="180" w:afterAutospacing="0"/>
        <w:rPr>
          <w:color w:val="000000" w:themeColor="text1"/>
          <w:sz w:val="22"/>
          <w:szCs w:val="22"/>
        </w:rPr>
      </w:pPr>
      <w:r w:rsidRPr="00BF16C1">
        <w:rPr>
          <w:color w:val="000000" w:themeColor="text1"/>
          <w:sz w:val="22"/>
          <w:szCs w:val="22"/>
        </w:rPr>
        <w:t>Methane emissions reduction from </w:t>
      </w:r>
      <w:r w:rsidRPr="00BF16C1">
        <w:rPr>
          <w:i/>
          <w:iCs/>
          <w:color w:val="000000" w:themeColor="text1"/>
          <w:sz w:val="22"/>
          <w:szCs w:val="22"/>
        </w:rPr>
        <w:t xml:space="preserve">improved rice cultivation </w:t>
      </w:r>
      <w:r w:rsidRPr="00BF16C1">
        <w:rPr>
          <w:color w:val="000000" w:themeColor="text1"/>
          <w:sz w:val="22"/>
          <w:szCs w:val="22"/>
        </w:rPr>
        <w:t>is set at 5.</w:t>
      </w:r>
      <w:r w:rsidR="003959AB">
        <w:rPr>
          <w:color w:val="000000" w:themeColor="text1"/>
          <w:sz w:val="22"/>
          <w:szCs w:val="22"/>
        </w:rPr>
        <w:t>2</w:t>
      </w:r>
      <w:r w:rsidR="00B0663B">
        <w:rPr>
          <w:color w:val="000000" w:themeColor="text1"/>
          <w:sz w:val="22"/>
          <w:szCs w:val="22"/>
        </w:rPr>
        <w:t>6</w:t>
      </w:r>
      <w:r w:rsidRPr="00BF16C1">
        <w:rPr>
          <w:color w:val="000000" w:themeColor="text1"/>
          <w:sz w:val="22"/>
          <w:szCs w:val="22"/>
        </w:rPr>
        <w:t xml:space="preserve"> tons of carbon dioxide-equivalent per hectare per year, based on 43 data points from 10 sources. Nitrous oxide emissions are calculated at -</w:t>
      </w:r>
      <w:r w:rsidR="00B0663B">
        <w:rPr>
          <w:color w:val="000000" w:themeColor="text1"/>
          <w:sz w:val="22"/>
          <w:szCs w:val="22"/>
        </w:rPr>
        <w:t>1.25</w:t>
      </w:r>
      <w:r w:rsidRPr="00BF16C1">
        <w:rPr>
          <w:color w:val="000000" w:themeColor="text1"/>
          <w:sz w:val="22"/>
          <w:szCs w:val="22"/>
        </w:rPr>
        <w:t xml:space="preserve"> tons of carbon dioxide-equivalent per hectare per year, based on 7 data points from 2 sources. Sequestration rates are set at 1.45 tons of carbon per hectare per year, based on 25 data points from 3 sources.</w:t>
      </w:r>
    </w:p>
    <w:p w14:paraId="67ED68E5" w14:textId="7E300CD1" w:rsidR="0021082B" w:rsidRPr="00FA5114" w:rsidRDefault="0011351E" w:rsidP="0011351E">
      <w:pPr>
        <w:pStyle w:val="Caption"/>
        <w:keepNext/>
        <w:rPr>
          <w:b/>
          <w:bCs/>
          <w:color w:val="000000" w:themeColor="text1"/>
          <w:sz w:val="20"/>
          <w:szCs w:val="20"/>
          <w:lang w:eastAsia="zh-CN"/>
        </w:rPr>
      </w:pPr>
      <w:bookmarkStart w:id="43" w:name="_Toc18448278"/>
      <w:r>
        <w:t xml:space="preserve">Table </w:t>
      </w:r>
      <w:fldSimple w:instr=" STYLEREF 1 \s ">
        <w:r w:rsidR="00BB22AD">
          <w:rPr>
            <w:noProof/>
          </w:rPr>
          <w:t>2</w:t>
        </w:r>
      </w:fldSimple>
      <w:r w:rsidR="00842991">
        <w:t>.</w:t>
      </w:r>
      <w:fldSimple w:instr=" SEQ Table \* ARABIC \s 1 ">
        <w:r w:rsidR="00BB22AD">
          <w:rPr>
            <w:noProof/>
          </w:rPr>
          <w:t>1</w:t>
        </w:r>
      </w:fldSimple>
      <w:r>
        <w:t>:</w:t>
      </w:r>
      <w:r w:rsidR="004F5425" w:rsidRPr="00FB2C53">
        <w:t>Climate Inputs</w:t>
      </w:r>
      <w:bookmarkEnd w:id="43"/>
    </w:p>
    <w:tbl>
      <w:tblPr>
        <w:tblStyle w:val="TableGrid"/>
        <w:tblW w:w="9350" w:type="dxa"/>
        <w:tblLook w:val="04A0" w:firstRow="1" w:lastRow="0" w:firstColumn="1" w:lastColumn="0" w:noHBand="0" w:noVBand="1"/>
      </w:tblPr>
      <w:tblGrid>
        <w:gridCol w:w="2076"/>
        <w:gridCol w:w="1427"/>
        <w:gridCol w:w="1486"/>
        <w:gridCol w:w="1467"/>
        <w:gridCol w:w="1366"/>
        <w:gridCol w:w="1528"/>
      </w:tblGrid>
      <w:tr w:rsidR="003922A1" w:rsidRPr="00FB3AB3" w14:paraId="077EA588" w14:textId="77777777" w:rsidTr="00DA57F1">
        <w:trPr>
          <w:cantSplit/>
          <w:trHeight w:val="393"/>
          <w:tblHeader/>
        </w:trPr>
        <w:tc>
          <w:tcPr>
            <w:tcW w:w="2076" w:type="dxa"/>
            <w:shd w:val="clear" w:color="auto" w:fill="4F81BD" w:themeFill="accent1"/>
            <w:vAlign w:val="center"/>
          </w:tcPr>
          <w:p w14:paraId="19DDFB6D" w14:textId="77777777" w:rsidR="003922A1" w:rsidRPr="00FB649C" w:rsidRDefault="003922A1" w:rsidP="00BF56E5">
            <w:pPr>
              <w:spacing w:after="180"/>
              <w:jc w:val="center"/>
              <w:rPr>
                <w:rFonts w:eastAsia="Helvetica,Times New Roman" w:cstheme="minorHAnsi"/>
                <w:b/>
                <w:color w:val="FFFFFF" w:themeColor="background1"/>
                <w:sz w:val="20"/>
                <w:szCs w:val="20"/>
              </w:rPr>
            </w:pPr>
          </w:p>
        </w:tc>
        <w:tc>
          <w:tcPr>
            <w:tcW w:w="1427" w:type="dxa"/>
            <w:shd w:val="clear" w:color="auto" w:fill="4F81BD" w:themeFill="accent1"/>
            <w:vAlign w:val="center"/>
          </w:tcPr>
          <w:p w14:paraId="045E9FB2" w14:textId="6F4F4480" w:rsidR="003922A1" w:rsidRDefault="003922A1" w:rsidP="00BF56E5">
            <w:pPr>
              <w:spacing w:after="180"/>
              <w:jc w:val="center"/>
              <w:rPr>
                <w:b/>
                <w:bCs/>
                <w:color w:val="FFFFFF" w:themeColor="background1"/>
                <w:sz w:val="20"/>
                <w:szCs w:val="20"/>
              </w:rPr>
            </w:pPr>
            <w:r>
              <w:rPr>
                <w:b/>
                <w:bCs/>
                <w:color w:val="FFFFFF" w:themeColor="background1"/>
                <w:sz w:val="20"/>
                <w:szCs w:val="20"/>
              </w:rPr>
              <w:t>Units</w:t>
            </w:r>
          </w:p>
        </w:tc>
        <w:tc>
          <w:tcPr>
            <w:tcW w:w="1486" w:type="dxa"/>
            <w:shd w:val="clear" w:color="auto" w:fill="4F81BD" w:themeFill="accent1"/>
            <w:vAlign w:val="center"/>
          </w:tcPr>
          <w:p w14:paraId="74033D17" w14:textId="4591C5D0" w:rsidR="003922A1" w:rsidRPr="00FB649C" w:rsidRDefault="003922A1" w:rsidP="00BF56E5">
            <w:pPr>
              <w:spacing w:after="180"/>
              <w:jc w:val="center"/>
              <w:rPr>
                <w:b/>
                <w:bCs/>
                <w:color w:val="FFFFFF" w:themeColor="background1"/>
                <w:sz w:val="20"/>
                <w:szCs w:val="20"/>
              </w:rPr>
            </w:pPr>
            <w:r>
              <w:rPr>
                <w:b/>
                <w:bCs/>
                <w:color w:val="FFFFFF" w:themeColor="background1"/>
                <w:sz w:val="20"/>
                <w:szCs w:val="20"/>
              </w:rPr>
              <w:t>Project Drawdown Data Set Range</w:t>
            </w:r>
          </w:p>
        </w:tc>
        <w:tc>
          <w:tcPr>
            <w:tcW w:w="1467" w:type="dxa"/>
            <w:shd w:val="clear" w:color="auto" w:fill="4F81BD" w:themeFill="accent1"/>
            <w:vAlign w:val="center"/>
          </w:tcPr>
          <w:p w14:paraId="5E5C518A" w14:textId="65C370A6" w:rsidR="003922A1" w:rsidRPr="00FB649C" w:rsidRDefault="003922A1" w:rsidP="00BF56E5">
            <w:pPr>
              <w:spacing w:after="180"/>
              <w:jc w:val="center"/>
              <w:rPr>
                <w:b/>
                <w:bCs/>
                <w:color w:val="FFFFFF" w:themeColor="background1"/>
                <w:sz w:val="20"/>
                <w:szCs w:val="20"/>
              </w:rPr>
            </w:pPr>
            <w:r w:rsidRPr="00FB649C">
              <w:rPr>
                <w:b/>
                <w:bCs/>
                <w:color w:val="FFFFFF" w:themeColor="background1"/>
                <w:sz w:val="20"/>
                <w:szCs w:val="20"/>
              </w:rPr>
              <w:t>Model Input</w:t>
            </w:r>
          </w:p>
        </w:tc>
        <w:tc>
          <w:tcPr>
            <w:tcW w:w="1366" w:type="dxa"/>
            <w:shd w:val="clear" w:color="auto" w:fill="4F81BD" w:themeFill="accent1"/>
            <w:vAlign w:val="center"/>
          </w:tcPr>
          <w:p w14:paraId="16B1096E" w14:textId="5F2632DD" w:rsidR="003922A1" w:rsidRPr="00FB649C" w:rsidRDefault="003922A1" w:rsidP="00BF56E5">
            <w:pPr>
              <w:spacing w:after="180"/>
              <w:jc w:val="center"/>
              <w:rPr>
                <w:b/>
                <w:bCs/>
                <w:color w:val="FFFFFF" w:themeColor="background1"/>
                <w:sz w:val="20"/>
                <w:szCs w:val="20"/>
              </w:rPr>
            </w:pPr>
            <w:r w:rsidRPr="00FB649C">
              <w:rPr>
                <w:b/>
                <w:bCs/>
                <w:color w:val="FFFFFF" w:themeColor="background1"/>
                <w:sz w:val="20"/>
                <w:szCs w:val="20"/>
              </w:rPr>
              <w:t>Data Points</w:t>
            </w:r>
            <w:r>
              <w:rPr>
                <w:b/>
                <w:bCs/>
                <w:color w:val="FFFFFF" w:themeColor="background1"/>
                <w:sz w:val="20"/>
                <w:szCs w:val="20"/>
              </w:rPr>
              <w:t xml:space="preserve"> (#)</w:t>
            </w:r>
          </w:p>
        </w:tc>
        <w:tc>
          <w:tcPr>
            <w:tcW w:w="1528" w:type="dxa"/>
            <w:shd w:val="clear" w:color="auto" w:fill="4F81BD" w:themeFill="accent1"/>
            <w:vAlign w:val="center"/>
          </w:tcPr>
          <w:p w14:paraId="20C382D3" w14:textId="577A2C8A" w:rsidR="003922A1" w:rsidRPr="00FB649C" w:rsidRDefault="003922A1" w:rsidP="00BF56E5">
            <w:pPr>
              <w:spacing w:after="180"/>
              <w:jc w:val="center"/>
              <w:rPr>
                <w:b/>
                <w:bCs/>
                <w:color w:val="FFFFFF" w:themeColor="background1"/>
                <w:sz w:val="20"/>
                <w:szCs w:val="20"/>
              </w:rPr>
            </w:pPr>
            <w:r w:rsidRPr="00FB649C">
              <w:rPr>
                <w:b/>
                <w:bCs/>
                <w:color w:val="FFFFFF" w:themeColor="background1"/>
                <w:sz w:val="20"/>
                <w:szCs w:val="20"/>
              </w:rPr>
              <w:t>Sources</w:t>
            </w:r>
            <w:r>
              <w:rPr>
                <w:b/>
                <w:bCs/>
                <w:color w:val="FFFFFF" w:themeColor="background1"/>
                <w:sz w:val="20"/>
                <w:szCs w:val="20"/>
              </w:rPr>
              <w:t xml:space="preserve"> (#)</w:t>
            </w:r>
          </w:p>
        </w:tc>
      </w:tr>
      <w:tr w:rsidR="008A42C5" w:rsidRPr="00FA5114" w14:paraId="1C8218B4" w14:textId="77777777" w:rsidTr="003922A1">
        <w:trPr>
          <w:trHeight w:val="508"/>
        </w:trPr>
        <w:tc>
          <w:tcPr>
            <w:tcW w:w="2076" w:type="dxa"/>
            <w:vAlign w:val="center"/>
          </w:tcPr>
          <w:p w14:paraId="0D49F513" w14:textId="61774B9B" w:rsidR="008A42C5" w:rsidRPr="008A42C5" w:rsidRDefault="008A42C5" w:rsidP="00BF56E5">
            <w:pPr>
              <w:spacing w:after="180"/>
              <w:jc w:val="center"/>
            </w:pPr>
            <w:r w:rsidRPr="008A42C5">
              <w:t>Methane emissions reduction</w:t>
            </w:r>
          </w:p>
        </w:tc>
        <w:tc>
          <w:tcPr>
            <w:tcW w:w="1427" w:type="dxa"/>
            <w:shd w:val="clear" w:color="auto" w:fill="auto"/>
            <w:vAlign w:val="center"/>
          </w:tcPr>
          <w:p w14:paraId="694BA3C8" w14:textId="515689D0" w:rsidR="008A42C5" w:rsidRDefault="00D134E3" w:rsidP="00BF56E5">
            <w:pPr>
              <w:spacing w:after="180"/>
              <w:jc w:val="center"/>
              <w:rPr>
                <w:rFonts w:eastAsia="Helvetica,Times New Roman" w:cstheme="minorHAnsi"/>
                <w:i/>
                <w:sz w:val="20"/>
                <w:szCs w:val="20"/>
              </w:rPr>
            </w:pPr>
            <w:r>
              <w:rPr>
                <w:rFonts w:eastAsia="Helvetica,Times New Roman" w:cstheme="minorHAnsi"/>
                <w:i/>
                <w:sz w:val="20"/>
                <w:szCs w:val="20"/>
              </w:rPr>
              <w:t>tCO2-eq/ha/yr</w:t>
            </w:r>
          </w:p>
        </w:tc>
        <w:tc>
          <w:tcPr>
            <w:tcW w:w="1486" w:type="dxa"/>
            <w:vAlign w:val="center"/>
          </w:tcPr>
          <w:p w14:paraId="15D70D3F" w14:textId="24029E48" w:rsidR="008A42C5" w:rsidRDefault="00B0663B" w:rsidP="00B0663B">
            <w:pPr>
              <w:spacing w:after="180"/>
              <w:jc w:val="center"/>
              <w:rPr>
                <w:rFonts w:eastAsia="Helvetica,Times New Roman" w:cstheme="minorHAnsi"/>
                <w:color w:val="000000" w:themeColor="text1"/>
                <w:sz w:val="20"/>
                <w:szCs w:val="20"/>
              </w:rPr>
            </w:pPr>
            <w:r w:rsidRPr="00B0663B">
              <w:rPr>
                <w:rFonts w:eastAsia="Helvetica,Times New Roman" w:cstheme="minorHAnsi"/>
                <w:color w:val="000000" w:themeColor="text1"/>
                <w:sz w:val="20"/>
                <w:szCs w:val="20"/>
              </w:rPr>
              <w:t>-10.63</w:t>
            </w:r>
            <w:r>
              <w:rPr>
                <w:rFonts w:eastAsia="Helvetica,Times New Roman" w:cstheme="minorHAnsi"/>
                <w:color w:val="000000" w:themeColor="text1"/>
                <w:sz w:val="20"/>
                <w:szCs w:val="20"/>
              </w:rPr>
              <w:t xml:space="preserve"> - </w:t>
            </w:r>
            <w:r w:rsidRPr="00B0663B">
              <w:rPr>
                <w:rFonts w:eastAsia="Helvetica,Times New Roman" w:cstheme="minorHAnsi"/>
                <w:color w:val="000000" w:themeColor="text1"/>
                <w:sz w:val="20"/>
                <w:szCs w:val="20"/>
              </w:rPr>
              <w:t>21.17</w:t>
            </w:r>
          </w:p>
        </w:tc>
        <w:tc>
          <w:tcPr>
            <w:tcW w:w="1467" w:type="dxa"/>
            <w:vAlign w:val="center"/>
          </w:tcPr>
          <w:p w14:paraId="7623D857" w14:textId="137EEE0D" w:rsidR="008A42C5" w:rsidRPr="003959AB" w:rsidRDefault="00D134E3" w:rsidP="00BF56E5">
            <w:pPr>
              <w:spacing w:after="180"/>
              <w:jc w:val="center"/>
              <w:rPr>
                <w:rFonts w:eastAsia="Helvetica,Times New Roman" w:cstheme="minorHAnsi"/>
                <w:sz w:val="20"/>
                <w:szCs w:val="20"/>
              </w:rPr>
            </w:pPr>
            <w:r w:rsidRPr="003959AB">
              <w:rPr>
                <w:rFonts w:eastAsia="Helvetica,Times New Roman" w:cstheme="minorHAnsi"/>
                <w:sz w:val="20"/>
                <w:szCs w:val="20"/>
              </w:rPr>
              <w:t>5.</w:t>
            </w:r>
            <w:r w:rsidR="003959AB">
              <w:rPr>
                <w:rFonts w:eastAsia="Helvetica,Times New Roman" w:cstheme="minorHAnsi"/>
                <w:sz w:val="20"/>
                <w:szCs w:val="20"/>
              </w:rPr>
              <w:t>2</w:t>
            </w:r>
            <w:r w:rsidR="00B0663B">
              <w:rPr>
                <w:rFonts w:eastAsia="Helvetica,Times New Roman" w:cstheme="minorHAnsi"/>
                <w:sz w:val="20"/>
                <w:szCs w:val="20"/>
              </w:rPr>
              <w:t>6</w:t>
            </w:r>
          </w:p>
        </w:tc>
        <w:tc>
          <w:tcPr>
            <w:tcW w:w="1366" w:type="dxa"/>
            <w:vAlign w:val="center"/>
          </w:tcPr>
          <w:p w14:paraId="582F731F" w14:textId="1B4101B3" w:rsidR="008A42C5" w:rsidRPr="003959AB" w:rsidRDefault="00CB4785" w:rsidP="00BF56E5">
            <w:pPr>
              <w:spacing w:after="180"/>
              <w:jc w:val="center"/>
              <w:rPr>
                <w:rFonts w:eastAsia="Helvetica,Times New Roman" w:cstheme="minorHAnsi"/>
                <w:sz w:val="20"/>
                <w:szCs w:val="20"/>
              </w:rPr>
            </w:pPr>
            <w:r w:rsidRPr="003959AB">
              <w:rPr>
                <w:rFonts w:eastAsia="Helvetica,Times New Roman" w:cstheme="minorHAnsi"/>
                <w:sz w:val="20"/>
                <w:szCs w:val="20"/>
              </w:rPr>
              <w:t>106</w:t>
            </w:r>
          </w:p>
        </w:tc>
        <w:tc>
          <w:tcPr>
            <w:tcW w:w="1528" w:type="dxa"/>
            <w:vAlign w:val="center"/>
          </w:tcPr>
          <w:p w14:paraId="2F604D4C" w14:textId="195822EC" w:rsidR="008A42C5" w:rsidRPr="003959AB" w:rsidRDefault="00D134E3" w:rsidP="00BF56E5">
            <w:pPr>
              <w:spacing w:after="180"/>
              <w:jc w:val="center"/>
              <w:rPr>
                <w:rFonts w:eastAsia="Helvetica,Times New Roman" w:cstheme="minorHAnsi"/>
                <w:sz w:val="20"/>
                <w:szCs w:val="20"/>
              </w:rPr>
            </w:pPr>
            <w:r w:rsidRPr="003959AB">
              <w:rPr>
                <w:rFonts w:eastAsia="Helvetica,Times New Roman" w:cstheme="minorHAnsi"/>
                <w:sz w:val="20"/>
                <w:szCs w:val="20"/>
              </w:rPr>
              <w:t>1</w:t>
            </w:r>
            <w:r w:rsidR="00B751AC" w:rsidRPr="003959AB">
              <w:rPr>
                <w:rFonts w:eastAsia="Helvetica,Times New Roman" w:cstheme="minorHAnsi"/>
                <w:sz w:val="20"/>
                <w:szCs w:val="20"/>
              </w:rPr>
              <w:t>6</w:t>
            </w:r>
          </w:p>
        </w:tc>
      </w:tr>
      <w:tr w:rsidR="00E03A15" w:rsidRPr="00FA5114" w14:paraId="6A722E23" w14:textId="77777777" w:rsidTr="003922A1">
        <w:trPr>
          <w:trHeight w:val="508"/>
        </w:trPr>
        <w:tc>
          <w:tcPr>
            <w:tcW w:w="2076" w:type="dxa"/>
            <w:vAlign w:val="center"/>
          </w:tcPr>
          <w:p w14:paraId="6D0A9879" w14:textId="00684008" w:rsidR="00E03A15" w:rsidRPr="00565852" w:rsidRDefault="00D134E3" w:rsidP="00BF56E5">
            <w:pPr>
              <w:spacing w:after="180"/>
              <w:jc w:val="center"/>
              <w:rPr>
                <w:highlight w:val="green"/>
              </w:rPr>
            </w:pPr>
            <w:r w:rsidRPr="00D134E3">
              <w:t>Nitrous oxide emissions reduction</w:t>
            </w:r>
          </w:p>
        </w:tc>
        <w:tc>
          <w:tcPr>
            <w:tcW w:w="1427" w:type="dxa"/>
            <w:shd w:val="clear" w:color="auto" w:fill="auto"/>
            <w:vAlign w:val="center"/>
          </w:tcPr>
          <w:p w14:paraId="4A885823" w14:textId="089071EB" w:rsidR="00E03A15" w:rsidRDefault="00D134E3" w:rsidP="00BF56E5">
            <w:pPr>
              <w:spacing w:after="180"/>
              <w:jc w:val="center"/>
              <w:rPr>
                <w:rFonts w:eastAsia="Helvetica,Times New Roman" w:cstheme="minorHAnsi"/>
                <w:i/>
                <w:sz w:val="20"/>
                <w:szCs w:val="20"/>
              </w:rPr>
            </w:pPr>
            <w:r>
              <w:rPr>
                <w:rFonts w:eastAsia="Helvetica,Times New Roman" w:cstheme="minorHAnsi"/>
                <w:i/>
                <w:sz w:val="20"/>
                <w:szCs w:val="20"/>
              </w:rPr>
              <w:t>tCO2-eq/ha/yr</w:t>
            </w:r>
          </w:p>
        </w:tc>
        <w:tc>
          <w:tcPr>
            <w:tcW w:w="1486" w:type="dxa"/>
            <w:vAlign w:val="center"/>
          </w:tcPr>
          <w:p w14:paraId="6BAA0C0E" w14:textId="7E6F8D2C" w:rsidR="00E03A15" w:rsidRDefault="00B0663B" w:rsidP="00B0663B">
            <w:pPr>
              <w:spacing w:after="180"/>
              <w:jc w:val="center"/>
              <w:rPr>
                <w:rFonts w:eastAsia="Helvetica,Times New Roman" w:cstheme="minorHAnsi"/>
                <w:color w:val="000000" w:themeColor="text1"/>
                <w:sz w:val="20"/>
                <w:szCs w:val="20"/>
              </w:rPr>
            </w:pPr>
            <w:r w:rsidRPr="00B0663B">
              <w:rPr>
                <w:rFonts w:eastAsia="Helvetica,Times New Roman" w:cstheme="minorHAnsi"/>
                <w:color w:val="000000" w:themeColor="text1"/>
                <w:sz w:val="20"/>
                <w:szCs w:val="20"/>
              </w:rPr>
              <w:t>-2.30</w:t>
            </w:r>
            <w:r>
              <w:rPr>
                <w:rFonts w:eastAsia="Helvetica,Times New Roman" w:cstheme="minorHAnsi"/>
                <w:color w:val="000000" w:themeColor="text1"/>
                <w:sz w:val="20"/>
                <w:szCs w:val="20"/>
              </w:rPr>
              <w:t xml:space="preserve"> - </w:t>
            </w:r>
            <w:r w:rsidRPr="00B0663B">
              <w:rPr>
                <w:rFonts w:eastAsia="Helvetica,Times New Roman" w:cstheme="minorHAnsi"/>
                <w:color w:val="000000" w:themeColor="text1"/>
                <w:sz w:val="20"/>
                <w:szCs w:val="20"/>
              </w:rPr>
              <w:t>-0.20</w:t>
            </w:r>
          </w:p>
        </w:tc>
        <w:tc>
          <w:tcPr>
            <w:tcW w:w="1467" w:type="dxa"/>
            <w:vAlign w:val="center"/>
          </w:tcPr>
          <w:p w14:paraId="759D7104" w14:textId="1887C161" w:rsidR="00E03A15" w:rsidRPr="003959AB" w:rsidRDefault="00D134E3" w:rsidP="00BF56E5">
            <w:pPr>
              <w:spacing w:after="180"/>
              <w:jc w:val="center"/>
              <w:rPr>
                <w:rFonts w:eastAsia="Helvetica,Times New Roman" w:cstheme="minorHAnsi"/>
                <w:sz w:val="20"/>
                <w:szCs w:val="20"/>
              </w:rPr>
            </w:pPr>
            <w:r w:rsidRPr="003959AB">
              <w:rPr>
                <w:rFonts w:eastAsia="Helvetica,Times New Roman" w:cstheme="minorHAnsi"/>
                <w:sz w:val="20"/>
                <w:szCs w:val="20"/>
              </w:rPr>
              <w:t>-</w:t>
            </w:r>
            <w:r w:rsidR="00CB4785" w:rsidRPr="003959AB">
              <w:rPr>
                <w:rFonts w:eastAsia="Helvetica,Times New Roman" w:cstheme="minorHAnsi"/>
                <w:sz w:val="20"/>
                <w:szCs w:val="20"/>
              </w:rPr>
              <w:t>1.2</w:t>
            </w:r>
            <w:r w:rsidR="00B0663B">
              <w:rPr>
                <w:rFonts w:eastAsia="Helvetica,Times New Roman" w:cstheme="minorHAnsi"/>
                <w:sz w:val="20"/>
                <w:szCs w:val="20"/>
              </w:rPr>
              <w:t>5</w:t>
            </w:r>
          </w:p>
        </w:tc>
        <w:tc>
          <w:tcPr>
            <w:tcW w:w="1366" w:type="dxa"/>
            <w:vAlign w:val="center"/>
          </w:tcPr>
          <w:p w14:paraId="34059114" w14:textId="4A2A3313" w:rsidR="00E03A15" w:rsidRPr="003959AB" w:rsidRDefault="00CB4785" w:rsidP="00BF56E5">
            <w:pPr>
              <w:spacing w:after="180"/>
              <w:jc w:val="center"/>
              <w:rPr>
                <w:rFonts w:eastAsia="Helvetica,Times New Roman" w:cstheme="minorHAnsi"/>
                <w:sz w:val="20"/>
                <w:szCs w:val="20"/>
              </w:rPr>
            </w:pPr>
            <w:r w:rsidRPr="003959AB">
              <w:rPr>
                <w:rFonts w:eastAsia="Helvetica,Times New Roman" w:cstheme="minorHAnsi"/>
                <w:sz w:val="20"/>
                <w:szCs w:val="20"/>
              </w:rPr>
              <w:t>47</w:t>
            </w:r>
          </w:p>
        </w:tc>
        <w:tc>
          <w:tcPr>
            <w:tcW w:w="1528" w:type="dxa"/>
            <w:vAlign w:val="center"/>
          </w:tcPr>
          <w:p w14:paraId="549B7206" w14:textId="400513CC" w:rsidR="00E03A15" w:rsidRPr="003959AB" w:rsidRDefault="00B751AC" w:rsidP="00BF56E5">
            <w:pPr>
              <w:spacing w:after="180"/>
              <w:jc w:val="center"/>
              <w:rPr>
                <w:rFonts w:eastAsia="Helvetica,Times New Roman" w:cstheme="minorHAnsi"/>
                <w:sz w:val="20"/>
                <w:szCs w:val="20"/>
              </w:rPr>
            </w:pPr>
            <w:r w:rsidRPr="003959AB">
              <w:rPr>
                <w:rFonts w:eastAsia="Helvetica,Times New Roman" w:cstheme="minorHAnsi"/>
                <w:sz w:val="20"/>
                <w:szCs w:val="20"/>
              </w:rPr>
              <w:t>4</w:t>
            </w:r>
          </w:p>
        </w:tc>
      </w:tr>
      <w:tr w:rsidR="003922A1" w:rsidRPr="00FA5114" w14:paraId="2A24A00A" w14:textId="77777777" w:rsidTr="003922A1">
        <w:trPr>
          <w:trHeight w:val="508"/>
        </w:trPr>
        <w:tc>
          <w:tcPr>
            <w:tcW w:w="2076" w:type="dxa"/>
            <w:vAlign w:val="center"/>
          </w:tcPr>
          <w:p w14:paraId="4F2A39BC" w14:textId="22B2FF46" w:rsidR="003922A1" w:rsidRPr="00D134E3" w:rsidRDefault="00E03A15" w:rsidP="00BF56E5">
            <w:pPr>
              <w:spacing w:after="180"/>
              <w:jc w:val="center"/>
              <w:rPr>
                <w:rFonts w:eastAsia="Helvetica,Times New Roman" w:cstheme="minorHAnsi"/>
                <w:color w:val="000000" w:themeColor="text1"/>
                <w:sz w:val="20"/>
                <w:szCs w:val="20"/>
              </w:rPr>
            </w:pPr>
            <w:r w:rsidRPr="00D134E3">
              <w:t>Biosequestration</w:t>
            </w:r>
          </w:p>
        </w:tc>
        <w:tc>
          <w:tcPr>
            <w:tcW w:w="1427" w:type="dxa"/>
            <w:shd w:val="clear" w:color="auto" w:fill="auto"/>
            <w:vAlign w:val="center"/>
          </w:tcPr>
          <w:p w14:paraId="48D37B75" w14:textId="6A6579B7" w:rsidR="003922A1" w:rsidRPr="003922A1" w:rsidRDefault="00AE72D4" w:rsidP="00BF56E5">
            <w:pPr>
              <w:spacing w:after="180"/>
              <w:jc w:val="center"/>
              <w:rPr>
                <w:rFonts w:eastAsia="Helvetica,Times New Roman" w:cstheme="minorHAnsi"/>
                <w:i/>
                <w:sz w:val="20"/>
                <w:szCs w:val="20"/>
              </w:rPr>
            </w:pPr>
            <w:r w:rsidRPr="00D134E3">
              <w:rPr>
                <w:rFonts w:eastAsia="Helvetica,Times New Roman" w:cstheme="minorHAnsi"/>
                <w:i/>
                <w:sz w:val="20"/>
                <w:szCs w:val="20"/>
              </w:rPr>
              <w:t>tC/ha/yr</w:t>
            </w:r>
          </w:p>
        </w:tc>
        <w:tc>
          <w:tcPr>
            <w:tcW w:w="1486" w:type="dxa"/>
            <w:vAlign w:val="center"/>
          </w:tcPr>
          <w:p w14:paraId="21F5B106" w14:textId="4A8DF372" w:rsidR="003922A1" w:rsidRPr="00FA5114" w:rsidRDefault="0009248B" w:rsidP="00BF56E5">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-0.21 to 3.12</w:t>
            </w:r>
          </w:p>
        </w:tc>
        <w:tc>
          <w:tcPr>
            <w:tcW w:w="1467" w:type="dxa"/>
            <w:vAlign w:val="center"/>
          </w:tcPr>
          <w:p w14:paraId="11E87B1E" w14:textId="6D093A38" w:rsidR="003922A1" w:rsidRPr="003959AB" w:rsidRDefault="00D134E3" w:rsidP="00BF56E5">
            <w:pPr>
              <w:spacing w:after="180"/>
              <w:jc w:val="center"/>
              <w:rPr>
                <w:rFonts w:eastAsia="Helvetica,Times New Roman" w:cstheme="minorHAnsi"/>
                <w:sz w:val="20"/>
                <w:szCs w:val="20"/>
              </w:rPr>
            </w:pPr>
            <w:r w:rsidRPr="003959AB">
              <w:rPr>
                <w:rFonts w:eastAsia="Helvetica,Times New Roman" w:cstheme="minorHAnsi"/>
                <w:sz w:val="20"/>
                <w:szCs w:val="20"/>
              </w:rPr>
              <w:t>1.45</w:t>
            </w:r>
          </w:p>
        </w:tc>
        <w:tc>
          <w:tcPr>
            <w:tcW w:w="1366" w:type="dxa"/>
            <w:vAlign w:val="center"/>
          </w:tcPr>
          <w:p w14:paraId="1EC7EFEA" w14:textId="7A927BB7" w:rsidR="003922A1" w:rsidRPr="003959AB" w:rsidRDefault="00D134E3" w:rsidP="00BF56E5">
            <w:pPr>
              <w:spacing w:after="180"/>
              <w:jc w:val="center"/>
              <w:rPr>
                <w:rFonts w:eastAsia="Helvetica,Times New Roman" w:cstheme="minorHAnsi"/>
                <w:sz w:val="20"/>
                <w:szCs w:val="20"/>
              </w:rPr>
            </w:pPr>
            <w:r w:rsidRPr="003959AB">
              <w:rPr>
                <w:rFonts w:eastAsia="Helvetica,Times New Roman" w:cstheme="minorHAnsi"/>
                <w:sz w:val="20"/>
                <w:szCs w:val="20"/>
              </w:rPr>
              <w:t>26</w:t>
            </w:r>
          </w:p>
        </w:tc>
        <w:tc>
          <w:tcPr>
            <w:tcW w:w="1528" w:type="dxa"/>
            <w:vAlign w:val="center"/>
          </w:tcPr>
          <w:p w14:paraId="774B9874" w14:textId="60A11696" w:rsidR="003922A1" w:rsidRPr="003959AB" w:rsidRDefault="00D134E3" w:rsidP="00BF56E5">
            <w:pPr>
              <w:spacing w:after="180"/>
              <w:jc w:val="center"/>
              <w:rPr>
                <w:rFonts w:eastAsia="Helvetica,Times New Roman" w:cstheme="minorHAnsi"/>
                <w:sz w:val="20"/>
                <w:szCs w:val="20"/>
              </w:rPr>
            </w:pPr>
            <w:r w:rsidRPr="003959AB">
              <w:rPr>
                <w:rFonts w:eastAsia="Helvetica,Times New Roman" w:cstheme="minorHAnsi"/>
                <w:sz w:val="20"/>
                <w:szCs w:val="20"/>
              </w:rPr>
              <w:t>3</w:t>
            </w:r>
          </w:p>
        </w:tc>
      </w:tr>
    </w:tbl>
    <w:p w14:paraId="44CA1A82" w14:textId="321FC07E" w:rsidR="005C6EC2" w:rsidRDefault="003922A1" w:rsidP="00BF56E5">
      <w:r w:rsidRPr="00DF0D64">
        <w:lastRenderedPageBreak/>
        <w:t xml:space="preserve">Note: </w:t>
      </w:r>
      <w:r w:rsidR="00D25FC7" w:rsidRPr="00DF0D64">
        <w:t>Project Drawdown data</w:t>
      </w:r>
      <w:r w:rsidRPr="00DF0D64">
        <w:t xml:space="preserve"> set range </w:t>
      </w:r>
      <w:r w:rsidR="005C6EC2" w:rsidRPr="00DF0D64">
        <w:t xml:space="preserve">is </w:t>
      </w:r>
      <w:r w:rsidR="0069014F" w:rsidRPr="00DF0D64">
        <w:t xml:space="preserve">defined by </w:t>
      </w:r>
      <w:r w:rsidR="00AB783D" w:rsidRPr="00DF0D64">
        <w:t xml:space="preserve">the low and high boundaries which are respectively 1 standard deviation below and above the mean of the </w:t>
      </w:r>
      <w:r w:rsidR="004C2EA3" w:rsidRPr="00DF0D64">
        <w:t>collected data</w:t>
      </w:r>
      <w:r w:rsidR="00AB783D" w:rsidRPr="00DF0D64">
        <w:t xml:space="preserve"> points</w:t>
      </w:r>
      <w:r w:rsidR="0069014F" w:rsidRPr="00DF0D64">
        <w:rPr>
          <w:rStyle w:val="FootnoteReference"/>
        </w:rPr>
        <w:footnoteReference w:id="3"/>
      </w:r>
      <w:r w:rsidR="00AB783D" w:rsidRPr="00DF0D64">
        <w:t>.</w:t>
      </w:r>
    </w:p>
    <w:p w14:paraId="336F11FF" w14:textId="77777777" w:rsidR="00F44C6D" w:rsidRPr="00F44C6D" w:rsidRDefault="00F44C6D" w:rsidP="00BF56E5">
      <w:pPr>
        <w:shd w:val="clear" w:color="auto" w:fill="FFFFFF"/>
        <w:spacing w:after="135"/>
        <w:rPr>
          <w:rFonts w:eastAsia="Times New Roman" w:cs="Times New Roman"/>
          <w:color w:val="000000" w:themeColor="text1"/>
          <w:lang w:eastAsia="zh-CN"/>
        </w:rPr>
      </w:pPr>
      <w:r w:rsidRPr="00F44C6D">
        <w:rPr>
          <w:rFonts w:eastAsia="Times New Roman" w:cs="Times New Roman"/>
          <w:i/>
          <w:iCs/>
          <w:color w:val="000000" w:themeColor="text1"/>
          <w:lang w:eastAsia="zh-CN"/>
        </w:rPr>
        <w:t>Modeling Saturation</w:t>
      </w:r>
    </w:p>
    <w:p w14:paraId="471241E5" w14:textId="77777777" w:rsidR="00F44C6D" w:rsidRPr="00F44C6D" w:rsidRDefault="00F44C6D" w:rsidP="00BF56E5">
      <w:pPr>
        <w:shd w:val="clear" w:color="auto" w:fill="FFFFFF"/>
        <w:spacing w:after="135"/>
        <w:rPr>
          <w:rFonts w:eastAsia="Times New Roman" w:cs="Times New Roman"/>
          <w:color w:val="000000" w:themeColor="text1"/>
          <w:lang w:eastAsia="zh-CN"/>
        </w:rPr>
      </w:pPr>
      <w:r w:rsidRPr="00F44C6D">
        <w:rPr>
          <w:rFonts w:eastAsia="Times New Roman" w:cs="Times New Roman"/>
          <w:color w:val="000000" w:themeColor="text1"/>
          <w:lang w:eastAsia="zh-CN"/>
        </w:rPr>
        <w:t>Biosequestration does not have limitless potential. In most cases, there is a maximum amount of carbon that can be stored in soils and aboveground perennial biomass before they become saturated. Biosequestration continues after saturation but is offset by more or less equal emissions. In most cases soils, and biomass can return to their approximate pre-agricultural or pre-degradation levels of carbon. This takes anywhere between 10-50 years in agricultural cases, and sometimes somewhat longer in the case of ecosystems like forests. Data about saturation time is very limited.</w:t>
      </w:r>
    </w:p>
    <w:p w14:paraId="2276DB5D" w14:textId="77777777" w:rsidR="00F44C6D" w:rsidRPr="00F44C6D" w:rsidRDefault="00F44C6D" w:rsidP="00BF56E5">
      <w:pPr>
        <w:shd w:val="clear" w:color="auto" w:fill="FFFFFF"/>
        <w:spacing w:after="135"/>
        <w:rPr>
          <w:rFonts w:eastAsia="Times New Roman" w:cs="Times New Roman"/>
          <w:color w:val="000000" w:themeColor="text1"/>
          <w:lang w:eastAsia="zh-CN"/>
        </w:rPr>
      </w:pPr>
      <w:r w:rsidRPr="00F44C6D">
        <w:rPr>
          <w:rFonts w:eastAsia="Times New Roman" w:cs="Times New Roman"/>
          <w:color w:val="000000" w:themeColor="text1"/>
          <w:lang w:eastAsia="zh-CN"/>
        </w:rPr>
        <w:t>The Drawdown land model takes the conservative approach that all land units currently adopted for agricultural solutions (including multistrata agroforestry) have already achieved saturation, and will not be contributing additional sequestration. New adopted land is assumed to sequester for at least 30 years before achieving saturation.</w:t>
      </w:r>
    </w:p>
    <w:p w14:paraId="44CA4B36" w14:textId="74B87245" w:rsidR="00F44C6D" w:rsidRPr="00F44C6D" w:rsidRDefault="00F44C6D" w:rsidP="00BF56E5">
      <w:pPr>
        <w:shd w:val="clear" w:color="auto" w:fill="FFFFFF"/>
        <w:spacing w:after="135"/>
        <w:rPr>
          <w:rFonts w:eastAsia="Times New Roman" w:cs="Times New Roman"/>
          <w:color w:val="000000" w:themeColor="text1"/>
          <w:lang w:eastAsia="zh-CN"/>
        </w:rPr>
      </w:pPr>
      <w:r w:rsidRPr="00F44C6D">
        <w:rPr>
          <w:rFonts w:eastAsia="Times New Roman" w:cs="Times New Roman"/>
          <w:color w:val="000000" w:themeColor="text1"/>
          <w:lang w:eastAsia="zh-CN"/>
        </w:rPr>
        <w:t>Note that there are some important exceptions to saturation. Certain ecosystems continue to sequester soil carbon for centuries, notably peatlands and coastal wetlands. Some scientists argue that tropical forests can continue to sequester carbon at a slower rate after saturation. The addition of biochar to saturated soils may be able to overcome this constraint, as does the use of biomass from bamboo or afforestation in long-term products like buildings.</w:t>
      </w:r>
    </w:p>
    <w:p w14:paraId="24C491B8" w14:textId="4A1F1C3C" w:rsidR="00F52595" w:rsidRDefault="00686965" w:rsidP="00BF56E5">
      <w:pPr>
        <w:pStyle w:val="Heading3"/>
        <w:ind w:firstLine="0"/>
      </w:pPr>
      <w:bookmarkStart w:id="44" w:name="_Toc534624684"/>
      <w:r>
        <w:t>Financial Inputs</w:t>
      </w:r>
      <w:bookmarkEnd w:id="44"/>
    </w:p>
    <w:p w14:paraId="093420B2" w14:textId="71078903" w:rsidR="00565852" w:rsidRPr="009B45D0" w:rsidRDefault="00565852" w:rsidP="00BF56E5">
      <w:pPr>
        <w:spacing w:after="0"/>
        <w:jc w:val="left"/>
        <w:rPr>
          <w:rFonts w:eastAsia="Times New Roman" w:cs="Times New Roman"/>
          <w:color w:val="000000" w:themeColor="text1"/>
          <w:lang w:eastAsia="zh-CN"/>
        </w:rPr>
      </w:pPr>
      <w:r w:rsidRPr="009B45D0">
        <w:rPr>
          <w:rFonts w:eastAsia="Times New Roman" w:cs="Times New Roman"/>
          <w:color w:val="000000" w:themeColor="text1"/>
          <w:shd w:val="clear" w:color="auto" w:fill="FFFFFF"/>
          <w:lang w:eastAsia="zh-CN"/>
        </w:rPr>
        <w:t>First costs of </w:t>
      </w:r>
      <w:r w:rsidRPr="009B45D0">
        <w:rPr>
          <w:rFonts w:eastAsia="Times New Roman" w:cs="Times New Roman"/>
          <w:i/>
          <w:iCs/>
          <w:color w:val="000000" w:themeColor="text1"/>
          <w:shd w:val="clear" w:color="auto" w:fill="FFFFFF"/>
          <w:lang w:eastAsia="zh-CN"/>
        </w:rPr>
        <w:t>improved rice cultivation </w:t>
      </w:r>
      <w:r w:rsidRPr="009B45D0">
        <w:rPr>
          <w:rFonts w:eastAsia="Times New Roman" w:cs="Times New Roman"/>
          <w:color w:val="000000" w:themeColor="text1"/>
          <w:shd w:val="clear" w:color="auto" w:fill="FFFFFF"/>
          <w:lang w:eastAsia="zh-CN"/>
        </w:rPr>
        <w:t>are US$0 per hectare, as the practices use existing equipment and infrastructure.</w:t>
      </w:r>
      <w:r w:rsidRPr="009B45D0">
        <w:rPr>
          <w:rFonts w:eastAsia="Times New Roman" w:cs="Times New Roman"/>
          <w:color w:val="000000" w:themeColor="text1"/>
          <w:shd w:val="clear" w:color="auto" w:fill="FFFFFF"/>
          <w:vertAlign w:val="superscript"/>
          <w:lang w:eastAsia="zh-CN"/>
        </w:rPr>
        <w:t>2</w:t>
      </w:r>
      <w:r w:rsidRPr="009B45D0">
        <w:rPr>
          <w:rFonts w:eastAsia="Times New Roman" w:cs="Times New Roman"/>
          <w:color w:val="000000" w:themeColor="text1"/>
          <w:shd w:val="clear" w:color="auto" w:fill="FFFFFF"/>
          <w:lang w:eastAsia="zh-CN"/>
        </w:rPr>
        <w:t> For all agricultural solutions, it is assumed that there is no conventional first cost, as agriculture is already in place on the land. Net profit is calculated at US$640.07 per hectare per year for the solution (based on meta-analysis of 16 data points from 5 sources), compared to US$</w:t>
      </w:r>
      <w:r w:rsidR="00B0663B">
        <w:rPr>
          <w:rFonts w:eastAsia="Times New Roman" w:cs="Times New Roman"/>
          <w:color w:val="000000" w:themeColor="text1"/>
          <w:shd w:val="clear" w:color="auto" w:fill="FFFFFF"/>
          <w:lang w:eastAsia="zh-CN"/>
        </w:rPr>
        <w:t>450.84</w:t>
      </w:r>
      <w:r w:rsidRPr="009B45D0">
        <w:rPr>
          <w:rFonts w:eastAsia="Times New Roman" w:cs="Times New Roman"/>
          <w:color w:val="000000" w:themeColor="text1"/>
          <w:shd w:val="clear" w:color="auto" w:fill="FFFFFF"/>
          <w:lang w:eastAsia="zh-CN"/>
        </w:rPr>
        <w:t xml:space="preserve"> per year for the conventional practice (based on 33 data points from 38 sources).</w:t>
      </w:r>
    </w:p>
    <w:p w14:paraId="268B1326" w14:textId="3B383136" w:rsidR="00565852" w:rsidRPr="00D375CB" w:rsidRDefault="00565852" w:rsidP="00D375CB">
      <w:pPr>
        <w:shd w:val="clear" w:color="auto" w:fill="FFFFFF"/>
        <w:spacing w:after="180"/>
        <w:jc w:val="left"/>
        <w:rPr>
          <w:rFonts w:eastAsia="Times New Roman" w:cs="Times New Roman"/>
          <w:color w:val="000000" w:themeColor="text1"/>
          <w:lang w:eastAsia="zh-CN"/>
        </w:rPr>
      </w:pPr>
      <w:r w:rsidRPr="009B45D0">
        <w:rPr>
          <w:rFonts w:eastAsia="Times New Roman" w:cs="Times New Roman"/>
          <w:color w:val="000000" w:themeColor="text1"/>
          <w:lang w:eastAsia="zh-CN"/>
        </w:rPr>
        <w:t xml:space="preserve">Farmers and ranchers transitioning to carbon-friendly practices face a period of reduced income. This reflects an individual learning curve, customization of the system to their farm or ranch, and time for the practice to begin to have in impact on productivity. Meta-analysis of 10 data points from 6 sources shows that in the case of implementation of improved annual cropping solutions, net profits per hectare do not </w:t>
      </w:r>
      <w:r w:rsidRPr="009B45D0">
        <w:rPr>
          <w:rFonts w:eastAsia="Times New Roman" w:cs="Times New Roman"/>
          <w:color w:val="000000" w:themeColor="text1"/>
          <w:lang w:eastAsia="zh-CN"/>
        </w:rPr>
        <w:lastRenderedPageBreak/>
        <w:t>exceed business-as-usual for 3.4 years. To account for this delay in profitability, the Drawdown model assumes that net profit per hectare is 25% of the conventional rate until 4 years have elapsed.</w:t>
      </w:r>
    </w:p>
    <w:p w14:paraId="0962EC30" w14:textId="77777777" w:rsidR="0032353F" w:rsidRPr="00F52595" w:rsidRDefault="0032353F" w:rsidP="00BF56E5">
      <w:pPr>
        <w:pStyle w:val="ListParagraph"/>
      </w:pPr>
    </w:p>
    <w:p w14:paraId="3CE79448" w14:textId="7F0526C6" w:rsidR="0011351E" w:rsidRDefault="0011351E" w:rsidP="0011351E">
      <w:pPr>
        <w:pStyle w:val="Caption"/>
        <w:keepNext/>
        <w:jc w:val="center"/>
      </w:pPr>
      <w:bookmarkStart w:id="45" w:name="_Toc18448279"/>
      <w:r>
        <w:t xml:space="preserve">Table </w:t>
      </w:r>
      <w:fldSimple w:instr=" STYLEREF 1 \s ">
        <w:r w:rsidR="00BB22AD">
          <w:rPr>
            <w:noProof/>
          </w:rPr>
          <w:t>2</w:t>
        </w:r>
      </w:fldSimple>
      <w:r w:rsidR="00842991">
        <w:t>.</w:t>
      </w:r>
      <w:fldSimple w:instr=" SEQ Table \* ARABIC \s 1 ">
        <w:r w:rsidR="00BB22AD">
          <w:rPr>
            <w:noProof/>
          </w:rPr>
          <w:t>2</w:t>
        </w:r>
      </w:fldSimple>
      <w:r>
        <w:t>:</w:t>
      </w:r>
      <w:r w:rsidRPr="00C974ED">
        <w:t>Financial Inputs for Conventional Technologies</w:t>
      </w:r>
      <w:bookmarkEnd w:id="45"/>
    </w:p>
    <w:tbl>
      <w:tblPr>
        <w:tblStyle w:val="TableGrid"/>
        <w:tblW w:w="5043" w:type="pct"/>
        <w:jc w:val="center"/>
        <w:tblLook w:val="04A0" w:firstRow="1" w:lastRow="0" w:firstColumn="1" w:lastColumn="0" w:noHBand="0" w:noVBand="1"/>
      </w:tblPr>
      <w:tblGrid>
        <w:gridCol w:w="2302"/>
        <w:gridCol w:w="1624"/>
        <w:gridCol w:w="1624"/>
        <w:gridCol w:w="1624"/>
        <w:gridCol w:w="1164"/>
        <w:gridCol w:w="1092"/>
      </w:tblGrid>
      <w:tr w:rsidR="00910DE0" w:rsidRPr="00057050" w14:paraId="5EBC0DC9" w14:textId="77777777" w:rsidTr="00DA57F1">
        <w:trPr>
          <w:cantSplit/>
          <w:trHeight w:val="1154"/>
          <w:tblHeader/>
          <w:jc w:val="center"/>
        </w:trPr>
        <w:tc>
          <w:tcPr>
            <w:tcW w:w="1221" w:type="pct"/>
            <w:shd w:val="clear" w:color="auto" w:fill="4F81BD" w:themeFill="accent1"/>
            <w:vAlign w:val="center"/>
          </w:tcPr>
          <w:p w14:paraId="74E672A4" w14:textId="77777777" w:rsidR="00910DE0" w:rsidRPr="00057050" w:rsidRDefault="00910DE0" w:rsidP="00BF56E5">
            <w:pPr>
              <w:spacing w:after="180"/>
              <w:jc w:val="center"/>
              <w:rPr>
                <w:rFonts w:eastAsia="Helvetica,Times New Roman" w:cstheme="minorHAnsi"/>
                <w:b/>
                <w:color w:val="000000" w:themeColor="text1"/>
                <w:sz w:val="20"/>
                <w:szCs w:val="20"/>
              </w:rPr>
            </w:pPr>
          </w:p>
        </w:tc>
        <w:tc>
          <w:tcPr>
            <w:tcW w:w="861" w:type="pct"/>
            <w:shd w:val="clear" w:color="auto" w:fill="4F81BD" w:themeFill="accent1"/>
            <w:vAlign w:val="center"/>
          </w:tcPr>
          <w:p w14:paraId="47C8F982" w14:textId="77777777" w:rsidR="00910DE0" w:rsidRPr="00D25FC7" w:rsidRDefault="00910DE0" w:rsidP="00BF56E5">
            <w:pPr>
              <w:spacing w:after="180"/>
              <w:jc w:val="center"/>
              <w:rPr>
                <w:b/>
                <w:bCs/>
                <w:sz w:val="20"/>
                <w:szCs w:val="20"/>
              </w:rPr>
            </w:pPr>
            <w:r w:rsidRPr="00910DE0">
              <w:rPr>
                <w:b/>
                <w:bCs/>
                <w:color w:val="FFFFFF" w:themeColor="background1"/>
                <w:sz w:val="20"/>
                <w:szCs w:val="20"/>
              </w:rPr>
              <w:t>Units</w:t>
            </w:r>
          </w:p>
        </w:tc>
        <w:tc>
          <w:tcPr>
            <w:tcW w:w="861" w:type="pct"/>
            <w:shd w:val="clear" w:color="auto" w:fill="4F81BD" w:themeFill="accent1"/>
            <w:vAlign w:val="center"/>
          </w:tcPr>
          <w:p w14:paraId="0418DADA" w14:textId="42CB0C28" w:rsidR="00910DE0" w:rsidRPr="005C6EC2" w:rsidRDefault="00910DE0" w:rsidP="00BF56E5">
            <w:pPr>
              <w:spacing w:after="180"/>
              <w:jc w:val="center"/>
              <w:rPr>
                <w:b/>
                <w:bCs/>
                <w:color w:val="FFFFFF" w:themeColor="background1"/>
                <w:sz w:val="20"/>
                <w:szCs w:val="20"/>
              </w:rPr>
            </w:pPr>
            <w:r>
              <w:rPr>
                <w:b/>
                <w:bCs/>
                <w:color w:val="FFFFFF" w:themeColor="background1"/>
                <w:sz w:val="20"/>
                <w:szCs w:val="20"/>
              </w:rPr>
              <w:t>Project Drawdown Data Set Range</w:t>
            </w:r>
          </w:p>
        </w:tc>
        <w:tc>
          <w:tcPr>
            <w:tcW w:w="861" w:type="pct"/>
            <w:shd w:val="clear" w:color="auto" w:fill="4F81BD" w:themeFill="accent1"/>
            <w:vAlign w:val="center"/>
          </w:tcPr>
          <w:p w14:paraId="6FC568BA" w14:textId="77777777" w:rsidR="00910DE0" w:rsidRPr="005C6EC2" w:rsidRDefault="00910DE0" w:rsidP="00BF56E5">
            <w:pPr>
              <w:spacing w:after="180"/>
              <w:jc w:val="center"/>
              <w:rPr>
                <w:b/>
                <w:bCs/>
                <w:color w:val="FFFFFF" w:themeColor="background1"/>
                <w:sz w:val="20"/>
                <w:szCs w:val="20"/>
              </w:rPr>
            </w:pPr>
            <w:r w:rsidRPr="005C6EC2">
              <w:rPr>
                <w:b/>
                <w:bCs/>
                <w:color w:val="FFFFFF" w:themeColor="background1"/>
                <w:sz w:val="20"/>
                <w:szCs w:val="20"/>
              </w:rPr>
              <w:t>Model Input</w:t>
            </w:r>
          </w:p>
        </w:tc>
        <w:tc>
          <w:tcPr>
            <w:tcW w:w="617" w:type="pct"/>
            <w:shd w:val="clear" w:color="auto" w:fill="4F81BD" w:themeFill="accent1"/>
            <w:vAlign w:val="center"/>
          </w:tcPr>
          <w:p w14:paraId="034FA35B" w14:textId="77777777" w:rsidR="00910DE0" w:rsidRPr="005C6EC2" w:rsidRDefault="00910DE0" w:rsidP="00BF56E5">
            <w:pPr>
              <w:spacing w:after="180"/>
              <w:jc w:val="center"/>
              <w:rPr>
                <w:b/>
                <w:bCs/>
                <w:color w:val="FFFFFF" w:themeColor="background1"/>
                <w:sz w:val="20"/>
                <w:szCs w:val="20"/>
              </w:rPr>
            </w:pPr>
            <w:r w:rsidRPr="005C6EC2">
              <w:rPr>
                <w:b/>
                <w:bCs/>
                <w:color w:val="FFFFFF" w:themeColor="background1"/>
                <w:sz w:val="20"/>
                <w:szCs w:val="20"/>
              </w:rPr>
              <w:t>Data Points</w:t>
            </w:r>
            <w:r>
              <w:rPr>
                <w:b/>
                <w:bCs/>
                <w:color w:val="FFFFFF" w:themeColor="background1"/>
                <w:sz w:val="20"/>
                <w:szCs w:val="20"/>
              </w:rPr>
              <w:t xml:space="preserve"> (#)</w:t>
            </w:r>
          </w:p>
        </w:tc>
        <w:tc>
          <w:tcPr>
            <w:tcW w:w="579" w:type="pct"/>
            <w:shd w:val="clear" w:color="auto" w:fill="4F81BD" w:themeFill="accent1"/>
            <w:vAlign w:val="center"/>
          </w:tcPr>
          <w:p w14:paraId="213A903C" w14:textId="77777777" w:rsidR="00910DE0" w:rsidRPr="005C6EC2" w:rsidRDefault="00910DE0" w:rsidP="00BF56E5">
            <w:pPr>
              <w:spacing w:after="180"/>
              <w:jc w:val="center"/>
              <w:rPr>
                <w:b/>
                <w:bCs/>
                <w:color w:val="FFFFFF" w:themeColor="background1"/>
                <w:sz w:val="20"/>
                <w:szCs w:val="20"/>
              </w:rPr>
            </w:pPr>
            <w:r w:rsidRPr="005C6EC2">
              <w:rPr>
                <w:b/>
                <w:bCs/>
                <w:color w:val="FFFFFF" w:themeColor="background1"/>
                <w:sz w:val="20"/>
                <w:szCs w:val="20"/>
              </w:rPr>
              <w:t>Sources</w:t>
            </w:r>
            <w:r>
              <w:rPr>
                <w:b/>
                <w:bCs/>
                <w:color w:val="FFFFFF" w:themeColor="background1"/>
                <w:sz w:val="20"/>
                <w:szCs w:val="20"/>
              </w:rPr>
              <w:t xml:space="preserve"> (#)</w:t>
            </w:r>
          </w:p>
        </w:tc>
      </w:tr>
      <w:tr w:rsidR="00910DE0" w:rsidRPr="00057050" w14:paraId="224D399B" w14:textId="77777777" w:rsidTr="00E978D4">
        <w:trPr>
          <w:trHeight w:val="149"/>
          <w:jc w:val="center"/>
        </w:trPr>
        <w:tc>
          <w:tcPr>
            <w:tcW w:w="1221" w:type="pct"/>
            <w:vAlign w:val="center"/>
          </w:tcPr>
          <w:p w14:paraId="400D3B56" w14:textId="77777777" w:rsidR="00910DE0" w:rsidRPr="00057050" w:rsidRDefault="00910DE0" w:rsidP="00BF56E5">
            <w:pPr>
              <w:spacing w:after="180"/>
              <w:jc w:val="center"/>
              <w:rPr>
                <w:color w:val="000000" w:themeColor="text1"/>
                <w:sz w:val="20"/>
                <w:szCs w:val="20"/>
              </w:rPr>
            </w:pPr>
            <w:r w:rsidRPr="00057050">
              <w:rPr>
                <w:color w:val="000000" w:themeColor="text1"/>
                <w:sz w:val="20"/>
                <w:szCs w:val="20"/>
              </w:rPr>
              <w:t>First costs (Conventional)</w:t>
            </w:r>
          </w:p>
        </w:tc>
        <w:tc>
          <w:tcPr>
            <w:tcW w:w="861" w:type="pct"/>
            <w:vAlign w:val="center"/>
          </w:tcPr>
          <w:p w14:paraId="56AA3572" w14:textId="35307D91" w:rsidR="00910DE0" w:rsidRPr="00D25FC7" w:rsidRDefault="0032353F" w:rsidP="00BF56E5">
            <w:pPr>
              <w:spacing w:after="180"/>
              <w:jc w:val="center"/>
              <w:rPr>
                <w:rFonts w:eastAsia="Helvetica,Times New Roman" w:cstheme="minorHAnsi"/>
                <w:sz w:val="20"/>
                <w:szCs w:val="20"/>
              </w:rPr>
            </w:pPr>
            <w:r>
              <w:rPr>
                <w:bCs/>
                <w:i/>
                <w:sz w:val="20"/>
                <w:szCs w:val="20"/>
              </w:rPr>
              <w:t xml:space="preserve"> </w:t>
            </w:r>
            <w:r w:rsidR="00910DE0" w:rsidRPr="00D25FC7">
              <w:rPr>
                <w:bCs/>
                <w:i/>
                <w:sz w:val="20"/>
                <w:szCs w:val="20"/>
              </w:rPr>
              <w:t>US$2014/</w:t>
            </w:r>
            <w:r w:rsidR="00486CBB">
              <w:rPr>
                <w:bCs/>
                <w:i/>
                <w:sz w:val="20"/>
                <w:szCs w:val="20"/>
              </w:rPr>
              <w:t>ha</w:t>
            </w:r>
          </w:p>
        </w:tc>
        <w:tc>
          <w:tcPr>
            <w:tcW w:w="861" w:type="pct"/>
            <w:vAlign w:val="center"/>
          </w:tcPr>
          <w:p w14:paraId="5AD14322" w14:textId="64856E98" w:rsidR="00910DE0" w:rsidRPr="00057050" w:rsidRDefault="002A39E7" w:rsidP="00BF56E5">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n/a</w:t>
            </w:r>
          </w:p>
        </w:tc>
        <w:tc>
          <w:tcPr>
            <w:tcW w:w="861" w:type="pct"/>
            <w:vAlign w:val="center"/>
          </w:tcPr>
          <w:p w14:paraId="6782A95B" w14:textId="0893E9C0" w:rsidR="00910DE0" w:rsidRPr="00057050" w:rsidRDefault="002A39E7" w:rsidP="00BF56E5">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n/a</w:t>
            </w:r>
          </w:p>
        </w:tc>
        <w:tc>
          <w:tcPr>
            <w:tcW w:w="617" w:type="pct"/>
            <w:vAlign w:val="center"/>
          </w:tcPr>
          <w:p w14:paraId="1AA7E7F8" w14:textId="5767FB04" w:rsidR="00910DE0" w:rsidRPr="00057050" w:rsidRDefault="002A39E7" w:rsidP="00BF56E5">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n/a</w:t>
            </w:r>
          </w:p>
        </w:tc>
        <w:tc>
          <w:tcPr>
            <w:tcW w:w="579" w:type="pct"/>
            <w:vAlign w:val="center"/>
          </w:tcPr>
          <w:p w14:paraId="367ADBC1" w14:textId="39362EC7" w:rsidR="00910DE0" w:rsidRPr="00057050" w:rsidRDefault="002A39E7" w:rsidP="00BF56E5">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n/a</w:t>
            </w:r>
          </w:p>
        </w:tc>
      </w:tr>
      <w:tr w:rsidR="00486CBB" w:rsidRPr="00057050" w14:paraId="29BBD18C" w14:textId="77777777" w:rsidTr="003E7C7A">
        <w:trPr>
          <w:trHeight w:val="583"/>
          <w:jc w:val="center"/>
        </w:trPr>
        <w:tc>
          <w:tcPr>
            <w:tcW w:w="1221" w:type="pct"/>
            <w:vAlign w:val="center"/>
          </w:tcPr>
          <w:p w14:paraId="696E0629" w14:textId="0B3726EC" w:rsidR="00486CBB" w:rsidRPr="00057050" w:rsidRDefault="00486CBB" w:rsidP="00BF56E5">
            <w:pPr>
              <w:spacing w:after="180"/>
              <w:jc w:val="center"/>
              <w:rPr>
                <w:color w:val="000000" w:themeColor="text1"/>
                <w:sz w:val="20"/>
                <w:szCs w:val="20"/>
              </w:rPr>
            </w:pPr>
            <w:r>
              <w:rPr>
                <w:color w:val="000000" w:themeColor="text1"/>
                <w:sz w:val="20"/>
                <w:szCs w:val="20"/>
              </w:rPr>
              <w:t>Net profit</w:t>
            </w:r>
            <w:r w:rsidRPr="00057050">
              <w:rPr>
                <w:color w:val="000000" w:themeColor="text1"/>
                <w:sz w:val="20"/>
                <w:szCs w:val="20"/>
              </w:rPr>
              <w:t xml:space="preserve"> (Conventional)</w:t>
            </w:r>
          </w:p>
        </w:tc>
        <w:tc>
          <w:tcPr>
            <w:tcW w:w="861" w:type="pct"/>
          </w:tcPr>
          <w:p w14:paraId="3CEF4190" w14:textId="099401A3" w:rsidR="00486CBB" w:rsidRPr="00D25FC7" w:rsidRDefault="00486CBB" w:rsidP="00BF56E5">
            <w:pPr>
              <w:spacing w:after="180"/>
              <w:jc w:val="center"/>
              <w:rPr>
                <w:rFonts w:eastAsia="Helvetica,Times New Roman" w:cstheme="minorHAnsi"/>
                <w:sz w:val="20"/>
                <w:szCs w:val="20"/>
              </w:rPr>
            </w:pPr>
            <w:r w:rsidRPr="005C0B26">
              <w:rPr>
                <w:bCs/>
                <w:i/>
                <w:sz w:val="20"/>
                <w:szCs w:val="20"/>
              </w:rPr>
              <w:t xml:space="preserve"> US$2014/ha</w:t>
            </w:r>
          </w:p>
        </w:tc>
        <w:tc>
          <w:tcPr>
            <w:tcW w:w="861" w:type="pct"/>
            <w:vAlign w:val="center"/>
          </w:tcPr>
          <w:p w14:paraId="41B31604" w14:textId="28FEE53A" w:rsidR="00486CBB" w:rsidRPr="00057050" w:rsidRDefault="00B0663B" w:rsidP="00B0663B">
            <w:pPr>
              <w:spacing w:after="180"/>
              <w:jc w:val="center"/>
              <w:rPr>
                <w:rFonts w:eastAsia="Helvetica,Times New Roman" w:cstheme="minorHAnsi"/>
                <w:color w:val="000000" w:themeColor="text1"/>
                <w:sz w:val="20"/>
                <w:szCs w:val="20"/>
              </w:rPr>
            </w:pPr>
            <w:r w:rsidRPr="00B0663B">
              <w:rPr>
                <w:rFonts w:eastAsia="Helvetica,Times New Roman" w:cstheme="minorHAnsi"/>
                <w:color w:val="000000" w:themeColor="text1"/>
                <w:sz w:val="20"/>
                <w:szCs w:val="20"/>
              </w:rPr>
              <w:t>$206.73</w:t>
            </w:r>
            <w:r>
              <w:rPr>
                <w:rFonts w:eastAsia="Helvetica,Times New Roman" w:cstheme="minorHAnsi"/>
                <w:color w:val="000000" w:themeColor="text1"/>
                <w:sz w:val="20"/>
                <w:szCs w:val="20"/>
              </w:rPr>
              <w:t xml:space="preserve"> - </w:t>
            </w:r>
            <w:r w:rsidRPr="00B0663B">
              <w:rPr>
                <w:rFonts w:eastAsia="Helvetica,Times New Roman" w:cstheme="minorHAnsi"/>
                <w:color w:val="000000" w:themeColor="text1"/>
                <w:sz w:val="20"/>
                <w:szCs w:val="20"/>
              </w:rPr>
              <w:t>$694.96</w:t>
            </w:r>
          </w:p>
        </w:tc>
        <w:tc>
          <w:tcPr>
            <w:tcW w:w="861" w:type="pct"/>
            <w:vAlign w:val="center"/>
          </w:tcPr>
          <w:p w14:paraId="259F13A5" w14:textId="2C47F17B" w:rsidR="00486CBB" w:rsidRPr="00057050" w:rsidRDefault="004A1C50" w:rsidP="00BF56E5">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$4</w:t>
            </w:r>
            <w:r w:rsidR="00B0663B">
              <w:rPr>
                <w:rFonts w:eastAsia="Helvetica,Times New Roman" w:cstheme="minorHAnsi"/>
                <w:color w:val="000000" w:themeColor="text1"/>
                <w:sz w:val="20"/>
                <w:szCs w:val="20"/>
              </w:rPr>
              <w:t>50.84</w:t>
            </w:r>
          </w:p>
        </w:tc>
        <w:tc>
          <w:tcPr>
            <w:tcW w:w="617" w:type="pct"/>
            <w:vAlign w:val="center"/>
          </w:tcPr>
          <w:p w14:paraId="62C158C3" w14:textId="6DDC293E" w:rsidR="00486CBB" w:rsidRPr="00057050" w:rsidRDefault="00E5201F" w:rsidP="00BF56E5">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34</w:t>
            </w:r>
          </w:p>
        </w:tc>
        <w:tc>
          <w:tcPr>
            <w:tcW w:w="579" w:type="pct"/>
            <w:vAlign w:val="center"/>
          </w:tcPr>
          <w:p w14:paraId="2E77170B" w14:textId="221FDE2F" w:rsidR="00486CBB" w:rsidRPr="00057050" w:rsidRDefault="00E5201F" w:rsidP="00BF56E5">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17</w:t>
            </w:r>
          </w:p>
        </w:tc>
      </w:tr>
      <w:tr w:rsidR="00486CBB" w:rsidRPr="00057050" w14:paraId="789E9F95" w14:textId="77777777" w:rsidTr="003E7C7A">
        <w:trPr>
          <w:trHeight w:val="149"/>
          <w:jc w:val="center"/>
        </w:trPr>
        <w:tc>
          <w:tcPr>
            <w:tcW w:w="1221" w:type="pct"/>
            <w:vAlign w:val="center"/>
          </w:tcPr>
          <w:p w14:paraId="564B7DFA" w14:textId="77A83D82" w:rsidR="00486CBB" w:rsidRPr="00910DE0" w:rsidRDefault="00486CBB" w:rsidP="00BF56E5">
            <w:pPr>
              <w:spacing w:after="180"/>
              <w:jc w:val="center"/>
              <w:rPr>
                <w:color w:val="000000" w:themeColor="text1"/>
                <w:sz w:val="20"/>
                <w:szCs w:val="20"/>
              </w:rPr>
            </w:pPr>
            <w:r>
              <w:rPr>
                <w:color w:val="000000" w:themeColor="text1"/>
                <w:sz w:val="20"/>
                <w:szCs w:val="20"/>
              </w:rPr>
              <w:t>Operating Cost</w:t>
            </w:r>
            <w:r w:rsidRPr="00910DE0">
              <w:rPr>
                <w:color w:val="000000" w:themeColor="text1"/>
                <w:sz w:val="20"/>
                <w:szCs w:val="20"/>
              </w:rPr>
              <w:t xml:space="preserve"> (Conventional)</w:t>
            </w:r>
          </w:p>
        </w:tc>
        <w:tc>
          <w:tcPr>
            <w:tcW w:w="861" w:type="pct"/>
          </w:tcPr>
          <w:p w14:paraId="292CCBF2" w14:textId="03727FAF" w:rsidR="00486CBB" w:rsidRPr="00910DE0" w:rsidRDefault="00486CBB" w:rsidP="00BF56E5">
            <w:pPr>
              <w:spacing w:after="180"/>
              <w:jc w:val="center"/>
              <w:rPr>
                <w:rFonts w:eastAsia="Helvetica,Times New Roman" w:cstheme="minorHAnsi"/>
                <w:sz w:val="20"/>
                <w:szCs w:val="20"/>
              </w:rPr>
            </w:pPr>
            <w:r w:rsidRPr="005C0B26">
              <w:rPr>
                <w:bCs/>
                <w:i/>
                <w:sz w:val="20"/>
                <w:szCs w:val="20"/>
              </w:rPr>
              <w:t xml:space="preserve"> US$2014/ha</w:t>
            </w:r>
          </w:p>
        </w:tc>
        <w:tc>
          <w:tcPr>
            <w:tcW w:w="861" w:type="pct"/>
            <w:vAlign w:val="center"/>
          </w:tcPr>
          <w:p w14:paraId="3698BA83" w14:textId="5C183466" w:rsidR="00486CBB" w:rsidRPr="00057050" w:rsidRDefault="004A1C50" w:rsidP="00BF56E5">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$361.45 to $944.02</w:t>
            </w:r>
          </w:p>
        </w:tc>
        <w:tc>
          <w:tcPr>
            <w:tcW w:w="861" w:type="pct"/>
            <w:vAlign w:val="center"/>
          </w:tcPr>
          <w:p w14:paraId="2C205561" w14:textId="1DA75023" w:rsidR="00486CBB" w:rsidRPr="00057050" w:rsidRDefault="004A1C50" w:rsidP="00BF56E5">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$652.74</w:t>
            </w:r>
          </w:p>
        </w:tc>
        <w:tc>
          <w:tcPr>
            <w:tcW w:w="617" w:type="pct"/>
            <w:vAlign w:val="center"/>
          </w:tcPr>
          <w:p w14:paraId="6F7826B4" w14:textId="227AA033" w:rsidR="00486CBB" w:rsidRPr="00057050" w:rsidRDefault="009617BD" w:rsidP="00BF56E5">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27</w:t>
            </w:r>
          </w:p>
        </w:tc>
        <w:tc>
          <w:tcPr>
            <w:tcW w:w="579" w:type="pct"/>
            <w:vAlign w:val="center"/>
          </w:tcPr>
          <w:p w14:paraId="6F71B7A1" w14:textId="734FB45B" w:rsidR="00486CBB" w:rsidRPr="00057050" w:rsidRDefault="009617BD" w:rsidP="00BF56E5">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13</w:t>
            </w:r>
          </w:p>
        </w:tc>
      </w:tr>
    </w:tbl>
    <w:p w14:paraId="7E13702C" w14:textId="77777777" w:rsidR="00D25FC7" w:rsidRPr="004858E0" w:rsidRDefault="00D25FC7" w:rsidP="00BF56E5">
      <w:pPr>
        <w:rPr>
          <w:bCs/>
          <w:sz w:val="21"/>
          <w:szCs w:val="21"/>
        </w:rPr>
      </w:pPr>
    </w:p>
    <w:p w14:paraId="2A309D69" w14:textId="1999870C" w:rsidR="0021082B" w:rsidRPr="0021082B" w:rsidRDefault="0011351E" w:rsidP="0011351E">
      <w:pPr>
        <w:pStyle w:val="Caption"/>
        <w:keepNext/>
        <w:jc w:val="center"/>
        <w:rPr>
          <w:rFonts w:asciiTheme="majorHAnsi" w:eastAsiaTheme="majorEastAsia" w:hAnsiTheme="majorHAnsi" w:cstheme="majorBidi"/>
          <w:b/>
          <w:bCs/>
          <w:color w:val="000000" w:themeColor="text1"/>
          <w:sz w:val="23"/>
          <w:szCs w:val="23"/>
          <w:lang w:eastAsia="zh-CN"/>
        </w:rPr>
      </w:pPr>
      <w:bookmarkStart w:id="46" w:name="_Toc18448280"/>
      <w:r>
        <w:t xml:space="preserve">Table </w:t>
      </w:r>
      <w:fldSimple w:instr=" STYLEREF 1 \s ">
        <w:r w:rsidR="00BB22AD">
          <w:rPr>
            <w:noProof/>
          </w:rPr>
          <w:t>2</w:t>
        </w:r>
      </w:fldSimple>
      <w:r w:rsidR="00842991">
        <w:t>.</w:t>
      </w:r>
      <w:fldSimple w:instr=" SEQ Table \* ARABIC \s 1 ">
        <w:r w:rsidR="00BB22AD">
          <w:rPr>
            <w:noProof/>
          </w:rPr>
          <w:t>3</w:t>
        </w:r>
      </w:fldSimple>
      <w:r>
        <w:t xml:space="preserve">: </w:t>
      </w:r>
      <w:r w:rsidR="00274B56">
        <w:t>Financial Inputs</w:t>
      </w:r>
      <w:r w:rsidR="00D25FC7">
        <w:t xml:space="preserve"> </w:t>
      </w:r>
      <w:r w:rsidR="009C0F77">
        <w:t xml:space="preserve">for </w:t>
      </w:r>
      <w:r w:rsidR="00D25FC7">
        <w:t>Solution</w:t>
      </w:r>
      <w:bookmarkEnd w:id="46"/>
    </w:p>
    <w:tbl>
      <w:tblPr>
        <w:tblStyle w:val="TableGrid"/>
        <w:tblW w:w="5062" w:type="pct"/>
        <w:jc w:val="center"/>
        <w:tblLook w:val="04A0" w:firstRow="1" w:lastRow="0" w:firstColumn="1" w:lastColumn="0" w:noHBand="0" w:noVBand="1"/>
      </w:tblPr>
      <w:tblGrid>
        <w:gridCol w:w="2310"/>
        <w:gridCol w:w="1632"/>
        <w:gridCol w:w="1723"/>
        <w:gridCol w:w="1539"/>
        <w:gridCol w:w="1168"/>
        <w:gridCol w:w="1094"/>
      </w:tblGrid>
      <w:tr w:rsidR="00910DE0" w:rsidRPr="00057050" w14:paraId="7E18B658" w14:textId="77777777" w:rsidTr="00D06495">
        <w:trPr>
          <w:cantSplit/>
          <w:trHeight w:val="1163"/>
          <w:tblHeader/>
          <w:jc w:val="center"/>
        </w:trPr>
        <w:tc>
          <w:tcPr>
            <w:tcW w:w="1220" w:type="pct"/>
            <w:shd w:val="clear" w:color="auto" w:fill="4F81BD" w:themeFill="accent1"/>
            <w:vAlign w:val="center"/>
          </w:tcPr>
          <w:p w14:paraId="26137DA0" w14:textId="77777777" w:rsidR="00910DE0" w:rsidRPr="00057050" w:rsidRDefault="00910DE0" w:rsidP="00BF56E5">
            <w:pPr>
              <w:spacing w:after="180"/>
              <w:jc w:val="center"/>
              <w:rPr>
                <w:rFonts w:eastAsia="Helvetica,Times New Roman" w:cstheme="minorHAnsi"/>
                <w:b/>
                <w:color w:val="000000" w:themeColor="text1"/>
                <w:sz w:val="20"/>
                <w:szCs w:val="20"/>
              </w:rPr>
            </w:pPr>
          </w:p>
        </w:tc>
        <w:tc>
          <w:tcPr>
            <w:tcW w:w="862" w:type="pct"/>
            <w:shd w:val="clear" w:color="auto" w:fill="4F81BD" w:themeFill="accent1"/>
            <w:vAlign w:val="center"/>
          </w:tcPr>
          <w:p w14:paraId="2DBDF8CC" w14:textId="268B6116" w:rsidR="00910DE0" w:rsidRPr="00D25FC7" w:rsidRDefault="00910DE0" w:rsidP="00BF56E5">
            <w:pPr>
              <w:spacing w:after="180"/>
              <w:jc w:val="center"/>
              <w:rPr>
                <w:b/>
                <w:bCs/>
                <w:sz w:val="20"/>
                <w:szCs w:val="20"/>
              </w:rPr>
            </w:pPr>
            <w:r w:rsidRPr="00910DE0">
              <w:rPr>
                <w:b/>
                <w:bCs/>
                <w:color w:val="FFFFFF" w:themeColor="background1"/>
                <w:sz w:val="20"/>
                <w:szCs w:val="20"/>
              </w:rPr>
              <w:t>Units</w:t>
            </w:r>
          </w:p>
        </w:tc>
        <w:tc>
          <w:tcPr>
            <w:tcW w:w="910" w:type="pct"/>
            <w:shd w:val="clear" w:color="auto" w:fill="4F81BD" w:themeFill="accent1"/>
            <w:vAlign w:val="center"/>
          </w:tcPr>
          <w:p w14:paraId="75A978E1" w14:textId="1BF0E92A" w:rsidR="00910DE0" w:rsidRPr="005C6EC2" w:rsidRDefault="00910DE0" w:rsidP="00BF56E5">
            <w:pPr>
              <w:spacing w:after="180"/>
              <w:jc w:val="center"/>
              <w:rPr>
                <w:b/>
                <w:bCs/>
                <w:color w:val="FFFFFF" w:themeColor="background1"/>
                <w:sz w:val="20"/>
                <w:szCs w:val="20"/>
              </w:rPr>
            </w:pPr>
            <w:r>
              <w:rPr>
                <w:b/>
                <w:bCs/>
                <w:color w:val="FFFFFF" w:themeColor="background1"/>
                <w:sz w:val="20"/>
                <w:szCs w:val="20"/>
              </w:rPr>
              <w:t>Project Drawdown Data Set Range</w:t>
            </w:r>
          </w:p>
        </w:tc>
        <w:tc>
          <w:tcPr>
            <w:tcW w:w="813" w:type="pct"/>
            <w:shd w:val="clear" w:color="auto" w:fill="4F81BD" w:themeFill="accent1"/>
            <w:vAlign w:val="center"/>
          </w:tcPr>
          <w:p w14:paraId="018F52B8" w14:textId="1833173C" w:rsidR="00910DE0" w:rsidRPr="005C6EC2" w:rsidRDefault="00910DE0" w:rsidP="00BF56E5">
            <w:pPr>
              <w:spacing w:after="180"/>
              <w:jc w:val="center"/>
              <w:rPr>
                <w:b/>
                <w:bCs/>
                <w:color w:val="FFFFFF" w:themeColor="background1"/>
                <w:sz w:val="20"/>
                <w:szCs w:val="20"/>
              </w:rPr>
            </w:pPr>
            <w:r w:rsidRPr="005C6EC2">
              <w:rPr>
                <w:b/>
                <w:bCs/>
                <w:color w:val="FFFFFF" w:themeColor="background1"/>
                <w:sz w:val="20"/>
                <w:szCs w:val="20"/>
              </w:rPr>
              <w:t>Model Input</w:t>
            </w:r>
          </w:p>
        </w:tc>
        <w:tc>
          <w:tcPr>
            <w:tcW w:w="617" w:type="pct"/>
            <w:shd w:val="clear" w:color="auto" w:fill="4F81BD" w:themeFill="accent1"/>
            <w:vAlign w:val="center"/>
          </w:tcPr>
          <w:p w14:paraId="7264FD6F" w14:textId="3A2AE4FA" w:rsidR="00910DE0" w:rsidRPr="005C6EC2" w:rsidRDefault="00910DE0" w:rsidP="00BF56E5">
            <w:pPr>
              <w:spacing w:after="180"/>
              <w:jc w:val="center"/>
              <w:rPr>
                <w:b/>
                <w:bCs/>
                <w:color w:val="FFFFFF" w:themeColor="background1"/>
                <w:sz w:val="20"/>
                <w:szCs w:val="20"/>
              </w:rPr>
            </w:pPr>
            <w:r w:rsidRPr="005C6EC2">
              <w:rPr>
                <w:b/>
                <w:bCs/>
                <w:color w:val="FFFFFF" w:themeColor="background1"/>
                <w:sz w:val="20"/>
                <w:szCs w:val="20"/>
              </w:rPr>
              <w:t>Data Points</w:t>
            </w:r>
            <w:r>
              <w:rPr>
                <w:b/>
                <w:bCs/>
                <w:color w:val="FFFFFF" w:themeColor="background1"/>
                <w:sz w:val="20"/>
                <w:szCs w:val="20"/>
              </w:rPr>
              <w:t xml:space="preserve"> (#)</w:t>
            </w:r>
          </w:p>
        </w:tc>
        <w:tc>
          <w:tcPr>
            <w:tcW w:w="578" w:type="pct"/>
            <w:shd w:val="clear" w:color="auto" w:fill="4F81BD" w:themeFill="accent1"/>
            <w:vAlign w:val="center"/>
          </w:tcPr>
          <w:p w14:paraId="275B8C0E" w14:textId="1A9F0AE3" w:rsidR="00910DE0" w:rsidRPr="005C6EC2" w:rsidRDefault="00910DE0" w:rsidP="00BF56E5">
            <w:pPr>
              <w:spacing w:after="180"/>
              <w:jc w:val="center"/>
              <w:rPr>
                <w:b/>
                <w:bCs/>
                <w:color w:val="FFFFFF" w:themeColor="background1"/>
                <w:sz w:val="20"/>
                <w:szCs w:val="20"/>
              </w:rPr>
            </w:pPr>
            <w:r w:rsidRPr="005C6EC2">
              <w:rPr>
                <w:b/>
                <w:bCs/>
                <w:color w:val="FFFFFF" w:themeColor="background1"/>
                <w:sz w:val="20"/>
                <w:szCs w:val="20"/>
              </w:rPr>
              <w:t>Sources</w:t>
            </w:r>
            <w:r>
              <w:rPr>
                <w:b/>
                <w:bCs/>
                <w:color w:val="FFFFFF" w:themeColor="background1"/>
                <w:sz w:val="20"/>
                <w:szCs w:val="20"/>
              </w:rPr>
              <w:t xml:space="preserve"> (#)</w:t>
            </w:r>
          </w:p>
        </w:tc>
      </w:tr>
      <w:tr w:rsidR="00486CBB" w:rsidRPr="00057050" w14:paraId="2A056D67" w14:textId="77777777" w:rsidTr="00D06495">
        <w:trPr>
          <w:trHeight w:val="392"/>
          <w:jc w:val="center"/>
        </w:trPr>
        <w:tc>
          <w:tcPr>
            <w:tcW w:w="1220" w:type="pct"/>
            <w:vAlign w:val="center"/>
          </w:tcPr>
          <w:p w14:paraId="48F73B69" w14:textId="13B3DA2E" w:rsidR="00486CBB" w:rsidRPr="00057050" w:rsidRDefault="00486CBB" w:rsidP="00BF56E5">
            <w:pPr>
              <w:spacing w:after="180"/>
              <w:jc w:val="center"/>
              <w:rPr>
                <w:color w:val="000000" w:themeColor="text1"/>
                <w:sz w:val="20"/>
                <w:szCs w:val="20"/>
              </w:rPr>
            </w:pPr>
            <w:r w:rsidRPr="00057050">
              <w:rPr>
                <w:color w:val="000000" w:themeColor="text1"/>
                <w:sz w:val="20"/>
                <w:szCs w:val="20"/>
              </w:rPr>
              <w:t>First costs (</w:t>
            </w:r>
            <w:r>
              <w:rPr>
                <w:color w:val="000000" w:themeColor="text1"/>
                <w:sz w:val="20"/>
                <w:szCs w:val="20"/>
              </w:rPr>
              <w:t>Solution</w:t>
            </w:r>
            <w:r w:rsidRPr="00057050">
              <w:rPr>
                <w:color w:val="000000" w:themeColor="text1"/>
                <w:sz w:val="20"/>
                <w:szCs w:val="20"/>
              </w:rPr>
              <w:t>)</w:t>
            </w:r>
          </w:p>
        </w:tc>
        <w:tc>
          <w:tcPr>
            <w:tcW w:w="862" w:type="pct"/>
          </w:tcPr>
          <w:p w14:paraId="39F98CF2" w14:textId="04D49BC1" w:rsidR="00486CBB" w:rsidRPr="00D25FC7" w:rsidRDefault="00486CBB" w:rsidP="00BF56E5">
            <w:pPr>
              <w:spacing w:after="180"/>
              <w:jc w:val="center"/>
              <w:rPr>
                <w:rFonts w:eastAsia="Helvetica,Times New Roman" w:cstheme="minorHAnsi"/>
                <w:sz w:val="20"/>
                <w:szCs w:val="20"/>
              </w:rPr>
            </w:pPr>
            <w:r w:rsidRPr="0074754D">
              <w:rPr>
                <w:bCs/>
                <w:i/>
                <w:sz w:val="20"/>
                <w:szCs w:val="20"/>
              </w:rPr>
              <w:t xml:space="preserve"> US$2014/ha</w:t>
            </w:r>
          </w:p>
        </w:tc>
        <w:tc>
          <w:tcPr>
            <w:tcW w:w="910" w:type="pct"/>
            <w:vAlign w:val="center"/>
          </w:tcPr>
          <w:p w14:paraId="0AA3AF19" w14:textId="41F79BAD" w:rsidR="00486CBB" w:rsidRPr="00057050" w:rsidRDefault="005635D6" w:rsidP="00BF56E5">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$0.00</w:t>
            </w:r>
          </w:p>
        </w:tc>
        <w:tc>
          <w:tcPr>
            <w:tcW w:w="813" w:type="pct"/>
            <w:vAlign w:val="center"/>
          </w:tcPr>
          <w:p w14:paraId="448110A6" w14:textId="0B57D06B" w:rsidR="00486CBB" w:rsidRPr="00057050" w:rsidRDefault="005635D6" w:rsidP="00BF56E5">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$0.00</w:t>
            </w:r>
          </w:p>
        </w:tc>
        <w:tc>
          <w:tcPr>
            <w:tcW w:w="617" w:type="pct"/>
            <w:vAlign w:val="center"/>
          </w:tcPr>
          <w:p w14:paraId="26687D7C" w14:textId="32CC29B9" w:rsidR="00486CBB" w:rsidRPr="00057050" w:rsidRDefault="00F75562" w:rsidP="00BF56E5">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n/a</w:t>
            </w:r>
          </w:p>
        </w:tc>
        <w:tc>
          <w:tcPr>
            <w:tcW w:w="578" w:type="pct"/>
            <w:vAlign w:val="center"/>
          </w:tcPr>
          <w:p w14:paraId="11A2B4F9" w14:textId="337A2B8C" w:rsidR="00486CBB" w:rsidRPr="00057050" w:rsidRDefault="00F75562" w:rsidP="00BF56E5">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n/a</w:t>
            </w:r>
          </w:p>
        </w:tc>
      </w:tr>
      <w:tr w:rsidR="00486CBB" w:rsidRPr="00057050" w14:paraId="7FBD7FC3" w14:textId="77777777" w:rsidTr="00D06495">
        <w:trPr>
          <w:trHeight w:val="906"/>
          <w:jc w:val="center"/>
        </w:trPr>
        <w:tc>
          <w:tcPr>
            <w:tcW w:w="1220" w:type="pct"/>
            <w:vAlign w:val="center"/>
          </w:tcPr>
          <w:p w14:paraId="58BCEFDE" w14:textId="38F2F453" w:rsidR="00486CBB" w:rsidRPr="00057050" w:rsidRDefault="00486CBB" w:rsidP="00BF56E5">
            <w:pPr>
              <w:spacing w:after="180"/>
              <w:jc w:val="center"/>
              <w:rPr>
                <w:color w:val="000000" w:themeColor="text1"/>
                <w:sz w:val="20"/>
                <w:szCs w:val="20"/>
              </w:rPr>
            </w:pPr>
            <w:r>
              <w:rPr>
                <w:color w:val="000000" w:themeColor="text1"/>
                <w:sz w:val="20"/>
                <w:szCs w:val="20"/>
              </w:rPr>
              <w:t>Net profit</w:t>
            </w:r>
            <w:r w:rsidRPr="00057050">
              <w:rPr>
                <w:color w:val="000000" w:themeColor="text1"/>
                <w:sz w:val="20"/>
                <w:szCs w:val="20"/>
              </w:rPr>
              <w:t xml:space="preserve"> (</w:t>
            </w:r>
            <w:r>
              <w:rPr>
                <w:color w:val="000000" w:themeColor="text1"/>
                <w:sz w:val="20"/>
                <w:szCs w:val="20"/>
              </w:rPr>
              <w:t>Solution</w:t>
            </w:r>
            <w:r w:rsidRPr="00057050">
              <w:rPr>
                <w:color w:val="000000" w:themeColor="text1"/>
                <w:sz w:val="20"/>
                <w:szCs w:val="20"/>
              </w:rPr>
              <w:t>)</w:t>
            </w:r>
          </w:p>
        </w:tc>
        <w:tc>
          <w:tcPr>
            <w:tcW w:w="862" w:type="pct"/>
          </w:tcPr>
          <w:p w14:paraId="794FCD2A" w14:textId="0DE560C5" w:rsidR="00486CBB" w:rsidRPr="00D25FC7" w:rsidRDefault="00486CBB" w:rsidP="00BF56E5">
            <w:pPr>
              <w:spacing w:after="180"/>
              <w:jc w:val="center"/>
              <w:rPr>
                <w:rFonts w:eastAsia="Helvetica,Times New Roman" w:cstheme="minorHAnsi"/>
                <w:sz w:val="20"/>
                <w:szCs w:val="20"/>
              </w:rPr>
            </w:pPr>
            <w:r w:rsidRPr="0074754D">
              <w:rPr>
                <w:bCs/>
                <w:i/>
                <w:sz w:val="20"/>
                <w:szCs w:val="20"/>
              </w:rPr>
              <w:t xml:space="preserve"> US$2014/ha</w:t>
            </w:r>
          </w:p>
        </w:tc>
        <w:tc>
          <w:tcPr>
            <w:tcW w:w="910" w:type="pct"/>
            <w:vAlign w:val="center"/>
          </w:tcPr>
          <w:p w14:paraId="4F470140" w14:textId="707C4B5C" w:rsidR="00486CBB" w:rsidRPr="00057050" w:rsidRDefault="00D453FC" w:rsidP="00BF56E5">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$330.72 to $949.41</w:t>
            </w:r>
          </w:p>
        </w:tc>
        <w:tc>
          <w:tcPr>
            <w:tcW w:w="813" w:type="pct"/>
            <w:vAlign w:val="center"/>
          </w:tcPr>
          <w:p w14:paraId="7207DC06" w14:textId="3E401783" w:rsidR="00486CBB" w:rsidRPr="00057050" w:rsidRDefault="00D453FC" w:rsidP="00BF56E5">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$640.07</w:t>
            </w:r>
          </w:p>
        </w:tc>
        <w:tc>
          <w:tcPr>
            <w:tcW w:w="617" w:type="pct"/>
            <w:vAlign w:val="center"/>
          </w:tcPr>
          <w:p w14:paraId="3290C1F9" w14:textId="5AE035B3" w:rsidR="00486CBB" w:rsidRPr="00057050" w:rsidRDefault="00DA424A" w:rsidP="00BF56E5">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16</w:t>
            </w:r>
          </w:p>
        </w:tc>
        <w:tc>
          <w:tcPr>
            <w:tcW w:w="578" w:type="pct"/>
            <w:vAlign w:val="center"/>
          </w:tcPr>
          <w:p w14:paraId="766E4798" w14:textId="6678F44F" w:rsidR="00486CBB" w:rsidRPr="00057050" w:rsidRDefault="00DA424A" w:rsidP="00BF56E5">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6</w:t>
            </w:r>
          </w:p>
        </w:tc>
      </w:tr>
      <w:tr w:rsidR="00486CBB" w:rsidRPr="00057050" w14:paraId="56960ECE" w14:textId="77777777" w:rsidTr="00D06495">
        <w:trPr>
          <w:trHeight w:val="634"/>
          <w:jc w:val="center"/>
        </w:trPr>
        <w:tc>
          <w:tcPr>
            <w:tcW w:w="1220" w:type="pct"/>
            <w:vAlign w:val="center"/>
          </w:tcPr>
          <w:p w14:paraId="7C1C0BA0" w14:textId="6F4EF374" w:rsidR="00486CBB" w:rsidRPr="00910DE0" w:rsidRDefault="00486CBB" w:rsidP="00BF56E5">
            <w:pPr>
              <w:spacing w:after="180"/>
              <w:jc w:val="center"/>
              <w:rPr>
                <w:color w:val="000000" w:themeColor="text1"/>
                <w:sz w:val="20"/>
                <w:szCs w:val="20"/>
              </w:rPr>
            </w:pPr>
            <w:r>
              <w:rPr>
                <w:color w:val="000000" w:themeColor="text1"/>
                <w:sz w:val="20"/>
                <w:szCs w:val="20"/>
              </w:rPr>
              <w:t>Operating Cost</w:t>
            </w:r>
            <w:r w:rsidRPr="00910DE0">
              <w:rPr>
                <w:color w:val="000000" w:themeColor="text1"/>
                <w:sz w:val="20"/>
                <w:szCs w:val="20"/>
              </w:rPr>
              <w:t xml:space="preserve"> (</w:t>
            </w:r>
            <w:r>
              <w:rPr>
                <w:color w:val="000000" w:themeColor="text1"/>
                <w:sz w:val="20"/>
                <w:szCs w:val="20"/>
              </w:rPr>
              <w:t>Solution</w:t>
            </w:r>
            <w:r w:rsidRPr="00910DE0">
              <w:rPr>
                <w:color w:val="000000" w:themeColor="text1"/>
                <w:sz w:val="20"/>
                <w:szCs w:val="20"/>
              </w:rPr>
              <w:t>)</w:t>
            </w:r>
          </w:p>
        </w:tc>
        <w:tc>
          <w:tcPr>
            <w:tcW w:w="862" w:type="pct"/>
          </w:tcPr>
          <w:p w14:paraId="18D7B6C5" w14:textId="21F86875" w:rsidR="00486CBB" w:rsidRPr="00910DE0" w:rsidRDefault="00486CBB" w:rsidP="00BF56E5">
            <w:pPr>
              <w:spacing w:after="180"/>
              <w:jc w:val="center"/>
              <w:rPr>
                <w:rStyle w:val="CommentReference"/>
                <w:sz w:val="20"/>
                <w:szCs w:val="20"/>
              </w:rPr>
            </w:pPr>
            <w:r w:rsidRPr="0074754D">
              <w:rPr>
                <w:bCs/>
                <w:i/>
                <w:sz w:val="20"/>
                <w:szCs w:val="20"/>
              </w:rPr>
              <w:t xml:space="preserve"> US$2014/ha</w:t>
            </w:r>
          </w:p>
        </w:tc>
        <w:tc>
          <w:tcPr>
            <w:tcW w:w="910" w:type="pct"/>
            <w:shd w:val="clear" w:color="auto" w:fill="auto"/>
            <w:vAlign w:val="center"/>
          </w:tcPr>
          <w:p w14:paraId="503DB7E2" w14:textId="1F891CAA" w:rsidR="00486CBB" w:rsidRPr="00910DE0" w:rsidRDefault="00D42B27" w:rsidP="00BF56E5">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 xml:space="preserve">$260.70 to </w:t>
            </w:r>
            <w:r w:rsidR="0081597B">
              <w:rPr>
                <w:rFonts w:eastAsia="Helvetica,Times New Roman" w:cstheme="minorHAnsi"/>
                <w:color w:val="000000" w:themeColor="text1"/>
                <w:sz w:val="20"/>
                <w:szCs w:val="20"/>
              </w:rPr>
              <w:t>$508.00</w:t>
            </w:r>
          </w:p>
        </w:tc>
        <w:tc>
          <w:tcPr>
            <w:tcW w:w="813" w:type="pct"/>
            <w:shd w:val="clear" w:color="auto" w:fill="auto"/>
            <w:vAlign w:val="center"/>
          </w:tcPr>
          <w:p w14:paraId="6AC44958" w14:textId="0E8429B3" w:rsidR="00486CBB" w:rsidRPr="00910DE0" w:rsidRDefault="003361EF" w:rsidP="00BF56E5">
            <w:pPr>
              <w:jc w:val="center"/>
              <w:rPr>
                <w:bCs/>
                <w:sz w:val="20"/>
                <w:szCs w:val="20"/>
              </w:rPr>
            </w:pPr>
            <w:r>
              <w:rPr>
                <w:bCs/>
                <w:sz w:val="20"/>
                <w:szCs w:val="20"/>
              </w:rPr>
              <w:t>$384.35</w:t>
            </w:r>
          </w:p>
        </w:tc>
        <w:tc>
          <w:tcPr>
            <w:tcW w:w="617" w:type="pct"/>
            <w:vAlign w:val="center"/>
          </w:tcPr>
          <w:p w14:paraId="073E928F" w14:textId="44F8162A" w:rsidR="00486CBB" w:rsidRPr="00057050" w:rsidRDefault="003F4743" w:rsidP="00BF56E5">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12</w:t>
            </w:r>
          </w:p>
        </w:tc>
        <w:tc>
          <w:tcPr>
            <w:tcW w:w="578" w:type="pct"/>
            <w:vAlign w:val="center"/>
          </w:tcPr>
          <w:p w14:paraId="0689267C" w14:textId="7C7710D0" w:rsidR="00486CBB" w:rsidRPr="00057050" w:rsidRDefault="003F4743" w:rsidP="00BF56E5">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5</w:t>
            </w:r>
          </w:p>
        </w:tc>
      </w:tr>
    </w:tbl>
    <w:p w14:paraId="56260956" w14:textId="06434521" w:rsidR="001D17E8" w:rsidRDefault="001D17E8" w:rsidP="00BF56E5"/>
    <w:p w14:paraId="3D8FFF3D" w14:textId="5D34F5E9" w:rsidR="0067661A" w:rsidRDefault="0067661A" w:rsidP="00BF56E5">
      <w:pPr>
        <w:pStyle w:val="Heading3"/>
        <w:ind w:firstLine="0"/>
      </w:pPr>
      <w:bookmarkStart w:id="47" w:name="_Toc534624685"/>
      <w:r>
        <w:t>Yield Inputs</w:t>
      </w:r>
      <w:bookmarkEnd w:id="47"/>
    </w:p>
    <w:p w14:paraId="487B4EEF" w14:textId="7E414C9C" w:rsidR="0067661A" w:rsidRPr="00581F84" w:rsidRDefault="0067661A" w:rsidP="00BF56E5">
      <w:pPr>
        <w:shd w:val="clear" w:color="auto" w:fill="FFFFFF"/>
        <w:spacing w:after="180"/>
        <w:jc w:val="left"/>
        <w:rPr>
          <w:rFonts w:eastAsia="Times New Roman" w:cs="Times New Roman"/>
          <w:color w:val="000000" w:themeColor="text1"/>
          <w:lang w:eastAsia="zh-CN"/>
        </w:rPr>
      </w:pPr>
      <w:r w:rsidRPr="00581F84">
        <w:rPr>
          <w:rFonts w:eastAsia="Times New Roman" w:cs="Times New Roman"/>
          <w:color w:val="000000" w:themeColor="text1"/>
          <w:lang w:eastAsia="zh-CN"/>
        </w:rPr>
        <w:t xml:space="preserve">Yield </w:t>
      </w:r>
      <w:r w:rsidR="00B0663B">
        <w:rPr>
          <w:rFonts w:eastAsia="Times New Roman" w:cs="Times New Roman"/>
          <w:color w:val="000000" w:themeColor="text1"/>
          <w:lang w:eastAsia="zh-CN"/>
        </w:rPr>
        <w:t>gain</w:t>
      </w:r>
      <w:r w:rsidRPr="00581F84">
        <w:rPr>
          <w:rFonts w:eastAsia="Times New Roman" w:cs="Times New Roman"/>
          <w:color w:val="000000" w:themeColor="text1"/>
          <w:lang w:eastAsia="zh-CN"/>
        </w:rPr>
        <w:t xml:space="preserve"> compared to business-as-usual annual cropping were set at </w:t>
      </w:r>
      <w:r w:rsidR="00B0663B">
        <w:rPr>
          <w:rFonts w:eastAsia="Times New Roman" w:cs="Times New Roman"/>
          <w:color w:val="000000" w:themeColor="text1"/>
          <w:lang w:eastAsia="zh-CN"/>
        </w:rPr>
        <w:t xml:space="preserve">4.5 </w:t>
      </w:r>
      <w:r w:rsidRPr="00581F84">
        <w:rPr>
          <w:rFonts w:eastAsia="Times New Roman" w:cs="Times New Roman"/>
          <w:color w:val="000000" w:themeColor="text1"/>
          <w:lang w:eastAsia="zh-CN"/>
        </w:rPr>
        <w:t xml:space="preserve">percent, based on meta-analysis of 33 data points from </w:t>
      </w:r>
      <w:r w:rsidR="00B0663B">
        <w:rPr>
          <w:rFonts w:eastAsia="Times New Roman" w:cs="Times New Roman"/>
          <w:color w:val="000000" w:themeColor="text1"/>
          <w:lang w:eastAsia="zh-CN"/>
        </w:rPr>
        <w:t>11</w:t>
      </w:r>
      <w:r w:rsidRPr="00581F84">
        <w:rPr>
          <w:rFonts w:eastAsia="Times New Roman" w:cs="Times New Roman"/>
          <w:color w:val="000000" w:themeColor="text1"/>
          <w:lang w:eastAsia="zh-CN"/>
        </w:rPr>
        <w:t xml:space="preserve"> sources.</w:t>
      </w:r>
    </w:p>
    <w:p w14:paraId="4E32D218" w14:textId="12B11079" w:rsidR="00B144E5" w:rsidRDefault="00686965" w:rsidP="00BF56E5">
      <w:pPr>
        <w:pStyle w:val="Heading2"/>
        <w:numPr>
          <w:ilvl w:val="1"/>
          <w:numId w:val="26"/>
        </w:numPr>
        <w:ind w:firstLine="0"/>
      </w:pPr>
      <w:bookmarkStart w:id="48" w:name="_Toc534624686"/>
      <w:r>
        <w:lastRenderedPageBreak/>
        <w:t>Assumptions</w:t>
      </w:r>
      <w:bookmarkEnd w:id="48"/>
    </w:p>
    <w:p w14:paraId="1C71D5EB" w14:textId="5DFCDC28" w:rsidR="00E33621" w:rsidRDefault="00E33621" w:rsidP="00BF56E5">
      <w:pPr>
        <w:spacing w:after="240"/>
      </w:pPr>
      <w:r w:rsidRPr="00D8238F">
        <w:t>Six overarching assumptions have been made for Project Drawdown models</w:t>
      </w:r>
      <w:r>
        <w:t xml:space="preserve"> to enable the development and integration of individual model solutions. These are that infrastructure required for solution is available and in-place, policies required are already in-place, no carbon price is modeled, all costs accrue at the level of agency </w:t>
      </w:r>
      <w:r w:rsidRPr="005C77F5">
        <w:t xml:space="preserve">modeled, improvements in technology are not modeled, and that first costs may change according to learning. Full details of core assumptions and methodology will be available at </w:t>
      </w:r>
      <w:hyperlink r:id="rId18" w:history="1">
        <w:r w:rsidRPr="005C77F5">
          <w:rPr>
            <w:rStyle w:val="Hyperlink"/>
          </w:rPr>
          <w:t>www.drawdown.org</w:t>
        </w:r>
      </w:hyperlink>
      <w:r w:rsidRPr="005C77F5">
        <w:t>. Beyond these core assumptions, there are other important assumptions made for the modeling of this specific solution. These are detailed below.</w:t>
      </w:r>
    </w:p>
    <w:p w14:paraId="276E6594" w14:textId="77777777" w:rsidR="00BD7079" w:rsidRPr="00DC3559" w:rsidRDefault="00BD7079" w:rsidP="00BF56E5">
      <w:pPr>
        <w:spacing w:after="240"/>
      </w:pPr>
      <w:r>
        <w:t>Beyond these core assumptions, there are other important assumptions made for the modeling of this specific solution. These are detailed below.</w:t>
      </w:r>
    </w:p>
    <w:p w14:paraId="61D4B3CF" w14:textId="77777777" w:rsidR="00BD54C2" w:rsidRPr="00BD54C2" w:rsidRDefault="00BD54C2" w:rsidP="00BD54C2">
      <w:pPr>
        <w:pStyle w:val="ListParagraph"/>
        <w:numPr>
          <w:ilvl w:val="0"/>
          <w:numId w:val="10"/>
        </w:numPr>
        <w:spacing w:after="0"/>
        <w:ind w:left="360" w:firstLine="0"/>
        <w:jc w:val="left"/>
        <w:rPr>
          <w:rFonts w:eastAsia="Times New Roman" w:cs="Times New Roman"/>
          <w:sz w:val="24"/>
          <w:szCs w:val="24"/>
          <w:lang w:eastAsia="zh-CN"/>
        </w:rPr>
      </w:pPr>
      <w:r w:rsidRPr="00BD54C2">
        <w:rPr>
          <w:rFonts w:eastAsia="Times New Roman" w:cs="Times New Roman"/>
          <w:color w:val="000000"/>
          <w:lang w:eastAsia="zh-CN"/>
        </w:rPr>
        <w:t>It is assumed that the land area for rice cultivation will remains same, based on the limited availability of new cropland area</w:t>
      </w:r>
    </w:p>
    <w:p w14:paraId="19C19F57" w14:textId="77777777" w:rsidR="00565852" w:rsidRPr="00BD54C2" w:rsidRDefault="00565852" w:rsidP="00BF56E5">
      <w:pPr>
        <w:pStyle w:val="ListParagraph"/>
        <w:numPr>
          <w:ilvl w:val="0"/>
          <w:numId w:val="10"/>
        </w:numPr>
        <w:spacing w:after="0"/>
        <w:ind w:left="360" w:firstLine="0"/>
        <w:jc w:val="left"/>
        <w:rPr>
          <w:rFonts w:eastAsia="Times New Roman" w:cs="Times New Roman"/>
          <w:sz w:val="24"/>
          <w:szCs w:val="24"/>
          <w:lang w:eastAsia="zh-CN"/>
        </w:rPr>
      </w:pPr>
      <w:r w:rsidRPr="00BD54C2">
        <w:rPr>
          <w:rFonts w:eastAsia="Times New Roman" w:cs="Times New Roman"/>
          <w:color w:val="000000"/>
          <w:lang w:eastAsia="zh-CN"/>
        </w:rPr>
        <w:t xml:space="preserve">In the study only the </w:t>
      </w:r>
      <w:r w:rsidRPr="00BD54C2">
        <w:rPr>
          <w:rFonts w:eastAsia="Times New Roman" w:cs="Times New Roman"/>
          <w:b/>
          <w:bCs/>
          <w:color w:val="000000"/>
          <w:lang w:eastAsia="zh-CN"/>
        </w:rPr>
        <w:t>Irrigated Rice</w:t>
      </w:r>
      <w:r w:rsidRPr="00BD54C2">
        <w:rPr>
          <w:rFonts w:eastAsia="Times New Roman" w:cs="Times New Roman"/>
          <w:color w:val="000000"/>
          <w:lang w:eastAsia="zh-CN"/>
        </w:rPr>
        <w:t xml:space="preserve"> conditions were considered because of the availability of maximum of greenhouse gas reduction solutions for the irrigated rice conditions. However, irrigated rice represents majority of the rice area worldwide.</w:t>
      </w:r>
    </w:p>
    <w:p w14:paraId="340A92E4" w14:textId="77777777" w:rsidR="00565852" w:rsidRPr="00BD54C2" w:rsidRDefault="00565852" w:rsidP="00BF56E5">
      <w:pPr>
        <w:pStyle w:val="ListParagraph"/>
        <w:numPr>
          <w:ilvl w:val="0"/>
          <w:numId w:val="10"/>
        </w:numPr>
        <w:spacing w:after="0"/>
        <w:ind w:left="360" w:firstLine="0"/>
        <w:jc w:val="left"/>
        <w:rPr>
          <w:rFonts w:eastAsia="Times New Roman" w:cs="Times New Roman"/>
          <w:sz w:val="24"/>
          <w:szCs w:val="24"/>
          <w:lang w:eastAsia="zh-CN"/>
        </w:rPr>
      </w:pPr>
      <w:r w:rsidRPr="00BD54C2">
        <w:rPr>
          <w:rFonts w:eastAsia="Times New Roman" w:cs="Times New Roman"/>
          <w:color w:val="000000"/>
          <w:lang w:eastAsia="zh-CN"/>
        </w:rPr>
        <w:t xml:space="preserve">In this study, only those solutions were considered which have tested </w:t>
      </w:r>
      <w:r w:rsidRPr="00BD54C2">
        <w:rPr>
          <w:rFonts w:eastAsia="Times New Roman" w:cs="Times New Roman"/>
          <w:b/>
          <w:bCs/>
          <w:color w:val="000000"/>
          <w:lang w:eastAsia="zh-CN"/>
        </w:rPr>
        <w:t xml:space="preserve">integrated solutions </w:t>
      </w:r>
      <w:r w:rsidRPr="00BD54C2">
        <w:rPr>
          <w:rFonts w:eastAsia="Times New Roman" w:cs="Times New Roman"/>
          <w:color w:val="000000"/>
          <w:lang w:eastAsia="zh-CN"/>
        </w:rPr>
        <w:t>across water, nutrient, tillage and cultivars for improved rice management. Data points from studies featuring minimum two of the given four practices were used in meta-analysis.</w:t>
      </w:r>
    </w:p>
    <w:p w14:paraId="14B1F6D8" w14:textId="77777777" w:rsidR="00565852" w:rsidRPr="00BD54C2" w:rsidRDefault="00565852" w:rsidP="00BF56E5">
      <w:pPr>
        <w:pStyle w:val="ListParagraph"/>
        <w:numPr>
          <w:ilvl w:val="0"/>
          <w:numId w:val="10"/>
        </w:numPr>
        <w:spacing w:after="0"/>
        <w:ind w:left="360" w:firstLine="0"/>
        <w:jc w:val="left"/>
        <w:rPr>
          <w:rFonts w:eastAsia="Times New Roman" w:cs="Times New Roman"/>
          <w:sz w:val="24"/>
          <w:szCs w:val="24"/>
          <w:lang w:eastAsia="zh-CN"/>
        </w:rPr>
      </w:pPr>
      <w:r w:rsidRPr="00BD54C2">
        <w:rPr>
          <w:rFonts w:eastAsia="Times New Roman" w:cs="Times New Roman"/>
          <w:color w:val="000000"/>
          <w:lang w:eastAsia="zh-CN"/>
        </w:rPr>
        <w:t xml:space="preserve">It is assumed that the solution will be largely adopted by the large farmers having required machinery available for implementing this solution. Thus, the maximum area allocated to this solution is calculated by applying the percentage of the large farmholders (based on meta-analysis) to the total rice area. The remaining area is assumed to be utilized by the small rice growing farmers, for which the SRI solution is allocated. </w:t>
      </w:r>
    </w:p>
    <w:p w14:paraId="0A5770EC" w14:textId="77777777" w:rsidR="00565852" w:rsidRPr="00BD54C2" w:rsidRDefault="00565852" w:rsidP="00BF56E5">
      <w:pPr>
        <w:pStyle w:val="ListParagraph"/>
        <w:numPr>
          <w:ilvl w:val="0"/>
          <w:numId w:val="10"/>
        </w:numPr>
        <w:spacing w:after="0"/>
        <w:ind w:left="360" w:firstLine="0"/>
        <w:jc w:val="left"/>
        <w:rPr>
          <w:rFonts w:eastAsia="Times New Roman" w:cs="Times New Roman"/>
          <w:sz w:val="24"/>
          <w:szCs w:val="24"/>
          <w:lang w:eastAsia="zh-CN"/>
        </w:rPr>
      </w:pPr>
      <w:r w:rsidRPr="00BD54C2">
        <w:rPr>
          <w:rFonts w:eastAsia="Times New Roman" w:cs="Times New Roman"/>
          <w:color w:val="000000"/>
          <w:lang w:eastAsia="zh-CN"/>
        </w:rPr>
        <w:t>the future adoption scenarios were built based on the data available for Asian countries, as rice is largely grown in those areas. So, it was assumed that similar trends will be followed at the global scale.</w:t>
      </w:r>
    </w:p>
    <w:p w14:paraId="5793C6E7" w14:textId="7EA0AF7F" w:rsidR="00565852" w:rsidRPr="00423CEC" w:rsidRDefault="00CA6504" w:rsidP="00BF56E5">
      <w:pPr>
        <w:pStyle w:val="ListParagraph"/>
        <w:numPr>
          <w:ilvl w:val="0"/>
          <w:numId w:val="10"/>
        </w:numPr>
        <w:spacing w:after="0"/>
        <w:ind w:left="360" w:firstLine="0"/>
        <w:jc w:val="left"/>
        <w:rPr>
          <w:rFonts w:eastAsia="Times New Roman" w:cs="Times New Roman"/>
          <w:sz w:val="24"/>
          <w:szCs w:val="24"/>
          <w:lang w:eastAsia="zh-CN"/>
        </w:rPr>
      </w:pPr>
      <w:r w:rsidRPr="00423CEC">
        <w:rPr>
          <w:rFonts w:eastAsia="Times New Roman" w:cs="Times New Roman"/>
          <w:lang w:eastAsia="zh-CN"/>
        </w:rPr>
        <w:t>n</w:t>
      </w:r>
      <w:r w:rsidR="00565852" w:rsidRPr="00423CEC">
        <w:rPr>
          <w:rFonts w:eastAsia="Times New Roman" w:cs="Times New Roman"/>
          <w:lang w:eastAsia="zh-CN"/>
        </w:rPr>
        <w:t>itrous oxide emission</w:t>
      </w:r>
      <w:r w:rsidRPr="00423CEC">
        <w:rPr>
          <w:rFonts w:eastAsia="Times New Roman" w:cs="Times New Roman"/>
          <w:lang w:eastAsia="zh-CN"/>
        </w:rPr>
        <w:t>s are</w:t>
      </w:r>
      <w:r w:rsidR="00565852" w:rsidRPr="00423CEC">
        <w:rPr>
          <w:rFonts w:eastAsia="Times New Roman" w:cs="Times New Roman"/>
          <w:lang w:eastAsia="zh-CN"/>
        </w:rPr>
        <w:t xml:space="preserve"> associated with this solution</w:t>
      </w:r>
      <w:r w:rsidR="001F4A49" w:rsidRPr="00423CEC">
        <w:rPr>
          <w:rFonts w:eastAsia="Times New Roman" w:cs="Times New Roman"/>
          <w:lang w:eastAsia="zh-CN"/>
        </w:rPr>
        <w:t>, recent estimate indicates that nitrous oxide emissions may be underestimated, especially in areas using</w:t>
      </w:r>
      <w:r w:rsidRPr="00423CEC">
        <w:rPr>
          <w:rFonts w:eastAsia="Times New Roman" w:cs="Times New Roman"/>
          <w:lang w:eastAsia="zh-CN"/>
        </w:rPr>
        <w:t xml:space="preserve"> intensive</w:t>
      </w:r>
      <w:r w:rsidR="001F4A49" w:rsidRPr="00423CEC">
        <w:rPr>
          <w:rFonts w:eastAsia="Times New Roman" w:cs="Times New Roman"/>
          <w:lang w:eastAsia="zh-CN"/>
        </w:rPr>
        <w:t xml:space="preserve"> intermittent flooding methods.</w:t>
      </w:r>
    </w:p>
    <w:p w14:paraId="4896E1D2" w14:textId="7A1524B9" w:rsidR="00BD7079" w:rsidRPr="00423CEC" w:rsidRDefault="001F4A49" w:rsidP="00BD54C2">
      <w:pPr>
        <w:pStyle w:val="ListParagraph"/>
        <w:numPr>
          <w:ilvl w:val="0"/>
          <w:numId w:val="10"/>
        </w:numPr>
        <w:spacing w:after="0"/>
        <w:ind w:left="360" w:firstLine="0"/>
        <w:jc w:val="left"/>
        <w:rPr>
          <w:rFonts w:eastAsia="Times New Roman" w:cs="Times New Roman"/>
          <w:sz w:val="24"/>
          <w:szCs w:val="24"/>
          <w:lang w:eastAsia="zh-CN"/>
        </w:rPr>
      </w:pPr>
      <w:r w:rsidRPr="00423CEC">
        <w:rPr>
          <w:rFonts w:eastAsia="Times New Roman" w:cs="Times New Roman"/>
          <w:lang w:eastAsia="zh-CN"/>
        </w:rPr>
        <w:t>Due to use of high -yielding cultivars, the</w:t>
      </w:r>
      <w:r w:rsidR="00565852" w:rsidRPr="00423CEC">
        <w:rPr>
          <w:rFonts w:eastAsia="Times New Roman" w:cs="Times New Roman"/>
          <w:lang w:eastAsia="zh-CN"/>
        </w:rPr>
        <w:t xml:space="preserve"> solution </w:t>
      </w:r>
      <w:r w:rsidRPr="00423CEC">
        <w:rPr>
          <w:rFonts w:eastAsia="Times New Roman" w:cs="Times New Roman"/>
          <w:lang w:eastAsia="zh-CN"/>
        </w:rPr>
        <w:t xml:space="preserve">may increase yields by 4% </w:t>
      </w:r>
      <w:r w:rsidR="00565852" w:rsidRPr="00423CEC">
        <w:rPr>
          <w:rFonts w:eastAsia="Times New Roman" w:cs="Times New Roman"/>
          <w:lang w:eastAsia="zh-CN"/>
        </w:rPr>
        <w:t xml:space="preserve">per hectare per season.  </w:t>
      </w:r>
    </w:p>
    <w:p w14:paraId="04FBF2E3" w14:textId="6267BB18" w:rsidR="009D118F" w:rsidRDefault="00686965" w:rsidP="00BF56E5">
      <w:pPr>
        <w:pStyle w:val="Heading2"/>
        <w:numPr>
          <w:ilvl w:val="1"/>
          <w:numId w:val="26"/>
        </w:numPr>
        <w:ind w:firstLine="0"/>
      </w:pPr>
      <w:bookmarkStart w:id="49" w:name="_Toc534624687"/>
      <w:r>
        <w:lastRenderedPageBreak/>
        <w:t>Integration</w:t>
      </w:r>
      <w:bookmarkEnd w:id="49"/>
    </w:p>
    <w:p w14:paraId="4F1C20E8" w14:textId="6CF22C6E" w:rsidR="0032353F" w:rsidRDefault="0032353F" w:rsidP="00BF56E5">
      <w:r w:rsidRPr="00DC3559">
        <w:t xml:space="preserve">The </w:t>
      </w:r>
      <w:r>
        <w:t xml:space="preserve">complete Project Drawdown integration documentation (will be available at </w:t>
      </w:r>
      <w:hyperlink r:id="rId19" w:history="1">
        <w:r w:rsidRPr="00835538">
          <w:rPr>
            <w:rStyle w:val="Hyperlink"/>
          </w:rPr>
          <w:t>www.drawdown.org</w:t>
        </w:r>
      </w:hyperlink>
      <w:r>
        <w:t>) details how all solution models in each sector are integrated, and how sectors are integrated to form a complete system. Those general notes are excluded from this document but should be referenced for a complete understanding of the integration process. Only key elements of the integration process that are needed to understand how this solution fits into the entire system are described here.</w:t>
      </w:r>
    </w:p>
    <w:p w14:paraId="3E17CB25" w14:textId="1F28AE96" w:rsidR="00BD7079" w:rsidRPr="00D067F6" w:rsidRDefault="00D06495" w:rsidP="00BF56E5">
      <w:pPr>
        <w:rPr>
          <w:color w:val="000000" w:themeColor="text1"/>
        </w:rPr>
      </w:pPr>
      <w:r>
        <w:rPr>
          <w:i/>
          <w:color w:val="000000" w:themeColor="text1"/>
        </w:rPr>
        <w:t>Improved rice</w:t>
      </w:r>
      <w:r w:rsidR="00BD7079" w:rsidRPr="00D067F6">
        <w:rPr>
          <w:i/>
          <w:color w:val="000000" w:themeColor="text1"/>
        </w:rPr>
        <w:t xml:space="preserve"> </w:t>
      </w:r>
      <w:r w:rsidR="00BD7079" w:rsidRPr="00D067F6">
        <w:rPr>
          <w:color w:val="000000" w:themeColor="text1"/>
        </w:rPr>
        <w:t xml:space="preserve">is part of Drawdown’s Food sector, specifically the supply-side set that incorporate food production. Within agriculture it is part of a cluster of solutions based on </w:t>
      </w:r>
      <w:r>
        <w:rPr>
          <w:color w:val="000000" w:themeColor="text1"/>
        </w:rPr>
        <w:t>annual</w:t>
      </w:r>
      <w:r w:rsidR="00BD7079" w:rsidRPr="00D067F6">
        <w:rPr>
          <w:color w:val="000000" w:themeColor="text1"/>
        </w:rPr>
        <w:t xml:space="preserve"> crop production. </w:t>
      </w:r>
    </w:p>
    <w:p w14:paraId="31D91080" w14:textId="77777777" w:rsidR="00BD7079" w:rsidRPr="00D067F6" w:rsidRDefault="00BD7079" w:rsidP="00BF56E5">
      <w:pPr>
        <w:shd w:val="clear" w:color="auto" w:fill="FFFFFF"/>
        <w:spacing w:after="135"/>
        <w:rPr>
          <w:rFonts w:eastAsia="Times New Roman" w:cstheme="minorHAnsi"/>
          <w:b/>
          <w:i/>
          <w:color w:val="000000" w:themeColor="text1"/>
          <w:lang w:eastAsia="zh-CN"/>
        </w:rPr>
      </w:pPr>
      <w:r w:rsidRPr="00D067F6">
        <w:rPr>
          <w:rFonts w:eastAsia="Times New Roman" w:cstheme="minorHAnsi"/>
          <w:b/>
          <w:i/>
          <w:color w:val="000000" w:themeColor="text1"/>
          <w:lang w:eastAsia="zh-CN"/>
        </w:rPr>
        <w:t>The Agroecological Zone model</w:t>
      </w:r>
    </w:p>
    <w:p w14:paraId="6F5AD1F8" w14:textId="77777777" w:rsidR="00BD7079" w:rsidRPr="00D067F6" w:rsidRDefault="00BD7079" w:rsidP="00BF56E5">
      <w:pPr>
        <w:shd w:val="clear" w:color="auto" w:fill="FFFFFF"/>
        <w:spacing w:after="135"/>
        <w:rPr>
          <w:rFonts w:eastAsia="Times New Roman" w:cstheme="minorHAnsi"/>
          <w:color w:val="000000" w:themeColor="text1"/>
          <w:lang w:eastAsia="zh-CN"/>
        </w:rPr>
      </w:pPr>
      <w:r w:rsidRPr="00D067F6">
        <w:rPr>
          <w:rFonts w:eastAsia="Times New Roman" w:cstheme="minorHAnsi"/>
          <w:color w:val="000000" w:themeColor="text1"/>
          <w:lang w:eastAsia="zh-CN"/>
        </w:rPr>
        <w:t>Drawdown’s approach seeks to model integration between and within sectors, and avoid double counting. Several tools were developed to assist in this effort. The Agroecological Zone (AEZ) model categorizes the world’s land by: current cover (e.g. forest, grassland, cropland), thermal climate, moisture regime, soil quality, slope, and state of degradation.  Both Food (supply-side) and Land Use solutions were assigned to AEZs based on suitability. Once current solution adoption was allocated for each zone (e.g. semi-arid cropland of minimal slopes), zone priorities were generated and available land was allocated for new adoption. Priorities were determined based on an evaluation of suitability, consideration of social and ecological co-benefits, mitigation impact, yield impact, etc. For example, </w:t>
      </w:r>
      <w:r w:rsidRPr="00D067F6">
        <w:rPr>
          <w:rFonts w:eastAsia="Times New Roman" w:cstheme="minorHAnsi"/>
          <w:i/>
          <w:iCs/>
          <w:color w:val="000000" w:themeColor="text1"/>
          <w:lang w:eastAsia="zh-CN"/>
        </w:rPr>
        <w:t>Indigenous peoples’ land management</w:t>
      </w:r>
      <w:r w:rsidRPr="00D067F6">
        <w:rPr>
          <w:rFonts w:eastAsia="Times New Roman" w:cstheme="minorHAnsi"/>
          <w:color w:val="000000" w:themeColor="text1"/>
          <w:lang w:eastAsia="zh-CN"/>
        </w:rPr>
        <w:t> is given a higher priority than </w:t>
      </w:r>
      <w:r w:rsidRPr="00D067F6">
        <w:rPr>
          <w:rFonts w:eastAsia="Times New Roman" w:cstheme="minorHAnsi"/>
          <w:i/>
          <w:iCs/>
          <w:color w:val="000000" w:themeColor="text1"/>
          <w:lang w:eastAsia="zh-CN"/>
        </w:rPr>
        <w:t>forest protection</w:t>
      </w:r>
      <w:r w:rsidRPr="00D067F6">
        <w:rPr>
          <w:rFonts w:eastAsia="Times New Roman" w:cstheme="minorHAnsi"/>
          <w:color w:val="000000" w:themeColor="text1"/>
          <w:lang w:eastAsia="zh-CN"/>
        </w:rPr>
        <w:t> for AEZs with forest cover, in recognition of indigenous peoples’ rights and livelihoods. </w:t>
      </w:r>
      <w:r w:rsidRPr="00D067F6">
        <w:rPr>
          <w:rFonts w:eastAsia="Times New Roman" w:cstheme="minorHAnsi"/>
          <w:i/>
          <w:iCs/>
          <w:color w:val="000000" w:themeColor="text1"/>
          <w:lang w:eastAsia="zh-CN"/>
        </w:rPr>
        <w:t>Multistrata agroforestry</w:t>
      </w:r>
      <w:r w:rsidRPr="00D067F6">
        <w:rPr>
          <w:rFonts w:eastAsia="Times New Roman" w:cstheme="minorHAnsi"/>
          <w:color w:val="000000" w:themeColor="text1"/>
          <w:lang w:eastAsia="zh-CN"/>
        </w:rPr>
        <w:t> is highly prioritized in tropical humid climates due to its high sequestration rate, food production, and highly limited climate constraints.</w:t>
      </w:r>
    </w:p>
    <w:p w14:paraId="0A35FE46" w14:textId="77777777" w:rsidR="00BD7079" w:rsidRPr="00B67C46" w:rsidRDefault="00BD7079" w:rsidP="00BF56E5">
      <w:pPr>
        <w:shd w:val="clear" w:color="auto" w:fill="FFFFFF"/>
        <w:spacing w:after="135"/>
        <w:rPr>
          <w:rFonts w:eastAsia="Times New Roman" w:cstheme="minorHAnsi"/>
          <w:color w:val="000000" w:themeColor="text1"/>
          <w:lang w:eastAsia="zh-CN"/>
        </w:rPr>
      </w:pPr>
      <w:r w:rsidRPr="00D067F6">
        <w:rPr>
          <w:rFonts w:eastAsia="Times New Roman" w:cstheme="minorHAnsi"/>
          <w:color w:val="000000" w:themeColor="text1"/>
          <w:lang w:eastAsia="zh-CN"/>
        </w:rPr>
        <w:t>Each unit of land was allocated to a separate solution to avoid overlap between practices. The exception to this are </w:t>
      </w:r>
      <w:r w:rsidRPr="00D067F6">
        <w:rPr>
          <w:rFonts w:eastAsia="Times New Roman" w:cstheme="minorHAnsi"/>
          <w:i/>
          <w:iCs/>
          <w:color w:val="000000" w:themeColor="text1"/>
          <w:lang w:eastAsia="zh-CN"/>
        </w:rPr>
        <w:t>farmland irrigation</w:t>
      </w:r>
      <w:r w:rsidRPr="00D067F6">
        <w:rPr>
          <w:rFonts w:eastAsia="Times New Roman" w:cstheme="minorHAnsi"/>
          <w:color w:val="000000" w:themeColor="text1"/>
          <w:lang w:eastAsia="zh-CN"/>
        </w:rPr>
        <w:t>, </w:t>
      </w:r>
      <w:r w:rsidRPr="00D067F6">
        <w:rPr>
          <w:rFonts w:eastAsia="Times New Roman" w:cstheme="minorHAnsi"/>
          <w:i/>
          <w:iCs/>
          <w:color w:val="000000" w:themeColor="text1"/>
          <w:lang w:eastAsia="zh-CN"/>
        </w:rPr>
        <w:t>nutrient management</w:t>
      </w:r>
      <w:r w:rsidRPr="00D067F6">
        <w:rPr>
          <w:rFonts w:eastAsia="Times New Roman" w:cstheme="minorHAnsi"/>
          <w:color w:val="000000" w:themeColor="text1"/>
          <w:lang w:eastAsia="zh-CN"/>
        </w:rPr>
        <w:t>, and </w:t>
      </w:r>
      <w:r w:rsidRPr="00D067F6">
        <w:rPr>
          <w:rFonts w:eastAsia="Times New Roman" w:cstheme="minorHAnsi"/>
          <w:i/>
          <w:iCs/>
          <w:color w:val="000000" w:themeColor="text1"/>
          <w:lang w:eastAsia="zh-CN"/>
        </w:rPr>
        <w:t>women smallholders</w:t>
      </w:r>
      <w:r w:rsidRPr="00D067F6">
        <w:rPr>
          <w:rFonts w:eastAsia="Times New Roman" w:cstheme="minorHAnsi"/>
          <w:color w:val="000000" w:themeColor="text1"/>
          <w:lang w:eastAsia="zh-CN"/>
        </w:rPr>
        <w:t>, which can be implemented in addition to other practices. The constraint of limited available land meant that many solutions could not reach their technical adoption potential. The AEZ model thus prevents double-counting for adoption of agricultural and land use solutions.</w:t>
      </w:r>
    </w:p>
    <w:p w14:paraId="54687B8D" w14:textId="77777777" w:rsidR="00BD7079" w:rsidRDefault="00BD7079" w:rsidP="00BF56E5">
      <w:pPr>
        <w:spacing w:after="0"/>
        <w:rPr>
          <w:rFonts w:eastAsia="Times New Roman" w:cstheme="minorHAnsi"/>
          <w:color w:val="000000" w:themeColor="text1"/>
          <w:shd w:val="clear" w:color="auto" w:fill="FFFFFF"/>
          <w:lang w:eastAsia="zh-CN"/>
        </w:rPr>
      </w:pPr>
      <w:r w:rsidRPr="00D57049">
        <w:rPr>
          <w:rFonts w:eastAsia="Times New Roman" w:cstheme="minorHAnsi"/>
          <w:color w:val="000000" w:themeColor="text1"/>
          <w:shd w:val="clear" w:color="auto" w:fill="FFFFFF"/>
          <w:lang w:eastAsia="zh-CN"/>
        </w:rPr>
        <w:t xml:space="preserve">Drawdown’s agricultural production and land use model approach defines the Total Land Area as the area of land (in million hectares) suitable for adoption a given solution. Data on global land is acquired from Global Agro-Ecological Zones database, developed by the Food and Agriculture Organization of the United Nations (FAO) and the International Institute for Applied Systems Analysis (IIASA). The Drawdown Land-Use Model categorizes and allocates land according to agro-ecological zones based on the following factors: thermal climate, moisture regimes, soil quality, slope, cover type, and degradation status. These </w:t>
      </w:r>
      <w:r w:rsidRPr="00D57049">
        <w:rPr>
          <w:rFonts w:eastAsia="Times New Roman" w:cstheme="minorHAnsi"/>
          <w:color w:val="000000" w:themeColor="text1"/>
          <w:shd w:val="clear" w:color="auto" w:fill="FFFFFF"/>
          <w:lang w:eastAsia="zh-CN"/>
        </w:rPr>
        <w:lastRenderedPageBreak/>
        <w:t>characteristics influence the suitability of different practices, and solution adoption scenarios are restricted by one or more of these factors.</w:t>
      </w:r>
    </w:p>
    <w:p w14:paraId="4758ABEF" w14:textId="77777777" w:rsidR="00BD7079" w:rsidRPr="00D57049" w:rsidRDefault="00BD7079" w:rsidP="00BF56E5">
      <w:pPr>
        <w:spacing w:after="0"/>
        <w:rPr>
          <w:rFonts w:eastAsia="Times New Roman" w:cstheme="minorHAnsi"/>
          <w:color w:val="000000" w:themeColor="text1"/>
          <w:lang w:eastAsia="zh-CN"/>
        </w:rPr>
      </w:pPr>
    </w:p>
    <w:p w14:paraId="2FC8D641" w14:textId="267BCB03" w:rsidR="00BD7079" w:rsidRDefault="00BD7079" w:rsidP="00BF56E5">
      <w:pPr>
        <w:spacing w:after="0"/>
        <w:rPr>
          <w:rFonts w:eastAsia="Times New Roman" w:cstheme="minorHAnsi"/>
          <w:color w:val="000000" w:themeColor="text1"/>
          <w:lang w:eastAsia="zh-CN"/>
        </w:rPr>
      </w:pPr>
      <w:r w:rsidRPr="00D57049">
        <w:rPr>
          <w:rFonts w:eastAsia="Times New Roman" w:cstheme="minorHAnsi"/>
          <w:color w:val="000000" w:themeColor="text1"/>
          <w:lang w:eastAsia="zh-CN"/>
        </w:rPr>
        <w:t>Determining the total available land for a solution is a two-part process. The technical potential is based on: current land cover or land use; the suitability of climate, soils, and slopes; and on degraded or non-degraded status. In the second stage, land is allocated using the Drawdown Agro-Ecological Zone model, based on priorities for each class of land. The total land allocated for each solution is capped at the solution’s maximum adoption in the </w:t>
      </w:r>
      <w:r w:rsidRPr="00D57049">
        <w:rPr>
          <w:rFonts w:eastAsia="Times New Roman" w:cstheme="minorHAnsi"/>
          <w:i/>
          <w:iCs/>
          <w:color w:val="000000" w:themeColor="text1"/>
          <w:lang w:eastAsia="zh-CN"/>
        </w:rPr>
        <w:t>Optimum</w:t>
      </w:r>
      <w:r w:rsidRPr="00D57049">
        <w:rPr>
          <w:rFonts w:eastAsia="Times New Roman" w:cstheme="minorHAnsi"/>
          <w:color w:val="000000" w:themeColor="text1"/>
          <w:lang w:eastAsia="zh-CN"/>
        </w:rPr>
        <w:t> Scenario. Thus, in most cases the total available land is less than the technical potential.</w:t>
      </w:r>
    </w:p>
    <w:p w14:paraId="76FA36AD" w14:textId="77777777" w:rsidR="00565852" w:rsidRPr="00DB7368" w:rsidRDefault="00565852" w:rsidP="00BF56E5">
      <w:pPr>
        <w:spacing w:after="0"/>
        <w:rPr>
          <w:rFonts w:eastAsia="Times New Roman" w:cs="Times New Roman"/>
          <w:color w:val="000000" w:themeColor="text1"/>
          <w:lang w:eastAsia="zh-CN"/>
        </w:rPr>
      </w:pPr>
      <w:r w:rsidRPr="00DB7368">
        <w:rPr>
          <w:rFonts w:eastAsia="Times New Roman" w:cs="Times New Roman"/>
          <w:color w:val="000000" w:themeColor="text1"/>
          <w:shd w:val="clear" w:color="auto" w:fill="FFFFFF"/>
          <w:lang w:eastAsia="zh-CN"/>
        </w:rPr>
        <w:t>Drawdown’s Agro-Ecological Zone model allocates current and projected adoption of solutions to the planet’s forest, grassland, rainfed cropland, and irrigated cropland areas. Adoption of </w:t>
      </w:r>
      <w:r w:rsidRPr="00DB7368">
        <w:rPr>
          <w:rFonts w:eastAsia="Times New Roman" w:cs="Times New Roman"/>
          <w:i/>
          <w:iCs/>
          <w:color w:val="000000" w:themeColor="text1"/>
          <w:shd w:val="clear" w:color="auto" w:fill="FFFFFF"/>
          <w:lang w:eastAsia="zh-CN"/>
        </w:rPr>
        <w:t>improved rice cultivation</w:t>
      </w:r>
      <w:r w:rsidRPr="00DB7368">
        <w:rPr>
          <w:rFonts w:eastAsia="Times New Roman" w:cs="Times New Roman"/>
          <w:color w:val="000000" w:themeColor="text1"/>
          <w:shd w:val="clear" w:color="auto" w:fill="FFFFFF"/>
          <w:lang w:eastAsia="zh-CN"/>
        </w:rPr>
        <w:t> was the second-highest priority for rice-growing cropland, following </w:t>
      </w:r>
      <w:r w:rsidRPr="00DB7368">
        <w:rPr>
          <w:rFonts w:eastAsia="Times New Roman" w:cs="Times New Roman"/>
          <w:i/>
          <w:iCs/>
          <w:color w:val="000000" w:themeColor="text1"/>
          <w:shd w:val="clear" w:color="auto" w:fill="FFFFFF"/>
          <w:lang w:eastAsia="zh-CN"/>
        </w:rPr>
        <w:t>System of Rice Intensification</w:t>
      </w:r>
      <w:r w:rsidRPr="00DB7368">
        <w:rPr>
          <w:rFonts w:eastAsia="Times New Roman" w:cs="Times New Roman"/>
          <w:color w:val="000000" w:themeColor="text1"/>
          <w:shd w:val="clear" w:color="auto" w:fill="FFFFFF"/>
          <w:lang w:eastAsia="zh-CN"/>
        </w:rPr>
        <w:t>.</w:t>
      </w:r>
    </w:p>
    <w:p w14:paraId="46D03AB4" w14:textId="77777777" w:rsidR="00BD7079" w:rsidRDefault="00BD7079" w:rsidP="00BF56E5">
      <w:pPr>
        <w:spacing w:after="0"/>
        <w:rPr>
          <w:rFonts w:eastAsia="Times New Roman" w:cstheme="minorHAnsi"/>
          <w:color w:val="000000" w:themeColor="text1"/>
          <w:lang w:eastAsia="zh-CN"/>
        </w:rPr>
      </w:pPr>
    </w:p>
    <w:p w14:paraId="7BD89DFB" w14:textId="77777777" w:rsidR="00BD7079" w:rsidRPr="00D067F6" w:rsidRDefault="00BD7079" w:rsidP="00BF56E5">
      <w:pPr>
        <w:rPr>
          <w:rFonts w:cstheme="minorHAnsi"/>
          <w:b/>
          <w:i/>
          <w:color w:val="000000" w:themeColor="text1"/>
        </w:rPr>
      </w:pPr>
      <w:r w:rsidRPr="00D067F6">
        <w:rPr>
          <w:rFonts w:cstheme="minorHAnsi"/>
          <w:b/>
          <w:i/>
          <w:color w:val="000000" w:themeColor="text1"/>
        </w:rPr>
        <w:t>The Yield model</w:t>
      </w:r>
    </w:p>
    <w:p w14:paraId="4031AE7A" w14:textId="77777777" w:rsidR="00BD7079" w:rsidRPr="00D067F6" w:rsidRDefault="00BD7079" w:rsidP="00BF56E5">
      <w:pPr>
        <w:shd w:val="clear" w:color="auto" w:fill="FFFFFF"/>
        <w:spacing w:after="135"/>
        <w:rPr>
          <w:rFonts w:eastAsia="Times New Roman" w:cstheme="minorHAnsi"/>
          <w:color w:val="000000" w:themeColor="text1"/>
          <w:lang w:eastAsia="zh-CN"/>
        </w:rPr>
      </w:pPr>
      <w:r w:rsidRPr="00D067F6">
        <w:rPr>
          <w:rFonts w:eastAsia="Times New Roman" w:cstheme="minorHAnsi"/>
          <w:color w:val="000000" w:themeColor="text1"/>
          <w:lang w:eastAsia="zh-CN"/>
        </w:rPr>
        <w:t>Drawdown’s yield model calculates total annual global supply of crops and livestock products based on their area of adoption in each of the three scenarios, and global yield impacts of each solution (including both gains due to increased productivity per hectare and losses due to reduction of productive area due to adoption of non-agricultural solutions, e.g., loss of grazing area due to afforestation of grasslands). Grain surpluses in the yield model were also used to set a ceiling for the amount of crops available for use as feedstock for the </w:t>
      </w:r>
      <w:r w:rsidRPr="00D067F6">
        <w:rPr>
          <w:rFonts w:eastAsia="Times New Roman" w:cstheme="minorHAnsi"/>
          <w:i/>
          <w:iCs/>
          <w:color w:val="000000" w:themeColor="text1"/>
          <w:lang w:eastAsia="zh-CN"/>
        </w:rPr>
        <w:t>bioplastic</w:t>
      </w:r>
      <w:r w:rsidRPr="00D067F6">
        <w:rPr>
          <w:rFonts w:eastAsia="Times New Roman" w:cstheme="minorHAnsi"/>
          <w:color w:val="000000" w:themeColor="text1"/>
          <w:lang w:eastAsia="zh-CN"/>
        </w:rPr>
        <w:t> Materials solution.</w:t>
      </w:r>
    </w:p>
    <w:p w14:paraId="4CFF67BE" w14:textId="77777777" w:rsidR="00BD7079" w:rsidRPr="00D067F6" w:rsidRDefault="00BD7079" w:rsidP="00BF56E5">
      <w:pPr>
        <w:shd w:val="clear" w:color="auto" w:fill="FFFFFF"/>
        <w:spacing w:after="135"/>
        <w:rPr>
          <w:rFonts w:eastAsia="Times New Roman" w:cstheme="minorHAnsi"/>
          <w:color w:val="000000" w:themeColor="text1"/>
          <w:lang w:eastAsia="zh-CN"/>
        </w:rPr>
      </w:pPr>
      <w:r w:rsidRPr="00D067F6">
        <w:rPr>
          <w:rFonts w:eastAsia="Times New Roman" w:cstheme="minorHAnsi"/>
          <w:color w:val="000000" w:themeColor="text1"/>
          <w:lang w:eastAsia="zh-CN"/>
        </w:rPr>
        <w:t>The yield model matches demand and supply as an integrated system. Both </w:t>
      </w:r>
      <w:r w:rsidRPr="00D067F6">
        <w:rPr>
          <w:rFonts w:eastAsia="Times New Roman" w:cstheme="minorHAnsi"/>
          <w:i/>
          <w:iCs/>
          <w:color w:val="000000" w:themeColor="text1"/>
          <w:lang w:eastAsia="zh-CN"/>
        </w:rPr>
        <w:t xml:space="preserve">Reference </w:t>
      </w:r>
      <w:r w:rsidRPr="00D067F6">
        <w:rPr>
          <w:rFonts w:eastAsia="Times New Roman" w:cstheme="minorHAnsi"/>
          <w:color w:val="000000" w:themeColor="text1"/>
          <w:lang w:eastAsia="zh-CN"/>
        </w:rPr>
        <w:t>Scenarios showed a food deficit in the high and medium population scenarios (see </w:t>
      </w:r>
      <w:r w:rsidRPr="00D067F6">
        <w:rPr>
          <w:rFonts w:eastAsia="Times New Roman" w:cstheme="minorHAnsi"/>
          <w:i/>
          <w:iCs/>
          <w:color w:val="000000" w:themeColor="text1"/>
          <w:lang w:eastAsia="zh-CN"/>
        </w:rPr>
        <w:t>family planning </w:t>
      </w:r>
      <w:r w:rsidRPr="00D067F6">
        <w:rPr>
          <w:rFonts w:eastAsia="Times New Roman" w:cstheme="minorHAnsi"/>
          <w:color w:val="000000" w:themeColor="text1"/>
          <w:lang w:eastAsia="zh-CN"/>
        </w:rPr>
        <w:t>and </w:t>
      </w:r>
      <w:r w:rsidRPr="00D067F6">
        <w:rPr>
          <w:rFonts w:eastAsia="Times New Roman" w:cstheme="minorHAnsi"/>
          <w:i/>
          <w:iCs/>
          <w:color w:val="000000" w:themeColor="text1"/>
          <w:lang w:eastAsia="zh-CN"/>
        </w:rPr>
        <w:t>educating girls</w:t>
      </w:r>
      <w:r w:rsidRPr="00D067F6">
        <w:rPr>
          <w:rFonts w:eastAsia="Times New Roman" w:cstheme="minorHAnsi"/>
          <w:color w:val="000000" w:themeColor="text1"/>
          <w:lang w:eastAsia="zh-CN"/>
        </w:rPr>
        <w:t> solutions). This would require the clearing of forest and grassland for food production, with associated emissions from land conversion.</w:t>
      </w:r>
    </w:p>
    <w:p w14:paraId="219F5F4A" w14:textId="4E7AF520" w:rsidR="00BD7079" w:rsidRPr="00DD1A5E" w:rsidRDefault="00BD7079" w:rsidP="00DD1A5E">
      <w:pPr>
        <w:shd w:val="clear" w:color="auto" w:fill="FFFFFF"/>
        <w:spacing w:after="135"/>
        <w:rPr>
          <w:rFonts w:eastAsia="Times New Roman" w:cstheme="minorHAnsi"/>
          <w:color w:val="000000" w:themeColor="text1"/>
          <w:lang w:eastAsia="zh-CN"/>
        </w:rPr>
      </w:pPr>
      <w:r w:rsidRPr="00D067F6">
        <w:rPr>
          <w:rFonts w:eastAsia="Times New Roman" w:cstheme="minorHAnsi"/>
          <w:color w:val="000000" w:themeColor="text1"/>
          <w:lang w:eastAsia="zh-CN"/>
        </w:rPr>
        <w:t>All three Drawdown scenarios show agricultural production sufficient to meet food demand and provide a surplus that can be used in bio-based industry, for example as feedstock for </w:t>
      </w:r>
      <w:r w:rsidRPr="00D067F6">
        <w:rPr>
          <w:rFonts w:eastAsia="Times New Roman" w:cstheme="minorHAnsi"/>
          <w:i/>
          <w:iCs/>
          <w:color w:val="000000" w:themeColor="text1"/>
          <w:lang w:eastAsia="zh-CN"/>
        </w:rPr>
        <w:t>bioplastic </w:t>
      </w:r>
      <w:r w:rsidRPr="00D067F6">
        <w:rPr>
          <w:rFonts w:eastAsia="Times New Roman" w:cstheme="minorHAnsi"/>
          <w:color w:val="000000" w:themeColor="text1"/>
          <w:lang w:eastAsia="zh-CN"/>
        </w:rPr>
        <w:t>production</w:t>
      </w:r>
      <w:r w:rsidRPr="00D067F6">
        <w:rPr>
          <w:rFonts w:eastAsia="Times New Roman" w:cstheme="minorHAnsi"/>
          <w:i/>
          <w:iCs/>
          <w:color w:val="000000" w:themeColor="text1"/>
          <w:lang w:eastAsia="zh-CN"/>
        </w:rPr>
        <w:t>. </w:t>
      </w:r>
      <w:r w:rsidRPr="00D067F6">
        <w:rPr>
          <w:rFonts w:eastAsia="Times New Roman" w:cstheme="minorHAnsi"/>
          <w:color w:val="000000" w:themeColor="text1"/>
          <w:lang w:eastAsia="zh-CN"/>
        </w:rPr>
        <w:t>Due to this surplus, no land clearing is necessary, resulting in impressive emissions reduction from avoided deforestation.  Because population change (resulting from </w:t>
      </w:r>
      <w:r w:rsidRPr="00D067F6">
        <w:rPr>
          <w:rFonts w:eastAsia="Times New Roman" w:cstheme="minorHAnsi"/>
          <w:i/>
          <w:iCs/>
          <w:color w:val="000000" w:themeColor="text1"/>
          <w:lang w:eastAsia="zh-CN"/>
        </w:rPr>
        <w:t>educating girls </w:t>
      </w:r>
      <w:r w:rsidRPr="00D067F6">
        <w:rPr>
          <w:rFonts w:eastAsia="Times New Roman" w:cstheme="minorHAnsi"/>
          <w:color w:val="000000" w:themeColor="text1"/>
          <w:lang w:eastAsia="zh-CN"/>
        </w:rPr>
        <w:t>and </w:t>
      </w:r>
      <w:r w:rsidRPr="00D067F6">
        <w:rPr>
          <w:rFonts w:eastAsia="Times New Roman" w:cstheme="minorHAnsi"/>
          <w:i/>
          <w:iCs/>
          <w:color w:val="000000" w:themeColor="text1"/>
          <w:lang w:eastAsia="zh-CN"/>
        </w:rPr>
        <w:t>family planning</w:t>
      </w:r>
      <w:r w:rsidRPr="00D067F6">
        <w:rPr>
          <w:rFonts w:eastAsia="Times New Roman" w:cstheme="minorHAnsi"/>
          <w:color w:val="000000" w:themeColor="text1"/>
          <w:lang w:eastAsia="zh-CN"/>
        </w:rPr>
        <w:t>),</w:t>
      </w:r>
      <w:r w:rsidRPr="00D067F6">
        <w:rPr>
          <w:rFonts w:eastAsia="Times New Roman" w:cstheme="minorHAnsi"/>
          <w:i/>
          <w:iCs/>
          <w:color w:val="000000" w:themeColor="text1"/>
          <w:lang w:eastAsia="zh-CN"/>
        </w:rPr>
        <w:t> plant-rich diet</w:t>
      </w:r>
      <w:r w:rsidRPr="00D067F6">
        <w:rPr>
          <w:rFonts w:eastAsia="Times New Roman" w:cstheme="minorHAnsi"/>
          <w:color w:val="000000" w:themeColor="text1"/>
          <w:lang w:eastAsia="zh-CN"/>
        </w:rPr>
        <w:t>, and </w:t>
      </w:r>
      <w:r w:rsidRPr="00D067F6">
        <w:rPr>
          <w:rFonts w:eastAsia="Times New Roman" w:cstheme="minorHAnsi"/>
          <w:i/>
          <w:iCs/>
          <w:color w:val="000000" w:themeColor="text1"/>
          <w:lang w:eastAsia="zh-CN"/>
        </w:rPr>
        <w:t>reduced food waste</w:t>
      </w:r>
      <w:r w:rsidRPr="00D067F6">
        <w:rPr>
          <w:rFonts w:eastAsia="Times New Roman" w:cstheme="minorHAnsi"/>
          <w:color w:val="000000" w:themeColor="text1"/>
          <w:lang w:eastAsia="zh-CN"/>
        </w:rPr>
        <w:t> are the principal drivers of this effect, Drawdown allocates the resulting reduction in emissions from land clearing to these solutions. However, as the impacts of population on yield and food demand are highly complex, we do not include avoided land conversion emissions associated with population change in the final emissions calculations for those solutions.</w:t>
      </w:r>
    </w:p>
    <w:p w14:paraId="0ED84BEA" w14:textId="7FCE4E73" w:rsidR="009D118F" w:rsidRDefault="00686965" w:rsidP="00BF56E5">
      <w:pPr>
        <w:pStyle w:val="Heading2"/>
        <w:numPr>
          <w:ilvl w:val="1"/>
          <w:numId w:val="26"/>
        </w:numPr>
        <w:ind w:firstLine="0"/>
      </w:pPr>
      <w:bookmarkStart w:id="50" w:name="_Toc534624688"/>
      <w:r>
        <w:lastRenderedPageBreak/>
        <w:t>Limitations/Further Development</w:t>
      </w:r>
      <w:bookmarkEnd w:id="50"/>
    </w:p>
    <w:p w14:paraId="34BE4080" w14:textId="476CCD6B" w:rsidR="008B7E2F" w:rsidRPr="00971899" w:rsidRDefault="00971899" w:rsidP="00971899">
      <w:pPr>
        <w:spacing w:after="0"/>
        <w:jc w:val="left"/>
        <w:rPr>
          <w:rFonts w:cs="Times New Roman"/>
          <w:shd w:val="clear" w:color="auto" w:fill="FFFFFF"/>
        </w:rPr>
      </w:pPr>
      <w:r>
        <w:rPr>
          <w:rFonts w:eastAsia="Times New Roman" w:cs="Times New Roman"/>
          <w:lang w:eastAsia="zh-CN"/>
        </w:rPr>
        <w:t>There are l</w:t>
      </w:r>
      <w:r w:rsidR="00565852" w:rsidRPr="00971899">
        <w:rPr>
          <w:rFonts w:eastAsia="Times New Roman" w:cs="Times New Roman"/>
          <w:lang w:eastAsia="zh-CN"/>
        </w:rPr>
        <w:t>imited data availability for</w:t>
      </w:r>
      <w:r w:rsidR="001F4A49" w:rsidRPr="00971899">
        <w:rPr>
          <w:rFonts w:eastAsia="Times New Roman" w:cs="Times New Roman"/>
          <w:lang w:eastAsia="zh-CN"/>
        </w:rPr>
        <w:t xml:space="preserve"> irrigated land</w:t>
      </w:r>
      <w:r w:rsidR="00D73D7F" w:rsidRPr="00971899">
        <w:rPr>
          <w:rFonts w:eastAsia="Times New Roman" w:cs="Times New Roman"/>
          <w:lang w:eastAsia="zh-CN"/>
        </w:rPr>
        <w:t>, that is used for</w:t>
      </w:r>
      <w:r w:rsidR="00565852" w:rsidRPr="00971899">
        <w:rPr>
          <w:rFonts w:eastAsia="Times New Roman" w:cs="Times New Roman"/>
          <w:lang w:eastAsia="zh-CN"/>
        </w:rPr>
        <w:t xml:space="preserve"> developing the future adoption scenario. </w:t>
      </w:r>
      <w:r w:rsidR="00D73D7F" w:rsidRPr="00971899">
        <w:rPr>
          <w:rFonts w:eastAsia="Times New Roman" w:cs="Times New Roman"/>
          <w:lang w:eastAsia="zh-CN"/>
        </w:rPr>
        <w:t xml:space="preserve">Current </w:t>
      </w:r>
      <w:r w:rsidR="00D73D7F" w:rsidRPr="00971899">
        <w:rPr>
          <w:rFonts w:cs="Times New Roman"/>
          <w:shd w:val="clear" w:color="auto" w:fill="FFFFFF"/>
        </w:rPr>
        <w:t>dataset</w:t>
      </w:r>
      <w:r w:rsidR="001F4A49" w:rsidRPr="00971899">
        <w:rPr>
          <w:rFonts w:cs="Times New Roman"/>
          <w:shd w:val="clear" w:color="auto" w:fill="FFFFFF"/>
        </w:rPr>
        <w:t xml:space="preserve"> </w:t>
      </w:r>
      <w:r w:rsidR="00D73D7F" w:rsidRPr="00971899">
        <w:rPr>
          <w:rFonts w:cs="Times New Roman"/>
          <w:shd w:val="clear" w:color="auto" w:fill="FFFFFF"/>
        </w:rPr>
        <w:t>needs to be updated, based on new scientific knowledge</w:t>
      </w:r>
      <w:r>
        <w:rPr>
          <w:rFonts w:cs="Times New Roman"/>
          <w:shd w:val="clear" w:color="auto" w:fill="FFFFFF"/>
        </w:rPr>
        <w:t>, especially</w:t>
      </w:r>
      <w:r w:rsidR="00D73D7F" w:rsidRPr="00971899">
        <w:rPr>
          <w:rFonts w:cs="Times New Roman"/>
          <w:shd w:val="clear" w:color="auto" w:fill="FFFFFF"/>
        </w:rPr>
        <w:t xml:space="preserve"> the area of rice irrigated land needs to be dived </w:t>
      </w:r>
      <w:r w:rsidR="001F4A49" w:rsidRPr="00971899">
        <w:rPr>
          <w:rFonts w:cs="Times New Roman"/>
          <w:shd w:val="clear" w:color="auto" w:fill="FFFFFF"/>
        </w:rPr>
        <w:t>into different kinds of flooding regimes. </w:t>
      </w:r>
    </w:p>
    <w:p w14:paraId="7CAFC693" w14:textId="2EF6174C" w:rsidR="007C645A" w:rsidRDefault="551A77D0" w:rsidP="00CD7739">
      <w:pPr>
        <w:pStyle w:val="Heading1"/>
      </w:pPr>
      <w:bookmarkStart w:id="51" w:name="_Toc534624689"/>
      <w:r>
        <w:t>Results</w:t>
      </w:r>
      <w:bookmarkEnd w:id="51"/>
    </w:p>
    <w:p w14:paraId="7E39F2AB" w14:textId="79101C06" w:rsidR="00B261E0" w:rsidRDefault="007C645A" w:rsidP="00BF56E5">
      <w:pPr>
        <w:pStyle w:val="Heading2"/>
        <w:numPr>
          <w:ilvl w:val="1"/>
          <w:numId w:val="26"/>
        </w:numPr>
        <w:ind w:firstLine="0"/>
      </w:pPr>
      <w:bookmarkStart w:id="52" w:name="_Toc534624690"/>
      <w:r>
        <w:t>Adoption</w:t>
      </w:r>
      <w:bookmarkEnd w:id="52"/>
    </w:p>
    <w:p w14:paraId="10EC0E5D" w14:textId="0FA1CCD6" w:rsidR="0032353F" w:rsidRDefault="0032353F" w:rsidP="00BF56E5">
      <w:pPr>
        <w:rPr>
          <w:lang w:eastAsia="zh-CN"/>
        </w:rPr>
      </w:pPr>
      <w:r w:rsidRPr="00DC3559">
        <w:rPr>
          <w:lang w:eastAsia="zh-CN"/>
        </w:rPr>
        <w:t xml:space="preserve">Below are shown the </w:t>
      </w:r>
      <w:r>
        <w:rPr>
          <w:lang w:eastAsia="zh-CN"/>
        </w:rPr>
        <w:t xml:space="preserve">world </w:t>
      </w:r>
      <w:r w:rsidRPr="00DC3559">
        <w:rPr>
          <w:lang w:eastAsia="zh-CN"/>
        </w:rPr>
        <w:t>adoptions of the solution in some key years of analysis in functional units and percent</w:t>
      </w:r>
      <w:r>
        <w:rPr>
          <w:lang w:eastAsia="zh-CN"/>
        </w:rPr>
        <w:t xml:space="preserve"> for the three Project Drawdown scenarios</w:t>
      </w:r>
      <w:r w:rsidRPr="00DC3559">
        <w:rPr>
          <w:lang w:eastAsia="zh-CN"/>
        </w:rPr>
        <w:t xml:space="preserve">. </w:t>
      </w:r>
    </w:p>
    <w:p w14:paraId="0DF10ADF" w14:textId="63640BCC" w:rsidR="00220BA1" w:rsidRPr="00AA3BB4" w:rsidRDefault="00220BA1" w:rsidP="00BF56E5">
      <w:pPr>
        <w:shd w:val="clear" w:color="auto" w:fill="FFFFFF"/>
        <w:spacing w:after="180"/>
        <w:rPr>
          <w:rFonts w:eastAsia="Times New Roman" w:cs="Times New Roman"/>
          <w:lang w:eastAsia="zh-CN"/>
        </w:rPr>
      </w:pPr>
      <w:r w:rsidRPr="00AA3BB4">
        <w:rPr>
          <w:rFonts w:eastAsia="Times New Roman" w:cs="Times New Roman"/>
          <w:lang w:eastAsia="zh-CN"/>
        </w:rPr>
        <w:t>Total adoption in the </w:t>
      </w:r>
      <w:r w:rsidRPr="00AA3BB4">
        <w:rPr>
          <w:rFonts w:eastAsia="Times New Roman" w:cs="Times New Roman"/>
          <w:i/>
          <w:iCs/>
          <w:lang w:eastAsia="zh-CN"/>
        </w:rPr>
        <w:t>Plausible</w:t>
      </w:r>
      <w:r w:rsidRPr="00AA3BB4">
        <w:rPr>
          <w:rFonts w:eastAsia="Times New Roman" w:cs="Times New Roman"/>
          <w:lang w:eastAsia="zh-CN"/>
        </w:rPr>
        <w:t xml:space="preserve"> Scenario is </w:t>
      </w:r>
      <w:r w:rsidR="00B0663B">
        <w:rPr>
          <w:rFonts w:eastAsia="Times New Roman" w:cs="Times New Roman"/>
          <w:lang w:eastAsia="zh-CN"/>
        </w:rPr>
        <w:t>93.58</w:t>
      </w:r>
      <w:r w:rsidRPr="00AA3BB4">
        <w:rPr>
          <w:rFonts w:eastAsia="Times New Roman" w:cs="Times New Roman"/>
          <w:lang w:eastAsia="zh-CN"/>
        </w:rPr>
        <w:t xml:space="preserve"> million hectares in 2050, representing </w:t>
      </w:r>
      <w:r w:rsidR="00CA6504">
        <w:rPr>
          <w:rFonts w:eastAsia="Times New Roman" w:cs="Times New Roman"/>
          <w:lang w:eastAsia="zh-CN"/>
        </w:rPr>
        <w:t>86</w:t>
      </w:r>
      <w:r w:rsidRPr="00AA3BB4">
        <w:rPr>
          <w:rFonts w:eastAsia="Times New Roman" w:cs="Times New Roman"/>
          <w:lang w:eastAsia="zh-CN"/>
        </w:rPr>
        <w:t xml:space="preserve"> percent of the total suitable land. Of this, </w:t>
      </w:r>
      <w:r w:rsidR="00CA6504">
        <w:rPr>
          <w:rFonts w:eastAsia="Times New Roman" w:cs="Times New Roman"/>
          <w:lang w:eastAsia="zh-CN"/>
        </w:rPr>
        <w:t>6</w:t>
      </w:r>
      <w:r w:rsidR="00B0663B">
        <w:rPr>
          <w:rFonts w:eastAsia="Times New Roman" w:cs="Times New Roman"/>
          <w:lang w:eastAsia="zh-CN"/>
        </w:rPr>
        <w:t>2.3</w:t>
      </w:r>
      <w:r w:rsidRPr="00AA3BB4">
        <w:rPr>
          <w:rFonts w:eastAsia="Times New Roman" w:cs="Times New Roman"/>
          <w:lang w:eastAsia="zh-CN"/>
        </w:rPr>
        <w:t xml:space="preserve"> million hectares are adopted from 2020-2050. </w:t>
      </w:r>
    </w:p>
    <w:p w14:paraId="733AC8F4" w14:textId="65A76CCD" w:rsidR="00220BA1" w:rsidRPr="00AA3BB4" w:rsidRDefault="00220BA1" w:rsidP="00BF56E5">
      <w:pPr>
        <w:shd w:val="clear" w:color="auto" w:fill="FFFFFF"/>
        <w:spacing w:after="180"/>
        <w:rPr>
          <w:rFonts w:eastAsia="Times New Roman" w:cs="Times New Roman"/>
          <w:lang w:eastAsia="zh-CN"/>
        </w:rPr>
      </w:pPr>
      <w:r w:rsidRPr="00AA3BB4">
        <w:rPr>
          <w:rFonts w:eastAsia="Times New Roman" w:cs="Times New Roman"/>
          <w:lang w:eastAsia="zh-CN"/>
        </w:rPr>
        <w:t>Total adoption in the </w:t>
      </w:r>
      <w:r w:rsidRPr="00AA3BB4">
        <w:rPr>
          <w:rFonts w:eastAsia="Times New Roman" w:cs="Times New Roman"/>
          <w:i/>
          <w:iCs/>
          <w:lang w:eastAsia="zh-CN"/>
        </w:rPr>
        <w:t>Drawdown</w:t>
      </w:r>
      <w:r w:rsidRPr="00AA3BB4">
        <w:rPr>
          <w:rFonts w:eastAsia="Times New Roman" w:cs="Times New Roman"/>
          <w:lang w:eastAsia="zh-CN"/>
        </w:rPr>
        <w:t xml:space="preserve"> Scenario is </w:t>
      </w:r>
      <w:r w:rsidR="00B0663B">
        <w:rPr>
          <w:rFonts w:eastAsia="Times New Roman" w:cs="Times New Roman"/>
          <w:lang w:eastAsia="zh-CN"/>
        </w:rPr>
        <w:t>110</w:t>
      </w:r>
      <w:r w:rsidRPr="00AA3BB4">
        <w:rPr>
          <w:rFonts w:eastAsia="Times New Roman" w:cs="Times New Roman"/>
          <w:lang w:eastAsia="zh-CN"/>
        </w:rPr>
        <w:t xml:space="preserve"> million hectares in 2050, representing </w:t>
      </w:r>
      <w:r w:rsidR="00CA6504">
        <w:rPr>
          <w:rFonts w:eastAsia="Times New Roman" w:cs="Times New Roman"/>
          <w:lang w:eastAsia="zh-CN"/>
        </w:rPr>
        <w:t>100</w:t>
      </w:r>
      <w:r w:rsidRPr="00AA3BB4">
        <w:rPr>
          <w:rFonts w:eastAsia="Times New Roman" w:cs="Times New Roman"/>
          <w:lang w:eastAsia="zh-CN"/>
        </w:rPr>
        <w:t xml:space="preserve"> percent of the total suitable land. Of this, </w:t>
      </w:r>
      <w:r w:rsidR="00CA6504">
        <w:rPr>
          <w:rFonts w:eastAsia="Times New Roman" w:cs="Times New Roman"/>
          <w:lang w:eastAsia="zh-CN"/>
        </w:rPr>
        <w:t>7</w:t>
      </w:r>
      <w:r w:rsidR="00B0663B">
        <w:rPr>
          <w:rFonts w:eastAsia="Times New Roman" w:cs="Times New Roman"/>
          <w:lang w:eastAsia="zh-CN"/>
        </w:rPr>
        <w:t>9.72</w:t>
      </w:r>
      <w:r w:rsidRPr="00AA3BB4">
        <w:rPr>
          <w:rFonts w:eastAsia="Times New Roman" w:cs="Times New Roman"/>
          <w:lang w:eastAsia="zh-CN"/>
        </w:rPr>
        <w:t xml:space="preserve"> million hectares are adopted from 2020-2050. </w:t>
      </w:r>
    </w:p>
    <w:p w14:paraId="4D63FADF" w14:textId="197CB645" w:rsidR="00341625" w:rsidRPr="00AA3BB4" w:rsidRDefault="00220BA1" w:rsidP="00BF56E5">
      <w:pPr>
        <w:shd w:val="clear" w:color="auto" w:fill="FFFFFF"/>
        <w:spacing w:after="180"/>
        <w:rPr>
          <w:rFonts w:eastAsia="Times New Roman" w:cs="Times New Roman"/>
          <w:lang w:eastAsia="zh-CN"/>
        </w:rPr>
      </w:pPr>
      <w:r w:rsidRPr="00AA3BB4">
        <w:rPr>
          <w:rFonts w:eastAsia="Times New Roman" w:cs="Times New Roman"/>
          <w:lang w:eastAsia="zh-CN"/>
        </w:rPr>
        <w:t>Total adoption in the </w:t>
      </w:r>
      <w:r w:rsidRPr="00AA3BB4">
        <w:rPr>
          <w:rFonts w:eastAsia="Times New Roman" w:cs="Times New Roman"/>
          <w:i/>
          <w:iCs/>
          <w:lang w:eastAsia="zh-CN"/>
        </w:rPr>
        <w:t>Optimal</w:t>
      </w:r>
      <w:r w:rsidRPr="00AA3BB4">
        <w:rPr>
          <w:rFonts w:eastAsia="Times New Roman" w:cs="Times New Roman"/>
          <w:lang w:eastAsia="zh-CN"/>
        </w:rPr>
        <w:t xml:space="preserve"> Scenario is </w:t>
      </w:r>
      <w:r w:rsidR="00B0663B">
        <w:rPr>
          <w:rFonts w:eastAsia="Times New Roman" w:cs="Times New Roman"/>
          <w:lang w:eastAsia="zh-CN"/>
        </w:rPr>
        <w:t>110</w:t>
      </w:r>
      <w:r w:rsidRPr="00AA3BB4">
        <w:rPr>
          <w:rFonts w:eastAsia="Times New Roman" w:cs="Times New Roman"/>
          <w:lang w:eastAsia="zh-CN"/>
        </w:rPr>
        <w:t xml:space="preserve"> million hectares in 2050, representing 100 percent of the total suitable land. Of this, </w:t>
      </w:r>
      <w:r w:rsidR="00CA6504">
        <w:rPr>
          <w:rFonts w:eastAsia="Times New Roman" w:cs="Times New Roman"/>
          <w:lang w:eastAsia="zh-CN"/>
        </w:rPr>
        <w:t>7</w:t>
      </w:r>
      <w:r w:rsidR="00B0663B">
        <w:rPr>
          <w:rFonts w:eastAsia="Times New Roman" w:cs="Times New Roman"/>
          <w:lang w:eastAsia="zh-CN"/>
        </w:rPr>
        <w:t>9.72</w:t>
      </w:r>
      <w:r w:rsidRPr="00AA3BB4">
        <w:rPr>
          <w:rFonts w:eastAsia="Times New Roman" w:cs="Times New Roman"/>
          <w:lang w:eastAsia="zh-CN"/>
        </w:rPr>
        <w:t xml:space="preserve"> million hectares are adopted from 2020-2050. </w:t>
      </w:r>
    </w:p>
    <w:p w14:paraId="6FB00A75" w14:textId="38404176" w:rsidR="0011351E" w:rsidRDefault="0011351E" w:rsidP="0011351E">
      <w:pPr>
        <w:pStyle w:val="Caption"/>
        <w:keepNext/>
        <w:jc w:val="center"/>
      </w:pPr>
      <w:bookmarkStart w:id="53" w:name="_Toc18448281"/>
      <w:r>
        <w:t xml:space="preserve">Table </w:t>
      </w:r>
      <w:fldSimple w:instr=" STYLEREF 1 \s ">
        <w:r w:rsidR="00BB22AD">
          <w:rPr>
            <w:noProof/>
          </w:rPr>
          <w:t>3</w:t>
        </w:r>
      </w:fldSimple>
      <w:r w:rsidR="00842991">
        <w:t>.</w:t>
      </w:r>
      <w:fldSimple w:instr=" SEQ Table \* ARABIC \s 1 ">
        <w:r w:rsidR="00BB22AD">
          <w:rPr>
            <w:noProof/>
          </w:rPr>
          <w:t>1</w:t>
        </w:r>
      </w:fldSimple>
      <w:r>
        <w:t>:</w:t>
      </w:r>
      <w:r w:rsidRPr="007B7A5C">
        <w:t>World Adoption of the Solution</w:t>
      </w:r>
      <w:bookmarkEnd w:id="53"/>
    </w:p>
    <w:tbl>
      <w:tblPr>
        <w:tblStyle w:val="TableGrid"/>
        <w:tblW w:w="9217" w:type="dxa"/>
        <w:tblLook w:val="04A0" w:firstRow="1" w:lastRow="0" w:firstColumn="1" w:lastColumn="0" w:noHBand="0" w:noVBand="1"/>
      </w:tblPr>
      <w:tblGrid>
        <w:gridCol w:w="1951"/>
        <w:gridCol w:w="1730"/>
        <w:gridCol w:w="1276"/>
        <w:gridCol w:w="1417"/>
        <w:gridCol w:w="1559"/>
        <w:gridCol w:w="1284"/>
      </w:tblGrid>
      <w:tr w:rsidR="0032353F" w:rsidRPr="008D1491" w14:paraId="3FFD2090" w14:textId="77777777" w:rsidTr="00DA57F1">
        <w:trPr>
          <w:cantSplit/>
          <w:trHeight w:val="48"/>
          <w:tblHeader/>
        </w:trPr>
        <w:tc>
          <w:tcPr>
            <w:tcW w:w="1951" w:type="dxa"/>
            <w:vMerge w:val="restart"/>
            <w:shd w:val="clear" w:color="auto" w:fill="4F81BD" w:themeFill="accent1"/>
            <w:vAlign w:val="center"/>
          </w:tcPr>
          <w:p w14:paraId="71879AD5" w14:textId="3CA30AF5" w:rsidR="0032353F" w:rsidRPr="005C77F5" w:rsidRDefault="0032353F" w:rsidP="00BF56E5">
            <w:pPr>
              <w:jc w:val="center"/>
              <w:rPr>
                <w:rFonts w:cstheme="minorHAnsi"/>
                <w:b/>
                <w:bCs/>
                <w:color w:val="FFFFFF" w:themeColor="background1"/>
                <w:sz w:val="20"/>
                <w:szCs w:val="20"/>
              </w:rPr>
            </w:pPr>
            <w:r w:rsidRPr="005C77F5">
              <w:rPr>
                <w:rFonts w:cstheme="minorHAnsi"/>
                <w:b/>
                <w:bCs/>
                <w:color w:val="FFFFFF" w:themeColor="background1"/>
                <w:sz w:val="20"/>
                <w:szCs w:val="20"/>
              </w:rPr>
              <w:t>Solution</w:t>
            </w:r>
          </w:p>
        </w:tc>
        <w:tc>
          <w:tcPr>
            <w:tcW w:w="1730" w:type="dxa"/>
            <w:vMerge w:val="restart"/>
            <w:shd w:val="clear" w:color="auto" w:fill="4F81BD" w:themeFill="accent1"/>
            <w:vAlign w:val="center"/>
          </w:tcPr>
          <w:p w14:paraId="736EA4CB" w14:textId="55E81B77" w:rsidR="0032353F" w:rsidRPr="005C77F5" w:rsidRDefault="0032353F" w:rsidP="00BF56E5">
            <w:pPr>
              <w:jc w:val="center"/>
              <w:rPr>
                <w:b/>
                <w:bCs/>
                <w:iCs/>
                <w:color w:val="FFFFFF" w:themeColor="background1"/>
                <w:sz w:val="20"/>
                <w:szCs w:val="20"/>
              </w:rPr>
            </w:pPr>
            <w:r>
              <w:rPr>
                <w:b/>
                <w:bCs/>
                <w:iCs/>
                <w:color w:val="FFFFFF" w:themeColor="background1"/>
                <w:sz w:val="20"/>
                <w:szCs w:val="20"/>
              </w:rPr>
              <w:t>Units</w:t>
            </w:r>
          </w:p>
        </w:tc>
        <w:tc>
          <w:tcPr>
            <w:tcW w:w="1276" w:type="dxa"/>
            <w:vMerge w:val="restart"/>
            <w:shd w:val="clear" w:color="auto" w:fill="4F81BD" w:themeFill="accent1"/>
            <w:vAlign w:val="center"/>
          </w:tcPr>
          <w:p w14:paraId="7A4BC7EC" w14:textId="56617266" w:rsidR="0032353F" w:rsidRPr="005C77F5" w:rsidRDefault="0032353F" w:rsidP="00BF56E5">
            <w:pPr>
              <w:jc w:val="center"/>
              <w:rPr>
                <w:b/>
                <w:bCs/>
                <w:color w:val="FFFFFF" w:themeColor="background1"/>
                <w:sz w:val="20"/>
                <w:szCs w:val="20"/>
              </w:rPr>
            </w:pPr>
            <w:r w:rsidRPr="005C77F5">
              <w:rPr>
                <w:b/>
                <w:bCs/>
                <w:iCs/>
                <w:color w:val="FFFFFF" w:themeColor="background1"/>
                <w:sz w:val="20"/>
                <w:szCs w:val="20"/>
              </w:rPr>
              <w:t xml:space="preserve">Base Year </w:t>
            </w:r>
            <w:r w:rsidRPr="005C77F5">
              <w:rPr>
                <w:b/>
                <w:bCs/>
                <w:color w:val="FFFFFF" w:themeColor="background1"/>
                <w:sz w:val="20"/>
                <w:szCs w:val="20"/>
              </w:rPr>
              <w:t xml:space="preserve"> (2014)</w:t>
            </w:r>
          </w:p>
        </w:tc>
        <w:tc>
          <w:tcPr>
            <w:tcW w:w="4260" w:type="dxa"/>
            <w:gridSpan w:val="3"/>
            <w:shd w:val="clear" w:color="auto" w:fill="4F81BD" w:themeFill="accent1"/>
            <w:vAlign w:val="center"/>
          </w:tcPr>
          <w:p w14:paraId="1BAFBD47" w14:textId="25665941" w:rsidR="0032353F" w:rsidRPr="005C77F5" w:rsidRDefault="0061098C" w:rsidP="00BF56E5">
            <w:pPr>
              <w:jc w:val="center"/>
              <w:rPr>
                <w:b/>
                <w:bCs/>
                <w:iCs/>
                <w:color w:val="FFFFFF" w:themeColor="background1"/>
                <w:sz w:val="20"/>
                <w:szCs w:val="20"/>
              </w:rPr>
            </w:pPr>
            <w:r>
              <w:rPr>
                <w:b/>
                <w:bCs/>
                <w:iCs/>
                <w:color w:val="FFFFFF" w:themeColor="background1"/>
                <w:sz w:val="20"/>
                <w:szCs w:val="20"/>
              </w:rPr>
              <w:t>New</w:t>
            </w:r>
            <w:r w:rsidR="0032353F">
              <w:rPr>
                <w:b/>
                <w:bCs/>
                <w:iCs/>
                <w:color w:val="FFFFFF" w:themeColor="background1"/>
                <w:sz w:val="20"/>
                <w:szCs w:val="20"/>
              </w:rPr>
              <w:t xml:space="preserve"> </w:t>
            </w:r>
            <w:r w:rsidR="0032353F" w:rsidRPr="005C77F5">
              <w:rPr>
                <w:b/>
                <w:bCs/>
                <w:iCs/>
                <w:color w:val="FFFFFF" w:themeColor="background1"/>
                <w:sz w:val="20"/>
                <w:szCs w:val="20"/>
              </w:rPr>
              <w:t>Adoption by 2050</w:t>
            </w:r>
          </w:p>
        </w:tc>
      </w:tr>
      <w:tr w:rsidR="0032353F" w:rsidRPr="008D1491" w14:paraId="4801E75B" w14:textId="77777777" w:rsidTr="00DA57F1">
        <w:trPr>
          <w:cantSplit/>
          <w:trHeight w:val="184"/>
          <w:tblHeader/>
        </w:trPr>
        <w:tc>
          <w:tcPr>
            <w:tcW w:w="1951" w:type="dxa"/>
            <w:vMerge/>
            <w:shd w:val="clear" w:color="auto" w:fill="4F81BD" w:themeFill="accent1"/>
            <w:vAlign w:val="center"/>
          </w:tcPr>
          <w:p w14:paraId="6CD710FF" w14:textId="77777777" w:rsidR="0032353F" w:rsidRPr="00FB649C" w:rsidRDefault="0032353F" w:rsidP="00BF56E5">
            <w:pPr>
              <w:jc w:val="center"/>
              <w:rPr>
                <w:rFonts w:cstheme="minorHAnsi"/>
                <w:b/>
                <w:bCs/>
                <w:i/>
                <w:color w:val="FFFFFF" w:themeColor="background1"/>
                <w:sz w:val="20"/>
                <w:szCs w:val="20"/>
              </w:rPr>
            </w:pPr>
          </w:p>
        </w:tc>
        <w:tc>
          <w:tcPr>
            <w:tcW w:w="1730" w:type="dxa"/>
            <w:vMerge/>
            <w:shd w:val="clear" w:color="auto" w:fill="4F81BD" w:themeFill="accent1"/>
            <w:vAlign w:val="center"/>
          </w:tcPr>
          <w:p w14:paraId="173F30E0" w14:textId="77777777" w:rsidR="0032353F" w:rsidRPr="00FB649C" w:rsidRDefault="0032353F" w:rsidP="00BF56E5">
            <w:pPr>
              <w:jc w:val="center"/>
              <w:rPr>
                <w:bCs/>
                <w:i/>
                <w:color w:val="FFFFFF" w:themeColor="background1"/>
                <w:sz w:val="20"/>
                <w:szCs w:val="20"/>
              </w:rPr>
            </w:pPr>
          </w:p>
        </w:tc>
        <w:tc>
          <w:tcPr>
            <w:tcW w:w="1276" w:type="dxa"/>
            <w:vMerge/>
            <w:shd w:val="clear" w:color="auto" w:fill="4F81BD" w:themeFill="accent1"/>
            <w:vAlign w:val="center"/>
          </w:tcPr>
          <w:p w14:paraId="74E7E210" w14:textId="29C848AE" w:rsidR="0032353F" w:rsidRPr="00FB649C" w:rsidRDefault="0032353F" w:rsidP="00BF56E5">
            <w:pPr>
              <w:jc w:val="center"/>
              <w:rPr>
                <w:bCs/>
                <w:i/>
                <w:color w:val="FFFFFF" w:themeColor="background1"/>
                <w:sz w:val="20"/>
                <w:szCs w:val="20"/>
              </w:rPr>
            </w:pPr>
          </w:p>
        </w:tc>
        <w:tc>
          <w:tcPr>
            <w:tcW w:w="1417" w:type="dxa"/>
            <w:shd w:val="clear" w:color="auto" w:fill="4F81BD" w:themeFill="accent1"/>
            <w:vAlign w:val="center"/>
          </w:tcPr>
          <w:p w14:paraId="3BAD7FDF" w14:textId="77777777" w:rsidR="0032353F" w:rsidRPr="005C77F5" w:rsidRDefault="0032353F" w:rsidP="00BF56E5">
            <w:pPr>
              <w:jc w:val="center"/>
              <w:rPr>
                <w:b/>
                <w:bCs/>
                <w:iCs/>
                <w:color w:val="FFFFFF" w:themeColor="background1"/>
                <w:sz w:val="20"/>
                <w:szCs w:val="20"/>
              </w:rPr>
            </w:pPr>
            <w:r w:rsidRPr="005C77F5">
              <w:rPr>
                <w:b/>
                <w:bCs/>
                <w:iCs/>
                <w:color w:val="FFFFFF" w:themeColor="background1"/>
                <w:sz w:val="20"/>
                <w:szCs w:val="20"/>
              </w:rPr>
              <w:t>Plausible</w:t>
            </w:r>
          </w:p>
        </w:tc>
        <w:tc>
          <w:tcPr>
            <w:tcW w:w="1559" w:type="dxa"/>
            <w:shd w:val="clear" w:color="auto" w:fill="4F81BD" w:themeFill="accent1"/>
            <w:vAlign w:val="center"/>
          </w:tcPr>
          <w:p w14:paraId="0A0F5473" w14:textId="77777777" w:rsidR="0032353F" w:rsidRPr="005C77F5" w:rsidRDefault="0032353F" w:rsidP="00BF56E5">
            <w:pPr>
              <w:jc w:val="center"/>
              <w:rPr>
                <w:b/>
                <w:bCs/>
                <w:iCs/>
                <w:color w:val="FFFFFF" w:themeColor="background1"/>
                <w:sz w:val="20"/>
                <w:szCs w:val="20"/>
              </w:rPr>
            </w:pPr>
            <w:r w:rsidRPr="005C77F5">
              <w:rPr>
                <w:b/>
                <w:bCs/>
                <w:iCs/>
                <w:color w:val="FFFFFF" w:themeColor="background1"/>
                <w:sz w:val="20"/>
                <w:szCs w:val="20"/>
              </w:rPr>
              <w:t>Drawdown</w:t>
            </w:r>
          </w:p>
        </w:tc>
        <w:tc>
          <w:tcPr>
            <w:tcW w:w="1284" w:type="dxa"/>
            <w:shd w:val="clear" w:color="auto" w:fill="4F81BD" w:themeFill="accent1"/>
            <w:vAlign w:val="center"/>
          </w:tcPr>
          <w:p w14:paraId="0927695E" w14:textId="77777777" w:rsidR="0032353F" w:rsidRPr="005C77F5" w:rsidRDefault="0032353F" w:rsidP="00BF56E5">
            <w:pPr>
              <w:jc w:val="center"/>
              <w:rPr>
                <w:b/>
                <w:bCs/>
                <w:iCs/>
                <w:color w:val="FFFFFF" w:themeColor="background1"/>
                <w:sz w:val="20"/>
                <w:szCs w:val="20"/>
              </w:rPr>
            </w:pPr>
            <w:r w:rsidRPr="005C77F5">
              <w:rPr>
                <w:b/>
                <w:bCs/>
                <w:iCs/>
                <w:color w:val="FFFFFF" w:themeColor="background1"/>
                <w:sz w:val="20"/>
                <w:szCs w:val="20"/>
              </w:rPr>
              <w:t>Optimum</w:t>
            </w:r>
          </w:p>
        </w:tc>
      </w:tr>
      <w:tr w:rsidR="00B0663B" w:rsidRPr="008D1491" w14:paraId="305C72A7" w14:textId="77777777" w:rsidTr="00B0663B">
        <w:trPr>
          <w:trHeight w:val="840"/>
        </w:trPr>
        <w:tc>
          <w:tcPr>
            <w:tcW w:w="1951" w:type="dxa"/>
            <w:vMerge w:val="restart"/>
            <w:vAlign w:val="center"/>
          </w:tcPr>
          <w:p w14:paraId="2B8FFE1B" w14:textId="4D8ECF87" w:rsidR="00B0663B" w:rsidRPr="008D1491" w:rsidRDefault="00B0663B" w:rsidP="00B0663B">
            <w:pPr>
              <w:jc w:val="center"/>
              <w:rPr>
                <w:sz w:val="20"/>
                <w:szCs w:val="20"/>
              </w:rPr>
            </w:pPr>
            <w:r>
              <w:rPr>
                <w:sz w:val="20"/>
                <w:szCs w:val="20"/>
              </w:rPr>
              <w:t>Improved Rice</w:t>
            </w:r>
          </w:p>
        </w:tc>
        <w:tc>
          <w:tcPr>
            <w:tcW w:w="1730" w:type="dxa"/>
            <w:vAlign w:val="center"/>
          </w:tcPr>
          <w:p w14:paraId="5BDA7373" w14:textId="7A13D18D" w:rsidR="00B0663B" w:rsidRPr="00341625" w:rsidRDefault="00B0663B" w:rsidP="00B0663B">
            <w:pPr>
              <w:jc w:val="center"/>
              <w:rPr>
                <w:rFonts w:cstheme="minorHAnsi"/>
                <w:bCs/>
                <w:color w:val="000000" w:themeColor="text1"/>
                <w:sz w:val="20"/>
                <w:szCs w:val="20"/>
              </w:rPr>
            </w:pPr>
            <w:r w:rsidRPr="00341625">
              <w:rPr>
                <w:bCs/>
                <w:color w:val="000000" w:themeColor="text1"/>
                <w:sz w:val="20"/>
                <w:szCs w:val="20"/>
              </w:rPr>
              <w:t>Mha</w:t>
            </w:r>
          </w:p>
        </w:tc>
        <w:tc>
          <w:tcPr>
            <w:tcW w:w="1276" w:type="dxa"/>
            <w:vAlign w:val="center"/>
          </w:tcPr>
          <w:p w14:paraId="72C0B03E" w14:textId="2270B2F9" w:rsidR="00B0663B" w:rsidRPr="00B0663B" w:rsidRDefault="00B0663B" w:rsidP="00B0663B">
            <w:pPr>
              <w:jc w:val="center"/>
              <w:rPr>
                <w:rFonts w:cstheme="minorHAnsi"/>
                <w:bCs/>
                <w:sz w:val="20"/>
                <w:szCs w:val="20"/>
              </w:rPr>
            </w:pPr>
            <w:r w:rsidRPr="00B0663B">
              <w:rPr>
                <w:sz w:val="20"/>
                <w:szCs w:val="20"/>
              </w:rPr>
              <w:t xml:space="preserve"> 31.28 </w:t>
            </w:r>
          </w:p>
        </w:tc>
        <w:tc>
          <w:tcPr>
            <w:tcW w:w="1417" w:type="dxa"/>
            <w:vAlign w:val="center"/>
          </w:tcPr>
          <w:p w14:paraId="2A8FE7A2" w14:textId="790EC951" w:rsidR="00B0663B" w:rsidRPr="00B0663B" w:rsidRDefault="00B0663B" w:rsidP="00B0663B">
            <w:pPr>
              <w:jc w:val="center"/>
              <w:rPr>
                <w:rFonts w:cstheme="minorHAnsi"/>
                <w:bCs/>
                <w:sz w:val="20"/>
                <w:szCs w:val="20"/>
              </w:rPr>
            </w:pPr>
            <w:r w:rsidRPr="00B0663B">
              <w:rPr>
                <w:sz w:val="20"/>
                <w:szCs w:val="20"/>
              </w:rPr>
              <w:t>62.30</w:t>
            </w:r>
          </w:p>
        </w:tc>
        <w:tc>
          <w:tcPr>
            <w:tcW w:w="1559" w:type="dxa"/>
            <w:vAlign w:val="center"/>
          </w:tcPr>
          <w:p w14:paraId="79EE8DDC" w14:textId="187FE805" w:rsidR="00B0663B" w:rsidRPr="00B0663B" w:rsidRDefault="00B0663B" w:rsidP="00B0663B">
            <w:pPr>
              <w:jc w:val="center"/>
              <w:rPr>
                <w:rFonts w:cstheme="minorHAnsi"/>
                <w:bCs/>
                <w:sz w:val="20"/>
                <w:szCs w:val="20"/>
              </w:rPr>
            </w:pPr>
            <w:r w:rsidRPr="00B0663B">
              <w:rPr>
                <w:sz w:val="20"/>
                <w:szCs w:val="20"/>
              </w:rPr>
              <w:t>79.72</w:t>
            </w:r>
          </w:p>
        </w:tc>
        <w:tc>
          <w:tcPr>
            <w:tcW w:w="1284" w:type="dxa"/>
            <w:vAlign w:val="center"/>
          </w:tcPr>
          <w:p w14:paraId="5B002A1D" w14:textId="31E450DB" w:rsidR="00B0663B" w:rsidRPr="00B0663B" w:rsidRDefault="00B0663B" w:rsidP="00B0663B">
            <w:pPr>
              <w:jc w:val="center"/>
              <w:rPr>
                <w:rFonts w:cstheme="minorHAnsi"/>
                <w:bCs/>
                <w:sz w:val="20"/>
                <w:szCs w:val="20"/>
              </w:rPr>
            </w:pPr>
            <w:r w:rsidRPr="00B0663B">
              <w:rPr>
                <w:sz w:val="20"/>
                <w:szCs w:val="20"/>
              </w:rPr>
              <w:t>79.72</w:t>
            </w:r>
          </w:p>
        </w:tc>
      </w:tr>
      <w:tr w:rsidR="00B0663B" w:rsidRPr="008D1491" w14:paraId="59E1863D" w14:textId="77777777" w:rsidTr="00B0663B">
        <w:trPr>
          <w:trHeight w:val="32"/>
        </w:trPr>
        <w:tc>
          <w:tcPr>
            <w:tcW w:w="1951" w:type="dxa"/>
            <w:vMerge/>
            <w:vAlign w:val="center"/>
          </w:tcPr>
          <w:p w14:paraId="518ED63B" w14:textId="77777777" w:rsidR="00B0663B" w:rsidRDefault="00B0663B" w:rsidP="00B0663B">
            <w:pPr>
              <w:jc w:val="center"/>
              <w:rPr>
                <w:sz w:val="20"/>
                <w:szCs w:val="20"/>
              </w:rPr>
            </w:pPr>
          </w:p>
        </w:tc>
        <w:tc>
          <w:tcPr>
            <w:tcW w:w="1730" w:type="dxa"/>
            <w:vAlign w:val="center"/>
          </w:tcPr>
          <w:p w14:paraId="2352B4C1" w14:textId="73B014A0" w:rsidR="00B0663B" w:rsidRPr="005C77F5" w:rsidRDefault="00B0663B" w:rsidP="00B0663B">
            <w:pPr>
              <w:jc w:val="center"/>
              <w:rPr>
                <w:rFonts w:cstheme="minorHAnsi"/>
                <w:bCs/>
                <w:color w:val="000000" w:themeColor="text1"/>
                <w:sz w:val="20"/>
                <w:szCs w:val="20"/>
              </w:rPr>
            </w:pPr>
            <w:r>
              <w:rPr>
                <w:rFonts w:cstheme="minorHAnsi"/>
                <w:bCs/>
                <w:color w:val="000000" w:themeColor="text1"/>
                <w:sz w:val="20"/>
                <w:szCs w:val="20"/>
              </w:rPr>
              <w:t>% Total Land Available</w:t>
            </w:r>
          </w:p>
        </w:tc>
        <w:tc>
          <w:tcPr>
            <w:tcW w:w="1276" w:type="dxa"/>
            <w:vAlign w:val="center"/>
          </w:tcPr>
          <w:p w14:paraId="4FD03435" w14:textId="2E37006B" w:rsidR="00B0663B" w:rsidRPr="00B0663B" w:rsidRDefault="00B0663B" w:rsidP="00B0663B">
            <w:pPr>
              <w:jc w:val="center"/>
              <w:rPr>
                <w:rFonts w:cstheme="minorHAnsi"/>
                <w:bCs/>
                <w:sz w:val="20"/>
                <w:szCs w:val="20"/>
              </w:rPr>
            </w:pPr>
            <w:r w:rsidRPr="00B0663B">
              <w:rPr>
                <w:sz w:val="20"/>
                <w:szCs w:val="20"/>
              </w:rPr>
              <w:t>28.2%</w:t>
            </w:r>
          </w:p>
        </w:tc>
        <w:tc>
          <w:tcPr>
            <w:tcW w:w="1417" w:type="dxa"/>
            <w:vAlign w:val="center"/>
          </w:tcPr>
          <w:p w14:paraId="34CAFB53" w14:textId="1E172332" w:rsidR="00B0663B" w:rsidRPr="00B0663B" w:rsidRDefault="00B0663B" w:rsidP="00B0663B">
            <w:pPr>
              <w:jc w:val="center"/>
              <w:rPr>
                <w:rFonts w:cstheme="minorHAnsi"/>
                <w:bCs/>
                <w:sz w:val="20"/>
                <w:szCs w:val="20"/>
              </w:rPr>
            </w:pPr>
            <w:r w:rsidRPr="00B0663B">
              <w:rPr>
                <w:sz w:val="20"/>
                <w:szCs w:val="20"/>
              </w:rPr>
              <w:t>84%</w:t>
            </w:r>
          </w:p>
        </w:tc>
        <w:tc>
          <w:tcPr>
            <w:tcW w:w="1559" w:type="dxa"/>
            <w:vAlign w:val="center"/>
          </w:tcPr>
          <w:p w14:paraId="43B375D1" w14:textId="42E52BB3" w:rsidR="00B0663B" w:rsidRPr="00B0663B" w:rsidRDefault="00B0663B" w:rsidP="00B0663B">
            <w:pPr>
              <w:jc w:val="center"/>
              <w:rPr>
                <w:rFonts w:cstheme="minorHAnsi"/>
                <w:bCs/>
                <w:sz w:val="20"/>
                <w:szCs w:val="20"/>
              </w:rPr>
            </w:pPr>
            <w:r w:rsidRPr="00B0663B">
              <w:rPr>
                <w:sz w:val="20"/>
                <w:szCs w:val="20"/>
              </w:rPr>
              <w:t>100%</w:t>
            </w:r>
          </w:p>
        </w:tc>
        <w:tc>
          <w:tcPr>
            <w:tcW w:w="1284" w:type="dxa"/>
            <w:vAlign w:val="center"/>
          </w:tcPr>
          <w:p w14:paraId="7641EB01" w14:textId="261868FB" w:rsidR="00B0663B" w:rsidRPr="00B0663B" w:rsidRDefault="00B0663B" w:rsidP="00B0663B">
            <w:pPr>
              <w:jc w:val="center"/>
              <w:rPr>
                <w:rFonts w:cstheme="minorHAnsi"/>
                <w:bCs/>
                <w:sz w:val="20"/>
                <w:szCs w:val="20"/>
              </w:rPr>
            </w:pPr>
            <w:r w:rsidRPr="00B0663B">
              <w:rPr>
                <w:sz w:val="20"/>
                <w:szCs w:val="20"/>
              </w:rPr>
              <w:t>100%</w:t>
            </w:r>
          </w:p>
        </w:tc>
      </w:tr>
    </w:tbl>
    <w:p w14:paraId="0D817E1E" w14:textId="77777777" w:rsidR="0032353F" w:rsidRDefault="0032353F" w:rsidP="00BF56E5">
      <w:pPr>
        <w:pStyle w:val="Caption"/>
      </w:pPr>
    </w:p>
    <w:p w14:paraId="0D293E47" w14:textId="29CDD5CD" w:rsidR="001E64E6" w:rsidRDefault="00B0663B" w:rsidP="00BF56E5">
      <w:pPr>
        <w:pStyle w:val="Caption"/>
        <w:jc w:val="center"/>
      </w:pPr>
      <w:r>
        <w:rPr>
          <w:noProof/>
        </w:rPr>
        <w:lastRenderedPageBreak/>
        <w:drawing>
          <wp:inline distT="0" distB="0" distL="0" distR="0" wp14:anchorId="7EE67ADE" wp14:editId="6B04A589">
            <wp:extent cx="4624917" cy="3253230"/>
            <wp:effectExtent l="0" t="0" r="4445" b="4445"/>
            <wp:docPr id="1" name="Chart 1">
              <a:extLst xmlns:a="http://schemas.openxmlformats.org/drawingml/2006/main">
                <a:ext uri="{FF2B5EF4-FFF2-40B4-BE49-F238E27FC236}">
                  <a16:creationId xmlns:a16="http://schemas.microsoft.com/office/drawing/2014/main" id="{9B1D6E16-3E9E-4100-8D02-341117E23E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88FEFDD" w14:textId="44D9704D" w:rsidR="00B0663B" w:rsidRPr="00B0663B" w:rsidRDefault="00C2104B" w:rsidP="00C2104B">
      <w:pPr>
        <w:jc w:val="center"/>
      </w:pPr>
      <w:r>
        <w:rPr>
          <w:noProof/>
        </w:rPr>
        <w:drawing>
          <wp:inline distT="0" distB="0" distL="0" distR="0" wp14:anchorId="64B60E57" wp14:editId="63D92C48">
            <wp:extent cx="4639733" cy="3096597"/>
            <wp:effectExtent l="0" t="0" r="8890" b="8890"/>
            <wp:docPr id="2" name="Chart 2">
              <a:extLst xmlns:a="http://schemas.openxmlformats.org/drawingml/2006/main">
                <a:ext uri="{FF2B5EF4-FFF2-40B4-BE49-F238E27FC236}">
                  <a16:creationId xmlns:a16="http://schemas.microsoft.com/office/drawing/2014/main" id="{07595539-94CD-4EBE-8C19-1C580BE61D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C715BDB" w14:textId="725D1E85" w:rsidR="00FE712D" w:rsidRPr="00FE712D" w:rsidRDefault="00B0663B" w:rsidP="00B0663B">
      <w:pPr>
        <w:pStyle w:val="Caption"/>
      </w:pPr>
      <w:bookmarkStart w:id="54" w:name="_Toc18448274"/>
      <w:r>
        <w:t xml:space="preserve">Figure </w:t>
      </w:r>
      <w:fldSimple w:instr=" STYLEREF 1 \s ">
        <w:r w:rsidR="00BB22AD">
          <w:rPr>
            <w:noProof/>
          </w:rPr>
          <w:t>3</w:t>
        </w:r>
      </w:fldSimple>
      <w:r w:rsidR="00842991">
        <w:t>.</w:t>
      </w:r>
      <w:fldSimple w:instr=" SEQ Figure \* ARABIC \s 1 ">
        <w:r w:rsidR="00BB22AD">
          <w:rPr>
            <w:noProof/>
          </w:rPr>
          <w:t>1</w:t>
        </w:r>
      </w:fldSimple>
      <w:r>
        <w:t xml:space="preserve"> World Adoption between 2015-2060,</w:t>
      </w:r>
      <w:bookmarkEnd w:id="54"/>
    </w:p>
    <w:p w14:paraId="6B6F22E7" w14:textId="19002B27" w:rsidR="003A7929" w:rsidRPr="006D14A6" w:rsidRDefault="551A77D0" w:rsidP="00BF56E5">
      <w:pPr>
        <w:pStyle w:val="Heading2"/>
        <w:numPr>
          <w:ilvl w:val="1"/>
          <w:numId w:val="26"/>
        </w:numPr>
        <w:ind w:firstLine="0"/>
      </w:pPr>
      <w:bookmarkStart w:id="55" w:name="_Toc534624691"/>
      <w:r w:rsidRPr="006D14A6">
        <w:t>Climate Impacts</w:t>
      </w:r>
      <w:bookmarkEnd w:id="55"/>
    </w:p>
    <w:p w14:paraId="61041E32" w14:textId="0A60B62E" w:rsidR="0032353F" w:rsidRDefault="0032353F" w:rsidP="00BF56E5">
      <w:r w:rsidRPr="00B9196D">
        <w:t>Below are the emissions results of the analysis for each scenario which include total emissions reduction, atmospheric concentration changes, and sequestration where relevant. For a detailed explanation of each result, please see the glossary (Section 6).</w:t>
      </w:r>
    </w:p>
    <w:p w14:paraId="1CEC1691" w14:textId="61D8EA88" w:rsidR="00EB64C5" w:rsidRPr="00C66A24" w:rsidRDefault="00EB64C5" w:rsidP="00BF56E5">
      <w:pPr>
        <w:shd w:val="clear" w:color="auto" w:fill="FFFFFF"/>
        <w:spacing w:after="180"/>
        <w:rPr>
          <w:rFonts w:eastAsia="Helvetica Neue" w:cstheme="minorHAnsi"/>
          <w:color w:val="000000"/>
        </w:rPr>
      </w:pPr>
      <w:r>
        <w:rPr>
          <w:rFonts w:eastAsia="Helvetica Neue" w:cstheme="minorHAnsi"/>
          <w:color w:val="000000"/>
        </w:rPr>
        <w:lastRenderedPageBreak/>
        <w:t>Total</w:t>
      </w:r>
      <w:r w:rsidRPr="00C66A24">
        <w:rPr>
          <w:rFonts w:eastAsia="Helvetica Neue" w:cstheme="minorHAnsi"/>
          <w:color w:val="000000"/>
        </w:rPr>
        <w:t xml:space="preserve"> impact is </w:t>
      </w:r>
      <w:r w:rsidR="00913733">
        <w:rPr>
          <w:rFonts w:eastAsia="Helvetica Neue" w:cstheme="minorHAnsi"/>
          <w:color w:val="000000"/>
        </w:rPr>
        <w:t>1</w:t>
      </w:r>
      <w:r w:rsidR="00A65C2A">
        <w:rPr>
          <w:rFonts w:eastAsia="Helvetica Neue" w:cstheme="minorHAnsi"/>
          <w:color w:val="000000"/>
        </w:rPr>
        <w:t>2</w:t>
      </w:r>
      <w:r w:rsidR="00913733">
        <w:rPr>
          <w:rFonts w:eastAsia="Helvetica Neue" w:cstheme="minorHAnsi"/>
          <w:color w:val="000000"/>
        </w:rPr>
        <w:t>.</w:t>
      </w:r>
      <w:r w:rsidR="00A65C2A">
        <w:rPr>
          <w:rFonts w:eastAsia="Helvetica Neue" w:cstheme="minorHAnsi"/>
          <w:color w:val="000000"/>
        </w:rPr>
        <w:t>07</w:t>
      </w:r>
      <w:r w:rsidRPr="00C66A24">
        <w:rPr>
          <w:rFonts w:eastAsia="Helvetica Neue" w:cstheme="minorHAnsi"/>
          <w:color w:val="000000"/>
        </w:rPr>
        <w:t>, 16.</w:t>
      </w:r>
      <w:r w:rsidR="009708B2">
        <w:rPr>
          <w:rFonts w:eastAsia="Helvetica Neue" w:cstheme="minorHAnsi"/>
          <w:color w:val="000000"/>
        </w:rPr>
        <w:t>69</w:t>
      </w:r>
      <w:r w:rsidRPr="00C66A24">
        <w:rPr>
          <w:rFonts w:eastAsia="Helvetica Neue" w:cstheme="minorHAnsi"/>
          <w:color w:val="000000"/>
        </w:rPr>
        <w:t xml:space="preserve">, and </w:t>
      </w:r>
      <w:r w:rsidR="009708B2">
        <w:rPr>
          <w:rFonts w:eastAsia="Helvetica Neue" w:cstheme="minorHAnsi"/>
          <w:color w:val="000000"/>
        </w:rPr>
        <w:t>20</w:t>
      </w:r>
      <w:r w:rsidR="00913733">
        <w:rPr>
          <w:rFonts w:eastAsia="Helvetica Neue" w:cstheme="minorHAnsi"/>
          <w:color w:val="000000"/>
        </w:rPr>
        <w:t>.</w:t>
      </w:r>
      <w:r w:rsidR="009708B2">
        <w:rPr>
          <w:rFonts w:eastAsia="Helvetica Neue" w:cstheme="minorHAnsi"/>
          <w:color w:val="000000"/>
        </w:rPr>
        <w:t>43</w:t>
      </w:r>
      <w:r w:rsidRPr="00C66A24">
        <w:rPr>
          <w:rFonts w:eastAsia="Helvetica Neue" w:cstheme="minorHAnsi"/>
          <w:color w:val="000000"/>
        </w:rPr>
        <w:t xml:space="preserve"> gigatons of carbon-dioxide equivalent in the </w:t>
      </w:r>
      <w:r w:rsidRPr="00C66A24">
        <w:rPr>
          <w:rFonts w:eastAsia="Helvetica Neue" w:cstheme="minorHAnsi"/>
          <w:i/>
          <w:color w:val="000000"/>
        </w:rPr>
        <w:t xml:space="preserve">Plausible, Drawdown, </w:t>
      </w:r>
      <w:r w:rsidRPr="00C66A24">
        <w:rPr>
          <w:rFonts w:eastAsia="Helvetica Neue" w:cstheme="minorHAnsi"/>
          <w:color w:val="000000"/>
        </w:rPr>
        <w:t xml:space="preserve">and </w:t>
      </w:r>
      <w:r w:rsidRPr="00C66A24">
        <w:rPr>
          <w:rFonts w:eastAsia="Helvetica Neue" w:cstheme="minorHAnsi"/>
          <w:i/>
          <w:color w:val="000000"/>
        </w:rPr>
        <w:t>Optimum</w:t>
      </w:r>
      <w:r w:rsidRPr="00C66A24">
        <w:rPr>
          <w:rFonts w:eastAsia="Helvetica Neue" w:cstheme="minorHAnsi"/>
          <w:color w:val="000000"/>
        </w:rPr>
        <w:t xml:space="preserve"> Scenarios respectively.</w:t>
      </w:r>
    </w:p>
    <w:p w14:paraId="4DA2B4CB" w14:textId="76E0A2E9" w:rsidR="00762877" w:rsidRPr="00762877" w:rsidRDefault="00BF4175" w:rsidP="0011351E">
      <w:pPr>
        <w:pStyle w:val="Caption"/>
        <w:tabs>
          <w:tab w:val="left" w:pos="3636"/>
          <w:tab w:val="center" w:pos="4680"/>
        </w:tabs>
        <w:jc w:val="left"/>
        <w:rPr>
          <w:rFonts w:eastAsia="Times New Roman" w:cs="Times New Roman"/>
          <w:sz w:val="24"/>
          <w:szCs w:val="24"/>
          <w:lang w:eastAsia="zh-CN"/>
        </w:rPr>
      </w:pPr>
      <w:r>
        <w:tab/>
      </w:r>
      <w:bookmarkStart w:id="56" w:name="_Toc18448282"/>
      <w:r w:rsidR="0011351E">
        <w:t xml:space="preserve">Table </w:t>
      </w:r>
      <w:fldSimple w:instr=" STYLEREF 1 \s ">
        <w:r w:rsidR="00BB22AD">
          <w:rPr>
            <w:noProof/>
          </w:rPr>
          <w:t>3</w:t>
        </w:r>
      </w:fldSimple>
      <w:r w:rsidR="00842991">
        <w:t>.</w:t>
      </w:r>
      <w:fldSimple w:instr=" SEQ Table \* ARABIC \s 1 ">
        <w:r w:rsidR="00BB22AD">
          <w:rPr>
            <w:noProof/>
          </w:rPr>
          <w:t>2</w:t>
        </w:r>
      </w:fldSimple>
      <w:r w:rsidR="0011351E">
        <w:t xml:space="preserve">: </w:t>
      </w:r>
      <w:r w:rsidR="0066753A">
        <w:t>Climate Impacts</w:t>
      </w:r>
      <w:bookmarkEnd w:id="56"/>
    </w:p>
    <w:tbl>
      <w:tblPr>
        <w:tblW w:w="9484" w:type="dxa"/>
        <w:jc w:val="center"/>
        <w:tblLayout w:type="fixed"/>
        <w:tblCellMar>
          <w:top w:w="15" w:type="dxa"/>
          <w:left w:w="15" w:type="dxa"/>
          <w:bottom w:w="15" w:type="dxa"/>
          <w:right w:w="15" w:type="dxa"/>
        </w:tblCellMar>
        <w:tblLook w:val="04A0" w:firstRow="1" w:lastRow="0" w:firstColumn="1" w:lastColumn="0" w:noHBand="0" w:noVBand="1"/>
      </w:tblPr>
      <w:tblGrid>
        <w:gridCol w:w="1124"/>
        <w:gridCol w:w="1101"/>
        <w:gridCol w:w="1209"/>
        <w:gridCol w:w="1210"/>
        <w:gridCol w:w="1210"/>
        <w:gridCol w:w="1210"/>
        <w:gridCol w:w="1210"/>
        <w:gridCol w:w="1210"/>
      </w:tblGrid>
      <w:tr w:rsidR="006B675D" w:rsidRPr="006B675D" w14:paraId="0150056F" w14:textId="1D8EC1D7" w:rsidTr="00DA57F1">
        <w:trPr>
          <w:cantSplit/>
          <w:trHeight w:val="124"/>
          <w:tblHeader/>
          <w:jc w:val="center"/>
        </w:trPr>
        <w:tc>
          <w:tcPr>
            <w:tcW w:w="1124"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03E3878" w14:textId="77777777" w:rsidR="006B675D" w:rsidRPr="00F26176" w:rsidRDefault="006B675D" w:rsidP="00BF56E5">
            <w:pPr>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Scenario</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E0923C5" w14:textId="77777777" w:rsidR="006B675D" w:rsidRPr="00F26176" w:rsidRDefault="006B675D" w:rsidP="00BF56E5">
            <w:pPr>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Maximum Annual Emissions Reduction</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FADFDAF" w14:textId="77777777" w:rsidR="006B675D" w:rsidRPr="00F26176" w:rsidRDefault="006B675D" w:rsidP="00BF56E5">
            <w:pPr>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Total Emissions Reduction</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6501D91A" w14:textId="41E06044" w:rsidR="006B675D" w:rsidRPr="00F26176" w:rsidRDefault="006B675D" w:rsidP="00BF56E5">
            <w:pPr>
              <w:jc w:val="center"/>
              <w:rPr>
                <w:rFonts w:cstheme="minorHAnsi"/>
                <w:b/>
                <w:bCs/>
                <w:color w:val="FFFFFF" w:themeColor="background1"/>
                <w:sz w:val="20"/>
                <w:szCs w:val="20"/>
                <w:lang w:eastAsia="zh-CN"/>
              </w:rPr>
            </w:pPr>
            <w:r w:rsidRPr="00F26176">
              <w:rPr>
                <w:b/>
                <w:color w:val="FFFFFF" w:themeColor="background1"/>
                <w:sz w:val="20"/>
                <w:szCs w:val="20"/>
                <w:lang w:eastAsia="zh-CN"/>
              </w:rPr>
              <w:t>Max Annual CO</w:t>
            </w:r>
            <w:r w:rsidRPr="00F26176">
              <w:rPr>
                <w:b/>
                <w:color w:val="FFFFFF" w:themeColor="background1"/>
                <w:sz w:val="20"/>
                <w:szCs w:val="20"/>
                <w:vertAlign w:val="subscript"/>
                <w:lang w:eastAsia="zh-CN"/>
              </w:rPr>
              <w:t xml:space="preserve">2 </w:t>
            </w:r>
            <w:r w:rsidRPr="00F26176">
              <w:rPr>
                <w:b/>
                <w:color w:val="FFFFFF" w:themeColor="background1"/>
                <w:sz w:val="20"/>
                <w:szCs w:val="20"/>
                <w:lang w:eastAsia="zh-CN"/>
              </w:rPr>
              <w:t>Sequestered</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40977793" w14:textId="735378DF" w:rsidR="006B675D" w:rsidRPr="00F26176" w:rsidRDefault="006B675D" w:rsidP="00BF56E5">
            <w:pPr>
              <w:jc w:val="center"/>
              <w:rPr>
                <w:rFonts w:cstheme="minorHAnsi"/>
                <w:b/>
                <w:bCs/>
                <w:color w:val="FFFFFF" w:themeColor="background1"/>
                <w:sz w:val="20"/>
                <w:szCs w:val="20"/>
                <w:lang w:eastAsia="zh-CN"/>
              </w:rPr>
            </w:pPr>
            <w:r w:rsidRPr="00F26176">
              <w:rPr>
                <w:b/>
                <w:color w:val="FFFFFF" w:themeColor="background1"/>
                <w:sz w:val="20"/>
                <w:szCs w:val="20"/>
                <w:lang w:eastAsia="zh-CN"/>
              </w:rPr>
              <w:t>Total Additional CO</w:t>
            </w:r>
            <w:r w:rsidRPr="00F26176">
              <w:rPr>
                <w:b/>
                <w:color w:val="FFFFFF" w:themeColor="background1"/>
                <w:sz w:val="20"/>
                <w:szCs w:val="20"/>
                <w:vertAlign w:val="subscript"/>
                <w:lang w:eastAsia="zh-CN"/>
              </w:rPr>
              <w:t>2</w:t>
            </w:r>
            <w:r w:rsidRPr="00F26176">
              <w:rPr>
                <w:b/>
                <w:color w:val="FFFFFF" w:themeColor="background1"/>
                <w:sz w:val="20"/>
                <w:szCs w:val="20"/>
                <w:lang w:eastAsia="zh-CN"/>
              </w:rPr>
              <w:t xml:space="preserve"> Sequestered</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02798DD0" w14:textId="5CEC6034" w:rsidR="006B675D" w:rsidRPr="00F26176" w:rsidRDefault="006B675D" w:rsidP="00BF56E5">
            <w:pPr>
              <w:jc w:val="center"/>
              <w:rPr>
                <w:rFonts w:cstheme="minorHAnsi"/>
                <w:b/>
                <w:bCs/>
                <w:color w:val="FFFFFF" w:themeColor="background1"/>
                <w:sz w:val="20"/>
                <w:szCs w:val="20"/>
                <w:lang w:eastAsia="zh-CN"/>
              </w:rPr>
            </w:pPr>
            <w:r w:rsidRPr="00F26176">
              <w:rPr>
                <w:b/>
                <w:color w:val="FFFFFF" w:themeColor="background1"/>
                <w:sz w:val="20"/>
                <w:szCs w:val="20"/>
                <w:lang w:eastAsia="zh-CN"/>
              </w:rPr>
              <w:t>Total Atmospheric CO</w:t>
            </w:r>
            <w:r w:rsidRPr="00F26176">
              <w:rPr>
                <w:b/>
                <w:color w:val="FFFFFF" w:themeColor="background1"/>
                <w:sz w:val="20"/>
                <w:szCs w:val="20"/>
                <w:vertAlign w:val="subscript"/>
                <w:lang w:eastAsia="zh-CN"/>
              </w:rPr>
              <w:t>2</w:t>
            </w:r>
            <w:r w:rsidRPr="00F26176">
              <w:rPr>
                <w:b/>
                <w:color w:val="FFFFFF" w:themeColor="background1"/>
                <w:sz w:val="20"/>
                <w:szCs w:val="20"/>
                <w:lang w:eastAsia="zh-CN"/>
              </w:rPr>
              <w:t>-eq Reduction</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73E09D72" w14:textId="73338A1F" w:rsidR="006B675D" w:rsidRPr="00F26176" w:rsidRDefault="006B675D" w:rsidP="00BF56E5">
            <w:pPr>
              <w:jc w:val="center"/>
              <w:rPr>
                <w:rFonts w:cstheme="minorHAnsi"/>
                <w:b/>
                <w:bCs/>
                <w:color w:val="FFFFFF" w:themeColor="background1"/>
                <w:sz w:val="20"/>
                <w:szCs w:val="20"/>
                <w:lang w:eastAsia="zh-CN"/>
              </w:rPr>
            </w:pPr>
            <w:r w:rsidRPr="00F26176">
              <w:rPr>
                <w:b/>
                <w:color w:val="FFFFFF" w:themeColor="background1"/>
                <w:sz w:val="20"/>
                <w:szCs w:val="20"/>
                <w:lang w:eastAsia="zh-CN"/>
              </w:rPr>
              <w:t>Emissions Reduction in 2030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8D8D42A" w14:textId="3F1DC378" w:rsidR="006B675D" w:rsidRPr="00F26176" w:rsidRDefault="006B675D" w:rsidP="00BF56E5">
            <w:pPr>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Emissions Reduction in 2050</w:t>
            </w:r>
          </w:p>
        </w:tc>
      </w:tr>
      <w:tr w:rsidR="006B675D" w:rsidRPr="006B675D" w14:paraId="6B5C6387" w14:textId="411C48F1" w:rsidTr="00DA57F1">
        <w:trPr>
          <w:cantSplit/>
          <w:trHeight w:val="97"/>
          <w:tblHeader/>
          <w:jc w:val="center"/>
        </w:trPr>
        <w:tc>
          <w:tcPr>
            <w:tcW w:w="1124"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5ED334F" w14:textId="77777777" w:rsidR="006B675D" w:rsidRPr="006B675D" w:rsidRDefault="006B675D" w:rsidP="00BF56E5">
            <w:pPr>
              <w:jc w:val="center"/>
              <w:rPr>
                <w:rFonts w:cstheme="minorHAnsi"/>
                <w:b/>
                <w:bCs/>
                <w:i/>
                <w:color w:val="FFFFFF" w:themeColor="background1"/>
                <w:sz w:val="20"/>
                <w:szCs w:val="20"/>
                <w:lang w:eastAsia="zh-CN"/>
              </w:rPr>
            </w:pP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7D6628D" w14:textId="77777777" w:rsidR="006B675D" w:rsidRPr="006B675D" w:rsidRDefault="006B675D" w:rsidP="00BF56E5">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668F7C2F" w14:textId="77777777" w:rsidR="006B675D" w:rsidRPr="006B675D" w:rsidRDefault="006B675D" w:rsidP="00BF56E5">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 (2020-2050)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03C1718F" w14:textId="460EC113" w:rsidR="006B675D" w:rsidRPr="006B675D" w:rsidRDefault="006B675D" w:rsidP="00BF56E5">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7440471A" w14:textId="7A09EFFF" w:rsidR="006B675D" w:rsidRPr="006B675D" w:rsidRDefault="006B675D" w:rsidP="00BF56E5">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 (2020-2050)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5D4AF8B2" w14:textId="1AF2BF4D" w:rsidR="006B675D" w:rsidRPr="006B675D" w:rsidRDefault="006B675D" w:rsidP="00BF56E5">
            <w:pPr>
              <w:jc w:val="center"/>
              <w:rPr>
                <w:rFonts w:cstheme="minorHAnsi"/>
                <w:bCs/>
                <w:i/>
                <w:color w:val="FFFFFF" w:themeColor="background1"/>
                <w:sz w:val="20"/>
                <w:szCs w:val="20"/>
                <w:lang w:eastAsia="zh-CN"/>
              </w:rPr>
            </w:pPr>
            <w:r w:rsidRPr="006B675D">
              <w:rPr>
                <w:color w:val="FFFFFF" w:themeColor="background1"/>
                <w:sz w:val="20"/>
                <w:szCs w:val="20"/>
                <w:lang w:eastAsia="zh-CN"/>
              </w:rPr>
              <w:t>Gt CO</w:t>
            </w:r>
            <w:r w:rsidRPr="006B675D">
              <w:rPr>
                <w:color w:val="FFFFFF" w:themeColor="background1"/>
                <w:sz w:val="20"/>
                <w:szCs w:val="20"/>
                <w:vertAlign w:val="subscript"/>
                <w:lang w:eastAsia="zh-CN"/>
              </w:rPr>
              <w:t>2</w:t>
            </w:r>
            <w:r w:rsidRPr="006B675D">
              <w:rPr>
                <w:color w:val="FFFFFF" w:themeColor="background1"/>
                <w:sz w:val="20"/>
                <w:szCs w:val="20"/>
                <w:lang w:eastAsia="zh-CN"/>
              </w:rPr>
              <w:t>-eq (2020-2050)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5B58290B" w14:textId="6DA1BD85" w:rsidR="006B675D" w:rsidRPr="006B675D" w:rsidRDefault="006B675D" w:rsidP="00BF56E5">
            <w:pPr>
              <w:jc w:val="center"/>
              <w:rPr>
                <w:rFonts w:cstheme="minorHAnsi"/>
                <w:bCs/>
                <w:i/>
                <w:color w:val="FFFFFF" w:themeColor="background1"/>
                <w:sz w:val="20"/>
                <w:szCs w:val="20"/>
                <w:lang w:eastAsia="zh-CN"/>
              </w:rPr>
            </w:pPr>
            <w:r w:rsidRPr="006B675D">
              <w:rPr>
                <w:color w:val="FFFFFF" w:themeColor="background1"/>
                <w:sz w:val="20"/>
                <w:szCs w:val="20"/>
                <w:lang w:eastAsia="zh-CN"/>
              </w:rPr>
              <w:t>(Gt CO</w:t>
            </w:r>
            <w:r w:rsidRPr="006B675D">
              <w:rPr>
                <w:color w:val="FFFFFF" w:themeColor="background1"/>
                <w:sz w:val="20"/>
                <w:szCs w:val="20"/>
                <w:vertAlign w:val="subscript"/>
                <w:lang w:eastAsia="zh-CN"/>
              </w:rPr>
              <w:t>2</w:t>
            </w:r>
            <w:r w:rsidRPr="006B675D">
              <w:rPr>
                <w:color w:val="FFFFFF" w:themeColor="background1"/>
                <w:sz w:val="20"/>
                <w:szCs w:val="20"/>
                <w:lang w:eastAsia="zh-CN"/>
              </w:rPr>
              <w:t>-eq/year)</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3E01EFE1" w14:textId="0B0509DD" w:rsidR="006B675D" w:rsidRPr="006B675D" w:rsidRDefault="006B675D" w:rsidP="00BF56E5">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-eq/year)</w:t>
            </w:r>
          </w:p>
        </w:tc>
      </w:tr>
      <w:tr w:rsidR="00C2104B" w:rsidRPr="006B675D" w14:paraId="354A2249" w14:textId="7B11184C" w:rsidTr="00DD4F5C">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5263153F" w14:textId="77777777" w:rsidR="00C2104B" w:rsidRPr="006B675D" w:rsidRDefault="00C2104B" w:rsidP="00C2104B">
            <w:pPr>
              <w:shd w:val="clear" w:color="auto" w:fill="FFFFFF" w:themeFill="background1"/>
              <w:spacing w:after="0"/>
              <w:jc w:val="center"/>
              <w:rPr>
                <w:i/>
                <w:iCs/>
                <w:color w:val="000000" w:themeColor="text1"/>
                <w:sz w:val="20"/>
                <w:szCs w:val="20"/>
                <w:lang w:eastAsia="zh-CN"/>
              </w:rPr>
            </w:pPr>
            <w:r w:rsidRPr="006B675D">
              <w:rPr>
                <w:b/>
                <w:bCs/>
                <w:i/>
                <w:iCs/>
                <w:color w:val="000000" w:themeColor="text1"/>
                <w:sz w:val="20"/>
                <w:szCs w:val="20"/>
                <w:lang w:eastAsia="zh-CN"/>
              </w:rPr>
              <w:t>Plausible</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E32FE9C" w14:textId="4E583D32" w:rsidR="00C2104B" w:rsidRPr="00C2104B" w:rsidRDefault="00C2104B" w:rsidP="00C2104B">
            <w:pPr>
              <w:shd w:val="clear" w:color="auto" w:fill="FFFFFF"/>
              <w:spacing w:after="0"/>
              <w:jc w:val="center"/>
              <w:rPr>
                <w:rFonts w:eastAsia="Times New Roman" w:cstheme="minorHAnsi"/>
                <w:color w:val="000000" w:themeColor="text1"/>
                <w:sz w:val="20"/>
                <w:szCs w:val="20"/>
                <w:lang w:eastAsia="zh-CN"/>
              </w:rPr>
            </w:pPr>
            <w:r w:rsidRPr="00C2104B">
              <w:rPr>
                <w:sz w:val="20"/>
                <w:szCs w:val="20"/>
              </w:rPr>
              <w:t>0.25</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5E6FA7" w14:textId="6DFE0D94" w:rsidR="00C2104B" w:rsidRPr="00C2104B" w:rsidRDefault="00C2104B" w:rsidP="00C2104B">
            <w:pPr>
              <w:shd w:val="clear" w:color="auto" w:fill="FFFFFF"/>
              <w:spacing w:after="0"/>
              <w:jc w:val="center"/>
              <w:rPr>
                <w:rFonts w:eastAsia="Times New Roman" w:cstheme="minorHAnsi"/>
                <w:color w:val="000000" w:themeColor="text1"/>
                <w:sz w:val="20"/>
                <w:szCs w:val="20"/>
                <w:lang w:eastAsia="zh-CN"/>
              </w:rPr>
            </w:pPr>
            <w:r w:rsidRPr="00C2104B">
              <w:rPr>
                <w:sz w:val="20"/>
                <w:szCs w:val="20"/>
              </w:rPr>
              <w:t>5.21</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41AB8E" w14:textId="3BF08BA1" w:rsidR="00C2104B" w:rsidRPr="00C2104B" w:rsidRDefault="00C2104B" w:rsidP="00C2104B">
            <w:pPr>
              <w:shd w:val="clear" w:color="auto" w:fill="FFFFFF"/>
              <w:spacing w:after="0"/>
              <w:jc w:val="center"/>
              <w:rPr>
                <w:rFonts w:eastAsia="Times New Roman" w:cstheme="minorHAnsi"/>
                <w:color w:val="000000" w:themeColor="text1"/>
                <w:sz w:val="20"/>
                <w:szCs w:val="20"/>
                <w:lang w:eastAsia="zh-CN"/>
              </w:rPr>
            </w:pPr>
            <w:r w:rsidRPr="00C2104B">
              <w:rPr>
                <w:sz w:val="20"/>
                <w:szCs w:val="20"/>
              </w:rPr>
              <w:t xml:space="preserve"> 0.33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385880" w14:textId="6E8DD0D0" w:rsidR="00C2104B" w:rsidRPr="00C2104B" w:rsidRDefault="00C2104B" w:rsidP="00C2104B">
            <w:pPr>
              <w:shd w:val="clear" w:color="auto" w:fill="FFFFFF"/>
              <w:spacing w:after="0"/>
              <w:jc w:val="center"/>
              <w:rPr>
                <w:rFonts w:eastAsia="Times New Roman" w:cstheme="minorHAnsi"/>
                <w:color w:val="000000" w:themeColor="text1"/>
                <w:sz w:val="20"/>
                <w:szCs w:val="20"/>
                <w:lang w:eastAsia="zh-CN"/>
              </w:rPr>
            </w:pPr>
            <w:r w:rsidRPr="00C2104B">
              <w:rPr>
                <w:sz w:val="20"/>
                <w:szCs w:val="20"/>
              </w:rPr>
              <w:t>6.92</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7657F3" w14:textId="769D4C63" w:rsidR="00C2104B" w:rsidRPr="00C2104B" w:rsidRDefault="00C2104B" w:rsidP="00C2104B">
            <w:pPr>
              <w:shd w:val="clear" w:color="auto" w:fill="FFFFFF"/>
              <w:spacing w:after="0"/>
              <w:jc w:val="center"/>
              <w:rPr>
                <w:rFonts w:eastAsia="Times New Roman" w:cstheme="minorHAnsi"/>
                <w:color w:val="000000" w:themeColor="text1"/>
                <w:sz w:val="20"/>
                <w:szCs w:val="20"/>
                <w:lang w:eastAsia="zh-CN"/>
              </w:rPr>
            </w:pPr>
            <w:r w:rsidRPr="00C2104B">
              <w:rPr>
                <w:sz w:val="20"/>
                <w:szCs w:val="20"/>
              </w:rPr>
              <w:t>12.14</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66504C" w14:textId="78D26804" w:rsidR="00C2104B" w:rsidRPr="00C2104B" w:rsidRDefault="00C2104B" w:rsidP="00C2104B">
            <w:pPr>
              <w:shd w:val="clear" w:color="auto" w:fill="FFFFFF"/>
              <w:spacing w:after="0"/>
              <w:jc w:val="center"/>
              <w:rPr>
                <w:rFonts w:eastAsia="Times New Roman" w:cstheme="minorHAnsi"/>
                <w:color w:val="000000" w:themeColor="text1"/>
                <w:sz w:val="20"/>
                <w:szCs w:val="20"/>
                <w:lang w:eastAsia="zh-CN"/>
              </w:rPr>
            </w:pPr>
            <w:r w:rsidRPr="00C2104B">
              <w:rPr>
                <w:sz w:val="20"/>
                <w:szCs w:val="20"/>
              </w:rPr>
              <w:t xml:space="preserve"> 0.35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76625454" w14:textId="3BD18981" w:rsidR="00C2104B" w:rsidRPr="00C2104B" w:rsidRDefault="00C2104B" w:rsidP="00C2104B">
            <w:pPr>
              <w:shd w:val="clear" w:color="auto" w:fill="FFFFFF"/>
              <w:spacing w:after="0"/>
              <w:jc w:val="center"/>
              <w:rPr>
                <w:rFonts w:eastAsia="Times New Roman" w:cstheme="minorHAnsi"/>
                <w:color w:val="000000" w:themeColor="text1"/>
                <w:sz w:val="20"/>
                <w:szCs w:val="20"/>
                <w:lang w:eastAsia="zh-CN"/>
              </w:rPr>
            </w:pPr>
            <w:r w:rsidRPr="00C2104B">
              <w:rPr>
                <w:sz w:val="20"/>
                <w:szCs w:val="20"/>
              </w:rPr>
              <w:t xml:space="preserve"> 0.58 </w:t>
            </w:r>
          </w:p>
        </w:tc>
      </w:tr>
      <w:tr w:rsidR="00C2104B" w:rsidRPr="006B675D" w14:paraId="7DCB0C2E" w14:textId="35D5AF3A" w:rsidTr="00DD4F5C">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8122973" w14:textId="77777777" w:rsidR="00C2104B" w:rsidRPr="006B675D" w:rsidRDefault="00C2104B" w:rsidP="00C2104B">
            <w:pPr>
              <w:shd w:val="clear" w:color="auto" w:fill="FFFFFF" w:themeFill="background1"/>
              <w:spacing w:after="0"/>
              <w:jc w:val="center"/>
              <w:rPr>
                <w:i/>
                <w:iCs/>
                <w:color w:val="000000" w:themeColor="text1"/>
                <w:sz w:val="20"/>
                <w:szCs w:val="20"/>
                <w:lang w:eastAsia="zh-CN"/>
              </w:rPr>
            </w:pPr>
            <w:r w:rsidRPr="006B675D">
              <w:rPr>
                <w:b/>
                <w:bCs/>
                <w:i/>
                <w:iCs/>
                <w:color w:val="000000" w:themeColor="text1"/>
                <w:sz w:val="20"/>
                <w:szCs w:val="20"/>
                <w:lang w:eastAsia="zh-CN"/>
              </w:rPr>
              <w:t>Drawdown</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BCD264C" w14:textId="212B2801" w:rsidR="00C2104B" w:rsidRPr="00C2104B" w:rsidRDefault="00C2104B" w:rsidP="00C2104B">
            <w:pPr>
              <w:shd w:val="clear" w:color="auto" w:fill="FFFFFF"/>
              <w:spacing w:after="0"/>
              <w:jc w:val="center"/>
              <w:rPr>
                <w:rFonts w:eastAsia="Times New Roman" w:cstheme="minorHAnsi"/>
                <w:color w:val="000000" w:themeColor="text1"/>
                <w:sz w:val="20"/>
                <w:szCs w:val="20"/>
                <w:lang w:eastAsia="zh-CN"/>
              </w:rPr>
            </w:pPr>
            <w:r w:rsidRPr="00C2104B">
              <w:rPr>
                <w:sz w:val="20"/>
                <w:szCs w:val="20"/>
              </w:rPr>
              <w:t>0.32</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84325D3" w14:textId="4B4BD15C" w:rsidR="00C2104B" w:rsidRPr="00C2104B" w:rsidRDefault="00C2104B" w:rsidP="00C2104B">
            <w:pPr>
              <w:shd w:val="clear" w:color="auto" w:fill="FFFFFF"/>
              <w:spacing w:after="0"/>
              <w:jc w:val="center"/>
              <w:rPr>
                <w:rFonts w:eastAsia="Times New Roman" w:cstheme="minorHAnsi"/>
                <w:color w:val="000000" w:themeColor="text1"/>
                <w:sz w:val="20"/>
                <w:szCs w:val="20"/>
                <w:lang w:eastAsia="zh-CN"/>
              </w:rPr>
            </w:pPr>
            <w:r w:rsidRPr="00C2104B">
              <w:rPr>
                <w:sz w:val="20"/>
                <w:szCs w:val="20"/>
              </w:rPr>
              <w:t>7.28</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073781" w14:textId="4E20B435" w:rsidR="00C2104B" w:rsidRPr="00C2104B" w:rsidRDefault="00C2104B" w:rsidP="00C2104B">
            <w:pPr>
              <w:shd w:val="clear" w:color="auto" w:fill="FFFFFF"/>
              <w:spacing w:after="0"/>
              <w:jc w:val="center"/>
              <w:rPr>
                <w:rFonts w:eastAsia="Times New Roman" w:cstheme="minorHAnsi"/>
                <w:color w:val="000000" w:themeColor="text1"/>
                <w:sz w:val="20"/>
                <w:szCs w:val="20"/>
                <w:lang w:eastAsia="zh-CN"/>
              </w:rPr>
            </w:pPr>
            <w:r w:rsidRPr="00C2104B">
              <w:rPr>
                <w:sz w:val="20"/>
                <w:szCs w:val="20"/>
              </w:rPr>
              <w:t xml:space="preserve"> 0.43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C2FF8B" w14:textId="36B71FFA" w:rsidR="00C2104B" w:rsidRPr="00C2104B" w:rsidRDefault="00C2104B" w:rsidP="00C2104B">
            <w:pPr>
              <w:shd w:val="clear" w:color="auto" w:fill="FFFFFF"/>
              <w:spacing w:after="0"/>
              <w:jc w:val="center"/>
              <w:rPr>
                <w:rFonts w:eastAsia="Times New Roman" w:cstheme="minorHAnsi"/>
                <w:color w:val="000000" w:themeColor="text1"/>
                <w:sz w:val="20"/>
                <w:szCs w:val="20"/>
                <w:lang w:eastAsia="zh-CN"/>
              </w:rPr>
            </w:pPr>
            <w:r w:rsidRPr="00C2104B">
              <w:rPr>
                <w:sz w:val="20"/>
                <w:szCs w:val="20"/>
              </w:rPr>
              <w:t>9.66</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36B0FC" w14:textId="0AF87FBC" w:rsidR="00C2104B" w:rsidRPr="00C2104B" w:rsidRDefault="00C2104B" w:rsidP="00C2104B">
            <w:pPr>
              <w:shd w:val="clear" w:color="auto" w:fill="FFFFFF"/>
              <w:spacing w:after="0"/>
              <w:jc w:val="center"/>
              <w:rPr>
                <w:rFonts w:eastAsia="Times New Roman" w:cstheme="minorHAnsi"/>
                <w:color w:val="000000" w:themeColor="text1"/>
                <w:sz w:val="20"/>
                <w:szCs w:val="20"/>
                <w:lang w:eastAsia="zh-CN"/>
              </w:rPr>
            </w:pPr>
            <w:r w:rsidRPr="00C2104B">
              <w:rPr>
                <w:sz w:val="20"/>
                <w:szCs w:val="20"/>
              </w:rPr>
              <w:t>16.93</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949EEE" w14:textId="1EE5A017" w:rsidR="00C2104B" w:rsidRPr="00C2104B" w:rsidRDefault="00C2104B" w:rsidP="00C2104B">
            <w:pPr>
              <w:shd w:val="clear" w:color="auto" w:fill="FFFFFF"/>
              <w:spacing w:after="0"/>
              <w:jc w:val="center"/>
              <w:rPr>
                <w:rFonts w:eastAsia="Times New Roman" w:cstheme="minorHAnsi"/>
                <w:color w:val="000000" w:themeColor="text1"/>
                <w:sz w:val="20"/>
                <w:szCs w:val="20"/>
                <w:lang w:eastAsia="zh-CN"/>
              </w:rPr>
            </w:pPr>
            <w:r w:rsidRPr="00C2104B">
              <w:rPr>
                <w:sz w:val="20"/>
                <w:szCs w:val="20"/>
              </w:rPr>
              <w:t xml:space="preserve"> 0.50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41AF5134" w14:textId="7F490A2B" w:rsidR="00C2104B" w:rsidRPr="00C2104B" w:rsidRDefault="00C2104B" w:rsidP="00C2104B">
            <w:pPr>
              <w:shd w:val="clear" w:color="auto" w:fill="FFFFFF"/>
              <w:spacing w:after="0"/>
              <w:jc w:val="center"/>
              <w:rPr>
                <w:rFonts w:eastAsia="Times New Roman" w:cstheme="minorHAnsi"/>
                <w:color w:val="000000" w:themeColor="text1"/>
                <w:sz w:val="20"/>
                <w:szCs w:val="20"/>
                <w:lang w:eastAsia="zh-CN"/>
              </w:rPr>
            </w:pPr>
            <w:r w:rsidRPr="00C2104B">
              <w:rPr>
                <w:sz w:val="20"/>
                <w:szCs w:val="20"/>
              </w:rPr>
              <w:t xml:space="preserve"> 0.75 </w:t>
            </w:r>
          </w:p>
        </w:tc>
      </w:tr>
      <w:tr w:rsidR="00C2104B" w:rsidRPr="006B675D" w14:paraId="7CA1AA1B" w14:textId="3D7819CF" w:rsidTr="00DD4F5C">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19F4E2C" w14:textId="77777777" w:rsidR="00C2104B" w:rsidRPr="006B675D" w:rsidRDefault="00C2104B" w:rsidP="00C2104B">
            <w:pPr>
              <w:shd w:val="clear" w:color="auto" w:fill="FFFFFF" w:themeFill="background1"/>
              <w:spacing w:after="0"/>
              <w:jc w:val="center"/>
              <w:rPr>
                <w:i/>
                <w:iCs/>
                <w:color w:val="000000" w:themeColor="text1"/>
                <w:sz w:val="20"/>
                <w:szCs w:val="20"/>
                <w:lang w:eastAsia="zh-CN"/>
              </w:rPr>
            </w:pPr>
            <w:r w:rsidRPr="006B675D">
              <w:rPr>
                <w:b/>
                <w:bCs/>
                <w:i/>
                <w:iCs/>
                <w:color w:val="000000" w:themeColor="text1"/>
                <w:sz w:val="20"/>
                <w:szCs w:val="20"/>
                <w:lang w:eastAsia="zh-CN"/>
              </w:rPr>
              <w:t>Optimum</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786EBCB" w14:textId="1686A622" w:rsidR="00C2104B" w:rsidRPr="00C2104B" w:rsidRDefault="00C2104B" w:rsidP="00C2104B">
            <w:pPr>
              <w:shd w:val="clear" w:color="auto" w:fill="FFFFFF"/>
              <w:spacing w:after="0"/>
              <w:jc w:val="center"/>
              <w:rPr>
                <w:rFonts w:eastAsia="Times New Roman" w:cstheme="minorHAnsi"/>
                <w:color w:val="000000" w:themeColor="text1"/>
                <w:sz w:val="20"/>
                <w:szCs w:val="20"/>
                <w:lang w:eastAsia="zh-CN"/>
              </w:rPr>
            </w:pPr>
            <w:r w:rsidRPr="00C2104B">
              <w:rPr>
                <w:sz w:val="20"/>
                <w:szCs w:val="20"/>
              </w:rPr>
              <w:t>0.32</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E107D52" w14:textId="6F73C461" w:rsidR="00C2104B" w:rsidRPr="00C2104B" w:rsidRDefault="00C2104B" w:rsidP="00C2104B">
            <w:pPr>
              <w:shd w:val="clear" w:color="auto" w:fill="FFFFFF"/>
              <w:spacing w:after="0"/>
              <w:jc w:val="center"/>
              <w:rPr>
                <w:rFonts w:eastAsia="Times New Roman" w:cstheme="minorHAnsi"/>
                <w:color w:val="000000" w:themeColor="text1"/>
                <w:sz w:val="20"/>
                <w:szCs w:val="20"/>
                <w:lang w:eastAsia="zh-CN"/>
              </w:rPr>
            </w:pPr>
            <w:r w:rsidRPr="00C2104B">
              <w:rPr>
                <w:sz w:val="20"/>
                <w:szCs w:val="20"/>
              </w:rPr>
              <w:t>9.07</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04CA18" w14:textId="50F27626" w:rsidR="00C2104B" w:rsidRPr="00C2104B" w:rsidRDefault="00C2104B" w:rsidP="00C2104B">
            <w:pPr>
              <w:shd w:val="clear" w:color="auto" w:fill="FFFFFF"/>
              <w:spacing w:after="0"/>
              <w:jc w:val="center"/>
              <w:rPr>
                <w:rFonts w:eastAsia="Times New Roman" w:cstheme="minorHAnsi"/>
                <w:color w:val="000000" w:themeColor="text1"/>
                <w:sz w:val="20"/>
                <w:szCs w:val="20"/>
                <w:lang w:eastAsia="zh-CN"/>
              </w:rPr>
            </w:pPr>
            <w:r w:rsidRPr="00C2104B">
              <w:rPr>
                <w:sz w:val="20"/>
                <w:szCs w:val="20"/>
              </w:rPr>
              <w:t xml:space="preserve"> 0.43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97DE9C" w14:textId="3D33E95A" w:rsidR="00C2104B" w:rsidRPr="00C2104B" w:rsidRDefault="00C2104B" w:rsidP="00C2104B">
            <w:pPr>
              <w:shd w:val="clear" w:color="auto" w:fill="FFFFFF"/>
              <w:spacing w:after="0"/>
              <w:jc w:val="center"/>
              <w:rPr>
                <w:rFonts w:eastAsia="Times New Roman" w:cstheme="minorHAnsi"/>
                <w:color w:val="000000" w:themeColor="text1"/>
                <w:sz w:val="20"/>
                <w:szCs w:val="20"/>
                <w:lang w:eastAsia="zh-CN"/>
              </w:rPr>
            </w:pPr>
            <w:r w:rsidRPr="00C2104B">
              <w:rPr>
                <w:sz w:val="20"/>
                <w:szCs w:val="20"/>
              </w:rPr>
              <w:t>12.03</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DD6791" w14:textId="606BFB89" w:rsidR="00C2104B" w:rsidRPr="00C2104B" w:rsidRDefault="00C2104B" w:rsidP="00C2104B">
            <w:pPr>
              <w:shd w:val="clear" w:color="auto" w:fill="FFFFFF"/>
              <w:spacing w:after="0"/>
              <w:jc w:val="center"/>
              <w:rPr>
                <w:rFonts w:eastAsia="Times New Roman" w:cstheme="minorHAnsi"/>
                <w:color w:val="000000" w:themeColor="text1"/>
                <w:sz w:val="20"/>
                <w:szCs w:val="20"/>
                <w:lang w:eastAsia="zh-CN"/>
              </w:rPr>
            </w:pPr>
            <w:r w:rsidRPr="00C2104B">
              <w:rPr>
                <w:sz w:val="20"/>
                <w:szCs w:val="20"/>
              </w:rPr>
              <w:t>21.10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04B6EC" w14:textId="256466EC" w:rsidR="00C2104B" w:rsidRPr="00C2104B" w:rsidRDefault="00C2104B" w:rsidP="00C2104B">
            <w:pPr>
              <w:shd w:val="clear" w:color="auto" w:fill="FFFFFF"/>
              <w:spacing w:after="0"/>
              <w:jc w:val="center"/>
              <w:rPr>
                <w:rFonts w:eastAsia="Times New Roman" w:cstheme="minorHAnsi"/>
                <w:color w:val="000000" w:themeColor="text1"/>
                <w:sz w:val="20"/>
                <w:szCs w:val="20"/>
                <w:lang w:eastAsia="zh-CN"/>
              </w:rPr>
            </w:pPr>
            <w:r w:rsidRPr="00C2104B">
              <w:rPr>
                <w:sz w:val="20"/>
                <w:szCs w:val="20"/>
              </w:rPr>
              <w:t xml:space="preserve"> 0.75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6E4588E5" w14:textId="338C4848" w:rsidR="00C2104B" w:rsidRPr="00C2104B" w:rsidRDefault="00C2104B" w:rsidP="00C2104B">
            <w:pPr>
              <w:shd w:val="clear" w:color="auto" w:fill="FFFFFF"/>
              <w:spacing w:after="0"/>
              <w:jc w:val="center"/>
              <w:rPr>
                <w:rFonts w:eastAsia="Times New Roman" w:cstheme="minorHAnsi"/>
                <w:color w:val="000000" w:themeColor="text1"/>
                <w:sz w:val="20"/>
                <w:szCs w:val="20"/>
                <w:lang w:eastAsia="zh-CN"/>
              </w:rPr>
            </w:pPr>
            <w:r w:rsidRPr="00C2104B">
              <w:rPr>
                <w:sz w:val="20"/>
                <w:szCs w:val="20"/>
              </w:rPr>
              <w:t xml:space="preserve"> 0.75 </w:t>
            </w:r>
          </w:p>
        </w:tc>
      </w:tr>
    </w:tbl>
    <w:p w14:paraId="43965544" w14:textId="77777777" w:rsidR="00BB79D6" w:rsidRDefault="00BB79D6" w:rsidP="00BF56E5">
      <w:pPr>
        <w:pStyle w:val="Caption"/>
      </w:pPr>
      <w:bookmarkStart w:id="57" w:name="_Toc524993443"/>
    </w:p>
    <w:p w14:paraId="30AFEE0B" w14:textId="2D6FAFB3" w:rsidR="005C77F5" w:rsidRDefault="00087D3B" w:rsidP="00BF56E5">
      <w:r>
        <w:t>T</w:t>
      </w:r>
      <w:r w:rsidR="0032353F">
        <w:t>he solution was</w:t>
      </w:r>
      <w:r w:rsidR="005C77F5">
        <w:t xml:space="preserve"> </w:t>
      </w:r>
      <w:r w:rsidR="0032353F">
        <w:t xml:space="preserve">integrated with all other </w:t>
      </w:r>
      <w:r w:rsidR="00B251A2">
        <w:t xml:space="preserve">Project Drawdown </w:t>
      </w:r>
      <w:r w:rsidR="0032353F">
        <w:t>solutions and</w:t>
      </w:r>
      <w:r w:rsidR="0069014F">
        <w:t xml:space="preserve"> may have different emissions results</w:t>
      </w:r>
      <w:r w:rsidR="00B251A2">
        <w:t xml:space="preserve"> </w:t>
      </w:r>
      <w:r w:rsidR="00926C81">
        <w:t>from the models</w:t>
      </w:r>
      <w:r w:rsidR="0069014F">
        <w:t xml:space="preserve">. This is due to adjustments caused by interactions among solutions that limit full adoption (such as by feedstock or demand limits) or </w:t>
      </w:r>
      <w:r w:rsidR="00B251A2">
        <w:t xml:space="preserve">that </w:t>
      </w:r>
      <w:r w:rsidR="0069014F">
        <w:t>limit</w:t>
      </w:r>
      <w:r w:rsidR="00B251A2">
        <w:t xml:space="preserve"> </w:t>
      </w:r>
      <w:r w:rsidR="0069014F">
        <w:t>the full benefit of some solutions</w:t>
      </w:r>
      <w:r w:rsidR="00B251A2">
        <w:t xml:space="preserve"> (such as reduced individual </w:t>
      </w:r>
      <w:r>
        <w:t xml:space="preserve">solution </w:t>
      </w:r>
      <w:r w:rsidR="00B251A2">
        <w:t xml:space="preserve">impact </w:t>
      </w:r>
      <w:r>
        <w:t>when technologies are</w:t>
      </w:r>
      <w:r w:rsidR="00B251A2">
        <w:t xml:space="preserve"> combined)</w:t>
      </w:r>
      <w:r w:rsidR="0032353F">
        <w:t>.</w:t>
      </w:r>
    </w:p>
    <w:p w14:paraId="54B5EBE5" w14:textId="17114DBC" w:rsidR="006B675D" w:rsidRPr="005C77F5" w:rsidRDefault="00B2145A" w:rsidP="00BF56E5">
      <w:pPr>
        <w:jc w:val="center"/>
      </w:pPr>
      <w:r>
        <w:rPr>
          <w:noProof/>
        </w:rPr>
        <w:lastRenderedPageBreak/>
        <w:drawing>
          <wp:inline distT="0" distB="0" distL="0" distR="0" wp14:anchorId="0DDFD840" wp14:editId="5F77D681">
            <wp:extent cx="4538734" cy="3196996"/>
            <wp:effectExtent l="0" t="0" r="14605" b="3810"/>
            <wp:docPr id="5" name="Chart 5">
              <a:extLst xmlns:a="http://schemas.openxmlformats.org/drawingml/2006/main">
                <a:ext uri="{FF2B5EF4-FFF2-40B4-BE49-F238E27FC236}">
                  <a16:creationId xmlns:a16="http://schemas.microsoft.com/office/drawing/2014/main" id="{294FE145-290C-4717-9DB6-161B09AA61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24B77BF" w14:textId="1CFDC9FB" w:rsidR="00762877" w:rsidRDefault="00733DC7" w:rsidP="00BF56E5">
      <w:pPr>
        <w:pStyle w:val="Caption"/>
        <w:jc w:val="center"/>
      </w:pPr>
      <w:bookmarkStart w:id="58" w:name="_Toc524993433"/>
      <w:bookmarkEnd w:id="57"/>
      <w:r w:rsidRPr="006B675D">
        <w:t>Figure</w:t>
      </w:r>
      <w:r w:rsidR="0006304B">
        <w:t xml:space="preserve"> 8.</w:t>
      </w:r>
      <w:r w:rsidRPr="006B675D">
        <w:t xml:space="preserve"> World Annual</w:t>
      </w:r>
      <w:r w:rsidRPr="006B675D">
        <w:rPr>
          <w:vertAlign w:val="subscript"/>
        </w:rPr>
        <w:t xml:space="preserve"> </w:t>
      </w:r>
      <w:r w:rsidRPr="006B675D">
        <w:t>Greenhouse Gas Emissions Reduction</w:t>
      </w:r>
      <w:bookmarkEnd w:id="58"/>
    </w:p>
    <w:p w14:paraId="4F3A6EC2" w14:textId="69E63937" w:rsidR="0011351E" w:rsidRPr="0011351E" w:rsidRDefault="0011351E" w:rsidP="0011351E">
      <w:pPr>
        <w:pStyle w:val="Caption"/>
      </w:pPr>
      <w:bookmarkStart w:id="59" w:name="_Toc18448283"/>
      <w:r>
        <w:t xml:space="preserve">Table </w:t>
      </w:r>
      <w:fldSimple w:instr=" STYLEREF 1 \s ">
        <w:r w:rsidR="00BB22AD">
          <w:rPr>
            <w:noProof/>
          </w:rPr>
          <w:t>3</w:t>
        </w:r>
      </w:fldSimple>
      <w:r w:rsidR="00842991">
        <w:t>.</w:t>
      </w:r>
      <w:fldSimple w:instr=" SEQ Table \* ARABIC \s 1 ">
        <w:r w:rsidR="00BB22AD">
          <w:rPr>
            <w:noProof/>
          </w:rPr>
          <w:t>3</w:t>
        </w:r>
      </w:fldSimple>
      <w:r>
        <w:t>:</w:t>
      </w:r>
      <w:r w:rsidRPr="006E7DEB">
        <w:t>Impacts on Atmospheric Concentrations of CO2-eq</w:t>
      </w:r>
      <w:bookmarkEnd w:id="59"/>
    </w:p>
    <w:tbl>
      <w:tblPr>
        <w:tblW w:w="9281" w:type="dxa"/>
        <w:jc w:val="center"/>
        <w:tblCellMar>
          <w:top w:w="15" w:type="dxa"/>
          <w:left w:w="15" w:type="dxa"/>
          <w:bottom w:w="15" w:type="dxa"/>
          <w:right w:w="15" w:type="dxa"/>
        </w:tblCellMar>
        <w:tblLook w:val="04A0" w:firstRow="1" w:lastRow="0" w:firstColumn="1" w:lastColumn="0" w:noHBand="0" w:noVBand="1"/>
      </w:tblPr>
      <w:tblGrid>
        <w:gridCol w:w="1256"/>
        <w:gridCol w:w="3647"/>
        <w:gridCol w:w="4378"/>
      </w:tblGrid>
      <w:tr w:rsidR="003A7929" w:rsidRPr="0066753A" w14:paraId="6867F03C" w14:textId="77777777" w:rsidTr="00D35237">
        <w:trPr>
          <w:cantSplit/>
          <w:trHeight w:val="46"/>
          <w:tblHeader/>
          <w:jc w:val="center"/>
        </w:trPr>
        <w:tc>
          <w:tcPr>
            <w:tcW w:w="0" w:type="auto"/>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451DCA8" w14:textId="77777777" w:rsidR="003A7929" w:rsidRPr="005C77F5" w:rsidRDefault="003A7929" w:rsidP="00BF56E5">
            <w:pPr>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Scenario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538AC623" w14:textId="77777777" w:rsidR="003A7929" w:rsidRPr="005C77F5" w:rsidRDefault="003A7929" w:rsidP="00BF56E5">
            <w:pPr>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GHG Concentration Change in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DE013E5" w14:textId="77777777" w:rsidR="003A7929" w:rsidRPr="005C77F5" w:rsidRDefault="003A7929" w:rsidP="00BF56E5">
            <w:pPr>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GHG Concentration Rate of Change in 2050</w:t>
            </w:r>
          </w:p>
        </w:tc>
      </w:tr>
      <w:tr w:rsidR="003A7929" w:rsidRPr="0066753A" w14:paraId="143693A2" w14:textId="77777777" w:rsidTr="00D35237">
        <w:trPr>
          <w:cantSplit/>
          <w:trHeight w:val="26"/>
          <w:tblHeader/>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67828E7" w14:textId="77777777" w:rsidR="003A7929" w:rsidRPr="00FB649C" w:rsidRDefault="003A7929" w:rsidP="00BF56E5">
            <w:pPr>
              <w:jc w:val="center"/>
              <w:rPr>
                <w:rFonts w:cstheme="minorHAnsi"/>
                <w:bCs/>
                <w:i/>
                <w:color w:val="FFFFFF" w:themeColor="background1"/>
                <w:sz w:val="20"/>
                <w:szCs w:val="20"/>
                <w:lang w:eastAsia="zh-CN"/>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7AC61076" w14:textId="77777777" w:rsidR="003A7929" w:rsidRPr="00FB649C" w:rsidRDefault="003A7929" w:rsidP="00BF56E5">
            <w:pPr>
              <w:jc w:val="center"/>
              <w:rPr>
                <w:rFonts w:cstheme="minorHAnsi"/>
                <w:bCs/>
                <w:i/>
                <w:color w:val="FFFFFF" w:themeColor="background1"/>
                <w:sz w:val="20"/>
                <w:szCs w:val="20"/>
                <w:lang w:eastAsia="zh-CN"/>
              </w:rPr>
            </w:pPr>
            <w:r w:rsidRPr="00FB649C">
              <w:rPr>
                <w:rFonts w:cstheme="minorHAnsi"/>
                <w:bCs/>
                <w:i/>
                <w:color w:val="FFFFFF" w:themeColor="background1"/>
                <w:sz w:val="20"/>
                <w:szCs w:val="20"/>
                <w:lang w:eastAsia="zh-CN"/>
              </w:rPr>
              <w:t>PPM CO</w:t>
            </w:r>
            <w:r w:rsidRPr="00FB649C">
              <w:rPr>
                <w:rFonts w:cstheme="minorHAnsi"/>
                <w:bCs/>
                <w:i/>
                <w:color w:val="FFFFFF" w:themeColor="background1"/>
                <w:sz w:val="20"/>
                <w:szCs w:val="20"/>
                <w:vertAlign w:val="subscript"/>
                <w:lang w:eastAsia="zh-CN"/>
              </w:rPr>
              <w:t>2</w:t>
            </w:r>
            <w:r w:rsidRPr="00FB649C">
              <w:rPr>
                <w:rFonts w:cstheme="minorHAnsi"/>
                <w:bCs/>
                <w:i/>
                <w:color w:val="FFFFFF" w:themeColor="background1"/>
                <w:sz w:val="20"/>
                <w:szCs w:val="20"/>
                <w:lang w:eastAsia="zh-CN"/>
              </w:rPr>
              <w:t>-eq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1B728A76" w14:textId="77777777" w:rsidR="003A7929" w:rsidRPr="00FB649C" w:rsidRDefault="003A7929" w:rsidP="00BF56E5">
            <w:pPr>
              <w:jc w:val="center"/>
              <w:rPr>
                <w:rFonts w:cstheme="minorHAnsi"/>
                <w:bCs/>
                <w:i/>
                <w:color w:val="FFFFFF" w:themeColor="background1"/>
                <w:sz w:val="20"/>
                <w:szCs w:val="20"/>
                <w:lang w:eastAsia="zh-CN"/>
              </w:rPr>
            </w:pPr>
            <w:r w:rsidRPr="00FB649C">
              <w:rPr>
                <w:rFonts w:cstheme="minorHAnsi"/>
                <w:bCs/>
                <w:i/>
                <w:color w:val="FFFFFF" w:themeColor="background1"/>
                <w:sz w:val="20"/>
                <w:szCs w:val="20"/>
                <w:lang w:eastAsia="zh-CN"/>
              </w:rPr>
              <w:t>PPM CO</w:t>
            </w:r>
            <w:r w:rsidRPr="00FB649C">
              <w:rPr>
                <w:rFonts w:cstheme="minorHAnsi"/>
                <w:bCs/>
                <w:i/>
                <w:color w:val="FFFFFF" w:themeColor="background1"/>
                <w:sz w:val="20"/>
                <w:szCs w:val="20"/>
                <w:vertAlign w:val="subscript"/>
                <w:lang w:eastAsia="zh-CN"/>
              </w:rPr>
              <w:t>2</w:t>
            </w:r>
            <w:r w:rsidRPr="00FB649C">
              <w:rPr>
                <w:rFonts w:cstheme="minorHAnsi"/>
                <w:bCs/>
                <w:i/>
                <w:color w:val="FFFFFF" w:themeColor="background1"/>
                <w:sz w:val="20"/>
                <w:szCs w:val="20"/>
                <w:lang w:eastAsia="zh-CN"/>
              </w:rPr>
              <w:t>-eq change from 2049-2050</w:t>
            </w:r>
          </w:p>
        </w:tc>
      </w:tr>
      <w:tr w:rsidR="003A7929" w:rsidRPr="0066753A" w14:paraId="4F4161D1"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CCA5B43" w14:textId="77777777" w:rsidR="003A7929" w:rsidRPr="0066753A" w:rsidRDefault="003A7929" w:rsidP="00BF56E5">
            <w:pPr>
              <w:shd w:val="clear" w:color="auto" w:fill="FFFFFF" w:themeFill="background1"/>
              <w:spacing w:after="0"/>
              <w:jc w:val="center"/>
              <w:rPr>
                <w:color w:val="000000" w:themeColor="text1"/>
                <w:sz w:val="20"/>
                <w:szCs w:val="20"/>
                <w:lang w:eastAsia="zh-CN"/>
              </w:rPr>
            </w:pPr>
            <w:r w:rsidRPr="551A77D0">
              <w:rPr>
                <w:b/>
                <w:bCs/>
                <w:color w:val="000000" w:themeColor="text1"/>
                <w:sz w:val="20"/>
                <w:szCs w:val="20"/>
                <w:lang w:eastAsia="zh-CN"/>
              </w:rPr>
              <w:t>Plausible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2D71949" w14:textId="77777777" w:rsidR="00B2145A" w:rsidRPr="00B2145A" w:rsidRDefault="00B2145A" w:rsidP="00B2145A">
            <w:pPr>
              <w:shd w:val="clear" w:color="auto" w:fill="FFFFFF"/>
              <w:spacing w:after="0"/>
              <w:jc w:val="center"/>
              <w:rPr>
                <w:rFonts w:eastAsia="Times New Roman" w:cstheme="minorHAnsi"/>
                <w:color w:val="000000" w:themeColor="text1"/>
                <w:sz w:val="20"/>
                <w:szCs w:val="20"/>
                <w:lang w:eastAsia="zh-CN"/>
              </w:rPr>
            </w:pPr>
            <w:r w:rsidRPr="00B2145A">
              <w:rPr>
                <w:rFonts w:eastAsia="Times New Roman" w:cstheme="minorHAnsi"/>
                <w:color w:val="000000" w:themeColor="text1"/>
                <w:sz w:val="20"/>
                <w:szCs w:val="20"/>
                <w:lang w:eastAsia="zh-CN"/>
              </w:rPr>
              <w:t xml:space="preserve">1.014 </w:t>
            </w:r>
          </w:p>
          <w:p w14:paraId="4A1BCFAA" w14:textId="6717A2D3" w:rsidR="003A7929" w:rsidRPr="0066753A" w:rsidRDefault="003A7929" w:rsidP="00B2145A">
            <w:pPr>
              <w:shd w:val="clear" w:color="auto" w:fill="FFFFFF"/>
              <w:spacing w:after="0"/>
              <w:jc w:val="center"/>
              <w:rPr>
                <w:rFonts w:eastAsia="Times New Roman" w:cstheme="minorHAnsi"/>
                <w:color w:val="000000" w:themeColor="text1"/>
                <w:sz w:val="20"/>
                <w:szCs w:val="20"/>
                <w:lang w:eastAsia="zh-CN"/>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7FA7AAF" w14:textId="5D59ACEA" w:rsidR="003A7929" w:rsidRPr="0066753A" w:rsidRDefault="00B2145A" w:rsidP="00BF56E5">
            <w:pPr>
              <w:shd w:val="clear" w:color="auto" w:fill="FFFFFF"/>
              <w:spacing w:after="0"/>
              <w:jc w:val="center"/>
              <w:rPr>
                <w:rFonts w:eastAsia="Times New Roman" w:cstheme="minorHAnsi"/>
                <w:color w:val="000000" w:themeColor="text1"/>
                <w:sz w:val="20"/>
                <w:szCs w:val="20"/>
                <w:lang w:eastAsia="zh-CN"/>
              </w:rPr>
            </w:pPr>
            <w:r w:rsidRPr="00B2145A">
              <w:rPr>
                <w:rFonts w:eastAsia="Times New Roman" w:cstheme="minorHAnsi"/>
                <w:color w:val="000000" w:themeColor="text1"/>
                <w:sz w:val="20"/>
                <w:szCs w:val="20"/>
                <w:lang w:eastAsia="zh-CN"/>
              </w:rPr>
              <w:t>0.042</w:t>
            </w:r>
          </w:p>
        </w:tc>
      </w:tr>
      <w:tr w:rsidR="0030099E" w:rsidRPr="0066753A" w14:paraId="389D5E87"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A526B64" w14:textId="77777777" w:rsidR="0030099E" w:rsidRPr="0066753A" w:rsidRDefault="0030099E" w:rsidP="00BF56E5">
            <w:pPr>
              <w:shd w:val="clear" w:color="auto" w:fill="FFFFFF" w:themeFill="background1"/>
              <w:spacing w:after="0"/>
              <w:jc w:val="center"/>
              <w:rPr>
                <w:color w:val="000000" w:themeColor="text1"/>
                <w:sz w:val="20"/>
                <w:szCs w:val="20"/>
                <w:lang w:eastAsia="zh-CN"/>
              </w:rPr>
            </w:pPr>
            <w:r w:rsidRPr="551A77D0">
              <w:rPr>
                <w:b/>
                <w:bCs/>
                <w:color w:val="000000" w:themeColor="text1"/>
                <w:sz w:val="20"/>
                <w:szCs w:val="20"/>
                <w:lang w:eastAsia="zh-CN"/>
              </w:rPr>
              <w:t>Drawdown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003A42F" w14:textId="77777777" w:rsidR="00B2145A" w:rsidRPr="00B2145A" w:rsidRDefault="00B2145A" w:rsidP="00B2145A">
            <w:pPr>
              <w:shd w:val="clear" w:color="auto" w:fill="FFFFFF"/>
              <w:spacing w:after="0"/>
              <w:jc w:val="center"/>
              <w:rPr>
                <w:rFonts w:eastAsia="Times New Roman" w:cstheme="minorHAnsi"/>
                <w:color w:val="000000" w:themeColor="text1"/>
                <w:sz w:val="20"/>
                <w:szCs w:val="20"/>
                <w:lang w:eastAsia="zh-CN"/>
              </w:rPr>
            </w:pPr>
            <w:r w:rsidRPr="00B2145A">
              <w:rPr>
                <w:rFonts w:eastAsia="Times New Roman" w:cstheme="minorHAnsi"/>
                <w:color w:val="000000" w:themeColor="text1"/>
                <w:sz w:val="20"/>
                <w:szCs w:val="20"/>
                <w:lang w:eastAsia="zh-CN"/>
              </w:rPr>
              <w:t xml:space="preserve">1.407 </w:t>
            </w:r>
          </w:p>
          <w:p w14:paraId="66EE9459" w14:textId="4C42AA7B" w:rsidR="0030099E" w:rsidRPr="0066753A" w:rsidRDefault="0030099E" w:rsidP="00B2145A">
            <w:pPr>
              <w:shd w:val="clear" w:color="auto" w:fill="FFFFFF"/>
              <w:spacing w:after="0"/>
              <w:jc w:val="center"/>
              <w:rPr>
                <w:rFonts w:eastAsia="Times New Roman" w:cstheme="minorHAnsi"/>
                <w:color w:val="000000" w:themeColor="text1"/>
                <w:sz w:val="20"/>
                <w:szCs w:val="20"/>
                <w:lang w:eastAsia="zh-CN"/>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BDFCEF" w14:textId="2FF78B4C" w:rsidR="0030099E" w:rsidRPr="0066753A" w:rsidRDefault="00B2145A" w:rsidP="00BF56E5">
            <w:pPr>
              <w:shd w:val="clear" w:color="auto" w:fill="FFFFFF"/>
              <w:spacing w:after="0"/>
              <w:jc w:val="center"/>
              <w:rPr>
                <w:rFonts w:eastAsia="Times New Roman" w:cstheme="minorHAnsi"/>
                <w:color w:val="000000" w:themeColor="text1"/>
                <w:sz w:val="20"/>
                <w:szCs w:val="20"/>
                <w:lang w:eastAsia="zh-CN"/>
              </w:rPr>
            </w:pPr>
            <w:r w:rsidRPr="00B2145A">
              <w:rPr>
                <w:rFonts w:eastAsia="Times New Roman" w:cstheme="minorHAnsi"/>
                <w:color w:val="000000" w:themeColor="text1"/>
                <w:sz w:val="20"/>
                <w:szCs w:val="20"/>
                <w:lang w:eastAsia="zh-CN"/>
              </w:rPr>
              <w:t>0.052</w:t>
            </w:r>
          </w:p>
        </w:tc>
      </w:tr>
      <w:tr w:rsidR="00B2145A" w:rsidRPr="0066753A" w14:paraId="7A2BE5CA"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84024A2" w14:textId="77777777" w:rsidR="00B2145A" w:rsidRPr="0066753A" w:rsidRDefault="00B2145A" w:rsidP="00B2145A">
            <w:pPr>
              <w:shd w:val="clear" w:color="auto" w:fill="FFFFFF" w:themeFill="background1"/>
              <w:spacing w:after="0"/>
              <w:jc w:val="center"/>
              <w:rPr>
                <w:color w:val="000000" w:themeColor="text1"/>
                <w:sz w:val="20"/>
                <w:szCs w:val="20"/>
                <w:lang w:eastAsia="zh-CN"/>
              </w:rPr>
            </w:pPr>
            <w:r w:rsidRPr="551A77D0">
              <w:rPr>
                <w:b/>
                <w:bCs/>
                <w:color w:val="000000" w:themeColor="text1"/>
                <w:sz w:val="20"/>
                <w:szCs w:val="20"/>
                <w:lang w:eastAsia="zh-CN"/>
              </w:rPr>
              <w:t>Optimum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FCA082F" w14:textId="61739601" w:rsidR="00B2145A" w:rsidRPr="0066753A" w:rsidRDefault="00B2145A" w:rsidP="00B2145A">
            <w:pPr>
              <w:shd w:val="clear" w:color="auto" w:fill="FFFFFF"/>
              <w:spacing w:after="0"/>
              <w:jc w:val="center"/>
              <w:rPr>
                <w:rFonts w:eastAsia="Times New Roman" w:cstheme="minorHAnsi"/>
                <w:color w:val="000000" w:themeColor="text1"/>
                <w:sz w:val="20"/>
                <w:szCs w:val="20"/>
                <w:lang w:eastAsia="zh-CN"/>
              </w:rPr>
            </w:pPr>
            <w:r w:rsidRPr="00B2145A">
              <w:rPr>
                <w:rFonts w:eastAsia="Times New Roman" w:cstheme="minorHAnsi"/>
                <w:color w:val="000000" w:themeColor="text1"/>
                <w:sz w:val="20"/>
                <w:szCs w:val="20"/>
                <w:lang w:eastAsia="zh-CN"/>
              </w:rPr>
              <w:t xml:space="preserve">1.724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4A8C8CB" w14:textId="209FBED0" w:rsidR="00B2145A" w:rsidRPr="0066753A" w:rsidRDefault="00B2145A" w:rsidP="00B2145A">
            <w:pPr>
              <w:shd w:val="clear" w:color="auto" w:fill="FFFFFF"/>
              <w:spacing w:after="0"/>
              <w:jc w:val="center"/>
              <w:rPr>
                <w:rFonts w:eastAsia="Times New Roman" w:cstheme="minorHAnsi"/>
                <w:color w:val="000000" w:themeColor="text1"/>
                <w:sz w:val="20"/>
                <w:szCs w:val="20"/>
                <w:lang w:eastAsia="zh-CN"/>
              </w:rPr>
            </w:pPr>
            <w:r w:rsidRPr="00B2145A">
              <w:rPr>
                <w:rFonts w:eastAsia="Times New Roman" w:cstheme="minorHAnsi"/>
                <w:color w:val="000000" w:themeColor="text1"/>
                <w:sz w:val="20"/>
                <w:szCs w:val="20"/>
                <w:lang w:eastAsia="zh-CN"/>
              </w:rPr>
              <w:t>0.048</w:t>
            </w:r>
          </w:p>
        </w:tc>
      </w:tr>
    </w:tbl>
    <w:p w14:paraId="61997373" w14:textId="3845CCC7" w:rsidR="003A7929" w:rsidRPr="00996E91" w:rsidRDefault="003A7929" w:rsidP="00BF56E5">
      <w:pPr>
        <w:rPr>
          <w:highlight w:val="red"/>
        </w:rPr>
      </w:pPr>
    </w:p>
    <w:p w14:paraId="66EC2EBB" w14:textId="500D3397" w:rsidR="00B261E0" w:rsidRPr="00B82C7F" w:rsidRDefault="551A77D0" w:rsidP="00BF56E5">
      <w:pPr>
        <w:pStyle w:val="Heading2"/>
        <w:numPr>
          <w:ilvl w:val="1"/>
          <w:numId w:val="26"/>
        </w:numPr>
        <w:ind w:firstLine="0"/>
      </w:pPr>
      <w:bookmarkStart w:id="60" w:name="_Toc534624692"/>
      <w:r w:rsidRPr="00B82C7F">
        <w:t>Financial Impacts</w:t>
      </w:r>
      <w:bookmarkEnd w:id="60"/>
    </w:p>
    <w:p w14:paraId="306213A7" w14:textId="7B9AD32B" w:rsidR="006B675D" w:rsidRDefault="006B675D" w:rsidP="00BF56E5">
      <w:r w:rsidRPr="00EC12A1">
        <w:t>Below are the financial results of the analysis for each scenario. For a detailed explanation of each result, please see the glossary.</w:t>
      </w:r>
    </w:p>
    <w:p w14:paraId="17C8816D" w14:textId="77777777" w:rsidR="007631C9" w:rsidRPr="00FA4B63" w:rsidRDefault="007631C9" w:rsidP="00BF56E5">
      <w:pPr>
        <w:shd w:val="clear" w:color="auto" w:fill="FFFFFF"/>
        <w:spacing w:after="180"/>
        <w:rPr>
          <w:rFonts w:eastAsia="Helvetica Neue" w:cstheme="minorHAnsi"/>
          <w:color w:val="000000" w:themeColor="text1"/>
        </w:rPr>
      </w:pPr>
      <w:r>
        <w:rPr>
          <w:rFonts w:eastAsia="Helvetica Neue" w:cstheme="minorHAnsi"/>
          <w:color w:val="000000" w:themeColor="text1"/>
        </w:rPr>
        <w:t xml:space="preserve">Note that the financial results have changed from those published in the first edition of the </w:t>
      </w:r>
      <w:r>
        <w:rPr>
          <w:rFonts w:eastAsia="Helvetica Neue" w:cstheme="minorHAnsi"/>
          <w:i/>
          <w:color w:val="000000" w:themeColor="text1"/>
        </w:rPr>
        <w:t>Drawdown</w:t>
      </w:r>
      <w:r>
        <w:rPr>
          <w:rFonts w:eastAsia="Helvetica Neue" w:cstheme="minorHAnsi"/>
          <w:color w:val="000000" w:themeColor="text1"/>
        </w:rPr>
        <w:t xml:space="preserve"> book.</w:t>
      </w:r>
    </w:p>
    <w:p w14:paraId="4F6C2C45" w14:textId="36307161" w:rsidR="00E14F94" w:rsidRPr="0067661A" w:rsidRDefault="00DB32C4" w:rsidP="00BF56E5">
      <w:pPr>
        <w:shd w:val="clear" w:color="auto" w:fill="FFFFFF"/>
        <w:spacing w:after="180"/>
        <w:rPr>
          <w:rFonts w:eastAsia="Helvetica Neue" w:cstheme="minorHAnsi"/>
          <w:color w:val="000000"/>
        </w:rPr>
      </w:pPr>
      <w:r>
        <w:rPr>
          <w:rFonts w:eastAsia="Helvetica Neue" w:cstheme="minorHAnsi"/>
          <w:color w:val="000000"/>
        </w:rPr>
        <w:t>Net profit margin</w:t>
      </w:r>
      <w:r w:rsidRPr="00C66A24">
        <w:rPr>
          <w:rFonts w:eastAsia="Helvetica Neue" w:cstheme="minorHAnsi"/>
          <w:color w:val="000000"/>
        </w:rPr>
        <w:t xml:space="preserve"> is </w:t>
      </w:r>
      <w:r>
        <w:rPr>
          <w:rFonts w:eastAsia="Helvetica Neue" w:cstheme="minorHAnsi"/>
          <w:color w:val="000000"/>
        </w:rPr>
        <w:t>$</w:t>
      </w:r>
      <w:r w:rsidR="008F31C6">
        <w:rPr>
          <w:rFonts w:eastAsia="Helvetica Neue" w:cstheme="minorHAnsi"/>
          <w:color w:val="000000"/>
        </w:rPr>
        <w:t>344.95</w:t>
      </w:r>
      <w:r>
        <w:rPr>
          <w:rFonts w:eastAsia="Helvetica Neue" w:cstheme="minorHAnsi"/>
          <w:color w:val="000000"/>
        </w:rPr>
        <w:t xml:space="preserve"> billion 2014 USD</w:t>
      </w:r>
      <w:r w:rsidRPr="00C66A24">
        <w:rPr>
          <w:rFonts w:eastAsia="Helvetica Neue" w:cstheme="minorHAnsi"/>
          <w:color w:val="000000"/>
        </w:rPr>
        <w:t xml:space="preserve">, </w:t>
      </w:r>
      <w:r>
        <w:rPr>
          <w:rFonts w:eastAsia="Helvetica Neue" w:cstheme="minorHAnsi"/>
          <w:color w:val="000000"/>
        </w:rPr>
        <w:t>$4</w:t>
      </w:r>
      <w:r w:rsidR="008F31C6">
        <w:rPr>
          <w:rFonts w:eastAsia="Helvetica Neue" w:cstheme="minorHAnsi"/>
          <w:color w:val="000000"/>
        </w:rPr>
        <w:t>76</w:t>
      </w:r>
      <w:r>
        <w:rPr>
          <w:rFonts w:eastAsia="Helvetica Neue" w:cstheme="minorHAnsi"/>
          <w:color w:val="000000"/>
        </w:rPr>
        <w:t>.</w:t>
      </w:r>
      <w:r w:rsidR="008F31C6">
        <w:rPr>
          <w:rFonts w:eastAsia="Helvetica Neue" w:cstheme="minorHAnsi"/>
          <w:color w:val="000000"/>
        </w:rPr>
        <w:t xml:space="preserve">78 </w:t>
      </w:r>
      <w:r>
        <w:rPr>
          <w:rFonts w:eastAsia="Helvetica Neue" w:cstheme="minorHAnsi"/>
          <w:color w:val="000000"/>
        </w:rPr>
        <w:t>billion 2014 USD, and $</w:t>
      </w:r>
      <w:r w:rsidR="008F31C6">
        <w:rPr>
          <w:rFonts w:eastAsia="Helvetica Neue" w:cstheme="minorHAnsi"/>
          <w:color w:val="000000"/>
        </w:rPr>
        <w:t>582.25</w:t>
      </w:r>
      <w:r>
        <w:rPr>
          <w:rFonts w:eastAsia="Helvetica Neue" w:cstheme="minorHAnsi"/>
          <w:color w:val="000000"/>
        </w:rPr>
        <w:t xml:space="preserve"> billion 2014 USD</w:t>
      </w:r>
      <w:r w:rsidRPr="00C66A24">
        <w:rPr>
          <w:rFonts w:eastAsia="Helvetica Neue" w:cstheme="minorHAnsi"/>
          <w:color w:val="000000"/>
        </w:rPr>
        <w:t xml:space="preserve"> in the </w:t>
      </w:r>
      <w:r w:rsidRPr="00C66A24">
        <w:rPr>
          <w:rFonts w:eastAsia="Helvetica Neue" w:cstheme="minorHAnsi"/>
          <w:i/>
          <w:color w:val="000000"/>
        </w:rPr>
        <w:t xml:space="preserve">Plausible, Drawdown, </w:t>
      </w:r>
      <w:r w:rsidRPr="00C66A24">
        <w:rPr>
          <w:rFonts w:eastAsia="Helvetica Neue" w:cstheme="minorHAnsi"/>
          <w:color w:val="000000"/>
        </w:rPr>
        <w:t xml:space="preserve">and </w:t>
      </w:r>
      <w:r w:rsidRPr="00C66A24">
        <w:rPr>
          <w:rFonts w:eastAsia="Helvetica Neue" w:cstheme="minorHAnsi"/>
          <w:i/>
          <w:color w:val="000000"/>
        </w:rPr>
        <w:t>Optimum</w:t>
      </w:r>
      <w:r w:rsidRPr="00C66A24">
        <w:rPr>
          <w:rFonts w:eastAsia="Helvetica Neue" w:cstheme="minorHAnsi"/>
          <w:color w:val="000000"/>
        </w:rPr>
        <w:t xml:space="preserve"> Scenarios respectively.</w:t>
      </w:r>
    </w:p>
    <w:p w14:paraId="09347CCA" w14:textId="3097522C" w:rsidR="00492F5E" w:rsidRPr="00492F5E" w:rsidRDefault="0011351E" w:rsidP="0011351E">
      <w:pPr>
        <w:pStyle w:val="Caption"/>
        <w:keepNext/>
        <w:jc w:val="center"/>
        <w:rPr>
          <w:i w:val="0"/>
          <w:iCs w:val="0"/>
        </w:rPr>
      </w:pPr>
      <w:bookmarkStart w:id="61" w:name="_Toc18448284"/>
      <w:r>
        <w:lastRenderedPageBreak/>
        <w:t xml:space="preserve">Table </w:t>
      </w:r>
      <w:fldSimple w:instr=" STYLEREF 1 \s ">
        <w:r w:rsidR="00BB22AD">
          <w:rPr>
            <w:noProof/>
          </w:rPr>
          <w:t>3</w:t>
        </w:r>
      </w:fldSimple>
      <w:r w:rsidR="00842991">
        <w:t>.</w:t>
      </w:r>
      <w:fldSimple w:instr=" SEQ Table \* ARABIC \s 1 ">
        <w:r w:rsidR="00BB22AD">
          <w:rPr>
            <w:noProof/>
          </w:rPr>
          <w:t>4</w:t>
        </w:r>
      </w:fldSimple>
      <w:r>
        <w:t xml:space="preserve">: </w:t>
      </w:r>
      <w:r w:rsidR="00492F5E">
        <w:t>Financial Impacts</w:t>
      </w:r>
      <w:bookmarkEnd w:id="61"/>
    </w:p>
    <w:tbl>
      <w:tblPr>
        <w:tblW w:w="0" w:type="auto"/>
        <w:tblCellMar>
          <w:top w:w="15" w:type="dxa"/>
          <w:left w:w="15" w:type="dxa"/>
          <w:bottom w:w="15" w:type="dxa"/>
          <w:right w:w="15" w:type="dxa"/>
        </w:tblCellMar>
        <w:tblLook w:val="04A0" w:firstRow="1" w:lastRow="0" w:firstColumn="1" w:lastColumn="0" w:noHBand="0" w:noVBand="1"/>
      </w:tblPr>
      <w:tblGrid>
        <w:gridCol w:w="1145"/>
        <w:gridCol w:w="1200"/>
        <w:gridCol w:w="1000"/>
        <w:gridCol w:w="1078"/>
        <w:gridCol w:w="1348"/>
        <w:gridCol w:w="1450"/>
        <w:gridCol w:w="2119"/>
      </w:tblGrid>
      <w:tr w:rsidR="006B675D" w:rsidRPr="006B675D" w14:paraId="02CA9FB7" w14:textId="77777777" w:rsidTr="00D35237">
        <w:trPr>
          <w:cantSplit/>
          <w:trHeight w:val="820"/>
          <w:tblHeader/>
        </w:trPr>
        <w:tc>
          <w:tcPr>
            <w:tcW w:w="114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73B5F21" w14:textId="77777777" w:rsidR="006B675D" w:rsidRPr="006B675D" w:rsidRDefault="006B675D" w:rsidP="00BF56E5">
            <w:pPr>
              <w:spacing w:after="0"/>
              <w:jc w:val="center"/>
              <w:rPr>
                <w:b/>
                <w:color w:val="FFFFFF" w:themeColor="background1"/>
                <w:sz w:val="20"/>
                <w:szCs w:val="20"/>
                <w:lang w:eastAsia="zh-CN"/>
              </w:rPr>
            </w:pPr>
            <w:r w:rsidRPr="006B675D">
              <w:rPr>
                <w:b/>
                <w:bCs/>
                <w:color w:val="FFFFFF" w:themeColor="background1"/>
                <w:sz w:val="20"/>
                <w:szCs w:val="20"/>
                <w:lang w:eastAsia="zh-CN"/>
              </w:rPr>
              <w:t>Scenario</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1BBD60AA" w14:textId="77777777" w:rsidR="006B675D" w:rsidRPr="006B675D" w:rsidRDefault="006B675D" w:rsidP="00BF56E5">
            <w:pPr>
              <w:spacing w:after="0"/>
              <w:jc w:val="center"/>
              <w:rPr>
                <w:b/>
                <w:color w:val="FFFFFF" w:themeColor="background1"/>
                <w:sz w:val="20"/>
                <w:szCs w:val="20"/>
                <w:lang w:eastAsia="zh-CN"/>
              </w:rPr>
            </w:pPr>
            <w:r w:rsidRPr="006B675D">
              <w:rPr>
                <w:b/>
                <w:bCs/>
                <w:color w:val="FFFFFF" w:themeColor="background1"/>
                <w:sz w:val="20"/>
                <w:szCs w:val="20"/>
                <w:lang w:eastAsia="zh-CN"/>
              </w:rPr>
              <w:t>Cumulative First Cost</w:t>
            </w: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4B320DE8" w14:textId="77777777" w:rsidR="006B675D" w:rsidRPr="006B675D" w:rsidRDefault="006B675D" w:rsidP="00BF56E5">
            <w:pPr>
              <w:spacing w:after="0"/>
              <w:jc w:val="center"/>
              <w:rPr>
                <w:b/>
                <w:color w:val="FFFFFF" w:themeColor="background1"/>
                <w:sz w:val="20"/>
                <w:szCs w:val="20"/>
                <w:lang w:eastAsia="zh-CN"/>
              </w:rPr>
            </w:pPr>
            <w:r w:rsidRPr="006B675D">
              <w:rPr>
                <w:b/>
                <w:bCs/>
                <w:color w:val="FFFFFF" w:themeColor="background1"/>
                <w:sz w:val="20"/>
                <w:szCs w:val="20"/>
                <w:lang w:eastAsia="zh-CN"/>
              </w:rPr>
              <w:t>Marginal First Cost</w:t>
            </w:r>
          </w:p>
        </w:tc>
        <w:tc>
          <w:tcPr>
            <w:tcW w:w="10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A4C674E" w14:textId="77777777" w:rsidR="006B675D" w:rsidRPr="006B675D" w:rsidRDefault="006B675D" w:rsidP="00BF56E5">
            <w:pPr>
              <w:spacing w:after="0"/>
              <w:jc w:val="center"/>
              <w:rPr>
                <w:b/>
                <w:color w:val="FFFFFF" w:themeColor="background1"/>
                <w:sz w:val="20"/>
                <w:szCs w:val="20"/>
                <w:lang w:eastAsia="zh-CN"/>
              </w:rPr>
            </w:pPr>
            <w:r w:rsidRPr="006B675D">
              <w:rPr>
                <w:b/>
                <w:bCs/>
                <w:color w:val="FFFFFF" w:themeColor="background1"/>
                <w:sz w:val="20"/>
                <w:szCs w:val="20"/>
                <w:lang w:eastAsia="zh-CN"/>
              </w:rPr>
              <w:t>Net Operating Savings</w:t>
            </w:r>
          </w:p>
        </w:tc>
        <w:tc>
          <w:tcPr>
            <w:tcW w:w="134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1FE92167" w14:textId="46EAD4AA" w:rsidR="006B675D" w:rsidRPr="006B675D" w:rsidRDefault="006B675D" w:rsidP="00BF56E5">
            <w:pPr>
              <w:spacing w:after="0"/>
              <w:jc w:val="center"/>
              <w:rPr>
                <w:b/>
                <w:bCs/>
                <w:color w:val="FFFFFF" w:themeColor="background1"/>
                <w:sz w:val="20"/>
                <w:szCs w:val="20"/>
                <w:lang w:eastAsia="zh-CN"/>
              </w:rPr>
            </w:pPr>
            <w:r w:rsidRPr="006B675D">
              <w:rPr>
                <w:b/>
                <w:color w:val="FFFFFF" w:themeColor="background1"/>
                <w:sz w:val="20"/>
                <w:szCs w:val="20"/>
                <w:lang w:eastAsia="zh-CN"/>
              </w:rPr>
              <w:t>Net Profit Margin</w:t>
            </w:r>
          </w:p>
        </w:tc>
        <w:tc>
          <w:tcPr>
            <w:tcW w:w="14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653ACE5E" w14:textId="39ED62C3" w:rsidR="006B675D" w:rsidRPr="006B675D" w:rsidRDefault="006B675D" w:rsidP="00BF56E5">
            <w:pPr>
              <w:spacing w:after="0"/>
              <w:jc w:val="center"/>
              <w:rPr>
                <w:b/>
                <w:bCs/>
                <w:color w:val="FFFFFF" w:themeColor="background1"/>
                <w:sz w:val="20"/>
                <w:szCs w:val="20"/>
                <w:lang w:eastAsia="zh-CN"/>
              </w:rPr>
            </w:pPr>
            <w:r w:rsidRPr="006B675D">
              <w:rPr>
                <w:b/>
                <w:color w:val="FFFFFF" w:themeColor="background1"/>
                <w:sz w:val="20"/>
                <w:szCs w:val="20"/>
                <w:lang w:eastAsia="zh-CN"/>
              </w:rPr>
              <w:t>Lifetime Profit Margin</w:t>
            </w:r>
          </w:p>
        </w:tc>
        <w:tc>
          <w:tcPr>
            <w:tcW w:w="211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48ABD301" w14:textId="00F57FF7" w:rsidR="006B675D" w:rsidRPr="006B675D" w:rsidRDefault="006B675D" w:rsidP="00BF56E5">
            <w:pPr>
              <w:spacing w:after="0"/>
              <w:jc w:val="center"/>
              <w:rPr>
                <w:b/>
                <w:color w:val="FFFFFF" w:themeColor="background1"/>
                <w:sz w:val="20"/>
                <w:szCs w:val="20"/>
                <w:lang w:eastAsia="zh-CN"/>
              </w:rPr>
            </w:pPr>
            <w:r w:rsidRPr="006B675D">
              <w:rPr>
                <w:b/>
                <w:bCs/>
                <w:color w:val="FFFFFF" w:themeColor="background1"/>
                <w:sz w:val="20"/>
                <w:szCs w:val="20"/>
                <w:lang w:eastAsia="zh-CN"/>
              </w:rPr>
              <w:t>Lifetime Cashflow Savings NPV (of All Implementation Units)</w:t>
            </w:r>
          </w:p>
        </w:tc>
      </w:tr>
      <w:tr w:rsidR="006B675D" w:rsidRPr="006B675D" w14:paraId="67FE449F" w14:textId="77777777" w:rsidTr="00D35237">
        <w:trPr>
          <w:cantSplit/>
          <w:trHeight w:val="640"/>
          <w:tblHeader/>
        </w:trPr>
        <w:tc>
          <w:tcPr>
            <w:tcW w:w="1145"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325DD47F" w14:textId="77777777" w:rsidR="006B675D" w:rsidRPr="006B675D" w:rsidRDefault="006B675D" w:rsidP="00BF56E5">
            <w:pPr>
              <w:spacing w:after="0"/>
              <w:jc w:val="center"/>
              <w:rPr>
                <w:rFonts w:eastAsia="Times New Roman" w:cstheme="minorHAnsi"/>
                <w:b/>
                <w:color w:val="FFFFFF" w:themeColor="background1"/>
                <w:sz w:val="20"/>
                <w:szCs w:val="20"/>
                <w:lang w:eastAsia="zh-CN"/>
              </w:rPr>
            </w:pP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4ADDBA3" w14:textId="77777777" w:rsidR="006B675D" w:rsidRPr="006B675D" w:rsidRDefault="006B675D" w:rsidP="00BF56E5">
            <w:pPr>
              <w:spacing w:after="0"/>
              <w:jc w:val="center"/>
              <w:rPr>
                <w:i/>
                <w:color w:val="FFFFFF" w:themeColor="background1"/>
                <w:sz w:val="20"/>
                <w:szCs w:val="20"/>
                <w:lang w:eastAsia="zh-CN"/>
              </w:rPr>
            </w:pPr>
            <w:r w:rsidRPr="006B675D">
              <w:rPr>
                <w:i/>
                <w:color w:val="FFFFFF" w:themeColor="background1"/>
                <w:sz w:val="20"/>
                <w:szCs w:val="20"/>
                <w:lang w:eastAsia="zh-CN"/>
              </w:rPr>
              <w:t>2015-2050 Billion USD</w:t>
            </w: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CCFE258" w14:textId="77777777" w:rsidR="006B675D" w:rsidRPr="006B675D" w:rsidRDefault="006B675D" w:rsidP="00BF56E5">
            <w:pPr>
              <w:spacing w:after="0"/>
              <w:jc w:val="center"/>
              <w:rPr>
                <w:i/>
                <w:color w:val="FFFFFF" w:themeColor="background1"/>
                <w:sz w:val="20"/>
                <w:szCs w:val="20"/>
                <w:lang w:eastAsia="zh-CN"/>
              </w:rPr>
            </w:pPr>
            <w:r w:rsidRPr="006B675D">
              <w:rPr>
                <w:i/>
                <w:color w:val="FFFFFF" w:themeColor="background1"/>
                <w:sz w:val="20"/>
                <w:szCs w:val="20"/>
                <w:lang w:eastAsia="zh-CN"/>
              </w:rPr>
              <w:t>2015-2050 Billion USD</w:t>
            </w:r>
          </w:p>
        </w:tc>
        <w:tc>
          <w:tcPr>
            <w:tcW w:w="10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3E2B138C" w14:textId="77777777" w:rsidR="006B675D" w:rsidRPr="006B675D" w:rsidRDefault="006B675D" w:rsidP="00BF56E5">
            <w:pPr>
              <w:spacing w:after="0"/>
              <w:jc w:val="center"/>
              <w:rPr>
                <w:i/>
                <w:color w:val="FFFFFF" w:themeColor="background1"/>
                <w:sz w:val="20"/>
                <w:szCs w:val="20"/>
                <w:lang w:eastAsia="zh-CN"/>
              </w:rPr>
            </w:pPr>
            <w:r w:rsidRPr="006B675D">
              <w:rPr>
                <w:i/>
                <w:color w:val="FFFFFF" w:themeColor="background1"/>
                <w:sz w:val="20"/>
                <w:szCs w:val="20"/>
                <w:lang w:eastAsia="zh-CN"/>
              </w:rPr>
              <w:t>2020-2050 Billion USD</w:t>
            </w:r>
          </w:p>
        </w:tc>
        <w:tc>
          <w:tcPr>
            <w:tcW w:w="134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6E4849ED" w14:textId="62F2A6FC" w:rsidR="006B675D" w:rsidRPr="006B675D" w:rsidRDefault="006B675D" w:rsidP="00BF56E5">
            <w:pPr>
              <w:spacing w:after="0"/>
              <w:jc w:val="center"/>
              <w:rPr>
                <w:i/>
                <w:color w:val="FFFFFF" w:themeColor="background1"/>
                <w:sz w:val="20"/>
                <w:szCs w:val="20"/>
                <w:lang w:eastAsia="zh-CN"/>
              </w:rPr>
            </w:pPr>
            <w:r w:rsidRPr="006B675D">
              <w:rPr>
                <w:i/>
                <w:color w:val="FFFFFF" w:themeColor="background1"/>
                <w:sz w:val="20"/>
                <w:szCs w:val="20"/>
                <w:lang w:eastAsia="zh-CN"/>
              </w:rPr>
              <w:t>2020-2050 Billion USD</w:t>
            </w:r>
          </w:p>
        </w:tc>
        <w:tc>
          <w:tcPr>
            <w:tcW w:w="14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0B38B23B" w14:textId="11FCEAB7" w:rsidR="006B675D" w:rsidRPr="006B675D" w:rsidRDefault="006B675D" w:rsidP="00BF56E5">
            <w:pPr>
              <w:spacing w:after="0"/>
              <w:jc w:val="center"/>
              <w:rPr>
                <w:i/>
                <w:color w:val="FFFFFF" w:themeColor="background1"/>
                <w:sz w:val="20"/>
                <w:szCs w:val="20"/>
                <w:lang w:eastAsia="zh-CN"/>
              </w:rPr>
            </w:pPr>
            <w:r w:rsidRPr="006B675D">
              <w:rPr>
                <w:i/>
                <w:color w:val="FFFFFF" w:themeColor="background1"/>
                <w:sz w:val="20"/>
                <w:szCs w:val="20"/>
                <w:lang w:eastAsia="zh-CN"/>
              </w:rPr>
              <w:t>2020-2050 Billion USD</w:t>
            </w:r>
          </w:p>
        </w:tc>
        <w:tc>
          <w:tcPr>
            <w:tcW w:w="211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CEBAAA5" w14:textId="1C0BC95D" w:rsidR="006B675D" w:rsidRPr="006B675D" w:rsidRDefault="006B675D" w:rsidP="00BF56E5">
            <w:pPr>
              <w:spacing w:after="0"/>
              <w:jc w:val="center"/>
              <w:rPr>
                <w:i/>
                <w:color w:val="FFFFFF" w:themeColor="background1"/>
                <w:sz w:val="20"/>
                <w:szCs w:val="20"/>
                <w:lang w:eastAsia="zh-CN"/>
              </w:rPr>
            </w:pPr>
            <w:r w:rsidRPr="006B675D">
              <w:rPr>
                <w:i/>
                <w:color w:val="FFFFFF" w:themeColor="background1"/>
                <w:sz w:val="20"/>
                <w:szCs w:val="20"/>
                <w:lang w:eastAsia="zh-CN"/>
              </w:rPr>
              <w:t>Billion USD</w:t>
            </w:r>
          </w:p>
        </w:tc>
      </w:tr>
      <w:tr w:rsidR="00AF7DE4" w:rsidRPr="006B675D" w14:paraId="2CCDE781" w14:textId="77777777" w:rsidTr="00DD4F5C">
        <w:trPr>
          <w:trHeight w:val="440"/>
        </w:trPr>
        <w:tc>
          <w:tcPr>
            <w:tcW w:w="1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209B68F2" w14:textId="77777777" w:rsidR="00AF7DE4" w:rsidRPr="006B675D" w:rsidRDefault="00AF7DE4" w:rsidP="00BF56E5">
            <w:pPr>
              <w:spacing w:after="0"/>
              <w:jc w:val="center"/>
              <w:rPr>
                <w:sz w:val="20"/>
                <w:szCs w:val="20"/>
                <w:lang w:eastAsia="zh-CN"/>
              </w:rPr>
            </w:pPr>
            <w:r w:rsidRPr="006B675D">
              <w:rPr>
                <w:b/>
                <w:bCs/>
                <w:color w:val="000000" w:themeColor="text1"/>
                <w:sz w:val="20"/>
                <w:szCs w:val="20"/>
                <w:lang w:eastAsia="zh-CN"/>
              </w:rPr>
              <w:t>Plausible</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515D5F2" w14:textId="6F031B89" w:rsidR="00AF7DE4" w:rsidRPr="006B675D" w:rsidRDefault="00AF7DE4" w:rsidP="00BF56E5">
            <w:pPr>
              <w:spacing w:after="0"/>
              <w:jc w:val="center"/>
              <w:rPr>
                <w:rFonts w:eastAsia="Times New Roman" w:cstheme="minorHAnsi"/>
                <w:sz w:val="20"/>
                <w:szCs w:val="20"/>
                <w:lang w:eastAsia="zh-CN"/>
              </w:rPr>
            </w:pPr>
            <w:r>
              <w:rPr>
                <w:rFonts w:eastAsia="Arial" w:cstheme="minorHAnsi"/>
                <w:color w:val="000000" w:themeColor="text1"/>
                <w:sz w:val="18"/>
                <w:szCs w:val="18"/>
              </w:rPr>
              <w:t>$</w:t>
            </w:r>
            <w:r w:rsidR="003E6BB3">
              <w:rPr>
                <w:rFonts w:eastAsia="Arial" w:cstheme="minorHAnsi"/>
                <w:color w:val="000000" w:themeColor="text1"/>
                <w:sz w:val="18"/>
                <w:szCs w:val="18"/>
              </w:rPr>
              <w:t>0.00</w:t>
            </w: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1BD6A13" w14:textId="5033279E" w:rsidR="00AF7DE4" w:rsidRPr="006B675D" w:rsidRDefault="00733DC7" w:rsidP="00BF56E5">
            <w:pPr>
              <w:spacing w:after="0"/>
              <w:jc w:val="center"/>
              <w:rPr>
                <w:rFonts w:eastAsia="Times New Roman" w:cstheme="minorHAnsi"/>
                <w:sz w:val="20"/>
                <w:szCs w:val="20"/>
                <w:lang w:eastAsia="zh-CN"/>
              </w:rPr>
            </w:pPr>
            <w:r>
              <w:rPr>
                <w:rFonts w:eastAsia="Arial" w:cstheme="minorHAnsi"/>
                <w:color w:val="000000" w:themeColor="text1"/>
                <w:sz w:val="18"/>
                <w:szCs w:val="18"/>
              </w:rPr>
              <w:t>$</w:t>
            </w:r>
            <w:r w:rsidR="003E6BB3">
              <w:rPr>
                <w:rFonts w:eastAsia="Arial" w:cstheme="minorHAnsi"/>
                <w:color w:val="000000" w:themeColor="text1"/>
                <w:sz w:val="18"/>
                <w:szCs w:val="18"/>
              </w:rPr>
              <w:t>0.00</w:t>
            </w:r>
          </w:p>
        </w:tc>
        <w:tc>
          <w:tcPr>
            <w:tcW w:w="10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9B277B" w14:textId="2324BB52" w:rsidR="00AF7DE4" w:rsidRPr="006B675D" w:rsidRDefault="00733DC7" w:rsidP="00BF56E5">
            <w:pPr>
              <w:spacing w:after="0"/>
              <w:jc w:val="center"/>
              <w:rPr>
                <w:rFonts w:eastAsia="Times New Roman" w:cstheme="minorHAnsi"/>
                <w:sz w:val="20"/>
                <w:szCs w:val="20"/>
                <w:lang w:eastAsia="zh-CN"/>
              </w:rPr>
            </w:pPr>
            <w:r>
              <w:rPr>
                <w:rFonts w:eastAsia="Arial" w:cstheme="minorHAnsi"/>
                <w:color w:val="000000" w:themeColor="text1"/>
                <w:sz w:val="18"/>
                <w:szCs w:val="18"/>
              </w:rPr>
              <w:t>$</w:t>
            </w:r>
            <w:r w:rsidR="00B2145A" w:rsidRPr="00B2145A">
              <w:rPr>
                <w:rFonts w:eastAsia="Arial" w:cstheme="minorHAnsi"/>
                <w:color w:val="000000" w:themeColor="text1"/>
                <w:sz w:val="18"/>
                <w:szCs w:val="18"/>
              </w:rPr>
              <w:t xml:space="preserve"> 348.28</w:t>
            </w:r>
          </w:p>
        </w:tc>
        <w:tc>
          <w:tcPr>
            <w:tcW w:w="134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BA6EF3" w14:textId="767F1DD9" w:rsidR="00AF7DE4" w:rsidRPr="006B675D" w:rsidRDefault="00B2145A" w:rsidP="00B2145A">
            <w:pPr>
              <w:spacing w:after="0"/>
              <w:jc w:val="center"/>
              <w:rPr>
                <w:rFonts w:eastAsia="Times New Roman" w:cstheme="minorHAnsi"/>
                <w:sz w:val="20"/>
                <w:szCs w:val="20"/>
                <w:lang w:eastAsia="zh-CN"/>
              </w:rPr>
            </w:pPr>
            <w:r>
              <w:rPr>
                <w:rFonts w:eastAsia="Arial" w:cstheme="minorHAnsi"/>
                <w:color w:val="000000" w:themeColor="text1"/>
                <w:sz w:val="18"/>
                <w:szCs w:val="18"/>
              </w:rPr>
              <w:t>$</w:t>
            </w:r>
            <w:r w:rsidRPr="00B2145A">
              <w:rPr>
                <w:rFonts w:eastAsia="Arial" w:cstheme="minorHAnsi"/>
                <w:color w:val="000000" w:themeColor="text1"/>
                <w:sz w:val="18"/>
                <w:szCs w:val="18"/>
              </w:rPr>
              <w:t xml:space="preserve">149.00 </w:t>
            </w:r>
          </w:p>
        </w:tc>
        <w:tc>
          <w:tcPr>
            <w:tcW w:w="14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1C23F1" w14:textId="69677F3B" w:rsidR="00AF7DE4" w:rsidRPr="006B675D" w:rsidRDefault="00733DC7" w:rsidP="00BF56E5">
            <w:pPr>
              <w:spacing w:after="0"/>
              <w:jc w:val="center"/>
              <w:rPr>
                <w:rFonts w:eastAsia="Times New Roman" w:cstheme="minorHAnsi"/>
                <w:sz w:val="20"/>
                <w:szCs w:val="20"/>
                <w:lang w:eastAsia="zh-CN"/>
              </w:rPr>
            </w:pPr>
            <w:r>
              <w:rPr>
                <w:rFonts w:eastAsia="Arial" w:cstheme="minorHAnsi"/>
                <w:color w:val="000000" w:themeColor="text1"/>
                <w:sz w:val="18"/>
                <w:szCs w:val="18"/>
              </w:rPr>
              <w:t>$</w:t>
            </w:r>
            <w:r w:rsidR="00B2145A" w:rsidRPr="00B2145A">
              <w:rPr>
                <w:rFonts w:eastAsia="Arial" w:cstheme="minorHAnsi"/>
                <w:color w:val="000000" w:themeColor="text1"/>
                <w:sz w:val="18"/>
                <w:szCs w:val="18"/>
              </w:rPr>
              <w:t>312.62</w:t>
            </w:r>
          </w:p>
        </w:tc>
        <w:tc>
          <w:tcPr>
            <w:tcW w:w="21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5403F6C" w14:textId="568C5BB9" w:rsidR="00AF7DE4" w:rsidRPr="006B675D" w:rsidRDefault="00733DC7" w:rsidP="00BF56E5">
            <w:pPr>
              <w:spacing w:after="0"/>
              <w:jc w:val="center"/>
              <w:rPr>
                <w:rFonts w:eastAsia="Times New Roman" w:cstheme="minorHAnsi"/>
                <w:sz w:val="20"/>
                <w:szCs w:val="20"/>
                <w:lang w:eastAsia="zh-CN"/>
              </w:rPr>
            </w:pPr>
            <w:r>
              <w:rPr>
                <w:rFonts w:eastAsia="Arial" w:cstheme="minorHAnsi"/>
                <w:color w:val="000000" w:themeColor="text1"/>
                <w:sz w:val="18"/>
                <w:szCs w:val="18"/>
              </w:rPr>
              <w:t>$</w:t>
            </w:r>
            <w:r w:rsidR="0088721F">
              <w:rPr>
                <w:rFonts w:eastAsia="Arial" w:cstheme="minorHAnsi"/>
                <w:color w:val="000000" w:themeColor="text1"/>
                <w:sz w:val="18"/>
                <w:szCs w:val="18"/>
              </w:rPr>
              <w:t>5</w:t>
            </w:r>
            <w:r w:rsidR="00B2145A">
              <w:rPr>
                <w:rFonts w:eastAsia="Arial" w:cstheme="minorHAnsi"/>
                <w:color w:val="000000" w:themeColor="text1"/>
                <w:sz w:val="18"/>
                <w:szCs w:val="18"/>
              </w:rPr>
              <w:t>9.14</w:t>
            </w:r>
          </w:p>
        </w:tc>
      </w:tr>
      <w:tr w:rsidR="00AF7DE4" w:rsidRPr="006B675D" w14:paraId="6C3482B4" w14:textId="77777777" w:rsidTr="00DD4F5C">
        <w:trPr>
          <w:trHeight w:val="440"/>
        </w:trPr>
        <w:tc>
          <w:tcPr>
            <w:tcW w:w="1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2370E76" w14:textId="77777777" w:rsidR="00AF7DE4" w:rsidRPr="006B675D" w:rsidRDefault="00AF7DE4" w:rsidP="00BF56E5">
            <w:pPr>
              <w:spacing w:after="0"/>
              <w:jc w:val="center"/>
              <w:rPr>
                <w:sz w:val="20"/>
                <w:szCs w:val="20"/>
                <w:lang w:eastAsia="zh-CN"/>
              </w:rPr>
            </w:pPr>
            <w:r w:rsidRPr="006B675D">
              <w:rPr>
                <w:b/>
                <w:bCs/>
                <w:color w:val="000000" w:themeColor="text1"/>
                <w:sz w:val="20"/>
                <w:szCs w:val="20"/>
                <w:lang w:eastAsia="zh-CN"/>
              </w:rPr>
              <w:t>Drawdown</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32B376" w14:textId="006A8905" w:rsidR="00AF7DE4" w:rsidRPr="006B675D" w:rsidRDefault="00733DC7" w:rsidP="00BF56E5">
            <w:pPr>
              <w:spacing w:after="0"/>
              <w:jc w:val="center"/>
              <w:rPr>
                <w:rFonts w:eastAsia="Times New Roman" w:cstheme="minorHAnsi"/>
                <w:sz w:val="20"/>
                <w:szCs w:val="20"/>
                <w:lang w:eastAsia="zh-CN"/>
              </w:rPr>
            </w:pPr>
            <w:r>
              <w:rPr>
                <w:rFonts w:eastAsia="Arial" w:cstheme="minorHAnsi"/>
                <w:color w:val="000000" w:themeColor="text1"/>
                <w:sz w:val="18"/>
                <w:szCs w:val="18"/>
              </w:rPr>
              <w:t>$</w:t>
            </w:r>
            <w:r w:rsidR="003E6BB3">
              <w:rPr>
                <w:rFonts w:eastAsia="Arial" w:cstheme="minorHAnsi"/>
                <w:color w:val="000000" w:themeColor="text1"/>
                <w:sz w:val="18"/>
                <w:szCs w:val="18"/>
              </w:rPr>
              <w:t>0.00</w:t>
            </w: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1B939A" w14:textId="215A87E0" w:rsidR="00AF7DE4" w:rsidRPr="006B675D" w:rsidRDefault="00733DC7" w:rsidP="00BF56E5">
            <w:pPr>
              <w:spacing w:after="0"/>
              <w:jc w:val="center"/>
              <w:rPr>
                <w:rFonts w:eastAsia="Times New Roman" w:cstheme="minorHAnsi"/>
                <w:sz w:val="20"/>
                <w:szCs w:val="20"/>
                <w:lang w:eastAsia="zh-CN"/>
              </w:rPr>
            </w:pPr>
            <w:r>
              <w:rPr>
                <w:rFonts w:eastAsia="Arial" w:cstheme="minorHAnsi"/>
                <w:color w:val="000000" w:themeColor="text1"/>
                <w:sz w:val="18"/>
                <w:szCs w:val="18"/>
              </w:rPr>
              <w:t>$</w:t>
            </w:r>
            <w:r w:rsidR="003E6BB3">
              <w:rPr>
                <w:rFonts w:eastAsia="Arial" w:cstheme="minorHAnsi"/>
                <w:color w:val="000000" w:themeColor="text1"/>
                <w:sz w:val="18"/>
                <w:szCs w:val="18"/>
              </w:rPr>
              <w:t>0.00</w:t>
            </w:r>
          </w:p>
        </w:tc>
        <w:tc>
          <w:tcPr>
            <w:tcW w:w="10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DFA5DB3" w14:textId="28C2E660" w:rsidR="00AF7DE4" w:rsidRPr="006B675D" w:rsidRDefault="00733DC7" w:rsidP="00BF56E5">
            <w:pPr>
              <w:spacing w:after="0"/>
              <w:jc w:val="center"/>
              <w:rPr>
                <w:rFonts w:eastAsia="Times New Roman" w:cstheme="minorHAnsi"/>
                <w:sz w:val="20"/>
                <w:szCs w:val="20"/>
                <w:lang w:eastAsia="zh-CN"/>
              </w:rPr>
            </w:pPr>
            <w:r>
              <w:rPr>
                <w:rFonts w:eastAsia="Arial" w:cstheme="minorHAnsi"/>
                <w:color w:val="000000" w:themeColor="text1"/>
                <w:sz w:val="18"/>
                <w:szCs w:val="18"/>
              </w:rPr>
              <w:t>$</w:t>
            </w:r>
            <w:r w:rsidR="00B2145A" w:rsidRPr="00B2145A">
              <w:rPr>
                <w:rFonts w:eastAsia="Arial" w:cstheme="minorHAnsi"/>
                <w:color w:val="000000" w:themeColor="text1"/>
                <w:sz w:val="18"/>
                <w:szCs w:val="18"/>
              </w:rPr>
              <w:t xml:space="preserve"> 485.91</w:t>
            </w:r>
          </w:p>
        </w:tc>
        <w:tc>
          <w:tcPr>
            <w:tcW w:w="134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D185B1" w14:textId="71D50D53" w:rsidR="00AF7DE4" w:rsidRPr="006B675D" w:rsidRDefault="00733DC7" w:rsidP="00B2145A">
            <w:pPr>
              <w:spacing w:after="0"/>
              <w:jc w:val="center"/>
              <w:rPr>
                <w:rFonts w:eastAsia="Times New Roman" w:cstheme="minorHAnsi"/>
                <w:sz w:val="20"/>
                <w:szCs w:val="20"/>
                <w:lang w:eastAsia="zh-CN"/>
              </w:rPr>
            </w:pPr>
            <w:r>
              <w:rPr>
                <w:rFonts w:eastAsia="Arial" w:cstheme="minorHAnsi"/>
                <w:color w:val="000000" w:themeColor="text1"/>
                <w:sz w:val="18"/>
                <w:szCs w:val="18"/>
              </w:rPr>
              <w:t>$</w:t>
            </w:r>
            <w:r w:rsidR="00B2145A" w:rsidRPr="00B2145A">
              <w:rPr>
                <w:rFonts w:eastAsia="Arial" w:cstheme="minorHAnsi"/>
                <w:color w:val="000000" w:themeColor="text1"/>
                <w:sz w:val="18"/>
                <w:szCs w:val="18"/>
              </w:rPr>
              <w:t xml:space="preserve"> 219.46  </w:t>
            </w:r>
          </w:p>
        </w:tc>
        <w:tc>
          <w:tcPr>
            <w:tcW w:w="14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B88678" w14:textId="10C85E44" w:rsidR="00AF7DE4" w:rsidRPr="006B675D" w:rsidRDefault="00733DC7" w:rsidP="00BF56E5">
            <w:pPr>
              <w:spacing w:after="0"/>
              <w:jc w:val="center"/>
              <w:rPr>
                <w:rFonts w:eastAsia="Times New Roman" w:cstheme="minorHAnsi"/>
                <w:sz w:val="20"/>
                <w:szCs w:val="20"/>
                <w:lang w:eastAsia="zh-CN"/>
              </w:rPr>
            </w:pPr>
            <w:r>
              <w:rPr>
                <w:rFonts w:eastAsia="Arial" w:cstheme="minorHAnsi"/>
                <w:color w:val="000000" w:themeColor="text1"/>
                <w:sz w:val="18"/>
                <w:szCs w:val="18"/>
              </w:rPr>
              <w:t>$</w:t>
            </w:r>
            <w:r w:rsidR="00B2145A" w:rsidRPr="00B2145A">
              <w:rPr>
                <w:rFonts w:eastAsia="Arial" w:cstheme="minorHAnsi"/>
                <w:color w:val="000000" w:themeColor="text1"/>
                <w:sz w:val="18"/>
                <w:szCs w:val="18"/>
              </w:rPr>
              <w:t>414.18</w:t>
            </w:r>
          </w:p>
        </w:tc>
        <w:tc>
          <w:tcPr>
            <w:tcW w:w="21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47233A8" w14:textId="4310A324" w:rsidR="00AF7DE4" w:rsidRPr="006B675D" w:rsidRDefault="00733DC7" w:rsidP="00BF56E5">
            <w:pPr>
              <w:spacing w:after="0"/>
              <w:jc w:val="center"/>
              <w:rPr>
                <w:rFonts w:eastAsia="Times New Roman" w:cstheme="minorHAnsi"/>
                <w:sz w:val="20"/>
                <w:szCs w:val="20"/>
                <w:lang w:eastAsia="zh-CN"/>
              </w:rPr>
            </w:pPr>
            <w:r>
              <w:rPr>
                <w:rFonts w:eastAsia="Arial" w:cstheme="minorHAnsi"/>
                <w:color w:val="000000" w:themeColor="text1"/>
                <w:sz w:val="18"/>
                <w:szCs w:val="18"/>
              </w:rPr>
              <w:t>$</w:t>
            </w:r>
            <w:r w:rsidR="0088721F">
              <w:rPr>
                <w:rFonts w:eastAsia="Arial" w:cstheme="minorHAnsi"/>
                <w:color w:val="000000" w:themeColor="text1"/>
                <w:sz w:val="18"/>
                <w:szCs w:val="18"/>
              </w:rPr>
              <w:t>8</w:t>
            </w:r>
            <w:r w:rsidR="00B2145A">
              <w:rPr>
                <w:rFonts w:eastAsia="Arial" w:cstheme="minorHAnsi"/>
                <w:color w:val="000000" w:themeColor="text1"/>
                <w:sz w:val="18"/>
                <w:szCs w:val="18"/>
              </w:rPr>
              <w:t>4.25</w:t>
            </w:r>
          </w:p>
        </w:tc>
      </w:tr>
      <w:tr w:rsidR="00AF7DE4" w:rsidRPr="006B675D" w14:paraId="76A27626" w14:textId="77777777" w:rsidTr="00DD4F5C">
        <w:trPr>
          <w:trHeight w:val="440"/>
        </w:trPr>
        <w:tc>
          <w:tcPr>
            <w:tcW w:w="1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358728F4" w14:textId="77777777" w:rsidR="00AF7DE4" w:rsidRPr="006B675D" w:rsidRDefault="00AF7DE4" w:rsidP="00BF56E5">
            <w:pPr>
              <w:spacing w:after="0"/>
              <w:jc w:val="center"/>
              <w:rPr>
                <w:sz w:val="20"/>
                <w:szCs w:val="20"/>
                <w:lang w:eastAsia="zh-CN"/>
              </w:rPr>
            </w:pPr>
            <w:r w:rsidRPr="006B675D">
              <w:rPr>
                <w:b/>
                <w:bCs/>
                <w:color w:val="000000" w:themeColor="text1"/>
                <w:sz w:val="20"/>
                <w:szCs w:val="20"/>
                <w:lang w:eastAsia="zh-CN"/>
              </w:rPr>
              <w:t>Optimum</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D3AF255" w14:textId="21C66223" w:rsidR="00AF7DE4" w:rsidRPr="006B675D" w:rsidRDefault="00733DC7" w:rsidP="00BF56E5">
            <w:pPr>
              <w:spacing w:after="0"/>
              <w:jc w:val="center"/>
              <w:rPr>
                <w:rFonts w:eastAsia="Times New Roman" w:cstheme="minorHAnsi"/>
                <w:sz w:val="20"/>
                <w:szCs w:val="20"/>
                <w:lang w:eastAsia="zh-CN"/>
              </w:rPr>
            </w:pPr>
            <w:r>
              <w:rPr>
                <w:rFonts w:eastAsia="Arial" w:cstheme="minorHAnsi"/>
                <w:color w:val="000000" w:themeColor="text1"/>
                <w:sz w:val="18"/>
                <w:szCs w:val="18"/>
              </w:rPr>
              <w:t>$</w:t>
            </w:r>
            <w:r w:rsidR="003E6BB3">
              <w:rPr>
                <w:rFonts w:eastAsia="Arial" w:cstheme="minorHAnsi"/>
                <w:color w:val="000000" w:themeColor="text1"/>
                <w:sz w:val="18"/>
                <w:szCs w:val="18"/>
              </w:rPr>
              <w:t>0.00</w:t>
            </w: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96F6A9C" w14:textId="62A5DB7C" w:rsidR="00AF7DE4" w:rsidRPr="006B675D" w:rsidRDefault="00733DC7" w:rsidP="00BF56E5">
            <w:pPr>
              <w:spacing w:after="0"/>
              <w:jc w:val="center"/>
              <w:rPr>
                <w:rFonts w:eastAsia="Times New Roman" w:cstheme="minorHAnsi"/>
                <w:sz w:val="20"/>
                <w:szCs w:val="20"/>
                <w:lang w:eastAsia="zh-CN"/>
              </w:rPr>
            </w:pPr>
            <w:r>
              <w:rPr>
                <w:rFonts w:eastAsia="Arial" w:cstheme="minorHAnsi"/>
                <w:color w:val="000000" w:themeColor="text1"/>
                <w:sz w:val="18"/>
                <w:szCs w:val="18"/>
              </w:rPr>
              <w:t>$</w:t>
            </w:r>
            <w:r w:rsidR="003E6BB3">
              <w:rPr>
                <w:rFonts w:eastAsia="Arial" w:cstheme="minorHAnsi"/>
                <w:color w:val="000000" w:themeColor="text1"/>
                <w:sz w:val="18"/>
                <w:szCs w:val="18"/>
              </w:rPr>
              <w:t>0.00</w:t>
            </w:r>
          </w:p>
        </w:tc>
        <w:tc>
          <w:tcPr>
            <w:tcW w:w="10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259EAAB" w14:textId="07FF4239" w:rsidR="00AF7DE4" w:rsidRPr="006B675D" w:rsidRDefault="00733DC7" w:rsidP="00BF56E5">
            <w:pPr>
              <w:spacing w:after="0"/>
              <w:jc w:val="center"/>
              <w:rPr>
                <w:rFonts w:eastAsia="Times New Roman" w:cstheme="minorHAnsi"/>
                <w:sz w:val="20"/>
                <w:szCs w:val="20"/>
                <w:lang w:eastAsia="zh-CN"/>
              </w:rPr>
            </w:pPr>
            <w:r>
              <w:rPr>
                <w:rFonts w:eastAsia="Arial" w:cstheme="minorHAnsi"/>
                <w:color w:val="000000" w:themeColor="text1"/>
                <w:sz w:val="18"/>
                <w:szCs w:val="18"/>
              </w:rPr>
              <w:t>$</w:t>
            </w:r>
            <w:r w:rsidR="00B2145A" w:rsidRPr="00B2145A">
              <w:rPr>
                <w:rFonts w:eastAsia="Arial" w:cstheme="minorHAnsi"/>
                <w:color w:val="000000" w:themeColor="text1"/>
                <w:sz w:val="18"/>
                <w:szCs w:val="18"/>
              </w:rPr>
              <w:t xml:space="preserve"> 605.45</w:t>
            </w:r>
          </w:p>
        </w:tc>
        <w:tc>
          <w:tcPr>
            <w:tcW w:w="134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D434F2" w14:textId="7D9526BC" w:rsidR="00AF7DE4" w:rsidRPr="006B675D" w:rsidRDefault="00733DC7" w:rsidP="00B2145A">
            <w:pPr>
              <w:spacing w:after="0"/>
              <w:jc w:val="center"/>
              <w:rPr>
                <w:rFonts w:eastAsia="Times New Roman" w:cstheme="minorHAnsi"/>
                <w:sz w:val="20"/>
                <w:szCs w:val="20"/>
                <w:lang w:eastAsia="zh-CN"/>
              </w:rPr>
            </w:pPr>
            <w:r>
              <w:rPr>
                <w:rFonts w:eastAsia="Arial" w:cstheme="minorHAnsi"/>
                <w:color w:val="000000" w:themeColor="text1"/>
                <w:sz w:val="18"/>
                <w:szCs w:val="18"/>
              </w:rPr>
              <w:t>$</w:t>
            </w:r>
            <w:r w:rsidR="00B2145A" w:rsidRPr="00B2145A">
              <w:rPr>
                <w:rFonts w:eastAsia="Arial" w:cstheme="minorHAnsi"/>
                <w:color w:val="000000" w:themeColor="text1"/>
                <w:sz w:val="18"/>
                <w:szCs w:val="18"/>
              </w:rPr>
              <w:t xml:space="preserve"> 325.89  </w:t>
            </w:r>
          </w:p>
        </w:tc>
        <w:tc>
          <w:tcPr>
            <w:tcW w:w="14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A8BB69" w14:textId="181BCD06" w:rsidR="00AF7DE4" w:rsidRPr="006B675D" w:rsidRDefault="00733DC7" w:rsidP="00BF56E5">
            <w:pPr>
              <w:spacing w:after="0"/>
              <w:jc w:val="center"/>
              <w:rPr>
                <w:rFonts w:eastAsia="Times New Roman" w:cstheme="minorHAnsi"/>
                <w:sz w:val="20"/>
                <w:szCs w:val="20"/>
                <w:lang w:eastAsia="zh-CN"/>
              </w:rPr>
            </w:pPr>
            <w:r>
              <w:rPr>
                <w:rFonts w:eastAsia="Arial" w:cstheme="minorHAnsi"/>
                <w:color w:val="000000" w:themeColor="text1"/>
                <w:sz w:val="18"/>
                <w:szCs w:val="18"/>
              </w:rPr>
              <w:t>$</w:t>
            </w:r>
            <w:r w:rsidR="00B2145A" w:rsidRPr="00B2145A">
              <w:rPr>
                <w:rFonts w:eastAsia="Arial" w:cstheme="minorHAnsi"/>
                <w:color w:val="000000" w:themeColor="text1"/>
                <w:sz w:val="18"/>
                <w:szCs w:val="18"/>
              </w:rPr>
              <w:t>504.92</w:t>
            </w:r>
          </w:p>
        </w:tc>
        <w:tc>
          <w:tcPr>
            <w:tcW w:w="21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F14A8F5" w14:textId="60D8AEDC" w:rsidR="00AF7DE4" w:rsidRPr="006B675D" w:rsidRDefault="00733DC7" w:rsidP="00BF56E5">
            <w:pPr>
              <w:spacing w:after="0"/>
              <w:jc w:val="center"/>
              <w:rPr>
                <w:rFonts w:eastAsia="Times New Roman" w:cstheme="minorHAnsi"/>
                <w:sz w:val="20"/>
                <w:szCs w:val="20"/>
                <w:lang w:eastAsia="zh-CN"/>
              </w:rPr>
            </w:pPr>
            <w:r>
              <w:rPr>
                <w:rFonts w:eastAsia="Arial" w:cstheme="minorHAnsi"/>
                <w:color w:val="000000" w:themeColor="text1"/>
                <w:sz w:val="18"/>
                <w:szCs w:val="18"/>
              </w:rPr>
              <w:t>$</w:t>
            </w:r>
            <w:r w:rsidR="0088721F">
              <w:rPr>
                <w:rFonts w:eastAsia="Arial" w:cstheme="minorHAnsi"/>
                <w:color w:val="000000" w:themeColor="text1"/>
                <w:sz w:val="18"/>
                <w:szCs w:val="18"/>
              </w:rPr>
              <w:t>12</w:t>
            </w:r>
            <w:r w:rsidR="00B2145A">
              <w:rPr>
                <w:rFonts w:eastAsia="Arial" w:cstheme="minorHAnsi"/>
                <w:color w:val="000000" w:themeColor="text1"/>
                <w:sz w:val="18"/>
                <w:szCs w:val="18"/>
              </w:rPr>
              <w:t>4.39</w:t>
            </w:r>
          </w:p>
        </w:tc>
      </w:tr>
    </w:tbl>
    <w:p w14:paraId="65064E23" w14:textId="77777777" w:rsidR="00E8320F" w:rsidRDefault="00E8320F" w:rsidP="00BF56E5">
      <w:pPr>
        <w:pStyle w:val="Caption"/>
      </w:pPr>
    </w:p>
    <w:p w14:paraId="6039AB12" w14:textId="3BE2F978" w:rsidR="009E6074" w:rsidRPr="00AF7DE4" w:rsidRDefault="00B2145A" w:rsidP="00BF56E5">
      <w:pPr>
        <w:jc w:val="center"/>
      </w:pPr>
      <w:bookmarkStart w:id="62" w:name="_Toc524993434"/>
      <w:r>
        <w:rPr>
          <w:noProof/>
        </w:rPr>
        <w:drawing>
          <wp:inline distT="0" distB="0" distL="0" distR="0" wp14:anchorId="0D894305" wp14:editId="36A1B067">
            <wp:extent cx="5943600" cy="3021330"/>
            <wp:effectExtent l="0" t="0" r="0" b="7620"/>
            <wp:docPr id="6" name="Chart 6">
              <a:extLst xmlns:a="http://schemas.openxmlformats.org/drawingml/2006/main">
                <a:ext uri="{FF2B5EF4-FFF2-40B4-BE49-F238E27FC236}">
                  <a16:creationId xmlns:a16="http://schemas.microsoft.com/office/drawing/2014/main" id="{248F2866-F8AD-45CB-B18C-7C2186852E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A2D4F95" w14:textId="74B3B3C1" w:rsidR="006B675D" w:rsidRPr="00AF7DE4" w:rsidRDefault="00B2145A" w:rsidP="00B2145A">
      <w:pPr>
        <w:pStyle w:val="Caption"/>
      </w:pPr>
      <w:bookmarkStart w:id="63" w:name="_Toc524993435"/>
      <w:bookmarkStart w:id="64" w:name="_Toc18448275"/>
      <w:bookmarkEnd w:id="62"/>
      <w:r>
        <w:t xml:space="preserve">Figure </w:t>
      </w:r>
      <w:fldSimple w:instr=" STYLEREF 1 \s ">
        <w:r w:rsidR="00BB22AD">
          <w:rPr>
            <w:noProof/>
          </w:rPr>
          <w:t>3</w:t>
        </w:r>
      </w:fldSimple>
      <w:r w:rsidR="00842991">
        <w:t>.</w:t>
      </w:r>
      <w:fldSimple w:instr=" SEQ Figure \* ARABIC \s 1 ">
        <w:r w:rsidR="00BB22AD">
          <w:rPr>
            <w:noProof/>
          </w:rPr>
          <w:t>2</w:t>
        </w:r>
      </w:fldSimple>
      <w:r w:rsidRPr="00AF7DE4">
        <w:t xml:space="preserve"> Net Profit Margin</w:t>
      </w:r>
      <w:bookmarkEnd w:id="64"/>
    </w:p>
    <w:p w14:paraId="4F315C98" w14:textId="1F2875B7" w:rsidR="00AF7DE4" w:rsidRDefault="00AF7DE4" w:rsidP="00BF56E5">
      <w:pPr>
        <w:jc w:val="center"/>
      </w:pPr>
    </w:p>
    <w:p w14:paraId="35E3E8EC" w14:textId="6DAA5579" w:rsidR="00B82C7F" w:rsidRPr="00B82C7F" w:rsidRDefault="00B82C7F" w:rsidP="00BF56E5">
      <w:pPr>
        <w:pStyle w:val="Heading2"/>
        <w:numPr>
          <w:ilvl w:val="1"/>
          <w:numId w:val="26"/>
        </w:numPr>
        <w:ind w:firstLine="0"/>
      </w:pPr>
      <w:bookmarkStart w:id="65" w:name="_Toc534624693"/>
      <w:r>
        <w:lastRenderedPageBreak/>
        <w:t>Yield</w:t>
      </w:r>
      <w:r w:rsidRPr="00B82C7F">
        <w:t xml:space="preserve"> Impacts</w:t>
      </w:r>
      <w:bookmarkEnd w:id="65"/>
    </w:p>
    <w:p w14:paraId="7A5C0514" w14:textId="68BD7D3B" w:rsidR="006B675D" w:rsidRPr="00B82C7F" w:rsidRDefault="00B82C7F" w:rsidP="00BF56E5">
      <w:r>
        <w:t xml:space="preserve">This solution </w:t>
      </w:r>
      <w:r w:rsidR="0044752B">
        <w:t>increase rice</w:t>
      </w:r>
      <w:r>
        <w:t xml:space="preserve"> yields</w:t>
      </w:r>
      <w:r w:rsidR="0044752B">
        <w:t xml:space="preserve"> due to use of high yielding cultivars</w:t>
      </w:r>
      <w:r>
        <w:t>. The impact is a</w:t>
      </w:r>
      <w:r w:rsidR="0044752B">
        <w:t>n increase of</w:t>
      </w:r>
      <w:r>
        <w:t xml:space="preserve"> </w:t>
      </w:r>
      <w:r w:rsidR="00B2145A">
        <w:t>72.92</w:t>
      </w:r>
      <w:r>
        <w:t xml:space="preserve">, </w:t>
      </w:r>
      <w:r w:rsidR="00B2145A">
        <w:t>101.79</w:t>
      </w:r>
      <w:r>
        <w:t xml:space="preserve">, and </w:t>
      </w:r>
      <w:r w:rsidR="0044752B">
        <w:t>1</w:t>
      </w:r>
      <w:r w:rsidR="00B2145A">
        <w:t>27.45</w:t>
      </w:r>
      <w:r>
        <w:t xml:space="preserve"> million metric tons between 2020-2050. </w:t>
      </w:r>
    </w:p>
    <w:p w14:paraId="638C27B6" w14:textId="50932609" w:rsidR="00F52595" w:rsidRPr="00310DC6" w:rsidRDefault="551A77D0" w:rsidP="00CD7739">
      <w:pPr>
        <w:pStyle w:val="Heading1"/>
      </w:pPr>
      <w:bookmarkStart w:id="66" w:name="_Toc534624694"/>
      <w:bookmarkEnd w:id="63"/>
      <w:r w:rsidRPr="00310DC6">
        <w:t>Discussion</w:t>
      </w:r>
      <w:bookmarkEnd w:id="66"/>
    </w:p>
    <w:p w14:paraId="4F2B1543" w14:textId="364BEB99" w:rsidR="002C3833" w:rsidRPr="00310DC6" w:rsidRDefault="002C3833" w:rsidP="00BF56E5">
      <w:pPr>
        <w:shd w:val="clear" w:color="auto" w:fill="FFFFFF"/>
        <w:spacing w:after="180"/>
        <w:rPr>
          <w:rFonts w:eastAsia="Times New Roman" w:cs="Times New Roman"/>
          <w:color w:val="000000" w:themeColor="text1"/>
          <w:lang w:eastAsia="zh-CN"/>
        </w:rPr>
      </w:pPr>
      <w:r w:rsidRPr="00310DC6">
        <w:rPr>
          <w:rFonts w:eastAsia="Times New Roman" w:cs="Times New Roman"/>
          <w:color w:val="000000" w:themeColor="text1"/>
          <w:lang w:eastAsia="zh-CN"/>
        </w:rPr>
        <w:t>Rice is a staple crop of critical importance, particularly in Asia. Rice production is currently a major contributor of methane emissions. Fortunately, low-methane rice production systems are ready to be scaled up</w:t>
      </w:r>
      <w:r w:rsidR="00C64024">
        <w:rPr>
          <w:rFonts w:eastAsia="Times New Roman" w:cs="Times New Roman"/>
          <w:color w:val="000000" w:themeColor="text1"/>
          <w:lang w:eastAsia="zh-CN"/>
        </w:rPr>
        <w:t xml:space="preserve"> including water management</w:t>
      </w:r>
      <w:r w:rsidRPr="00310DC6">
        <w:rPr>
          <w:rFonts w:eastAsia="Times New Roman" w:cs="Times New Roman"/>
          <w:color w:val="000000" w:themeColor="text1"/>
          <w:lang w:eastAsia="zh-CN"/>
        </w:rPr>
        <w:t>. Wide</w:t>
      </w:r>
      <w:r w:rsidR="00C64024">
        <w:rPr>
          <w:rFonts w:eastAsia="Times New Roman" w:cs="Times New Roman"/>
          <w:color w:val="000000" w:themeColor="text1"/>
          <w:lang w:eastAsia="zh-CN"/>
        </w:rPr>
        <w:t>r</w:t>
      </w:r>
      <w:r w:rsidRPr="00310DC6">
        <w:rPr>
          <w:rFonts w:eastAsia="Times New Roman" w:cs="Times New Roman"/>
          <w:color w:val="000000" w:themeColor="text1"/>
          <w:lang w:eastAsia="zh-CN"/>
        </w:rPr>
        <w:t xml:space="preserve"> adoption of </w:t>
      </w:r>
      <w:r w:rsidR="00C64024">
        <w:rPr>
          <w:rFonts w:eastAsia="Times New Roman" w:cs="Times New Roman"/>
          <w:color w:val="000000" w:themeColor="text1"/>
          <w:lang w:eastAsia="zh-CN"/>
        </w:rPr>
        <w:t>improved rice cultivation</w:t>
      </w:r>
      <w:r w:rsidRPr="00310DC6">
        <w:rPr>
          <w:rFonts w:eastAsia="Times New Roman" w:cs="Times New Roman"/>
          <w:color w:val="000000" w:themeColor="text1"/>
          <w:lang w:eastAsia="zh-CN"/>
        </w:rPr>
        <w:t xml:space="preserve"> practices</w:t>
      </w:r>
      <w:r w:rsidR="0044752B">
        <w:rPr>
          <w:rFonts w:eastAsia="Times New Roman" w:cs="Times New Roman"/>
          <w:color w:val="000000" w:themeColor="text1"/>
          <w:lang w:eastAsia="zh-CN"/>
        </w:rPr>
        <w:t xml:space="preserve"> that are well balanced (e.g. consider negative side effect on nitrous oxide emission)</w:t>
      </w:r>
      <w:r w:rsidRPr="00310DC6">
        <w:rPr>
          <w:rFonts w:eastAsia="Times New Roman" w:cs="Times New Roman"/>
          <w:color w:val="000000" w:themeColor="text1"/>
          <w:lang w:eastAsia="zh-CN"/>
        </w:rPr>
        <w:t xml:space="preserve"> can have a significant impact on </w:t>
      </w:r>
      <w:r w:rsidR="00C64024">
        <w:rPr>
          <w:rFonts w:eastAsia="Times New Roman" w:cs="Times New Roman"/>
          <w:color w:val="000000" w:themeColor="text1"/>
          <w:lang w:eastAsia="zh-CN"/>
        </w:rPr>
        <w:t>reduction of methane emissions</w:t>
      </w:r>
      <w:r w:rsidR="0044752B">
        <w:rPr>
          <w:rFonts w:eastAsia="Times New Roman" w:cs="Times New Roman"/>
          <w:color w:val="000000" w:themeColor="text1"/>
          <w:lang w:eastAsia="zh-CN"/>
        </w:rPr>
        <w:t xml:space="preserve"> and nitrous oxide emission</w:t>
      </w:r>
      <w:r w:rsidRPr="00310DC6">
        <w:rPr>
          <w:rFonts w:eastAsia="Times New Roman" w:cs="Times New Roman"/>
          <w:color w:val="000000" w:themeColor="text1"/>
          <w:lang w:eastAsia="zh-CN"/>
        </w:rPr>
        <w:t>.</w:t>
      </w:r>
    </w:p>
    <w:p w14:paraId="319DCBD8" w14:textId="3EA23B99" w:rsidR="006745FF" w:rsidRDefault="006745FF" w:rsidP="00BF56E5">
      <w:pPr>
        <w:pStyle w:val="Heading2"/>
        <w:numPr>
          <w:ilvl w:val="1"/>
          <w:numId w:val="26"/>
        </w:numPr>
        <w:ind w:firstLine="0"/>
      </w:pPr>
      <w:bookmarkStart w:id="67" w:name="_Toc534624695"/>
      <w:r w:rsidRPr="551A77D0">
        <w:t>Limitations</w:t>
      </w:r>
      <w:bookmarkEnd w:id="67"/>
    </w:p>
    <w:p w14:paraId="70D52808" w14:textId="32D9A534" w:rsidR="002C3833" w:rsidRPr="009A1AF0" w:rsidRDefault="002C3833" w:rsidP="00BF56E5">
      <w:pPr>
        <w:shd w:val="clear" w:color="auto" w:fill="FFFFFF"/>
        <w:spacing w:after="180"/>
        <w:rPr>
          <w:rFonts w:eastAsia="Times New Roman" w:cs="Times New Roman"/>
          <w:sz w:val="23"/>
          <w:szCs w:val="23"/>
          <w:lang w:eastAsia="zh-CN"/>
        </w:rPr>
      </w:pPr>
      <w:r w:rsidRPr="009A1AF0">
        <w:rPr>
          <w:rFonts w:eastAsia="Times New Roman" w:cs="Times New Roman"/>
          <w:sz w:val="23"/>
          <w:szCs w:val="23"/>
          <w:lang w:eastAsia="zh-CN"/>
        </w:rPr>
        <w:t>It would be useful to obtain more rice production financial data points for the conventional case. Additional data on current and projected adoption would be useful as well.</w:t>
      </w:r>
    </w:p>
    <w:p w14:paraId="2139E8E7" w14:textId="767A0E25" w:rsidR="006745FF" w:rsidRDefault="006745FF" w:rsidP="00BF56E5">
      <w:pPr>
        <w:pStyle w:val="Heading2"/>
        <w:numPr>
          <w:ilvl w:val="1"/>
          <w:numId w:val="26"/>
        </w:numPr>
        <w:ind w:firstLine="0"/>
      </w:pPr>
      <w:bookmarkStart w:id="68" w:name="_Toc534624696"/>
      <w:r w:rsidRPr="551A77D0">
        <w:t>Benchmarks</w:t>
      </w:r>
      <w:bookmarkEnd w:id="68"/>
    </w:p>
    <w:p w14:paraId="38243F13" w14:textId="6F56168F" w:rsidR="002C3833" w:rsidRDefault="002C3833" w:rsidP="00BF56E5">
      <w:pPr>
        <w:shd w:val="clear" w:color="auto" w:fill="FFFFFF"/>
        <w:spacing w:after="180"/>
        <w:rPr>
          <w:rFonts w:eastAsia="Times New Roman" w:cs="Times New Roman"/>
        </w:rPr>
      </w:pPr>
      <w:bookmarkStart w:id="69" w:name="_Toc524993445"/>
      <w:r w:rsidRPr="00241523">
        <w:rPr>
          <w:rFonts w:eastAsia="Times New Roman" w:cs="Times New Roman"/>
        </w:rPr>
        <w:t xml:space="preserve">The Intergovernmental Panel on Climate Change (Smith et al, 2007) estimates emissions reduction of 0.2 gigatons carbon dioxide-equivalent per year by 2030 for rice management. Griscolm et al (2017)’s “Natural climate solutions” calculate 0.08-0.26 gigatons of carbon dioxide equivalent per year in 2030. Between the three Scenarios, Drawdown's two rice solutions combined provide </w:t>
      </w:r>
      <w:r w:rsidR="00E34887">
        <w:rPr>
          <w:rFonts w:eastAsia="Times New Roman" w:cs="Times New Roman"/>
        </w:rPr>
        <w:t xml:space="preserve">0.45-0.92 </w:t>
      </w:r>
      <w:r w:rsidRPr="00241523">
        <w:rPr>
          <w:rFonts w:eastAsia="Times New Roman" w:cs="Times New Roman"/>
        </w:rPr>
        <w:t>gigatons carbon dioxide-equivalent per year by 2030</w:t>
      </w:r>
      <w:r w:rsidR="00296310">
        <w:rPr>
          <w:rFonts w:eastAsia="Times New Roman" w:cs="Times New Roman"/>
        </w:rPr>
        <w:t xml:space="preserve">. Drawdown’s figures are likely higher </w:t>
      </w:r>
      <w:r w:rsidRPr="00241523">
        <w:rPr>
          <w:rFonts w:eastAsia="Times New Roman" w:cs="Times New Roman"/>
        </w:rPr>
        <w:t>due</w:t>
      </w:r>
      <w:r w:rsidR="00EB171A">
        <w:rPr>
          <w:rFonts w:eastAsia="Times New Roman" w:cs="Times New Roman"/>
        </w:rPr>
        <w:t xml:space="preserve"> </w:t>
      </w:r>
      <w:r w:rsidRPr="00241523">
        <w:rPr>
          <w:rFonts w:eastAsia="Times New Roman" w:cs="Times New Roman"/>
        </w:rPr>
        <w:t xml:space="preserve">to </w:t>
      </w:r>
      <w:r w:rsidR="00296310">
        <w:rPr>
          <w:rFonts w:eastAsia="Times New Roman" w:cs="Times New Roman"/>
        </w:rPr>
        <w:t>the</w:t>
      </w:r>
      <w:r w:rsidRPr="00241523">
        <w:rPr>
          <w:rFonts w:eastAsia="Times New Roman" w:cs="Times New Roman"/>
        </w:rPr>
        <w:t xml:space="preserve"> inclusion of carbon sequestration benefits</w:t>
      </w:r>
      <w:r w:rsidR="00395EAB">
        <w:rPr>
          <w:rFonts w:eastAsia="Times New Roman" w:cs="Times New Roman"/>
        </w:rPr>
        <w:t xml:space="preserve"> (Table </w:t>
      </w:r>
      <w:r w:rsidR="00E34887">
        <w:rPr>
          <w:rFonts w:eastAsia="Times New Roman" w:cs="Times New Roman"/>
        </w:rPr>
        <w:t xml:space="preserve">10 </w:t>
      </w:r>
      <w:r w:rsidR="00395EAB">
        <w:rPr>
          <w:rFonts w:eastAsia="Times New Roman" w:cs="Times New Roman"/>
        </w:rPr>
        <w:t>shows that Drawdown’s figures are much clo</w:t>
      </w:r>
      <w:r w:rsidR="00FD46FE">
        <w:rPr>
          <w:rFonts w:eastAsia="Times New Roman" w:cs="Times New Roman"/>
        </w:rPr>
        <w:t>s</w:t>
      </w:r>
      <w:r w:rsidR="00395EAB">
        <w:rPr>
          <w:rFonts w:eastAsia="Times New Roman" w:cs="Times New Roman"/>
        </w:rPr>
        <w:t>er to the ben</w:t>
      </w:r>
      <w:r w:rsidR="00B50C98">
        <w:rPr>
          <w:rFonts w:eastAsia="Times New Roman" w:cs="Times New Roman"/>
        </w:rPr>
        <w:t>c</w:t>
      </w:r>
      <w:r w:rsidR="00395EAB">
        <w:rPr>
          <w:rFonts w:eastAsia="Times New Roman" w:cs="Times New Roman"/>
        </w:rPr>
        <w:t>hmarks when only emissions removal is considered)</w:t>
      </w:r>
      <w:r w:rsidRPr="00241523">
        <w:rPr>
          <w:rFonts w:eastAsia="Times New Roman" w:cs="Times New Roman"/>
        </w:rPr>
        <w:t xml:space="preserve">. </w:t>
      </w:r>
    </w:p>
    <w:p w14:paraId="13A6733E" w14:textId="77777777" w:rsidR="00A768E0" w:rsidRDefault="00A768E0" w:rsidP="00BF56E5"/>
    <w:p w14:paraId="79DB6E21" w14:textId="0C7453A1" w:rsidR="006745FF" w:rsidRPr="00584ECC" w:rsidRDefault="00B2145A" w:rsidP="00B2145A">
      <w:pPr>
        <w:pStyle w:val="Caption"/>
        <w:rPr>
          <w:b/>
          <w:bCs/>
        </w:rPr>
      </w:pPr>
      <w:bookmarkStart w:id="70" w:name="_Toc18448285"/>
      <w:bookmarkEnd w:id="69"/>
      <w:r>
        <w:t xml:space="preserve">Table </w:t>
      </w:r>
      <w:fldSimple w:instr=" STYLEREF 1 \s ">
        <w:r w:rsidR="00BB22AD">
          <w:rPr>
            <w:noProof/>
          </w:rPr>
          <w:t>4</w:t>
        </w:r>
      </w:fldSimple>
      <w:r w:rsidR="00842991">
        <w:t>.</w:t>
      </w:r>
      <w:fldSimple w:instr=" SEQ Table \* ARABIC \s 1 ">
        <w:r w:rsidR="00BB22AD">
          <w:rPr>
            <w:noProof/>
          </w:rPr>
          <w:t>1</w:t>
        </w:r>
      </w:fldSimple>
      <w:r>
        <w:t xml:space="preserve"> Benchmarks</w:t>
      </w:r>
      <w:bookmarkEnd w:id="70"/>
    </w:p>
    <w:tbl>
      <w:tblPr>
        <w:tblStyle w:val="TableGrid"/>
        <w:tblW w:w="2551" w:type="pct"/>
        <w:jc w:val="center"/>
        <w:tblLook w:val="04A0" w:firstRow="1" w:lastRow="0" w:firstColumn="1" w:lastColumn="0" w:noHBand="0" w:noVBand="1"/>
      </w:tblPr>
      <w:tblGrid>
        <w:gridCol w:w="2949"/>
        <w:gridCol w:w="1821"/>
      </w:tblGrid>
      <w:tr w:rsidR="0089711D" w:rsidRPr="006B675D" w14:paraId="70C8E283" w14:textId="01BC42F6" w:rsidTr="0089711D">
        <w:trPr>
          <w:cantSplit/>
          <w:trHeight w:val="335"/>
          <w:tblHeader/>
          <w:jc w:val="center"/>
        </w:trPr>
        <w:tc>
          <w:tcPr>
            <w:tcW w:w="3091" w:type="pct"/>
            <w:shd w:val="clear" w:color="auto" w:fill="4F81BD" w:themeFill="accent1"/>
            <w:vAlign w:val="center"/>
          </w:tcPr>
          <w:p w14:paraId="721CED95" w14:textId="594D904F" w:rsidR="0089711D" w:rsidRPr="006B675D" w:rsidRDefault="0089711D" w:rsidP="00BF56E5">
            <w:pPr>
              <w:jc w:val="center"/>
              <w:rPr>
                <w:b/>
                <w:bCs/>
                <w:color w:val="FFFFFF" w:themeColor="background1"/>
                <w:sz w:val="20"/>
                <w:szCs w:val="20"/>
              </w:rPr>
            </w:pPr>
            <w:r w:rsidRPr="006B675D">
              <w:rPr>
                <w:b/>
                <w:bCs/>
                <w:color w:val="FFFFFF" w:themeColor="background1"/>
                <w:sz w:val="20"/>
                <w:szCs w:val="20"/>
              </w:rPr>
              <w:t>Source and Scenario</w:t>
            </w:r>
          </w:p>
        </w:tc>
        <w:tc>
          <w:tcPr>
            <w:tcW w:w="1909" w:type="pct"/>
            <w:shd w:val="clear" w:color="auto" w:fill="4F81BD" w:themeFill="accent1"/>
          </w:tcPr>
          <w:p w14:paraId="284D3D72" w14:textId="77777777" w:rsidR="0089711D" w:rsidRDefault="0089711D" w:rsidP="00BF56E5">
            <w:pPr>
              <w:jc w:val="center"/>
              <w:rPr>
                <w:b/>
                <w:color w:val="FFFFFF" w:themeColor="background1"/>
                <w:sz w:val="20"/>
                <w:szCs w:val="20"/>
              </w:rPr>
            </w:pPr>
            <w:r>
              <w:rPr>
                <w:b/>
                <w:color w:val="FFFFFF" w:themeColor="background1"/>
                <w:sz w:val="20"/>
                <w:szCs w:val="20"/>
              </w:rPr>
              <w:t xml:space="preserve">Emissions Reduction </w:t>
            </w:r>
          </w:p>
          <w:p w14:paraId="7C3F8145" w14:textId="7D76CA1E" w:rsidR="0089711D" w:rsidRPr="006B675D" w:rsidRDefault="0089711D" w:rsidP="00BF56E5">
            <w:pPr>
              <w:jc w:val="center"/>
              <w:rPr>
                <w:b/>
                <w:color w:val="FFFFFF" w:themeColor="background1"/>
                <w:sz w:val="20"/>
                <w:szCs w:val="20"/>
              </w:rPr>
            </w:pPr>
            <w:r>
              <w:rPr>
                <w:b/>
                <w:color w:val="FFFFFF" w:themeColor="background1"/>
                <w:sz w:val="20"/>
                <w:szCs w:val="20"/>
              </w:rPr>
              <w:t>Gt CO</w:t>
            </w:r>
            <w:r w:rsidRPr="006B675D">
              <w:rPr>
                <w:b/>
                <w:color w:val="FFFFFF" w:themeColor="background1"/>
                <w:sz w:val="20"/>
                <w:szCs w:val="20"/>
                <w:vertAlign w:val="subscript"/>
              </w:rPr>
              <w:t>2-eq</w:t>
            </w:r>
            <w:r>
              <w:rPr>
                <w:b/>
                <w:color w:val="FFFFFF" w:themeColor="background1"/>
                <w:sz w:val="20"/>
                <w:szCs w:val="20"/>
              </w:rPr>
              <w:t xml:space="preserve"> in 2030</w:t>
            </w:r>
          </w:p>
        </w:tc>
      </w:tr>
      <w:tr w:rsidR="0089711D" w:rsidRPr="002C3833" w14:paraId="09630294" w14:textId="77777777" w:rsidTr="0089711D">
        <w:trPr>
          <w:trHeight w:val="440"/>
          <w:jc w:val="center"/>
        </w:trPr>
        <w:tc>
          <w:tcPr>
            <w:tcW w:w="3091" w:type="pct"/>
            <w:vAlign w:val="center"/>
          </w:tcPr>
          <w:p w14:paraId="0A1274CF" w14:textId="654205A9" w:rsidR="0089711D" w:rsidRPr="002C3833" w:rsidRDefault="0089711D" w:rsidP="00BF56E5">
            <w:pPr>
              <w:jc w:val="center"/>
              <w:rPr>
                <w:bCs/>
                <w:sz w:val="20"/>
                <w:szCs w:val="20"/>
              </w:rPr>
            </w:pPr>
            <w:r w:rsidRPr="002C3833">
              <w:rPr>
                <w:bCs/>
                <w:sz w:val="20"/>
                <w:szCs w:val="20"/>
              </w:rPr>
              <w:t>Smith (2007)</w:t>
            </w:r>
          </w:p>
        </w:tc>
        <w:tc>
          <w:tcPr>
            <w:tcW w:w="1909" w:type="pct"/>
          </w:tcPr>
          <w:p w14:paraId="182211FD" w14:textId="0F406A15" w:rsidR="0089711D" w:rsidRDefault="0089711D" w:rsidP="00BF56E5">
            <w:pPr>
              <w:jc w:val="center"/>
              <w:rPr>
                <w:bCs/>
                <w:sz w:val="20"/>
                <w:szCs w:val="20"/>
              </w:rPr>
            </w:pPr>
            <w:r>
              <w:rPr>
                <w:bCs/>
                <w:sz w:val="20"/>
                <w:szCs w:val="20"/>
              </w:rPr>
              <w:t>0.20</w:t>
            </w:r>
          </w:p>
        </w:tc>
      </w:tr>
      <w:tr w:rsidR="0089711D" w:rsidRPr="002C3833" w14:paraId="07F4D20F" w14:textId="77777777" w:rsidTr="0089711D">
        <w:trPr>
          <w:trHeight w:val="440"/>
          <w:jc w:val="center"/>
        </w:trPr>
        <w:tc>
          <w:tcPr>
            <w:tcW w:w="3091" w:type="pct"/>
            <w:vAlign w:val="center"/>
          </w:tcPr>
          <w:p w14:paraId="3527AC3F" w14:textId="7C201AC0" w:rsidR="0089711D" w:rsidRPr="002C3833" w:rsidRDefault="0089711D" w:rsidP="00BF56E5">
            <w:pPr>
              <w:jc w:val="center"/>
              <w:rPr>
                <w:bCs/>
                <w:sz w:val="20"/>
                <w:szCs w:val="20"/>
              </w:rPr>
            </w:pPr>
            <w:r>
              <w:rPr>
                <w:bCs/>
                <w:sz w:val="20"/>
                <w:szCs w:val="20"/>
              </w:rPr>
              <w:t>EPA (2013)</w:t>
            </w:r>
          </w:p>
        </w:tc>
        <w:tc>
          <w:tcPr>
            <w:tcW w:w="1909" w:type="pct"/>
          </w:tcPr>
          <w:p w14:paraId="4E07ABE7" w14:textId="10F22B54" w:rsidR="0089711D" w:rsidRDefault="0089711D" w:rsidP="00BF56E5">
            <w:pPr>
              <w:jc w:val="center"/>
              <w:rPr>
                <w:bCs/>
                <w:sz w:val="20"/>
                <w:szCs w:val="20"/>
              </w:rPr>
            </w:pPr>
            <w:r>
              <w:rPr>
                <w:bCs/>
                <w:sz w:val="20"/>
                <w:szCs w:val="20"/>
              </w:rPr>
              <w:t>0.20</w:t>
            </w:r>
          </w:p>
        </w:tc>
      </w:tr>
      <w:tr w:rsidR="0089711D" w:rsidRPr="006B675D" w14:paraId="289707D9" w14:textId="70E15D94" w:rsidTr="0089711D">
        <w:trPr>
          <w:trHeight w:val="440"/>
          <w:jc w:val="center"/>
        </w:trPr>
        <w:tc>
          <w:tcPr>
            <w:tcW w:w="3091" w:type="pct"/>
            <w:vAlign w:val="center"/>
          </w:tcPr>
          <w:p w14:paraId="65A69EF1" w14:textId="3B246559" w:rsidR="0089711D" w:rsidRPr="002C3833" w:rsidRDefault="0089711D" w:rsidP="00BF56E5">
            <w:pPr>
              <w:jc w:val="center"/>
              <w:rPr>
                <w:bCs/>
                <w:sz w:val="20"/>
                <w:szCs w:val="20"/>
              </w:rPr>
            </w:pPr>
            <w:r>
              <w:rPr>
                <w:bCs/>
                <w:sz w:val="20"/>
                <w:szCs w:val="20"/>
              </w:rPr>
              <w:lastRenderedPageBreak/>
              <w:t>Griscom (2017)</w:t>
            </w:r>
          </w:p>
        </w:tc>
        <w:tc>
          <w:tcPr>
            <w:tcW w:w="1909" w:type="pct"/>
          </w:tcPr>
          <w:p w14:paraId="4AC80ABA" w14:textId="3DC38FEC" w:rsidR="0089711D" w:rsidRDefault="0089711D" w:rsidP="00BF56E5">
            <w:pPr>
              <w:jc w:val="center"/>
              <w:rPr>
                <w:bCs/>
                <w:sz w:val="20"/>
                <w:szCs w:val="20"/>
              </w:rPr>
            </w:pPr>
            <w:r>
              <w:rPr>
                <w:bCs/>
                <w:sz w:val="20"/>
                <w:szCs w:val="20"/>
              </w:rPr>
              <w:t>0</w:t>
            </w:r>
            <w:r w:rsidR="00092C54">
              <w:rPr>
                <w:bCs/>
                <w:sz w:val="20"/>
                <w:szCs w:val="20"/>
              </w:rPr>
              <w:t>.</w:t>
            </w:r>
            <w:r>
              <w:rPr>
                <w:bCs/>
                <w:sz w:val="20"/>
                <w:szCs w:val="20"/>
              </w:rPr>
              <w:t>08-0.26</w:t>
            </w:r>
          </w:p>
        </w:tc>
      </w:tr>
      <w:tr w:rsidR="0089711D" w:rsidRPr="006B675D" w14:paraId="2861B45D" w14:textId="2AD39CA0" w:rsidTr="0089711D">
        <w:trPr>
          <w:trHeight w:val="335"/>
          <w:jc w:val="center"/>
        </w:trPr>
        <w:tc>
          <w:tcPr>
            <w:tcW w:w="3091" w:type="pct"/>
            <w:vAlign w:val="center"/>
          </w:tcPr>
          <w:p w14:paraId="3F00A525" w14:textId="77777777" w:rsidR="0089711D" w:rsidRDefault="0089711D" w:rsidP="00BF56E5">
            <w:pPr>
              <w:jc w:val="center"/>
              <w:rPr>
                <w:sz w:val="20"/>
                <w:szCs w:val="20"/>
              </w:rPr>
            </w:pPr>
            <w:r w:rsidRPr="006B675D">
              <w:rPr>
                <w:sz w:val="20"/>
                <w:szCs w:val="20"/>
              </w:rPr>
              <w:t xml:space="preserve">Project Drawdown </w:t>
            </w:r>
          </w:p>
          <w:p w14:paraId="5782CA7E" w14:textId="18F29E23" w:rsidR="000941EE" w:rsidRPr="006B675D" w:rsidRDefault="000941EE" w:rsidP="00BF56E5">
            <w:pPr>
              <w:jc w:val="center"/>
              <w:rPr>
                <w:sz w:val="20"/>
                <w:szCs w:val="20"/>
              </w:rPr>
            </w:pPr>
            <w:r>
              <w:rPr>
                <w:sz w:val="20"/>
                <w:szCs w:val="20"/>
              </w:rPr>
              <w:t>(improved rice cultivation and system of rice intensification</w:t>
            </w:r>
            <w:r w:rsidR="00E34887">
              <w:rPr>
                <w:sz w:val="20"/>
                <w:szCs w:val="20"/>
              </w:rPr>
              <w:t>, only emission reduction</w:t>
            </w:r>
            <w:r>
              <w:rPr>
                <w:sz w:val="20"/>
                <w:szCs w:val="20"/>
              </w:rPr>
              <w:t>)</w:t>
            </w:r>
          </w:p>
        </w:tc>
        <w:tc>
          <w:tcPr>
            <w:tcW w:w="1909" w:type="pct"/>
          </w:tcPr>
          <w:p w14:paraId="4BFECD80" w14:textId="49DDE531" w:rsidR="0089711D" w:rsidRDefault="00E34887" w:rsidP="00BF56E5">
            <w:pPr>
              <w:jc w:val="center"/>
              <w:rPr>
                <w:bCs/>
                <w:sz w:val="20"/>
                <w:szCs w:val="20"/>
              </w:rPr>
            </w:pPr>
            <w:r>
              <w:rPr>
                <w:bCs/>
                <w:sz w:val="20"/>
                <w:szCs w:val="20"/>
              </w:rPr>
              <w:t>0.22-0.44</w:t>
            </w:r>
          </w:p>
        </w:tc>
      </w:tr>
    </w:tbl>
    <w:p w14:paraId="7454D80C" w14:textId="181DF9D0" w:rsidR="00434F61" w:rsidRPr="00367EF1" w:rsidRDefault="551A77D0" w:rsidP="00CD7739">
      <w:pPr>
        <w:pStyle w:val="Heading1"/>
      </w:pPr>
      <w:bookmarkStart w:id="71" w:name="_Toc534624697"/>
      <w:r w:rsidRPr="00367EF1">
        <w:t>References</w:t>
      </w:r>
      <w:bookmarkEnd w:id="71"/>
    </w:p>
    <w:p w14:paraId="00F4E1F6" w14:textId="580658F4" w:rsidR="00E327BA" w:rsidRDefault="00E327BA" w:rsidP="00A66E0A">
      <w:pPr>
        <w:pStyle w:val="ListParagraph"/>
      </w:pPr>
      <w:r>
        <w:rPr>
          <w:bCs/>
        </w:rPr>
        <w:fldChar w:fldCharType="begin"/>
      </w:r>
      <w:r>
        <w:rPr>
          <w:bCs/>
        </w:rPr>
        <w:instrText xml:space="preserve"> ADDIN ZOTERO_BIBL {"custom":[]} CSL_BIBLIOGRAPHY </w:instrText>
      </w:r>
      <w:r>
        <w:rPr>
          <w:bCs/>
        </w:rPr>
        <w:fldChar w:fldCharType="separate"/>
      </w:r>
      <w:r>
        <w:t xml:space="preserve">Adhya, T. K., Linquist, B., Serchinger, T., Wassmann, R., &amp; Yan, X. (2014). </w:t>
      </w:r>
      <w:r>
        <w:rPr>
          <w:i/>
          <w:iCs/>
        </w:rPr>
        <w:t>W</w:t>
      </w:r>
      <w:r w:rsidR="00E74876">
        <w:rPr>
          <w:i/>
          <w:iCs/>
        </w:rPr>
        <w:t>etting</w:t>
      </w:r>
      <w:r>
        <w:rPr>
          <w:i/>
          <w:iCs/>
        </w:rPr>
        <w:t xml:space="preserve"> </w:t>
      </w:r>
      <w:r w:rsidR="00E74876">
        <w:rPr>
          <w:i/>
          <w:iCs/>
        </w:rPr>
        <w:t>and</w:t>
      </w:r>
      <w:r>
        <w:rPr>
          <w:i/>
          <w:iCs/>
        </w:rPr>
        <w:t xml:space="preserve"> D</w:t>
      </w:r>
      <w:r w:rsidR="00E74876">
        <w:rPr>
          <w:i/>
          <w:iCs/>
        </w:rPr>
        <w:t>rying</w:t>
      </w:r>
      <w:r>
        <w:rPr>
          <w:i/>
          <w:iCs/>
        </w:rPr>
        <w:t>: R</w:t>
      </w:r>
      <w:r w:rsidR="00E74876">
        <w:rPr>
          <w:i/>
          <w:iCs/>
        </w:rPr>
        <w:t>educing</w:t>
      </w:r>
      <w:r>
        <w:rPr>
          <w:i/>
          <w:iCs/>
        </w:rPr>
        <w:t xml:space="preserve"> G</w:t>
      </w:r>
      <w:r w:rsidR="00E74876">
        <w:rPr>
          <w:i/>
          <w:iCs/>
        </w:rPr>
        <w:t>reenhouse</w:t>
      </w:r>
      <w:r>
        <w:rPr>
          <w:i/>
          <w:iCs/>
        </w:rPr>
        <w:t xml:space="preserve"> G</w:t>
      </w:r>
      <w:r w:rsidR="00E74876">
        <w:rPr>
          <w:i/>
          <w:iCs/>
        </w:rPr>
        <w:t>as</w:t>
      </w:r>
      <w:r>
        <w:rPr>
          <w:i/>
          <w:iCs/>
        </w:rPr>
        <w:t xml:space="preserve"> Em</w:t>
      </w:r>
      <w:r w:rsidR="00E74876">
        <w:rPr>
          <w:i/>
          <w:iCs/>
        </w:rPr>
        <w:t>issions</w:t>
      </w:r>
      <w:r>
        <w:rPr>
          <w:i/>
          <w:iCs/>
        </w:rPr>
        <w:t xml:space="preserve"> </w:t>
      </w:r>
      <w:r w:rsidR="00E74876">
        <w:rPr>
          <w:i/>
          <w:iCs/>
        </w:rPr>
        <w:t>and</w:t>
      </w:r>
      <w:r>
        <w:rPr>
          <w:i/>
          <w:iCs/>
        </w:rPr>
        <w:t xml:space="preserve"> S</w:t>
      </w:r>
      <w:r w:rsidR="00E74876">
        <w:rPr>
          <w:i/>
          <w:iCs/>
        </w:rPr>
        <w:t>aving</w:t>
      </w:r>
      <w:r>
        <w:rPr>
          <w:i/>
          <w:iCs/>
        </w:rPr>
        <w:t xml:space="preserve"> W</w:t>
      </w:r>
      <w:r w:rsidR="00E74876">
        <w:rPr>
          <w:i/>
          <w:iCs/>
        </w:rPr>
        <w:t>ater</w:t>
      </w:r>
      <w:r>
        <w:rPr>
          <w:i/>
          <w:iCs/>
        </w:rPr>
        <w:t xml:space="preserve"> F</w:t>
      </w:r>
      <w:r w:rsidR="00E74876">
        <w:rPr>
          <w:i/>
          <w:iCs/>
        </w:rPr>
        <w:t>ro</w:t>
      </w:r>
      <w:r>
        <w:rPr>
          <w:i/>
          <w:iCs/>
        </w:rPr>
        <w:t>m R</w:t>
      </w:r>
      <w:r w:rsidR="00E74876">
        <w:rPr>
          <w:i/>
          <w:iCs/>
        </w:rPr>
        <w:t>ice</w:t>
      </w:r>
      <w:r>
        <w:rPr>
          <w:i/>
          <w:iCs/>
        </w:rPr>
        <w:t xml:space="preserve"> P</w:t>
      </w:r>
      <w:r w:rsidR="00E74876">
        <w:rPr>
          <w:i/>
          <w:iCs/>
        </w:rPr>
        <w:t>roduction</w:t>
      </w:r>
      <w:r>
        <w:t>. Working Paper, Installment 8 of Creating a Sustainable Food Future. World Resources Institute, Washington, DC.</w:t>
      </w:r>
    </w:p>
    <w:p w14:paraId="4D8D3F15" w14:textId="77777777" w:rsidR="00E327BA" w:rsidRDefault="00E327BA" w:rsidP="00A66E0A">
      <w:pPr>
        <w:pStyle w:val="ListParagraph"/>
      </w:pPr>
      <w:r w:rsidRPr="00745229">
        <w:rPr>
          <w:lang w:val="it-IT"/>
        </w:rPr>
        <w:t xml:space="preserve">Africare, O. A. (n.d.). </w:t>
      </w:r>
      <w:r>
        <w:t xml:space="preserve">WWF–ICRISAT Project (2010)‘More Rice for People. </w:t>
      </w:r>
      <w:r>
        <w:rPr>
          <w:i/>
          <w:iCs/>
        </w:rPr>
        <w:t>More Water for the Planet’, WWF–ICRISAT Project, Hyderabad, India</w:t>
      </w:r>
      <w:r>
        <w:t>.</w:t>
      </w:r>
    </w:p>
    <w:p w14:paraId="3EB9E29F" w14:textId="77777777" w:rsidR="00E327BA" w:rsidRDefault="00E327BA" w:rsidP="00A66E0A">
      <w:pPr>
        <w:pStyle w:val="ListParagraph"/>
      </w:pPr>
      <w:r w:rsidRPr="00745229">
        <w:rPr>
          <w:lang w:val="it-IT"/>
        </w:rPr>
        <w:t xml:space="preserve">Ahmad, S., Li, C., Dai, G., Zhan, M., Wang, J., Pan, S., &amp; Cao, C. (2009). </w:t>
      </w:r>
      <w:r>
        <w:t xml:space="preserve">Greenhouse gas emission from direct seeding paddy field under different rice tillage systems in central China. </w:t>
      </w:r>
      <w:r>
        <w:rPr>
          <w:i/>
          <w:iCs/>
        </w:rPr>
        <w:t>Soil and Tillage Research</w:t>
      </w:r>
      <w:r>
        <w:t xml:space="preserve">, </w:t>
      </w:r>
      <w:r>
        <w:rPr>
          <w:i/>
          <w:iCs/>
        </w:rPr>
        <w:t>106</w:t>
      </w:r>
      <w:r>
        <w:t>(1), 54–61. http://doi.org/10.1016/j.still.2009.09.005</w:t>
      </w:r>
    </w:p>
    <w:p w14:paraId="7C37B278" w14:textId="77777777" w:rsidR="00E327BA" w:rsidRDefault="00E327BA" w:rsidP="00A66E0A">
      <w:pPr>
        <w:pStyle w:val="ListParagraph"/>
      </w:pPr>
      <w:r>
        <w:t xml:space="preserve">Alexandratos, N., Bruinsma, J., &amp; others. (2012). World agriculture towards 2030/2050: the 2012 revision. </w:t>
      </w:r>
      <w:r>
        <w:rPr>
          <w:i/>
          <w:iCs/>
        </w:rPr>
        <w:t>ESA Work. Pap</w:t>
      </w:r>
      <w:r>
        <w:t xml:space="preserve">, </w:t>
      </w:r>
      <w:r>
        <w:rPr>
          <w:i/>
          <w:iCs/>
        </w:rPr>
        <w:t>3</w:t>
      </w:r>
      <w:r>
        <w:t>.</w:t>
      </w:r>
    </w:p>
    <w:p w14:paraId="7FC69515" w14:textId="77777777" w:rsidR="00E327BA" w:rsidRDefault="00E327BA" w:rsidP="00A66E0A">
      <w:pPr>
        <w:pStyle w:val="ListParagraph"/>
      </w:pPr>
      <w:r>
        <w:t xml:space="preserve">Ali, R., Awan, T., Ahmad, M., Saleem, U., Akhtar, M., &amp; others. (2012). Diversification of rice-based cropping systems to improve soil fertility, sustainable productivity and economics. </w:t>
      </w:r>
      <w:r>
        <w:rPr>
          <w:i/>
          <w:iCs/>
        </w:rPr>
        <w:t>Journal of Animal and Plant Sciences</w:t>
      </w:r>
      <w:r>
        <w:t xml:space="preserve">, </w:t>
      </w:r>
      <w:r>
        <w:rPr>
          <w:i/>
          <w:iCs/>
        </w:rPr>
        <w:t>22</w:t>
      </w:r>
      <w:r>
        <w:t>(1), 108–12.</w:t>
      </w:r>
    </w:p>
    <w:p w14:paraId="005251A0" w14:textId="77777777" w:rsidR="00E327BA" w:rsidRDefault="00E327BA" w:rsidP="00A66E0A">
      <w:pPr>
        <w:pStyle w:val="ListParagraph"/>
      </w:pPr>
      <w:r>
        <w:t xml:space="preserve">Aulakh, M. S., Wassmann, R., Bueno, C., &amp; Rennenberg, H. (2001). Impact of root exudates of different cultivars and plant development stages of rice (Oryza sativa L.) on methane production in a paddy soil. </w:t>
      </w:r>
      <w:r>
        <w:rPr>
          <w:i/>
          <w:iCs/>
        </w:rPr>
        <w:t>Plant and Soil</w:t>
      </w:r>
      <w:r>
        <w:t xml:space="preserve">, </w:t>
      </w:r>
      <w:r>
        <w:rPr>
          <w:i/>
          <w:iCs/>
        </w:rPr>
        <w:t>230</w:t>
      </w:r>
      <w:r>
        <w:t>(1), 77–86. http://doi.org/10.1023/A:1004817212321</w:t>
      </w:r>
    </w:p>
    <w:p w14:paraId="71121880" w14:textId="77777777" w:rsidR="00E327BA" w:rsidRDefault="00E327BA" w:rsidP="00A66E0A">
      <w:pPr>
        <w:pStyle w:val="ListParagraph"/>
      </w:pPr>
      <w:r>
        <w:t xml:space="preserve">Barrett, C. B., Moser, C. M., McHugh, O. V., &amp; Barison, J. (2004). Better Technology, Better Plots, or Better Farmers? Identifying Changes in Productivity and Risk among Malagasy Rice Farmers. </w:t>
      </w:r>
      <w:r>
        <w:rPr>
          <w:i/>
          <w:iCs/>
        </w:rPr>
        <w:t>American Journal of Agricultural Economics</w:t>
      </w:r>
      <w:r>
        <w:t xml:space="preserve">, </w:t>
      </w:r>
      <w:r>
        <w:rPr>
          <w:i/>
          <w:iCs/>
        </w:rPr>
        <w:t>86</w:t>
      </w:r>
      <w:r>
        <w:t>(4), 869–888. http://doi.org/10.1111/j.0002-9092.2004.00640.x</w:t>
      </w:r>
    </w:p>
    <w:p w14:paraId="5E42DB3D" w14:textId="77777777" w:rsidR="00E327BA" w:rsidRDefault="00E327BA" w:rsidP="00A66E0A">
      <w:pPr>
        <w:pStyle w:val="ListParagraph"/>
      </w:pPr>
      <w:r>
        <w:lastRenderedPageBreak/>
        <w:t xml:space="preserve">Berkhout, E., Glover, D., &amp; Kuyvenhoven, A. (2015). On-farm impact of the System of Rice Intensification (SRI): Evidence and knowledge gaps. </w:t>
      </w:r>
      <w:r>
        <w:rPr>
          <w:i/>
          <w:iCs/>
        </w:rPr>
        <w:t>Agricultural Systems</w:t>
      </w:r>
      <w:r>
        <w:t xml:space="preserve">, </w:t>
      </w:r>
      <w:r>
        <w:rPr>
          <w:i/>
          <w:iCs/>
        </w:rPr>
        <w:t>132</w:t>
      </w:r>
      <w:r>
        <w:t>, 157–166. http://doi.org/10.1016/j.agsy.2014.10.001</w:t>
      </w:r>
    </w:p>
    <w:p w14:paraId="45E19B3C" w14:textId="77777777" w:rsidR="00E327BA" w:rsidRDefault="00E327BA" w:rsidP="00A66E0A">
      <w:pPr>
        <w:pStyle w:val="ListParagraph"/>
      </w:pPr>
      <w:r>
        <w:t xml:space="preserve">Bouman, B. A. M., Yang, X., Wang, H., Wang, Z., Zhao, J., &amp; Chen, B. (2006). Performance of aerobic rice varieties under irrigated conditions in North China. </w:t>
      </w:r>
      <w:r>
        <w:rPr>
          <w:i/>
          <w:iCs/>
        </w:rPr>
        <w:t>Field Crops Research</w:t>
      </w:r>
      <w:r>
        <w:t xml:space="preserve">, </w:t>
      </w:r>
      <w:r>
        <w:rPr>
          <w:i/>
          <w:iCs/>
        </w:rPr>
        <w:t>97</w:t>
      </w:r>
      <w:r>
        <w:t>(1), 53–65. http://doi.org/10.1016/j.fcr.2005.08.015</w:t>
      </w:r>
    </w:p>
    <w:p w14:paraId="7B0D3219" w14:textId="77777777" w:rsidR="00E327BA" w:rsidRDefault="00E327BA" w:rsidP="00A66E0A">
      <w:pPr>
        <w:pStyle w:val="ListParagraph"/>
      </w:pPr>
      <w:r>
        <w:t xml:space="preserve">Buendia, L. V., Neue, H.-U., Wassmann, R., Lantin, R. S., &amp; Javellana, A. M. (1997). Understanding the nature of methane emission from rice ecosystems as basis of mitigation strategies. </w:t>
      </w:r>
      <w:r>
        <w:rPr>
          <w:i/>
          <w:iCs/>
        </w:rPr>
        <w:t>Applied Energy</w:t>
      </w:r>
      <w:r>
        <w:t xml:space="preserve">, </w:t>
      </w:r>
      <w:r>
        <w:rPr>
          <w:i/>
          <w:iCs/>
        </w:rPr>
        <w:t>56</w:t>
      </w:r>
      <w:r>
        <w:t>(3–4), 433–444. http://doi.org/10.1016/S0306-2619(97)00022-6</w:t>
      </w:r>
    </w:p>
    <w:p w14:paraId="4447D91A" w14:textId="77777777" w:rsidR="00E327BA" w:rsidRDefault="00E327BA" w:rsidP="00A66E0A">
      <w:pPr>
        <w:pStyle w:val="ListParagraph"/>
      </w:pPr>
      <w:r>
        <w:t xml:space="preserve">Cai, Z., Xing, G., Yan, X., Xu, H., Tsuruta, H., Yagi, K., &amp; Minami, K. (1997). Methane and nitrous oxide emissions from rice paddy fields as affected by nitrogen fertilisers and water management. </w:t>
      </w:r>
      <w:r>
        <w:rPr>
          <w:i/>
          <w:iCs/>
        </w:rPr>
        <w:t>Plant and Soil</w:t>
      </w:r>
      <w:r>
        <w:t xml:space="preserve">, </w:t>
      </w:r>
      <w:r>
        <w:rPr>
          <w:i/>
          <w:iCs/>
        </w:rPr>
        <w:t>196</w:t>
      </w:r>
      <w:r>
        <w:t>(1), 7–14. http://doi.org/10.1023/A:1004263405020</w:t>
      </w:r>
    </w:p>
    <w:p w14:paraId="13608334" w14:textId="77777777" w:rsidR="00E327BA" w:rsidRDefault="00E327BA" w:rsidP="00A66E0A">
      <w:pPr>
        <w:pStyle w:val="ListParagraph"/>
      </w:pPr>
      <w:r>
        <w:t xml:space="preserve">Cassman, K. G., Dobermann, A., Walters, D. T., &amp; Yang, H. (2003). Meeting Cereal Demand While Protecting Natural Resources and Improving Environmental Quality. </w:t>
      </w:r>
      <w:r>
        <w:rPr>
          <w:i/>
          <w:iCs/>
        </w:rPr>
        <w:t>Annual Review of Environment and Resources</w:t>
      </w:r>
      <w:r>
        <w:t xml:space="preserve">, </w:t>
      </w:r>
      <w:r>
        <w:rPr>
          <w:i/>
          <w:iCs/>
        </w:rPr>
        <w:t>28</w:t>
      </w:r>
      <w:r>
        <w:t>(1), 315–358. http://doi.org/10.1146/annurev.energy.28.040202.122858</w:t>
      </w:r>
    </w:p>
    <w:p w14:paraId="789623AD" w14:textId="77777777" w:rsidR="00E327BA" w:rsidRDefault="00E327BA" w:rsidP="00A66E0A">
      <w:pPr>
        <w:pStyle w:val="ListParagraph"/>
      </w:pPr>
      <w:r>
        <w:t xml:space="preserve">Choi, J., Kim, G., Park, W., Shin, M., Choi, Y., Lee, S., … Yun, D. (2014). Effect of SRI water management on water quality and greenhouse gas emissions in Korea. </w:t>
      </w:r>
      <w:r>
        <w:rPr>
          <w:i/>
          <w:iCs/>
        </w:rPr>
        <w:t>Irrigation and Drainage</w:t>
      </w:r>
      <w:r>
        <w:t xml:space="preserve">, </w:t>
      </w:r>
      <w:r>
        <w:rPr>
          <w:i/>
          <w:iCs/>
        </w:rPr>
        <w:t>63</w:t>
      </w:r>
      <w:r>
        <w:t>(2), 263–270.</w:t>
      </w:r>
    </w:p>
    <w:p w14:paraId="32E3901F" w14:textId="77777777" w:rsidR="00E327BA" w:rsidRDefault="00E327BA" w:rsidP="00A66E0A">
      <w:pPr>
        <w:pStyle w:val="ListParagraph"/>
      </w:pPr>
      <w:r>
        <w:t xml:space="preserve">Cicerone, R. J., &amp; Oremland, R. S. (1988). Biogeochemical aspects of atmospheric methane. </w:t>
      </w:r>
      <w:r>
        <w:rPr>
          <w:i/>
          <w:iCs/>
        </w:rPr>
        <w:t>Global Biogeochemical Cycles</w:t>
      </w:r>
      <w:r>
        <w:t xml:space="preserve">, </w:t>
      </w:r>
      <w:r>
        <w:rPr>
          <w:i/>
          <w:iCs/>
        </w:rPr>
        <w:t>2</w:t>
      </w:r>
      <w:r>
        <w:t>(4), 299–327. http://doi.org/10.1029/GB002i004p00299</w:t>
      </w:r>
    </w:p>
    <w:p w14:paraId="5F1CBADE" w14:textId="77777777" w:rsidR="00E327BA" w:rsidRDefault="00E327BA" w:rsidP="00A66E0A">
      <w:pPr>
        <w:pStyle w:val="ListParagraph"/>
      </w:pPr>
      <w:r>
        <w:t xml:space="preserve">Corton, T. M., Bajita, J. B., Grospe, F. S., Pamplona, R. R., Jr, C. A. A., Wassmann, R., … Buendia, L. V. (2000). Methane Emission from Irrigated and Intensively Managed Rice Fields in Central Luzon (Philippines). </w:t>
      </w:r>
      <w:r>
        <w:rPr>
          <w:i/>
          <w:iCs/>
        </w:rPr>
        <w:t>Nutrient Cycling in Agroecosystems</w:t>
      </w:r>
      <w:r>
        <w:t xml:space="preserve">, </w:t>
      </w:r>
      <w:r>
        <w:rPr>
          <w:i/>
          <w:iCs/>
        </w:rPr>
        <w:t>58</w:t>
      </w:r>
      <w:r>
        <w:t>(1-3), 37–53. http://doi.org/10.1023/A:1009826131741</w:t>
      </w:r>
    </w:p>
    <w:p w14:paraId="6C39CD08" w14:textId="77777777" w:rsidR="00E327BA" w:rsidRDefault="00E327BA" w:rsidP="00A66E0A">
      <w:pPr>
        <w:pStyle w:val="ListParagraph"/>
      </w:pPr>
      <w:r>
        <w:t xml:space="preserve">Craswell, E. T., Datta, S. D., Obcemea, W. N., &amp; Hartantyo, M. (1981). Time and mode of nitrogen fertilizer application to tropical wetland rice. </w:t>
      </w:r>
      <w:r>
        <w:rPr>
          <w:i/>
          <w:iCs/>
        </w:rPr>
        <w:t>Fertilizer Research</w:t>
      </w:r>
      <w:r>
        <w:t xml:space="preserve">, </w:t>
      </w:r>
      <w:r>
        <w:rPr>
          <w:i/>
          <w:iCs/>
        </w:rPr>
        <w:t>2</w:t>
      </w:r>
      <w:r>
        <w:t>(4), 247–259. http://doi.org/10.1007/BF01050197</w:t>
      </w:r>
    </w:p>
    <w:p w14:paraId="007BABD0" w14:textId="77777777" w:rsidR="00E327BA" w:rsidRDefault="00E327BA" w:rsidP="00A66E0A">
      <w:pPr>
        <w:pStyle w:val="ListParagraph"/>
      </w:pPr>
      <w:r>
        <w:t xml:space="preserve">Das, K., &amp; Baruah, K. K. (2008). A comparison of growth and photosynthetic characteristics of two improved rice cultivars on methane emission from rainfed agroecosystem of northeast India. </w:t>
      </w:r>
      <w:r>
        <w:rPr>
          <w:i/>
          <w:iCs/>
        </w:rPr>
        <w:t>Agriculture, Ecosystems &amp; Environment</w:t>
      </w:r>
      <w:r>
        <w:t xml:space="preserve">, </w:t>
      </w:r>
      <w:r>
        <w:rPr>
          <w:i/>
          <w:iCs/>
        </w:rPr>
        <w:t>124</w:t>
      </w:r>
      <w:r>
        <w:t>(1–2), 105–113. http://doi.org/10.1016/j.agee.2007.09.007</w:t>
      </w:r>
    </w:p>
    <w:p w14:paraId="237B0070" w14:textId="77777777" w:rsidR="00E327BA" w:rsidRPr="00745229" w:rsidRDefault="00E327BA" w:rsidP="00A66E0A">
      <w:pPr>
        <w:pStyle w:val="ListParagraph"/>
        <w:rPr>
          <w:lang w:val="de-DE"/>
        </w:rPr>
      </w:pPr>
      <w:r>
        <w:lastRenderedPageBreak/>
        <w:t xml:space="preserve">Das, S., &amp; Adhya, T. K. (2014). Effect of combine application of organic manure and inorganic fertilizer on methane and nitrous oxide emissions from a tropical flooded soil planted to rice. </w:t>
      </w:r>
      <w:r w:rsidRPr="00745229">
        <w:rPr>
          <w:i/>
          <w:iCs/>
          <w:lang w:val="de-DE"/>
        </w:rPr>
        <w:t>Geoderma</w:t>
      </w:r>
      <w:r w:rsidRPr="00745229">
        <w:rPr>
          <w:lang w:val="de-DE"/>
        </w:rPr>
        <w:t xml:space="preserve">, </w:t>
      </w:r>
      <w:r w:rsidRPr="00745229">
        <w:rPr>
          <w:i/>
          <w:iCs/>
          <w:lang w:val="de-DE"/>
        </w:rPr>
        <w:t>213</w:t>
      </w:r>
      <w:r w:rsidRPr="00745229">
        <w:rPr>
          <w:lang w:val="de-DE"/>
        </w:rPr>
        <w:t>, 185–192. http://doi.org/10.1016/j.geoderma.2013.08.011</w:t>
      </w:r>
    </w:p>
    <w:p w14:paraId="40CC932B" w14:textId="77777777" w:rsidR="00E327BA" w:rsidRDefault="00E327BA" w:rsidP="00A66E0A">
      <w:pPr>
        <w:pStyle w:val="ListParagraph"/>
      </w:pPr>
      <w:r w:rsidRPr="00745229">
        <w:rPr>
          <w:lang w:val="de-DE"/>
        </w:rPr>
        <w:t xml:space="preserve">Dill, J., Deichert, G., &amp; Thu, L. T. N. (2013). </w:t>
      </w:r>
      <w:r>
        <w:rPr>
          <w:i/>
          <w:iCs/>
        </w:rPr>
        <w:t>Promoting the System of Rice  Intensification Lessons Learned from Trà Vinh Province, Viet Nam</w:t>
      </w:r>
      <w:r>
        <w:t>. Germany: GIZ.</w:t>
      </w:r>
    </w:p>
    <w:p w14:paraId="0336ACBB" w14:textId="77777777" w:rsidR="00E327BA" w:rsidRDefault="00E327BA" w:rsidP="00A66E0A">
      <w:pPr>
        <w:pStyle w:val="ListParagraph"/>
      </w:pPr>
      <w:r>
        <w:t xml:space="preserve">Dobermann, A. (2007). Nutrient use efficiency–measurement and management. </w:t>
      </w:r>
      <w:r>
        <w:rPr>
          <w:i/>
          <w:iCs/>
        </w:rPr>
        <w:t>Fertilizer Best Management Practices</w:t>
      </w:r>
      <w:r>
        <w:t xml:space="preserve">, </w:t>
      </w:r>
      <w:r>
        <w:rPr>
          <w:i/>
          <w:iCs/>
        </w:rPr>
        <w:t>1</w:t>
      </w:r>
      <w:r>
        <w:t>.</w:t>
      </w:r>
    </w:p>
    <w:p w14:paraId="638D4478" w14:textId="77777777" w:rsidR="00E327BA" w:rsidRDefault="00E327BA" w:rsidP="00A66E0A">
      <w:pPr>
        <w:pStyle w:val="ListParagraph"/>
      </w:pPr>
      <w:r>
        <w:t xml:space="preserve">Fageria, N. K., Baligar, V. C., &amp; Jones, C. A. (2010). </w:t>
      </w:r>
      <w:r>
        <w:rPr>
          <w:i/>
          <w:iCs/>
        </w:rPr>
        <w:t>Growth and Mineral Nutrition of Field Crops, Third Edition</w:t>
      </w:r>
      <w:r>
        <w:t>. CRC Press.</w:t>
      </w:r>
    </w:p>
    <w:p w14:paraId="3D8894D3" w14:textId="77777777" w:rsidR="00E327BA" w:rsidRDefault="00E327BA" w:rsidP="00BF56E5">
      <w:pPr>
        <w:pStyle w:val="ListParagraph"/>
      </w:pPr>
      <w:r>
        <w:t>FAO Statistical Service Online, accessed December8, 2016. http://www.fao.org/faostat</w:t>
      </w:r>
    </w:p>
    <w:p w14:paraId="3BC23C58" w14:textId="77777777" w:rsidR="00E327BA" w:rsidRDefault="00E327BA" w:rsidP="00A66E0A">
      <w:pPr>
        <w:pStyle w:val="ListParagraph"/>
      </w:pPr>
      <w:r>
        <w:t xml:space="preserve">Feng, J., Chen, C., Zhang, Y., Song, Z., Deng, A., Zheng, C., &amp; Zhang, W. (2013). Impacts of cropping practices on yield-scaled greenhouse gas emissions from rice fields in China: A meta-analysis. </w:t>
      </w:r>
      <w:r>
        <w:rPr>
          <w:i/>
          <w:iCs/>
        </w:rPr>
        <w:t>Agriculture, Ecosystems &amp; Environment</w:t>
      </w:r>
      <w:r>
        <w:t xml:space="preserve">, </w:t>
      </w:r>
      <w:r>
        <w:rPr>
          <w:i/>
          <w:iCs/>
        </w:rPr>
        <w:t>164</w:t>
      </w:r>
      <w:r>
        <w:t>, 220–228. http://doi.org/10.1016/j.agee.2012.10.009</w:t>
      </w:r>
    </w:p>
    <w:p w14:paraId="2591BFB5" w14:textId="77777777" w:rsidR="00E327BA" w:rsidRDefault="00E327BA" w:rsidP="00A66E0A">
      <w:pPr>
        <w:pStyle w:val="ListParagraph"/>
      </w:pPr>
      <w:r>
        <w:t xml:space="preserve">Galloway, J. N., Aber, J. D., Erisman, J. W., Seitzinger, S. P., Howarth, R. W., Cowling, E. B., &amp; Cosby, B. J. (2003). The Nitrogen Cascade. </w:t>
      </w:r>
      <w:r>
        <w:rPr>
          <w:i/>
          <w:iCs/>
        </w:rPr>
        <w:t>BioScience</w:t>
      </w:r>
      <w:r>
        <w:t xml:space="preserve">, </w:t>
      </w:r>
      <w:r>
        <w:rPr>
          <w:i/>
          <w:iCs/>
        </w:rPr>
        <w:t>53</w:t>
      </w:r>
      <w:r>
        <w:t>(4), 341–356. http://doi.org/10.1641/0006-3568(2003)053[0341:TNC]2.0.CO;2</w:t>
      </w:r>
    </w:p>
    <w:p w14:paraId="63743E05" w14:textId="77777777" w:rsidR="00E327BA" w:rsidRDefault="00E327BA" w:rsidP="00A66E0A">
      <w:pPr>
        <w:pStyle w:val="ListParagraph"/>
      </w:pPr>
      <w:r>
        <w:t xml:space="preserve">Gathorne-Hardy DR, A., Prof, D., Reddy, N., Motkuri Mr., V., &amp; Hariss-White Prof., B. (2013). A Life Cycle Assessment (LCA) of Greenhouse Gas Emissions from SRI and Flooded Rice Production in SE India. </w:t>
      </w:r>
      <w:r>
        <w:rPr>
          <w:i/>
          <w:iCs/>
        </w:rPr>
        <w:t>Taiwan Water Conservancy</w:t>
      </w:r>
      <w:r>
        <w:t xml:space="preserve">, </w:t>
      </w:r>
      <w:r>
        <w:rPr>
          <w:i/>
          <w:iCs/>
        </w:rPr>
        <w:t>61</w:t>
      </w:r>
      <w:r>
        <w:t>(4), 110–125.</w:t>
      </w:r>
    </w:p>
    <w:p w14:paraId="7D7C39A7" w14:textId="77777777" w:rsidR="00E327BA" w:rsidRPr="00C34917" w:rsidRDefault="00E327BA" w:rsidP="00BF56E5">
      <w:pPr>
        <w:pStyle w:val="ListParagraph"/>
        <w:rPr>
          <w:lang w:val="fr-FR"/>
        </w:rPr>
      </w:pPr>
      <w:r>
        <w:t xml:space="preserve">Ghosh, S., Majumdar, D., &amp; Jain, M. C. (2003). Methane and nitrous oxide emissions from an irrigated rice of North India. </w:t>
      </w:r>
      <w:r w:rsidRPr="00C34917">
        <w:rPr>
          <w:i/>
          <w:iCs/>
          <w:lang w:val="fr-FR"/>
        </w:rPr>
        <w:t>Chemosphere</w:t>
      </w:r>
      <w:r w:rsidRPr="00C34917">
        <w:rPr>
          <w:lang w:val="fr-FR"/>
        </w:rPr>
        <w:t xml:space="preserve">, </w:t>
      </w:r>
      <w:r w:rsidRPr="00C34917">
        <w:rPr>
          <w:i/>
          <w:iCs/>
          <w:lang w:val="fr-FR"/>
        </w:rPr>
        <w:t>51</w:t>
      </w:r>
      <w:r w:rsidRPr="00C34917">
        <w:rPr>
          <w:lang w:val="fr-FR"/>
        </w:rPr>
        <w:t>(3), 181–195. http://doi.org/10.1016/S0045-6535(02)00822-6</w:t>
      </w:r>
    </w:p>
    <w:p w14:paraId="21BCB4D4" w14:textId="77777777" w:rsidR="00E327BA" w:rsidRPr="00E327BA" w:rsidRDefault="00E327BA" w:rsidP="00BF56E5">
      <w:pPr>
        <w:pStyle w:val="ListParagraph"/>
        <w:rPr>
          <w:rFonts w:eastAsia="Times New Roman" w:cs="Times New Roman"/>
          <w:lang w:eastAsia="zh-CN"/>
        </w:rPr>
      </w:pPr>
      <w:r w:rsidRPr="00E327BA">
        <w:rPr>
          <w:rFonts w:eastAsia="Times New Roman" w:cs="Times New Roman"/>
          <w:bCs/>
          <w:lang w:val="fr-FR" w:eastAsia="zh-CN"/>
        </w:rPr>
        <w:t xml:space="preserve">Griscolm et al, “Natural climate solutions”. </w:t>
      </w:r>
      <w:r w:rsidRPr="00E327BA">
        <w:rPr>
          <w:rFonts w:eastAsia="Times New Roman" w:cs="Times New Roman"/>
          <w:i/>
          <w:iCs/>
          <w:lang w:eastAsia="zh-CN"/>
        </w:rPr>
        <w:t>Proceedings of the National Academy of Sciences</w:t>
      </w:r>
      <w:r w:rsidRPr="00E327BA">
        <w:rPr>
          <w:rFonts w:eastAsia="Times New Roman" w:cs="Times New Roman"/>
          <w:lang w:eastAsia="zh-CN"/>
        </w:rPr>
        <w:t>, 114 (44) 11645-11650.</w:t>
      </w:r>
    </w:p>
    <w:p w14:paraId="5F71F7EA" w14:textId="77777777" w:rsidR="00E327BA" w:rsidRPr="00E327BA" w:rsidRDefault="00E327BA" w:rsidP="00BF56E5">
      <w:pPr>
        <w:pStyle w:val="ListParagraph"/>
        <w:rPr>
          <w:rFonts w:eastAsia="Times New Roman" w:cs="Times New Roman"/>
          <w:lang w:eastAsia="zh-CN"/>
        </w:rPr>
      </w:pPr>
    </w:p>
    <w:p w14:paraId="3240B01D" w14:textId="77777777" w:rsidR="00E327BA" w:rsidRDefault="00E327BA" w:rsidP="00A66E0A">
      <w:pPr>
        <w:pStyle w:val="ListParagraph"/>
      </w:pPr>
      <w:r w:rsidRPr="00745229">
        <w:rPr>
          <w:lang w:val="pl-PL"/>
        </w:rPr>
        <w:t xml:space="preserve">Gutierrez, J., Kim, S. Y., &amp; Kim, P. J. (2013). </w:t>
      </w:r>
      <w:r>
        <w:t xml:space="preserve">Effect of rice cultivar on CH4 emissions and productivity in Korean paddy soil. </w:t>
      </w:r>
      <w:r>
        <w:rPr>
          <w:i/>
          <w:iCs/>
        </w:rPr>
        <w:t>Field Crops Research</w:t>
      </w:r>
      <w:r>
        <w:t xml:space="preserve">, </w:t>
      </w:r>
      <w:r>
        <w:rPr>
          <w:i/>
          <w:iCs/>
        </w:rPr>
        <w:t>146</w:t>
      </w:r>
      <w:r>
        <w:t>, 16–24. http://doi.org/10.1016/j.fcr.2013.03.003</w:t>
      </w:r>
    </w:p>
    <w:p w14:paraId="76B115C9" w14:textId="77777777" w:rsidR="00E327BA" w:rsidRDefault="00E327BA" w:rsidP="00A66E0A">
      <w:pPr>
        <w:pStyle w:val="ListParagraph"/>
      </w:pPr>
      <w:r>
        <w:t xml:space="preserve">Hou, H., Peng, S., Xu, J., Yang, S., &amp; Mao, Z. (2012). Seasonal variations of CH4 and N2O emissions in response to water management of paddy fields located in Southeast China. </w:t>
      </w:r>
      <w:r>
        <w:rPr>
          <w:i/>
          <w:iCs/>
        </w:rPr>
        <w:t>Chemosphere</w:t>
      </w:r>
      <w:r>
        <w:t xml:space="preserve">, </w:t>
      </w:r>
      <w:r>
        <w:rPr>
          <w:i/>
          <w:iCs/>
        </w:rPr>
        <w:t>89</w:t>
      </w:r>
      <w:r>
        <w:t>(7), 884–892. http://doi.org/10.1016/j.chemosphere.2012.04.066</w:t>
      </w:r>
    </w:p>
    <w:p w14:paraId="029DA447" w14:textId="77777777" w:rsidR="00E327BA" w:rsidRDefault="00E327BA" w:rsidP="00A66E0A">
      <w:pPr>
        <w:pStyle w:val="ListParagraph"/>
      </w:pPr>
      <w:r>
        <w:lastRenderedPageBreak/>
        <w:t xml:space="preserve">Hussain, S., Peng, S., Fahad, S., Khaliq, A., Huang, J., Cui, K., &amp; Nie, L. (2014). Rice management interventions to mitigate greenhouse gas emissions: a review. </w:t>
      </w:r>
      <w:r>
        <w:rPr>
          <w:i/>
          <w:iCs/>
        </w:rPr>
        <w:t>Environmental Science and Pollution Research</w:t>
      </w:r>
      <w:r>
        <w:t xml:space="preserve">, </w:t>
      </w:r>
      <w:r>
        <w:rPr>
          <w:i/>
          <w:iCs/>
        </w:rPr>
        <w:t>22</w:t>
      </w:r>
      <w:r>
        <w:t>(5), 3342–3360. http://doi.org/10.1007/s11356-014-3760-4</w:t>
      </w:r>
    </w:p>
    <w:p w14:paraId="74B3ECC4" w14:textId="77777777" w:rsidR="00E327BA" w:rsidRPr="00745229" w:rsidRDefault="00E327BA" w:rsidP="00A66E0A">
      <w:pPr>
        <w:pStyle w:val="ListParagraph"/>
        <w:rPr>
          <w:lang w:val="fr-FR"/>
        </w:rPr>
      </w:pPr>
      <w:r>
        <w:t xml:space="preserve">Itoh, M., Sudo, S., Mori, S., Saito, H., Yoshida, T., Shiratori, Y., … Yagi, K. (2011). Mitigation of methane emissions from paddy fields by prolonging midseason drainage. </w:t>
      </w:r>
      <w:r w:rsidRPr="00745229">
        <w:rPr>
          <w:i/>
          <w:iCs/>
          <w:lang w:val="fr-FR"/>
        </w:rPr>
        <w:t>Agriculture, Ecosystems &amp; Environment</w:t>
      </w:r>
      <w:r w:rsidRPr="00745229">
        <w:rPr>
          <w:lang w:val="fr-FR"/>
        </w:rPr>
        <w:t xml:space="preserve">, </w:t>
      </w:r>
      <w:r w:rsidRPr="00745229">
        <w:rPr>
          <w:i/>
          <w:iCs/>
          <w:lang w:val="fr-FR"/>
        </w:rPr>
        <w:t>141</w:t>
      </w:r>
      <w:r w:rsidRPr="00745229">
        <w:rPr>
          <w:lang w:val="fr-FR"/>
        </w:rPr>
        <w:t>(3–4), 359–372. http://doi.org/10.1016/j.agee.2011.03.019</w:t>
      </w:r>
    </w:p>
    <w:p w14:paraId="358F0528" w14:textId="77777777" w:rsidR="00E327BA" w:rsidRDefault="00E327BA" w:rsidP="00A66E0A">
      <w:pPr>
        <w:pStyle w:val="ListParagraph"/>
      </w:pPr>
      <w:r w:rsidRPr="00745229">
        <w:rPr>
          <w:lang w:val="fr-FR"/>
        </w:rPr>
        <w:t xml:space="preserve">Jacinthe, P.-A., &amp; Lal, R. (2005). </w:t>
      </w:r>
      <w:r>
        <w:t xml:space="preserve">Labile carbon and methane uptake as affected by tillage intensity in a Mollisol. </w:t>
      </w:r>
      <w:r>
        <w:rPr>
          <w:i/>
          <w:iCs/>
        </w:rPr>
        <w:t>Soil and Tillage Research</w:t>
      </w:r>
      <w:r>
        <w:t xml:space="preserve">, </w:t>
      </w:r>
      <w:r>
        <w:rPr>
          <w:i/>
          <w:iCs/>
        </w:rPr>
        <w:t>80</w:t>
      </w:r>
      <w:r>
        <w:t>(1–2), 35–45. http://doi.org/10.1016/j.still.2004.02.018</w:t>
      </w:r>
    </w:p>
    <w:p w14:paraId="4AC593F1" w14:textId="77777777" w:rsidR="00E327BA" w:rsidRDefault="00E327BA" w:rsidP="00A66E0A">
      <w:pPr>
        <w:pStyle w:val="ListParagraph"/>
      </w:pPr>
      <w:r>
        <w:t xml:space="preserve">Jain, N., Dubey, R., Dubey, D. S., Singh, J., Khanna, M., Pathak, H., &amp; Bhatia, A. (2013). Mitigation of greenhouse gas emission with system of rice intensification in the Indo-Gangetic Plains. </w:t>
      </w:r>
      <w:r>
        <w:rPr>
          <w:i/>
          <w:iCs/>
        </w:rPr>
        <w:t>Paddy and Water Environment</w:t>
      </w:r>
      <w:r>
        <w:t xml:space="preserve">, </w:t>
      </w:r>
      <w:r>
        <w:rPr>
          <w:i/>
          <w:iCs/>
        </w:rPr>
        <w:t>12</w:t>
      </w:r>
      <w:r>
        <w:t>(3), 355–363. http://doi.org/10.1007/s10333-013-0390-2</w:t>
      </w:r>
    </w:p>
    <w:p w14:paraId="18C9582C" w14:textId="77777777" w:rsidR="00E327BA" w:rsidRDefault="00E327BA" w:rsidP="00A66E0A">
      <w:pPr>
        <w:pStyle w:val="ListParagraph"/>
      </w:pPr>
      <w:r>
        <w:t xml:space="preserve">Jia, Z., Cai, Z., &amp; Tsuruta, H. (2006). Effect of rice cultivar on CH4 production potential of rice soil and CH4 emission in a pot experiment. </w:t>
      </w:r>
      <w:r>
        <w:rPr>
          <w:i/>
          <w:iCs/>
        </w:rPr>
        <w:t>Soil Science and Plant Nutrition</w:t>
      </w:r>
      <w:r>
        <w:t xml:space="preserve">, </w:t>
      </w:r>
      <w:r>
        <w:rPr>
          <w:i/>
          <w:iCs/>
        </w:rPr>
        <w:t>52</w:t>
      </w:r>
      <w:r>
        <w:t>(3), 341–348. http://doi.org/10.1111/j.1747-0765.2006.00043.x</w:t>
      </w:r>
    </w:p>
    <w:p w14:paraId="7F485EBB" w14:textId="77777777" w:rsidR="00E327BA" w:rsidRDefault="00E327BA" w:rsidP="00A66E0A">
      <w:pPr>
        <w:pStyle w:val="ListParagraph"/>
      </w:pPr>
      <w:r>
        <w:t xml:space="preserve">Ju, X.-T., Xing, G.-X., Chen, X.-P., Zhang, S.-L., Zhang, L.-J., Liu, X.-J., … Zhang, F.-S. (2009). Reducing environmental risk by improving N management in intensive Chinese agricultural systems. </w:t>
      </w:r>
      <w:r>
        <w:rPr>
          <w:i/>
          <w:iCs/>
        </w:rPr>
        <w:t>Proceedings of the National Academy of Sciences</w:t>
      </w:r>
      <w:r>
        <w:t xml:space="preserve">, </w:t>
      </w:r>
      <w:r>
        <w:rPr>
          <w:i/>
          <w:iCs/>
        </w:rPr>
        <w:t>106</w:t>
      </w:r>
      <w:r>
        <w:t>(9), 3041–3046. http://doi.org/10.1073/pnas.0813417106</w:t>
      </w:r>
    </w:p>
    <w:p w14:paraId="16672878" w14:textId="77777777" w:rsidR="00E327BA" w:rsidRDefault="00E327BA" w:rsidP="00A66E0A">
      <w:pPr>
        <w:pStyle w:val="ListParagraph"/>
      </w:pPr>
      <w:r>
        <w:t xml:space="preserve">Katayanagi, N., Furukawa, Y., Fumoto, T., &amp; Hosen, Y. (2012). Validation of the DNDC-Rice model by using CH4 and N2O flux data from rice cultivated in pots under alternate wetting and drying irrigation management. </w:t>
      </w:r>
      <w:r>
        <w:rPr>
          <w:i/>
          <w:iCs/>
        </w:rPr>
        <w:t>Soil Science and Plant Nutrition</w:t>
      </w:r>
      <w:r>
        <w:t xml:space="preserve">, </w:t>
      </w:r>
      <w:r>
        <w:rPr>
          <w:i/>
          <w:iCs/>
        </w:rPr>
        <w:t>58</w:t>
      </w:r>
      <w:r>
        <w:t>(3), 360–372. http://doi.org/10.1080/00380768.2012.682955</w:t>
      </w:r>
    </w:p>
    <w:p w14:paraId="0E8832E0" w14:textId="77777777" w:rsidR="00E327BA" w:rsidRDefault="00E327BA" w:rsidP="00A66E0A">
      <w:pPr>
        <w:pStyle w:val="ListParagraph"/>
      </w:pPr>
      <w:r>
        <w:t xml:space="preserve">Khaliq, A., Shakeel, M., Matloob, A., Hussain, S., Tanveer, A., &amp; Murtaza, G. (2013). Influence of tillage and weed control practices on growth and yield of wheat. </w:t>
      </w:r>
      <w:r>
        <w:rPr>
          <w:i/>
          <w:iCs/>
        </w:rPr>
        <w:t>Philippine Journal of Crop Science (PJCS) December</w:t>
      </w:r>
      <w:r>
        <w:t xml:space="preserve">, </w:t>
      </w:r>
      <w:r>
        <w:rPr>
          <w:i/>
          <w:iCs/>
        </w:rPr>
        <w:t>38</w:t>
      </w:r>
      <w:r>
        <w:t>(3), 00–00.</w:t>
      </w:r>
    </w:p>
    <w:p w14:paraId="1A148675" w14:textId="77777777" w:rsidR="00E327BA" w:rsidRDefault="00E327BA" w:rsidP="00A66E0A">
      <w:pPr>
        <w:pStyle w:val="ListParagraph"/>
      </w:pPr>
      <w:r>
        <w:t xml:space="preserve">Khush, G. S. (2005). What it will take to feed 5.0 billion rice consumers in 2030. </w:t>
      </w:r>
      <w:r>
        <w:rPr>
          <w:i/>
          <w:iCs/>
        </w:rPr>
        <w:t>Plant Molecular Biology</w:t>
      </w:r>
      <w:r>
        <w:t xml:space="preserve">, </w:t>
      </w:r>
      <w:r>
        <w:rPr>
          <w:i/>
          <w:iCs/>
        </w:rPr>
        <w:t>59</w:t>
      </w:r>
      <w:r>
        <w:t>(1), 1–6.</w:t>
      </w:r>
    </w:p>
    <w:p w14:paraId="2076EA22" w14:textId="77777777" w:rsidR="00E327BA" w:rsidRDefault="00E327BA" w:rsidP="00A66E0A">
      <w:pPr>
        <w:pStyle w:val="ListParagraph"/>
      </w:pPr>
      <w:r>
        <w:t xml:space="preserve">Kumar, V., &amp; Ladha, J. K. (2011). Direct Seeding of Rice: recent developments and future research needs. </w:t>
      </w:r>
      <w:r>
        <w:rPr>
          <w:i/>
          <w:iCs/>
        </w:rPr>
        <w:t>Advances in Agronomy</w:t>
      </w:r>
      <w:r>
        <w:t>, (111), 297–413.</w:t>
      </w:r>
    </w:p>
    <w:p w14:paraId="0D00D39A" w14:textId="77777777" w:rsidR="00E327BA" w:rsidRDefault="00E327BA" w:rsidP="00A66E0A">
      <w:pPr>
        <w:pStyle w:val="ListParagraph"/>
      </w:pPr>
      <w:r>
        <w:t xml:space="preserve">Ladha, J. K., Pathak, H., J. Krupnik, T., Six, J., &amp; van Kessel, C. (2005). Efficiency of Fertilizer Nitrogen in Cereal Production: Retrospects and Prospects. In D. L. Sparks (Ed.), </w:t>
      </w:r>
      <w:r>
        <w:rPr>
          <w:i/>
          <w:iCs/>
        </w:rPr>
        <w:t>Advances in Agronomy</w:t>
      </w:r>
      <w:r>
        <w:t xml:space="preserve"> (Vol. 87, pp. 85–156). Academic Press. Retrieved from http://www.sciencedirect.com/science/article/pii/S0065211305870038</w:t>
      </w:r>
    </w:p>
    <w:p w14:paraId="73C265BA" w14:textId="77777777" w:rsidR="00E327BA" w:rsidRDefault="00E327BA" w:rsidP="00A66E0A">
      <w:pPr>
        <w:pStyle w:val="ListParagraph"/>
      </w:pPr>
      <w:r>
        <w:lastRenderedPageBreak/>
        <w:t xml:space="preserve">Lampayan, R. M., Rejesus, R. M., Singleton, G. R., &amp; Bouman, B. A. M. (2015). Adoption and economics of alternate wetting and drying water management for irrigated lowland rice. </w:t>
      </w:r>
      <w:r>
        <w:rPr>
          <w:i/>
          <w:iCs/>
        </w:rPr>
        <w:t>Field Crops Research</w:t>
      </w:r>
      <w:r>
        <w:t xml:space="preserve">, </w:t>
      </w:r>
      <w:r>
        <w:rPr>
          <w:i/>
          <w:iCs/>
        </w:rPr>
        <w:t>170</w:t>
      </w:r>
      <w:r>
        <w:t>, 95–108. http://doi.org/10.1016/j.fcr.2014.10.013</w:t>
      </w:r>
    </w:p>
    <w:p w14:paraId="03C585E9" w14:textId="77777777" w:rsidR="00E327BA" w:rsidRDefault="00E327BA" w:rsidP="00A66E0A">
      <w:pPr>
        <w:pStyle w:val="ListParagraph"/>
      </w:pPr>
      <w:r>
        <w:t xml:space="preserve">LIANG, W., SHI, Y., ZHANG, H., YUE, J., &amp; HUANG, G.-H. (2007). Greenhouse Gas Emissions from Northeast China Rice Fields in Fallow Season. </w:t>
      </w:r>
      <w:r>
        <w:rPr>
          <w:i/>
          <w:iCs/>
        </w:rPr>
        <w:t>Pedosphere</w:t>
      </w:r>
      <w:r>
        <w:t xml:space="preserve">, </w:t>
      </w:r>
      <w:r>
        <w:rPr>
          <w:i/>
          <w:iCs/>
        </w:rPr>
        <w:t>17</w:t>
      </w:r>
      <w:r>
        <w:t>(5), 630–638. http://doi.org/10.1016/S1002-0160(07)60075-7</w:t>
      </w:r>
    </w:p>
    <w:p w14:paraId="4BAF0081" w14:textId="77777777" w:rsidR="00E327BA" w:rsidRDefault="00E327BA" w:rsidP="00A66E0A">
      <w:pPr>
        <w:pStyle w:val="ListParagraph"/>
      </w:pPr>
      <w:r>
        <w:t xml:space="preserve">Li, C., Frolking, S., Xiao, X., Moore, B., Boles, S., Qiu, J., … Sass, R. (2005). Modeling impacts of farming management alternatives on CO2, CH4, and N2O emissions: A case study for water management of rice agriculture of China. </w:t>
      </w:r>
      <w:r>
        <w:rPr>
          <w:i/>
          <w:iCs/>
        </w:rPr>
        <w:t>Global Biogeochemical Cycles</w:t>
      </w:r>
      <w:r>
        <w:t xml:space="preserve">, </w:t>
      </w:r>
      <w:r>
        <w:rPr>
          <w:i/>
          <w:iCs/>
        </w:rPr>
        <w:t>19</w:t>
      </w:r>
      <w:r>
        <w:t>(3), GB3010. http://doi.org/10.1029/2004GB002341</w:t>
      </w:r>
    </w:p>
    <w:p w14:paraId="13B32BEF" w14:textId="77777777" w:rsidR="00E327BA" w:rsidRDefault="00E327BA" w:rsidP="00A66E0A">
      <w:pPr>
        <w:pStyle w:val="ListParagraph"/>
      </w:pPr>
      <w:r>
        <w:t xml:space="preserve">Li, C., Salas, W., DeAngelo, B., &amp; Rose, S. (2006). Assessing Alternatives for Mitigating Net Greenhouse Gas Emissions and Increasing Yields from Rice Production in China Over the Next Twenty Years. </w:t>
      </w:r>
      <w:r>
        <w:rPr>
          <w:i/>
          <w:iCs/>
        </w:rPr>
        <w:t>Journal of Environment Quality</w:t>
      </w:r>
      <w:r>
        <w:t xml:space="preserve">, </w:t>
      </w:r>
      <w:r>
        <w:rPr>
          <w:i/>
          <w:iCs/>
        </w:rPr>
        <w:t>35</w:t>
      </w:r>
      <w:r>
        <w:t>(4), 1554. http://doi.org/10.2134/jeq2005.0208</w:t>
      </w:r>
    </w:p>
    <w:p w14:paraId="5BA925D9" w14:textId="77777777" w:rsidR="00E327BA" w:rsidRDefault="00E327BA" w:rsidP="00A66E0A">
      <w:pPr>
        <w:pStyle w:val="ListParagraph"/>
      </w:pPr>
      <w:r>
        <w:t xml:space="preserve">Linquist, B. A., Anders, M. M., Adviento-Borbe, M. A. A., Chaney, R. L., Nalley, L. L., da Rosa, E. F. F., &amp; van Kessel, C. (2015). Reducing greenhouse gas emissions, water use, and grain arsenic levels in rice systems. </w:t>
      </w:r>
      <w:r>
        <w:rPr>
          <w:i/>
          <w:iCs/>
        </w:rPr>
        <w:t>Global Change Biology</w:t>
      </w:r>
      <w:r>
        <w:t xml:space="preserve">, </w:t>
      </w:r>
      <w:r>
        <w:rPr>
          <w:i/>
          <w:iCs/>
        </w:rPr>
        <w:t>21</w:t>
      </w:r>
      <w:r>
        <w:t>(1), 407–417. http://doi.org/10.1111/gcb.12701</w:t>
      </w:r>
    </w:p>
    <w:p w14:paraId="031DCE40" w14:textId="77777777" w:rsidR="00E327BA" w:rsidRDefault="00E327BA" w:rsidP="00A66E0A">
      <w:pPr>
        <w:pStyle w:val="ListParagraph"/>
      </w:pPr>
      <w:r>
        <w:t xml:space="preserve">Liu, Y., Yang, M., Wu, Y., Wang, H., Chen, Y., &amp; Wu, W. (2011). Reducing CH4 and CO2 emissions from waterlogged paddy soil with biochar. </w:t>
      </w:r>
      <w:r>
        <w:rPr>
          <w:i/>
          <w:iCs/>
        </w:rPr>
        <w:t>Journal of Soils and Sediments</w:t>
      </w:r>
      <w:r>
        <w:t xml:space="preserve">, </w:t>
      </w:r>
      <w:r>
        <w:rPr>
          <w:i/>
          <w:iCs/>
        </w:rPr>
        <w:t>11</w:t>
      </w:r>
      <w:r>
        <w:t>(6), 930–939. http://doi.org/10.1007/s11368-011-0376-x</w:t>
      </w:r>
    </w:p>
    <w:p w14:paraId="297E2D9D" w14:textId="77777777" w:rsidR="00E327BA" w:rsidRDefault="00E327BA" w:rsidP="00A66E0A">
      <w:pPr>
        <w:pStyle w:val="ListParagraph"/>
      </w:pPr>
      <w:r>
        <w:t xml:space="preserve">Luo, L. J. (2010). Breeding for water-saving and drought-resistance rice (WDR) in China. </w:t>
      </w:r>
      <w:r>
        <w:rPr>
          <w:i/>
          <w:iCs/>
        </w:rPr>
        <w:t>Journal of Experimental Botany</w:t>
      </w:r>
      <w:r>
        <w:t>, erq185. http://doi.org/10.1093/jxb/erq185</w:t>
      </w:r>
    </w:p>
    <w:p w14:paraId="68A8BB00" w14:textId="77777777" w:rsidR="00E327BA" w:rsidRDefault="00E327BA" w:rsidP="00A66E0A">
      <w:pPr>
        <w:pStyle w:val="ListParagraph"/>
      </w:pPr>
      <w:r>
        <w:t xml:space="preserve">Lu, W. F., Chen, W., Duan, B. W., Guo, W. M., Lu, Y., Lantin, R. S., … Neue, H. U. (2000). Methane Emissions and Mitigation Options in Irrigated Rice Fields in Southeast China. </w:t>
      </w:r>
      <w:r>
        <w:rPr>
          <w:i/>
          <w:iCs/>
        </w:rPr>
        <w:t>Nutrient Cycling in Agroecosystems</w:t>
      </w:r>
      <w:r>
        <w:t xml:space="preserve">, </w:t>
      </w:r>
      <w:r>
        <w:rPr>
          <w:i/>
          <w:iCs/>
        </w:rPr>
        <w:t>58</w:t>
      </w:r>
      <w:r>
        <w:t>(1-3), 65–73. http://doi.org/10.1023/A:1009830232650</w:t>
      </w:r>
    </w:p>
    <w:p w14:paraId="2C1ACD1D" w14:textId="77777777" w:rsidR="00E327BA" w:rsidRDefault="00E327BA" w:rsidP="00A66E0A">
      <w:pPr>
        <w:pStyle w:val="ListParagraph"/>
      </w:pPr>
      <w:r>
        <w:t xml:space="preserve">McDonald, A. J., Hobbs, P. R., &amp; Riha, S. J. (2006). Does the system of rice intensification outperform conventional best management?: A synopsis of the empirical record. </w:t>
      </w:r>
      <w:r>
        <w:rPr>
          <w:i/>
          <w:iCs/>
        </w:rPr>
        <w:t>Field Crops Research</w:t>
      </w:r>
      <w:r>
        <w:t xml:space="preserve">, </w:t>
      </w:r>
      <w:r>
        <w:rPr>
          <w:i/>
          <w:iCs/>
        </w:rPr>
        <w:t>96</w:t>
      </w:r>
      <w:r>
        <w:t>(1), 31–36. http://doi.org/10.1016/j.fcr.2005.05.003</w:t>
      </w:r>
    </w:p>
    <w:p w14:paraId="1B3B8A69" w14:textId="77777777" w:rsidR="00E327BA" w:rsidRPr="00745229" w:rsidRDefault="00E327BA" w:rsidP="00A66E0A">
      <w:pPr>
        <w:pStyle w:val="ListParagraph"/>
        <w:rPr>
          <w:lang w:val="fr-FR"/>
        </w:rPr>
      </w:pPr>
      <w:r>
        <w:t xml:space="preserve">Mei, X. Q., Ye, Z. H., &amp; Wong, M. H. (2009). The relationship of root porosity and radial oxygen loss on arsenic tolerance and uptake in rice grains and straw. </w:t>
      </w:r>
      <w:r w:rsidRPr="00745229">
        <w:rPr>
          <w:i/>
          <w:iCs/>
          <w:lang w:val="fr-FR"/>
        </w:rPr>
        <w:t>Environmental Pollution</w:t>
      </w:r>
      <w:r w:rsidRPr="00745229">
        <w:rPr>
          <w:lang w:val="fr-FR"/>
        </w:rPr>
        <w:t xml:space="preserve">, </w:t>
      </w:r>
      <w:r w:rsidRPr="00745229">
        <w:rPr>
          <w:i/>
          <w:iCs/>
          <w:lang w:val="fr-FR"/>
        </w:rPr>
        <w:t>157</w:t>
      </w:r>
      <w:r w:rsidRPr="00745229">
        <w:rPr>
          <w:lang w:val="fr-FR"/>
        </w:rPr>
        <w:t>(8–9), 2550–2557. http://doi.org/10.1016/j.envpol.2009.02.037</w:t>
      </w:r>
    </w:p>
    <w:p w14:paraId="56398C73" w14:textId="77777777" w:rsidR="00E327BA" w:rsidRDefault="00E327BA" w:rsidP="00A66E0A">
      <w:pPr>
        <w:pStyle w:val="ListParagraph"/>
      </w:pPr>
      <w:r w:rsidRPr="00745229">
        <w:rPr>
          <w:lang w:val="fr-FR"/>
        </w:rPr>
        <w:t xml:space="preserve">Minamikawa, K., &amp; Sakai, N. (2006). </w:t>
      </w:r>
      <w:r>
        <w:t xml:space="preserve">The practical use of water management based on soil redox potential for decreasing methane emission from a paddy field in Japan. </w:t>
      </w:r>
      <w:r>
        <w:rPr>
          <w:i/>
          <w:iCs/>
        </w:rPr>
        <w:t>Agriculture, Ecosystems &amp; Environment</w:t>
      </w:r>
      <w:r>
        <w:t xml:space="preserve">, </w:t>
      </w:r>
      <w:r>
        <w:rPr>
          <w:i/>
          <w:iCs/>
        </w:rPr>
        <w:t>116</w:t>
      </w:r>
      <w:r>
        <w:t>(3–4), 181–188. http://doi.org/10.1016/j.agee.2006.02.006</w:t>
      </w:r>
    </w:p>
    <w:p w14:paraId="78CDFB5B" w14:textId="77777777" w:rsidR="00E327BA" w:rsidRDefault="00E327BA" w:rsidP="00A66E0A">
      <w:pPr>
        <w:pStyle w:val="ListParagraph"/>
      </w:pPr>
      <w:r>
        <w:lastRenderedPageBreak/>
        <w:t xml:space="preserve">Mishra, S., Rath, A. K., Adhya, T. K., Rao, V. R., &amp; Sethunathan, N. (1997). Effect of continuous and alternate water regimes on methane efflux from rice under greenhouse conditions. </w:t>
      </w:r>
      <w:r>
        <w:rPr>
          <w:i/>
          <w:iCs/>
        </w:rPr>
        <w:t>Biology and Fertility of Soils</w:t>
      </w:r>
      <w:r>
        <w:t xml:space="preserve">, </w:t>
      </w:r>
      <w:r>
        <w:rPr>
          <w:i/>
          <w:iCs/>
        </w:rPr>
        <w:t>24</w:t>
      </w:r>
      <w:r>
        <w:t>(4), 399–405. http://doi.org/10.1007/s003740050264</w:t>
      </w:r>
    </w:p>
    <w:p w14:paraId="1130BB43" w14:textId="77777777" w:rsidR="00E327BA" w:rsidRDefault="00E327BA" w:rsidP="00A66E0A">
      <w:pPr>
        <w:pStyle w:val="ListParagraph"/>
      </w:pPr>
      <w:r>
        <w:t xml:space="preserve">Myhre, G., Shindell, D., Breon, F.-M., Collins, W., Fuglestvedt, J., Huan, J., … Zhang, H. (2013). Anthropogenic and natural radiative forcing. In </w:t>
      </w:r>
      <w:r>
        <w:rPr>
          <w:i/>
          <w:iCs/>
        </w:rPr>
        <w:t>The Physical Science Basis. Contribution of Working Group I to the Fifth Assessment Report of the Intergovernmental Panel on Climate Change</w:t>
      </w:r>
      <w:r>
        <w:t>. Cambridge ; New York: Cambridge University Press.</w:t>
      </w:r>
    </w:p>
    <w:p w14:paraId="158CADB8" w14:textId="77777777" w:rsidR="00E327BA" w:rsidRDefault="00E327BA" w:rsidP="00A66E0A">
      <w:pPr>
        <w:pStyle w:val="ListParagraph"/>
      </w:pPr>
      <w:r>
        <w:t xml:space="preserve">Omonode, R. A., Vyn, T. J., Smith, D. R., Hegymegi, P., &amp; Gál, A. (2007). Soil carbon dioxide and methane fluxes from long-term tillage systems in continuous corn and corn–soybean rotations. </w:t>
      </w:r>
      <w:r>
        <w:rPr>
          <w:i/>
          <w:iCs/>
        </w:rPr>
        <w:t>Soil and Tillage Research</w:t>
      </w:r>
      <w:r>
        <w:t xml:space="preserve">, </w:t>
      </w:r>
      <w:r>
        <w:rPr>
          <w:i/>
          <w:iCs/>
        </w:rPr>
        <w:t>95</w:t>
      </w:r>
      <w:r>
        <w:t>(1–2), 182–195. http://doi.org/10.1016/j.still.2006.12.004</w:t>
      </w:r>
    </w:p>
    <w:p w14:paraId="50F11E0C" w14:textId="77777777" w:rsidR="00E327BA" w:rsidRDefault="00E327BA" w:rsidP="00A66E0A">
      <w:pPr>
        <w:pStyle w:val="ListParagraph"/>
      </w:pPr>
      <w:r>
        <w:t xml:space="preserve">Parthasarathi, T., Vanitha, K., Lakshamanakumar, P., Kalaiyarasi, D., &amp; others. (2012). Aerobic rice-mitigating water stress for the future climate change. </w:t>
      </w:r>
      <w:r>
        <w:rPr>
          <w:i/>
          <w:iCs/>
        </w:rPr>
        <w:t>Int. J. Agron. Plant Prod</w:t>
      </w:r>
      <w:r>
        <w:t xml:space="preserve">, </w:t>
      </w:r>
      <w:r>
        <w:rPr>
          <w:i/>
          <w:iCs/>
        </w:rPr>
        <w:t>3</w:t>
      </w:r>
      <w:r>
        <w:t>(7), 241–254.</w:t>
      </w:r>
    </w:p>
    <w:p w14:paraId="4D1A80A9" w14:textId="77777777" w:rsidR="00E327BA" w:rsidRDefault="00E327BA" w:rsidP="00A66E0A">
      <w:pPr>
        <w:pStyle w:val="ListParagraph"/>
      </w:pPr>
      <w:r>
        <w:t xml:space="preserve">Pathak, H., &amp; Wassmann, R. (2007). Introducing greenhouse gas mitigation as a development objective in rice-based agriculture: I. Generation of technical coefficients. </w:t>
      </w:r>
      <w:r>
        <w:rPr>
          <w:i/>
          <w:iCs/>
        </w:rPr>
        <w:t>Agricultural Systems</w:t>
      </w:r>
      <w:r>
        <w:t xml:space="preserve">, </w:t>
      </w:r>
      <w:r>
        <w:rPr>
          <w:i/>
          <w:iCs/>
        </w:rPr>
        <w:t>94</w:t>
      </w:r>
      <w:r>
        <w:t>(3), 807–825. http://doi.org/10.1016/j.agsy.2006.11.015</w:t>
      </w:r>
    </w:p>
    <w:p w14:paraId="0CC6A61E" w14:textId="77777777" w:rsidR="00E327BA" w:rsidRDefault="00E327BA" w:rsidP="00A66E0A">
      <w:pPr>
        <w:pStyle w:val="ListParagraph"/>
      </w:pPr>
      <w:r>
        <w:t xml:space="preserve">Petersen, S. O., Schjønning, P., Thomsen, I. K., &amp; Christensen, B. T. (2008). Nitrous oxide evolution from structurally intact soil as influenced by tillage and soil water content. </w:t>
      </w:r>
      <w:r>
        <w:rPr>
          <w:i/>
          <w:iCs/>
        </w:rPr>
        <w:t>Soil Biology and Biochemistry</w:t>
      </w:r>
      <w:r>
        <w:t xml:space="preserve">, </w:t>
      </w:r>
      <w:r>
        <w:rPr>
          <w:i/>
          <w:iCs/>
        </w:rPr>
        <w:t>40</w:t>
      </w:r>
      <w:r>
        <w:t>(4), 967–977. http://doi.org/10.1016/j.soilbio.2007.11.017</w:t>
      </w:r>
    </w:p>
    <w:p w14:paraId="3BDF94C1" w14:textId="77777777" w:rsidR="00E327BA" w:rsidRDefault="00E327BA" w:rsidP="00A66E0A">
      <w:pPr>
        <w:pStyle w:val="ListParagraph"/>
      </w:pPr>
      <w:r>
        <w:t xml:space="preserve">Pittelkow, C. M., Adviento-Borbe, M. A., Hill, J. E., Six, J., van Kessel, C., &amp; Linquist, B. A. (2013). Yield-scaled global warming potential of annual nitrous oxide and methane emissions from continuously flooded rice in response to nitrogen input. </w:t>
      </w:r>
      <w:r>
        <w:rPr>
          <w:i/>
          <w:iCs/>
        </w:rPr>
        <w:t>Agriculture, Ecosystems &amp; Environment</w:t>
      </w:r>
      <w:r>
        <w:t xml:space="preserve">, </w:t>
      </w:r>
      <w:r>
        <w:rPr>
          <w:i/>
          <w:iCs/>
        </w:rPr>
        <w:t>177</w:t>
      </w:r>
      <w:r>
        <w:t>, 10–20. http://doi.org/10.1016/j.agee.2013.05.011</w:t>
      </w:r>
    </w:p>
    <w:p w14:paraId="0B5A9160" w14:textId="77777777" w:rsidR="00E327BA" w:rsidRDefault="00E327BA" w:rsidP="00A66E0A">
      <w:pPr>
        <w:pStyle w:val="ListParagraph"/>
      </w:pPr>
      <w:r>
        <w:t xml:space="preserve">Rickman, J., Pyseth, M., Bunna, S., Sinath, P., Fukai, S., Basnayake, J., &amp; others. (2001). Direct seeding of rice in Cambodia. In </w:t>
      </w:r>
      <w:r>
        <w:rPr>
          <w:i/>
          <w:iCs/>
        </w:rPr>
        <w:t>Increased lowland rice production in the Mekong Region: Proceedings of an International Workshop held in Vientiane, Laos, 30 October-2 November 2000.</w:t>
      </w:r>
      <w:r>
        <w:t xml:space="preserve"> (pp. 60–65). Australian Centre for International Agricultural Research (ACIAR).</w:t>
      </w:r>
    </w:p>
    <w:p w14:paraId="2C87BA83" w14:textId="77777777" w:rsidR="00E327BA" w:rsidRDefault="00E327BA" w:rsidP="00A66E0A">
      <w:pPr>
        <w:pStyle w:val="ListParagraph"/>
      </w:pPr>
      <w:r>
        <w:t xml:space="preserve">Riya, S., Zhou, S., Watanabe, Y., Sagehashi, M., Terada, A., &amp; Hosomi, M. (2012). CH4 and N2O emissions from different varieties of forage rice (Oryza sativa L.) treating liquid cattle waste. </w:t>
      </w:r>
      <w:r>
        <w:rPr>
          <w:i/>
          <w:iCs/>
        </w:rPr>
        <w:t>Science of The Total Environment</w:t>
      </w:r>
      <w:r>
        <w:t xml:space="preserve">, </w:t>
      </w:r>
      <w:r>
        <w:rPr>
          <w:i/>
          <w:iCs/>
        </w:rPr>
        <w:t>419</w:t>
      </w:r>
      <w:r>
        <w:t>, 178–186. http://doi.org/10.1016/j.scitotenv.2012.01.014</w:t>
      </w:r>
    </w:p>
    <w:p w14:paraId="6E0AF4A0" w14:textId="77777777" w:rsidR="00E327BA" w:rsidRPr="00E43805" w:rsidRDefault="00E327BA" w:rsidP="00A66E0A">
      <w:pPr>
        <w:pStyle w:val="ListParagraph"/>
        <w:rPr>
          <w:lang w:val="fr-FR"/>
        </w:rPr>
      </w:pPr>
      <w:r>
        <w:t xml:space="preserve">Satyanarayana, A., Thiyagarajan, T. M., &amp; Uphoff, N. (2006). Opportunities for water saving with higher yield from the system of rice intensification. </w:t>
      </w:r>
      <w:r w:rsidRPr="00E43805">
        <w:rPr>
          <w:i/>
          <w:iCs/>
          <w:lang w:val="fr-FR"/>
        </w:rPr>
        <w:t>Irrigation Science</w:t>
      </w:r>
      <w:r w:rsidRPr="00E43805">
        <w:rPr>
          <w:lang w:val="fr-FR"/>
        </w:rPr>
        <w:t xml:space="preserve">, </w:t>
      </w:r>
      <w:r w:rsidRPr="00E43805">
        <w:rPr>
          <w:i/>
          <w:iCs/>
          <w:lang w:val="fr-FR"/>
        </w:rPr>
        <w:t>25</w:t>
      </w:r>
      <w:r w:rsidRPr="00E43805">
        <w:rPr>
          <w:lang w:val="fr-FR"/>
        </w:rPr>
        <w:t>(2), 99–115. http://doi.org/10.1007/s00271-006-0038-8</w:t>
      </w:r>
    </w:p>
    <w:p w14:paraId="35579171" w14:textId="77777777" w:rsidR="00E327BA" w:rsidRDefault="00E327BA" w:rsidP="00A66E0A">
      <w:pPr>
        <w:pStyle w:val="ListParagraph"/>
      </w:pPr>
      <w:r w:rsidRPr="00E43805">
        <w:rPr>
          <w:lang w:val="fr-FR"/>
        </w:rPr>
        <w:t xml:space="preserve">Shang, Q., Yang, X., Gao, C., Wu, P., Liu, J., Xu, Y., … </w:t>
      </w:r>
      <w:r>
        <w:t xml:space="preserve">Guo, S. (2011). Net annual global warming potential and greenhouse gas intensity in Chinese double rice-cropping systems: a 3-year field </w:t>
      </w:r>
      <w:r>
        <w:lastRenderedPageBreak/>
        <w:t xml:space="preserve">measurement in long-term fertilizer experiments. </w:t>
      </w:r>
      <w:r>
        <w:rPr>
          <w:i/>
          <w:iCs/>
        </w:rPr>
        <w:t>Global Change Biology</w:t>
      </w:r>
      <w:r>
        <w:t xml:space="preserve">, </w:t>
      </w:r>
      <w:r>
        <w:rPr>
          <w:i/>
          <w:iCs/>
        </w:rPr>
        <w:t>17</w:t>
      </w:r>
      <w:r>
        <w:t>(6), 2196–2210. http://doi.org/10.1111/j.1365-2486.2010.02374.x</w:t>
      </w:r>
    </w:p>
    <w:p w14:paraId="7B736481" w14:textId="77777777" w:rsidR="00E327BA" w:rsidRDefault="00E327BA" w:rsidP="00A66E0A">
      <w:pPr>
        <w:pStyle w:val="ListParagraph"/>
      </w:pPr>
      <w:r>
        <w:t xml:space="preserve">Sinha, S. K., &amp; Talati, J. (2007). Productivity impacts of the system of rice intensification (SRI): A case study in West Bengal, India. </w:t>
      </w:r>
      <w:r>
        <w:rPr>
          <w:i/>
          <w:iCs/>
        </w:rPr>
        <w:t>Agricultural Water Management</w:t>
      </w:r>
      <w:r>
        <w:t xml:space="preserve">, </w:t>
      </w:r>
      <w:r>
        <w:rPr>
          <w:i/>
          <w:iCs/>
        </w:rPr>
        <w:t>87</w:t>
      </w:r>
      <w:r>
        <w:t>(1), 55–60. http://doi.org/10.1016/j.agwat.2006.06.009</w:t>
      </w:r>
    </w:p>
    <w:p w14:paraId="14E39B82" w14:textId="77777777" w:rsidR="00E327BA" w:rsidRDefault="00E327BA" w:rsidP="00A66E0A">
      <w:pPr>
        <w:pStyle w:val="ListParagraph"/>
      </w:pPr>
      <w:r>
        <w:t xml:space="preserve">Siopongco, J., Wassmann, R., &amp; Sander, B. (2013). Alternate wetting and drying in Philippine rice production: feasibility study for a Clean Development Mechanism. </w:t>
      </w:r>
      <w:r>
        <w:rPr>
          <w:i/>
          <w:iCs/>
        </w:rPr>
        <w:t>Technical Bulletin</w:t>
      </w:r>
      <w:r>
        <w:t>, (17).</w:t>
      </w:r>
    </w:p>
    <w:p w14:paraId="7AD17A67" w14:textId="77777777" w:rsidR="00E327BA" w:rsidRDefault="00E327BA" w:rsidP="00A66E0A">
      <w:pPr>
        <w:pStyle w:val="ListParagraph"/>
      </w:pPr>
      <w:r>
        <w:t xml:space="preserve">Smith, P., Martino, D., Cai, Z., Gwary, D., Janzen, H., Kumar, P., … others. (2008). Greenhouse gas mitigation in agriculture. </w:t>
      </w:r>
      <w:r>
        <w:rPr>
          <w:i/>
          <w:iCs/>
        </w:rPr>
        <w:t>Philosophical Transactions of the Royal Society B: Biological Sciences</w:t>
      </w:r>
      <w:r>
        <w:t xml:space="preserve">, </w:t>
      </w:r>
      <w:r>
        <w:rPr>
          <w:i/>
          <w:iCs/>
        </w:rPr>
        <w:t>363</w:t>
      </w:r>
      <w:r>
        <w:t>(1492), 789–813.</w:t>
      </w:r>
    </w:p>
    <w:p w14:paraId="5151B9C1" w14:textId="77777777" w:rsidR="00E327BA" w:rsidRDefault="00E327BA" w:rsidP="00A66E0A">
      <w:pPr>
        <w:pStyle w:val="ListParagraph"/>
      </w:pPr>
      <w:r>
        <w:t xml:space="preserve">Thakur, A. K. (2010). Critiquing SRI criticism: beyond scepticism with empiricism. </w:t>
      </w:r>
      <w:r>
        <w:rPr>
          <w:i/>
          <w:iCs/>
        </w:rPr>
        <w:t>Current Science</w:t>
      </w:r>
      <w:r>
        <w:t xml:space="preserve">, </w:t>
      </w:r>
      <w:r>
        <w:rPr>
          <w:i/>
          <w:iCs/>
        </w:rPr>
        <w:t>98</w:t>
      </w:r>
      <w:r>
        <w:t>(10), 1294–1299.</w:t>
      </w:r>
    </w:p>
    <w:p w14:paraId="474FF02A" w14:textId="77777777" w:rsidR="00E327BA" w:rsidRPr="00FD6A96" w:rsidRDefault="00E327BA" w:rsidP="00A66E0A">
      <w:pPr>
        <w:pStyle w:val="ListParagraph"/>
        <w:rPr>
          <w:lang w:val="de-DE"/>
        </w:rPr>
      </w:pPr>
      <w:r>
        <w:t xml:space="preserve">Towprayoon, S., Smakgahn, K., &amp; Poonkaew, S. (2005). Mitigation of methane and nitrous oxide emissions from drained irrigated rice fields. </w:t>
      </w:r>
      <w:r w:rsidRPr="00FD6A96">
        <w:rPr>
          <w:i/>
          <w:iCs/>
          <w:lang w:val="de-DE"/>
        </w:rPr>
        <w:t>Chemosphere</w:t>
      </w:r>
      <w:r w:rsidRPr="00FD6A96">
        <w:rPr>
          <w:lang w:val="de-DE"/>
        </w:rPr>
        <w:t xml:space="preserve">, </w:t>
      </w:r>
      <w:r w:rsidRPr="00FD6A96">
        <w:rPr>
          <w:i/>
          <w:iCs/>
          <w:lang w:val="de-DE"/>
        </w:rPr>
        <w:t>59</w:t>
      </w:r>
      <w:r w:rsidRPr="00FD6A96">
        <w:rPr>
          <w:lang w:val="de-DE"/>
        </w:rPr>
        <w:t>(11), 1547–1556. http://doi.org/10.1016/j.chemosphere.2005.02.009</w:t>
      </w:r>
    </w:p>
    <w:p w14:paraId="60BD46EF" w14:textId="77777777" w:rsidR="00E327BA" w:rsidRDefault="00E327BA" w:rsidP="00A66E0A">
      <w:pPr>
        <w:pStyle w:val="ListParagraph"/>
      </w:pPr>
      <w:r w:rsidRPr="00FD6A96">
        <w:rPr>
          <w:lang w:val="de-DE"/>
        </w:rPr>
        <w:t xml:space="preserve">Wang, B., Xu, Y., Wang, Z., Li, Z., Guo, Y., Shao, K., &amp; Chen, Z. (1999). </w:t>
      </w:r>
      <w:r>
        <w:t xml:space="preserve">Methane emissions from ricefields as affected by organic amendment, water regime, crop establishment, and rice cultivar. </w:t>
      </w:r>
      <w:r>
        <w:rPr>
          <w:i/>
          <w:iCs/>
        </w:rPr>
        <w:t>Environmental Monitoring and Assessment</w:t>
      </w:r>
      <w:r>
        <w:t xml:space="preserve">, </w:t>
      </w:r>
      <w:r>
        <w:rPr>
          <w:i/>
          <w:iCs/>
        </w:rPr>
        <w:t>57</w:t>
      </w:r>
      <w:r>
        <w:t>(2), 213–228. http://doi.org/10.1023/A:1006039231459</w:t>
      </w:r>
    </w:p>
    <w:p w14:paraId="58572A32" w14:textId="77777777" w:rsidR="00E327BA" w:rsidRDefault="00E327BA" w:rsidP="00A66E0A">
      <w:pPr>
        <w:pStyle w:val="ListParagraph"/>
      </w:pPr>
      <w:r>
        <w:t xml:space="preserve">Wang, M.-X., &amp; Shangguan, X.-J. (1996). CH4 emission from various rice fields in P.R. China. </w:t>
      </w:r>
      <w:r>
        <w:rPr>
          <w:i/>
          <w:iCs/>
        </w:rPr>
        <w:t>Theoretical and Applied Climatology</w:t>
      </w:r>
      <w:r>
        <w:t xml:space="preserve">, </w:t>
      </w:r>
      <w:r>
        <w:rPr>
          <w:i/>
          <w:iCs/>
        </w:rPr>
        <w:t>55</w:t>
      </w:r>
      <w:r>
        <w:t>(1-4), 129–138. http://doi.org/10.1007/BF00864708</w:t>
      </w:r>
    </w:p>
    <w:p w14:paraId="22FAA52B" w14:textId="77777777" w:rsidR="00E327BA" w:rsidRDefault="00E327BA" w:rsidP="00A66E0A">
      <w:pPr>
        <w:pStyle w:val="ListParagraph"/>
      </w:pPr>
      <w:r>
        <w:t xml:space="preserve">Wassmann, R., Neue, H. U., Lantin, R. S., Makarim, K., Chareonsilp, N., Buendia, L. V., &amp; Rennenberg, H. (2000). Characterization of Methane Emissions from Rice Fields in Asia. II. Differences among Irrigated, Rainfed, and Deepwater Rice. </w:t>
      </w:r>
      <w:r>
        <w:rPr>
          <w:i/>
          <w:iCs/>
        </w:rPr>
        <w:t>Nutrient Cycling in Agroecosystems</w:t>
      </w:r>
      <w:r>
        <w:t xml:space="preserve">, </w:t>
      </w:r>
      <w:r>
        <w:rPr>
          <w:i/>
          <w:iCs/>
        </w:rPr>
        <w:t>58</w:t>
      </w:r>
      <w:r>
        <w:t>(1-3), 13–22. http://doi.org/10.1023/A:1009822030832</w:t>
      </w:r>
    </w:p>
    <w:p w14:paraId="049F36C5" w14:textId="77777777" w:rsidR="00E327BA" w:rsidRDefault="00E327BA" w:rsidP="00A66E0A">
      <w:pPr>
        <w:pStyle w:val="ListParagraph"/>
      </w:pPr>
      <w:r>
        <w:t xml:space="preserve">Wassmann, R., &amp; Pathak, H. (2007). Introducing greenhouse gas mitigation as a development objective in rice-based agriculture: II. Cost–benefit assessment for different technologies, regions and scales. </w:t>
      </w:r>
      <w:r>
        <w:rPr>
          <w:i/>
          <w:iCs/>
        </w:rPr>
        <w:t>Agricultural Systems</w:t>
      </w:r>
      <w:r>
        <w:t xml:space="preserve">, </w:t>
      </w:r>
      <w:r>
        <w:rPr>
          <w:i/>
          <w:iCs/>
        </w:rPr>
        <w:t>94</w:t>
      </w:r>
      <w:r>
        <w:t>(3), 826–840. http://doi.org/10.1016/j.agsy.2006.11.009</w:t>
      </w:r>
    </w:p>
    <w:p w14:paraId="6B04D65E" w14:textId="77777777" w:rsidR="00E327BA" w:rsidRDefault="00E327BA" w:rsidP="00A66E0A">
      <w:pPr>
        <w:pStyle w:val="ListParagraph"/>
      </w:pPr>
      <w:r>
        <w:t xml:space="preserve">Win, K. T., Nonaka, R., Win, A. T., Sasada, Y., Toyota, K., &amp; Motobayashi, T. (2013). Effects of water saving irrigation and rice variety on greenhouse gas emissions and water use efficiency in a paddy field fertilized with anaerobically digested pig slurry. </w:t>
      </w:r>
      <w:r>
        <w:rPr>
          <w:i/>
          <w:iCs/>
        </w:rPr>
        <w:t>Paddy and Water Environment</w:t>
      </w:r>
      <w:r>
        <w:t xml:space="preserve">, </w:t>
      </w:r>
      <w:r>
        <w:rPr>
          <w:i/>
          <w:iCs/>
        </w:rPr>
        <w:t>13</w:t>
      </w:r>
      <w:r>
        <w:t>(1), 51–60. http://doi.org/10.1007/s10333-013-0406-y</w:t>
      </w:r>
    </w:p>
    <w:p w14:paraId="33A0B3D5" w14:textId="77777777" w:rsidR="00E327BA" w:rsidRDefault="00E327BA" w:rsidP="00A66E0A">
      <w:pPr>
        <w:pStyle w:val="ListParagraph"/>
      </w:pPr>
      <w:r>
        <w:lastRenderedPageBreak/>
        <w:t xml:space="preserve">Xiaoguang, Y., Bouman, B. A. M., Huaqi, W., Zhimin, W., Junfang, Z., &amp; Bin, C. (2005). Performance of temperate aerobic rice under different water regimes in North China. </w:t>
      </w:r>
      <w:r>
        <w:rPr>
          <w:i/>
          <w:iCs/>
        </w:rPr>
        <w:t>Agricultural Water Management</w:t>
      </w:r>
      <w:r>
        <w:t xml:space="preserve">, </w:t>
      </w:r>
      <w:r>
        <w:rPr>
          <w:i/>
          <w:iCs/>
        </w:rPr>
        <w:t>74</w:t>
      </w:r>
      <w:r>
        <w:t>(2), 107–122. http://doi.org/10.1016/j.agwat.2004.11.008</w:t>
      </w:r>
    </w:p>
    <w:p w14:paraId="371FCA92" w14:textId="77777777" w:rsidR="00E327BA" w:rsidRDefault="00E327BA" w:rsidP="00A66E0A">
      <w:pPr>
        <w:pStyle w:val="ListParagraph"/>
      </w:pPr>
      <w:r>
        <w:t xml:space="preserve">Xue, C., Yang, X., Bouman, B. A. M., Deng, W., Zhang, Q., Yan, W., … Wang, H. (2008). Optimizing yield, water requirements, and water productivity of aerobic rice for the North China Plain. </w:t>
      </w:r>
      <w:r>
        <w:rPr>
          <w:i/>
          <w:iCs/>
        </w:rPr>
        <w:t>Irrigation Science</w:t>
      </w:r>
      <w:r>
        <w:t xml:space="preserve">, </w:t>
      </w:r>
      <w:r>
        <w:rPr>
          <w:i/>
          <w:iCs/>
        </w:rPr>
        <w:t>26</w:t>
      </w:r>
      <w:r>
        <w:t>(6), 459–474. http://doi.org/10.1007/s00271-008-0107-2</w:t>
      </w:r>
    </w:p>
    <w:p w14:paraId="59AB14DC" w14:textId="77777777" w:rsidR="00E327BA" w:rsidRDefault="00E327BA" w:rsidP="00A66E0A">
      <w:pPr>
        <w:pStyle w:val="ListParagraph"/>
      </w:pPr>
      <w:r>
        <w:t xml:space="preserve">Xu, Y., Ge, J., Tian, S., Li, S., Nguy-Robertson, A. L., Zhan, M., &amp; Cao, C. (2015). Effects of water-saving irrigation practices and drought resistant rice variety on greenhouse gas emissions from a no-till paddy in the central lowlands of China. </w:t>
      </w:r>
      <w:r>
        <w:rPr>
          <w:i/>
          <w:iCs/>
        </w:rPr>
        <w:t>Science of The Total Environment</w:t>
      </w:r>
      <w:r>
        <w:t xml:space="preserve">, </w:t>
      </w:r>
      <w:r>
        <w:rPr>
          <w:i/>
          <w:iCs/>
        </w:rPr>
        <w:t>505</w:t>
      </w:r>
      <w:r>
        <w:t>, 1043–1052. http://doi.org/10.1016/j.scitotenv.2014.10.073</w:t>
      </w:r>
    </w:p>
    <w:p w14:paraId="134C2340" w14:textId="77777777" w:rsidR="00E327BA" w:rsidRPr="00FD6A96" w:rsidRDefault="00E327BA" w:rsidP="00A66E0A">
      <w:pPr>
        <w:pStyle w:val="ListParagraph"/>
        <w:rPr>
          <w:lang w:val="pt-BR"/>
        </w:rPr>
      </w:pPr>
      <w:r>
        <w:t xml:space="preserve">Yan, X., Akiyama, H., Yagi, K., &amp; Akimoto, H. (2009). Global estimations of the inventory and mitigation potential of methane emissions from rice cultivation conducted using the 2006 Intergovernmental Panel on Climate Change Guidelines. </w:t>
      </w:r>
      <w:r w:rsidRPr="00FD6A96">
        <w:rPr>
          <w:i/>
          <w:iCs/>
          <w:lang w:val="pt-BR"/>
        </w:rPr>
        <w:t>Global Biogeochemical Cycles</w:t>
      </w:r>
      <w:r w:rsidRPr="00FD6A96">
        <w:rPr>
          <w:lang w:val="pt-BR"/>
        </w:rPr>
        <w:t xml:space="preserve">, </w:t>
      </w:r>
      <w:r w:rsidRPr="00FD6A96">
        <w:rPr>
          <w:i/>
          <w:iCs/>
          <w:lang w:val="pt-BR"/>
        </w:rPr>
        <w:t>23</w:t>
      </w:r>
      <w:r w:rsidRPr="00FD6A96">
        <w:rPr>
          <w:lang w:val="pt-BR"/>
        </w:rPr>
        <w:t>(2), n/a–n/a. http://doi.org/10.1029/2008GB003299</w:t>
      </w:r>
    </w:p>
    <w:p w14:paraId="6AF1143B" w14:textId="77777777" w:rsidR="00E327BA" w:rsidRDefault="00E327BA" w:rsidP="00A66E0A">
      <w:pPr>
        <w:pStyle w:val="ListParagraph"/>
      </w:pPr>
      <w:r w:rsidRPr="00FD6A96">
        <w:rPr>
          <w:lang w:val="pt-BR"/>
        </w:rPr>
        <w:t xml:space="preserve">Yao, F., Huang, J., Cui, K., Nie, L., Xiang, J., Liu, X., … Peng, S. (2012). </w:t>
      </w:r>
      <w:r>
        <w:t xml:space="preserve">Agronomic performance of high-yielding rice variety grown under alternate wetting and drying irrigation. </w:t>
      </w:r>
      <w:r>
        <w:rPr>
          <w:i/>
          <w:iCs/>
        </w:rPr>
        <w:t>Field Crops Research</w:t>
      </w:r>
      <w:r>
        <w:t xml:space="preserve">, </w:t>
      </w:r>
      <w:r>
        <w:rPr>
          <w:i/>
          <w:iCs/>
        </w:rPr>
        <w:t>126</w:t>
      </w:r>
      <w:r>
        <w:t>, 16–22. http://doi.org/10.1016/j.fcr.2011.09.018</w:t>
      </w:r>
    </w:p>
    <w:p w14:paraId="3DA20E4D" w14:textId="77777777" w:rsidR="00E327BA" w:rsidRDefault="00E327BA" w:rsidP="00A66E0A">
      <w:pPr>
        <w:pStyle w:val="ListParagraph"/>
      </w:pPr>
      <w:r>
        <w:t xml:space="preserve">Yu, K., Chen, G., &amp; Patrick, W. H. (2004). Reduction of global warming potential contribution from a rice field by irrigation, organic matter, and fertilizer management. </w:t>
      </w:r>
      <w:r>
        <w:rPr>
          <w:i/>
          <w:iCs/>
        </w:rPr>
        <w:t>Global Biogeochemical Cycles</w:t>
      </w:r>
      <w:r>
        <w:t xml:space="preserve">, </w:t>
      </w:r>
      <w:r>
        <w:rPr>
          <w:i/>
          <w:iCs/>
        </w:rPr>
        <w:t>18</w:t>
      </w:r>
      <w:r>
        <w:t>(3), GB3018. http://doi.org/10.1029/2004GB002251</w:t>
      </w:r>
    </w:p>
    <w:p w14:paraId="0D0B64FC" w14:textId="77777777" w:rsidR="00E327BA" w:rsidRDefault="00E327BA" w:rsidP="00A66E0A">
      <w:pPr>
        <w:pStyle w:val="ListParagraph"/>
      </w:pPr>
      <w:r>
        <w:t xml:space="preserve">Zhang, W., Xu, M., Wang, X., Huang, Q., Nie, J., Li, Z., … Lee, K. B. (2012). Effects of organic amendments on soil carbon sequestration in paddy fields of subtropical China. </w:t>
      </w:r>
      <w:r>
        <w:rPr>
          <w:i/>
          <w:iCs/>
        </w:rPr>
        <w:t>Journal of Soils and Sediments</w:t>
      </w:r>
      <w:r>
        <w:t xml:space="preserve">, </w:t>
      </w:r>
      <w:r>
        <w:rPr>
          <w:i/>
          <w:iCs/>
        </w:rPr>
        <w:t>12</w:t>
      </w:r>
      <w:r>
        <w:t>(4), 457–470. http://doi.org/10.1007/s11368-011-0467-8</w:t>
      </w:r>
    </w:p>
    <w:p w14:paraId="092DD631" w14:textId="77777777" w:rsidR="00E327BA" w:rsidRDefault="00E327BA" w:rsidP="00A66E0A">
      <w:pPr>
        <w:pStyle w:val="ListParagraph"/>
      </w:pPr>
      <w:r>
        <w:t xml:space="preserve">Zou, J., Huang, Y., Lu, Y., Zheng, X., &amp; Wang, Y. (2005). Direct emission factor for N2O from rice–winter wheat rotation systems in southeast China. </w:t>
      </w:r>
      <w:r>
        <w:rPr>
          <w:i/>
          <w:iCs/>
        </w:rPr>
        <w:t>Atmospheric Environment</w:t>
      </w:r>
      <w:r>
        <w:t xml:space="preserve">, </w:t>
      </w:r>
      <w:r>
        <w:rPr>
          <w:i/>
          <w:iCs/>
        </w:rPr>
        <w:t>39</w:t>
      </w:r>
      <w:r>
        <w:t>(26), 4755–4765. http://doi.org/10.1016/j.atmosenv.2005.04.028</w:t>
      </w:r>
    </w:p>
    <w:p w14:paraId="3E7EC395" w14:textId="3453834E" w:rsidR="00E327BA" w:rsidRDefault="00E327BA">
      <w:pPr>
        <w:pStyle w:val="ListParagraph"/>
        <w:rPr>
          <w:lang w:val="pt-BR"/>
        </w:rPr>
      </w:pPr>
      <w:r>
        <w:t xml:space="preserve">Zschornack, T., Bayer, C., Zanatta, J. A., Vieira, F. C. B., &amp; Anghinoni, I. (2011). Mitigation of methane and nitrous oxide emissions from flood-irrigated rice by no incorporation of winter crop residues into the soil. </w:t>
      </w:r>
      <w:r w:rsidRPr="00FD6A96">
        <w:rPr>
          <w:i/>
          <w:iCs/>
          <w:lang w:val="pt-BR"/>
        </w:rPr>
        <w:t>Revista Brasileira de Ciência Do Solo</w:t>
      </w:r>
      <w:r w:rsidRPr="00FD6A96">
        <w:rPr>
          <w:lang w:val="pt-BR"/>
        </w:rPr>
        <w:t xml:space="preserve">, </w:t>
      </w:r>
      <w:r w:rsidRPr="00FD6A96">
        <w:rPr>
          <w:i/>
          <w:iCs/>
          <w:lang w:val="pt-BR"/>
        </w:rPr>
        <w:t>35</w:t>
      </w:r>
      <w:r w:rsidRPr="00FD6A96">
        <w:rPr>
          <w:lang w:val="pt-BR"/>
        </w:rPr>
        <w:t>(2), 623–634. http://doi.org/10.1590/S0100-06832011000200031</w:t>
      </w:r>
    </w:p>
    <w:p w14:paraId="02E10B9A" w14:textId="043A359B" w:rsidR="00AD46FE" w:rsidRPr="00557726" w:rsidRDefault="00AD46FE" w:rsidP="00A66E0A">
      <w:pPr>
        <w:pStyle w:val="ListParagraph"/>
      </w:pPr>
      <w:r w:rsidRPr="00557726">
        <w:rPr>
          <w:rFonts w:ascii="Arial" w:hAnsi="Arial" w:cs="Arial"/>
          <w:color w:val="666666"/>
          <w:sz w:val="18"/>
          <w:szCs w:val="18"/>
          <w:shd w:val="clear" w:color="auto" w:fill="FFFFFF"/>
          <w:lang w:val="pt-BR"/>
        </w:rPr>
        <w:t xml:space="preserve">Nelson, G.C., Robertson, G., Msangi, S., Zhu, T., Liao, X. and Jawagar, P.(2009): Greenhouse Gas Mitigation: Issues For Indian Agriculture: Int. </w:t>
      </w:r>
      <w:r>
        <w:rPr>
          <w:rFonts w:ascii="Arial" w:hAnsi="Arial" w:cs="Arial"/>
          <w:color w:val="666666"/>
          <w:sz w:val="18"/>
          <w:szCs w:val="18"/>
          <w:shd w:val="clear" w:color="auto" w:fill="FFFFFF"/>
        </w:rPr>
        <w:t>Food. Pol. Res. Inst. Pp 1-60.</w:t>
      </w:r>
    </w:p>
    <w:p w14:paraId="45CDE473" w14:textId="63399FCA" w:rsidR="000E70C8" w:rsidRPr="00557726" w:rsidRDefault="00E327BA" w:rsidP="000E70C8">
      <w:pPr>
        <w:spacing w:after="0" w:line="247" w:lineRule="auto"/>
        <w:ind w:left="641" w:right="3"/>
        <w:jc w:val="left"/>
        <w:rPr>
          <w:highlight w:val="green"/>
        </w:rPr>
      </w:pPr>
      <w:r>
        <w:rPr>
          <w:bCs/>
        </w:rPr>
        <w:fldChar w:fldCharType="end"/>
      </w:r>
      <w:r w:rsidR="000E70C8" w:rsidRPr="00557726" w:rsidDel="000E70C8">
        <w:rPr>
          <w:highlight w:val="green"/>
        </w:rPr>
        <w:t xml:space="preserve"> </w:t>
      </w:r>
    </w:p>
    <w:p w14:paraId="34B3EAD7" w14:textId="75450781" w:rsidR="00F84201" w:rsidRPr="00557726" w:rsidRDefault="00F84201" w:rsidP="000E70C8">
      <w:pPr>
        <w:spacing w:after="0" w:line="247" w:lineRule="auto"/>
        <w:ind w:left="641" w:right="3"/>
        <w:jc w:val="left"/>
        <w:rPr>
          <w:highlight w:val="green"/>
        </w:rPr>
      </w:pPr>
    </w:p>
    <w:p w14:paraId="743DD20D" w14:textId="02B03609" w:rsidR="00F84201" w:rsidRPr="00557726" w:rsidRDefault="00F84201" w:rsidP="000E70C8">
      <w:pPr>
        <w:spacing w:after="0" w:line="247" w:lineRule="auto"/>
        <w:ind w:left="641" w:right="3"/>
        <w:jc w:val="left"/>
        <w:rPr>
          <w:highlight w:val="green"/>
        </w:rPr>
      </w:pPr>
    </w:p>
    <w:p w14:paraId="3D15ADBE" w14:textId="03B72DE4" w:rsidR="00F84201" w:rsidRPr="00557726" w:rsidRDefault="00F84201" w:rsidP="000E70C8">
      <w:pPr>
        <w:spacing w:after="0" w:line="247" w:lineRule="auto"/>
        <w:ind w:left="641" w:right="3"/>
        <w:jc w:val="left"/>
        <w:rPr>
          <w:highlight w:val="green"/>
        </w:rPr>
      </w:pPr>
    </w:p>
    <w:p w14:paraId="25684278" w14:textId="2BCAC9BD" w:rsidR="00F84201" w:rsidRPr="00557726" w:rsidRDefault="00F84201" w:rsidP="000E70C8">
      <w:pPr>
        <w:spacing w:after="0" w:line="247" w:lineRule="auto"/>
        <w:ind w:left="641" w:right="3"/>
        <w:jc w:val="left"/>
        <w:rPr>
          <w:highlight w:val="green"/>
        </w:rPr>
      </w:pPr>
    </w:p>
    <w:p w14:paraId="1DAA30D4" w14:textId="251FEE56" w:rsidR="00F84201" w:rsidRPr="00557726" w:rsidRDefault="00F84201" w:rsidP="000E70C8">
      <w:pPr>
        <w:spacing w:after="0" w:line="247" w:lineRule="auto"/>
        <w:ind w:left="641" w:right="3"/>
        <w:jc w:val="left"/>
        <w:rPr>
          <w:highlight w:val="green"/>
        </w:rPr>
      </w:pPr>
    </w:p>
    <w:p w14:paraId="5507315B" w14:textId="0FFD6147" w:rsidR="00F84201" w:rsidRPr="00557726" w:rsidRDefault="00F84201" w:rsidP="000E70C8">
      <w:pPr>
        <w:spacing w:after="0" w:line="247" w:lineRule="auto"/>
        <w:ind w:left="641" w:right="3"/>
        <w:jc w:val="left"/>
        <w:rPr>
          <w:highlight w:val="green"/>
        </w:rPr>
      </w:pPr>
    </w:p>
    <w:p w14:paraId="0689A5E1" w14:textId="69AD6E58" w:rsidR="00F84201" w:rsidRPr="00557726" w:rsidRDefault="00F84201" w:rsidP="000E70C8">
      <w:pPr>
        <w:spacing w:after="0" w:line="247" w:lineRule="auto"/>
        <w:ind w:left="641" w:right="3"/>
        <w:jc w:val="left"/>
        <w:rPr>
          <w:highlight w:val="green"/>
        </w:rPr>
      </w:pPr>
    </w:p>
    <w:p w14:paraId="3D6F1C5B" w14:textId="6A9FA898" w:rsidR="00F84201" w:rsidRPr="00557726" w:rsidRDefault="00F84201" w:rsidP="000E70C8">
      <w:pPr>
        <w:spacing w:after="0" w:line="247" w:lineRule="auto"/>
        <w:ind w:left="641" w:right="3"/>
        <w:jc w:val="left"/>
        <w:rPr>
          <w:highlight w:val="green"/>
        </w:rPr>
      </w:pPr>
    </w:p>
    <w:p w14:paraId="0A13D1BF" w14:textId="35624FE6" w:rsidR="00F84201" w:rsidRPr="00557726" w:rsidRDefault="00F84201" w:rsidP="000E70C8">
      <w:pPr>
        <w:spacing w:after="0" w:line="247" w:lineRule="auto"/>
        <w:ind w:left="641" w:right="3"/>
        <w:jc w:val="left"/>
        <w:rPr>
          <w:highlight w:val="green"/>
        </w:rPr>
      </w:pPr>
    </w:p>
    <w:p w14:paraId="179FF749" w14:textId="6EDE5EFE" w:rsidR="00F84201" w:rsidRPr="00557726" w:rsidRDefault="00F84201" w:rsidP="000E70C8">
      <w:pPr>
        <w:spacing w:after="0" w:line="247" w:lineRule="auto"/>
        <w:ind w:left="641" w:right="3"/>
        <w:jc w:val="left"/>
        <w:rPr>
          <w:highlight w:val="green"/>
        </w:rPr>
      </w:pPr>
    </w:p>
    <w:p w14:paraId="63EF2E4F" w14:textId="69D0663C" w:rsidR="00F84201" w:rsidRPr="00557726" w:rsidRDefault="00F84201" w:rsidP="000E70C8">
      <w:pPr>
        <w:spacing w:after="0" w:line="247" w:lineRule="auto"/>
        <w:ind w:left="641" w:right="3"/>
        <w:jc w:val="left"/>
        <w:rPr>
          <w:highlight w:val="green"/>
        </w:rPr>
      </w:pPr>
    </w:p>
    <w:p w14:paraId="7AEF0E52" w14:textId="400549AA" w:rsidR="00F84201" w:rsidRPr="00557726" w:rsidRDefault="00F84201" w:rsidP="000E70C8">
      <w:pPr>
        <w:spacing w:after="0" w:line="247" w:lineRule="auto"/>
        <w:ind w:left="641" w:right="3"/>
        <w:jc w:val="left"/>
        <w:rPr>
          <w:highlight w:val="green"/>
        </w:rPr>
      </w:pPr>
    </w:p>
    <w:p w14:paraId="25E7CB90" w14:textId="48790DC2" w:rsidR="00F84201" w:rsidRPr="00557726" w:rsidRDefault="00F84201" w:rsidP="000E70C8">
      <w:pPr>
        <w:spacing w:after="0" w:line="247" w:lineRule="auto"/>
        <w:ind w:left="641" w:right="3"/>
        <w:jc w:val="left"/>
        <w:rPr>
          <w:highlight w:val="green"/>
        </w:rPr>
      </w:pPr>
    </w:p>
    <w:p w14:paraId="67119906" w14:textId="29287B4F" w:rsidR="00F84201" w:rsidRPr="00557726" w:rsidRDefault="00F84201" w:rsidP="000E70C8">
      <w:pPr>
        <w:spacing w:after="0" w:line="247" w:lineRule="auto"/>
        <w:ind w:left="641" w:right="3"/>
        <w:jc w:val="left"/>
        <w:rPr>
          <w:highlight w:val="green"/>
        </w:rPr>
      </w:pPr>
    </w:p>
    <w:p w14:paraId="110F5068" w14:textId="138C5CEE" w:rsidR="00F84201" w:rsidRPr="00557726" w:rsidRDefault="00F84201" w:rsidP="000E70C8">
      <w:pPr>
        <w:spacing w:after="0" w:line="247" w:lineRule="auto"/>
        <w:ind w:left="641" w:right="3"/>
        <w:jc w:val="left"/>
        <w:rPr>
          <w:highlight w:val="green"/>
        </w:rPr>
      </w:pPr>
    </w:p>
    <w:p w14:paraId="0AD5E451" w14:textId="4AA4A056" w:rsidR="00F84201" w:rsidRPr="00557726" w:rsidRDefault="00F84201" w:rsidP="000E70C8">
      <w:pPr>
        <w:spacing w:after="0" w:line="247" w:lineRule="auto"/>
        <w:ind w:left="641" w:right="3"/>
        <w:jc w:val="left"/>
        <w:rPr>
          <w:highlight w:val="green"/>
        </w:rPr>
      </w:pPr>
    </w:p>
    <w:p w14:paraId="28A7E3D4" w14:textId="4BDBF4A9" w:rsidR="00F84201" w:rsidRPr="00557726" w:rsidRDefault="00F84201" w:rsidP="000E70C8">
      <w:pPr>
        <w:spacing w:after="0" w:line="247" w:lineRule="auto"/>
        <w:ind w:left="641" w:right="3"/>
        <w:jc w:val="left"/>
        <w:rPr>
          <w:highlight w:val="green"/>
        </w:rPr>
      </w:pPr>
    </w:p>
    <w:p w14:paraId="5045DD85" w14:textId="23502743" w:rsidR="00F84201" w:rsidRPr="00557726" w:rsidRDefault="00F84201" w:rsidP="000E70C8">
      <w:pPr>
        <w:spacing w:after="0" w:line="247" w:lineRule="auto"/>
        <w:ind w:left="641" w:right="3"/>
        <w:jc w:val="left"/>
        <w:rPr>
          <w:highlight w:val="green"/>
        </w:rPr>
      </w:pPr>
    </w:p>
    <w:p w14:paraId="54FEF70D" w14:textId="54589306" w:rsidR="00F84201" w:rsidRPr="00557726" w:rsidRDefault="00F84201" w:rsidP="000E70C8">
      <w:pPr>
        <w:spacing w:after="0" w:line="247" w:lineRule="auto"/>
        <w:ind w:left="641" w:right="3"/>
        <w:jc w:val="left"/>
        <w:rPr>
          <w:highlight w:val="green"/>
        </w:rPr>
      </w:pPr>
    </w:p>
    <w:p w14:paraId="6FDD3200" w14:textId="77777777" w:rsidR="00F84201" w:rsidRPr="00557726" w:rsidRDefault="00F84201" w:rsidP="00A66E0A">
      <w:pPr>
        <w:spacing w:after="0" w:line="247" w:lineRule="auto"/>
        <w:ind w:left="641" w:right="3"/>
        <w:jc w:val="left"/>
        <w:rPr>
          <w:highlight w:val="green"/>
        </w:rPr>
      </w:pPr>
    </w:p>
    <w:p w14:paraId="4B67159A" w14:textId="77777777" w:rsidR="00F84201" w:rsidRDefault="00F84201" w:rsidP="00A66E0A">
      <w:pPr>
        <w:spacing w:after="0" w:line="247" w:lineRule="auto"/>
        <w:ind w:left="641" w:right="3"/>
        <w:jc w:val="left"/>
      </w:pPr>
    </w:p>
    <w:p w14:paraId="47F00E82" w14:textId="77777777" w:rsidR="00F84201" w:rsidRDefault="00F84201" w:rsidP="00A66E0A">
      <w:pPr>
        <w:spacing w:after="0" w:line="247" w:lineRule="auto"/>
        <w:ind w:left="641" w:right="3"/>
        <w:jc w:val="left"/>
      </w:pPr>
    </w:p>
    <w:p w14:paraId="02EABFF3" w14:textId="4CB49CCC" w:rsidR="006745FF" w:rsidRPr="003A0234" w:rsidRDefault="006745FF" w:rsidP="00CD7739">
      <w:pPr>
        <w:pStyle w:val="Heading1"/>
      </w:pPr>
      <w:r w:rsidRPr="00BB79D6">
        <w:t>Glossary</w:t>
      </w:r>
    </w:p>
    <w:p w14:paraId="02D27B4A" w14:textId="77777777" w:rsidR="006745FF" w:rsidRPr="00BB79D6" w:rsidRDefault="006745FF" w:rsidP="00BF56E5">
      <w:r w:rsidRPr="00BB79D6">
        <w:rPr>
          <w:b/>
        </w:rPr>
        <w:t>Adoption Scenario</w:t>
      </w:r>
      <w:r w:rsidRPr="00BB79D6">
        <w:t xml:space="preserve"> – the predicted annual adoption over the period 2015 to 2060, which is usually measured in </w:t>
      </w:r>
      <w:r w:rsidRPr="00BB79D6">
        <w:rPr>
          <w:b/>
        </w:rPr>
        <w:t>Functional Units</w:t>
      </w:r>
      <w:r w:rsidRPr="00BB79D6">
        <w:t xml:space="preserve">. A range of scenarios is programmed in the model, but the user may enter her own. Note that the assumption behind most scenarios is one of growth. If for instance a solution is one of reduced heating energy usage due to better insulation, then the solution adoption is translated into an increase in use of insulation. There are two types of adoption scenarios in use: </w:t>
      </w:r>
      <w:r w:rsidRPr="00BB79D6">
        <w:rPr>
          <w:b/>
        </w:rPr>
        <w:t>Reference (REF)</w:t>
      </w:r>
      <w:r w:rsidRPr="00BB79D6">
        <w:t xml:space="preserve"> where global adoption remains mostly constant, and </w:t>
      </w:r>
      <w:r w:rsidRPr="00BB79D6">
        <w:rPr>
          <w:b/>
        </w:rPr>
        <w:t>Project Drawdown Scenarios (PDS)</w:t>
      </w:r>
      <w:r w:rsidRPr="00BB79D6">
        <w:t xml:space="preserve"> which illustrate high growth of the solution.</w:t>
      </w:r>
    </w:p>
    <w:p w14:paraId="5FD0673A" w14:textId="77777777" w:rsidR="006745FF" w:rsidRPr="00BB79D6" w:rsidRDefault="006745FF" w:rsidP="00BF56E5">
      <w:r w:rsidRPr="00BB79D6">
        <w:rPr>
          <w:b/>
        </w:rPr>
        <w:t>Approximate PPM Equivalent</w:t>
      </w:r>
      <w:r w:rsidRPr="00BB79D6">
        <w:t xml:space="preserve"> – the reduction in atmospheric concentration of CO</w:t>
      </w:r>
      <w:r w:rsidRPr="00BB79D6">
        <w:rPr>
          <w:vertAlign w:val="subscript"/>
        </w:rPr>
        <w:t>2</w:t>
      </w:r>
      <w:r w:rsidRPr="00BB79D6">
        <w:t xml:space="preserve"> (in </w:t>
      </w:r>
      <w:r w:rsidRPr="00BB79D6">
        <w:rPr>
          <w:b/>
        </w:rPr>
        <w:t>PPM</w:t>
      </w:r>
      <w:r w:rsidRPr="00BB79D6">
        <w:t xml:space="preserve">) that is expected to result if the </w:t>
      </w:r>
      <w:r w:rsidRPr="00BB79D6">
        <w:rPr>
          <w:b/>
        </w:rPr>
        <w:t>PDS Scenario</w:t>
      </w:r>
      <w:r w:rsidRPr="00BB79D6">
        <w:t xml:space="preserve"> occurs. This assumes a discrete avoided pulse model based on the Bern Carbon Cycle model.</w:t>
      </w:r>
    </w:p>
    <w:p w14:paraId="59150663" w14:textId="77777777" w:rsidR="006745FF" w:rsidRPr="00BB79D6" w:rsidRDefault="006745FF" w:rsidP="00BF56E5">
      <w:r w:rsidRPr="00BB79D6">
        <w:rPr>
          <w:b/>
        </w:rPr>
        <w:t>Average Abatement Cost</w:t>
      </w:r>
      <w:r w:rsidRPr="00BB79D6">
        <w:t xml:space="preserve"> – the ratio of the present value of the solution (</w:t>
      </w:r>
      <w:r w:rsidRPr="00BB79D6">
        <w:rPr>
          <w:b/>
        </w:rPr>
        <w:t>Net</w:t>
      </w:r>
      <w:r w:rsidRPr="00BB79D6">
        <w:t xml:space="preserve"> </w:t>
      </w:r>
      <w:r w:rsidRPr="00BB79D6">
        <w:rPr>
          <w:b/>
        </w:rPr>
        <w:t xml:space="preserve">Operating Savings </w:t>
      </w:r>
      <w:r w:rsidRPr="00BB79D6">
        <w:t>minus</w:t>
      </w:r>
      <w:r w:rsidRPr="00BB79D6">
        <w:rPr>
          <w:b/>
        </w:rPr>
        <w:t xml:space="preserve"> Marginal First Costs</w:t>
      </w:r>
      <w:r w:rsidRPr="00BB79D6">
        <w:t xml:space="preserve">) and the </w:t>
      </w:r>
      <w:r w:rsidRPr="00BB79D6">
        <w:rPr>
          <w:b/>
        </w:rPr>
        <w:t>Total Emissions Reduction</w:t>
      </w:r>
      <w:r w:rsidRPr="00BB79D6">
        <w:t xml:space="preserve">. This is a single value for each solution for each </w:t>
      </w:r>
      <w:r w:rsidRPr="00BB79D6">
        <w:rPr>
          <w:b/>
        </w:rPr>
        <w:t>PDS Scenario</w:t>
      </w:r>
      <w:r w:rsidRPr="00BB79D6">
        <w:t>, and is used to build the characteristic “</w:t>
      </w:r>
      <w:r w:rsidRPr="00BB79D6">
        <w:rPr>
          <w:i/>
        </w:rPr>
        <w:t>Marginal Abatement Cost</w:t>
      </w:r>
      <w:r w:rsidRPr="00BB79D6">
        <w:t>” curves when Average Abatement Cost values for each solution are ordered and graphed.</w:t>
      </w:r>
    </w:p>
    <w:p w14:paraId="16A2F2DD" w14:textId="77777777" w:rsidR="006745FF" w:rsidRPr="00BB79D6" w:rsidRDefault="006745FF" w:rsidP="00BF56E5">
      <w:r w:rsidRPr="00BB79D6">
        <w:rPr>
          <w:b/>
        </w:rPr>
        <w:t>Average Annual Use</w:t>
      </w:r>
      <w:r w:rsidRPr="00BB79D6">
        <w:t xml:space="preserve"> – the average number of functional units that a single implementation unit typically provides in one year. This is usually a weighted average for all users according to the data available. For </w:t>
      </w:r>
      <w:r w:rsidRPr="00BB79D6">
        <w:lastRenderedPageBreak/>
        <w:t xml:space="preserve">instance, total number of passenger-km driven by a hybrid vehicle in a year depends on country and typical number of occupants. We take global weighted averages for this input. This is used to estimate the </w:t>
      </w:r>
      <w:r w:rsidRPr="00BB79D6">
        <w:rPr>
          <w:b/>
        </w:rPr>
        <w:t>Replacement Time</w:t>
      </w:r>
      <w:r w:rsidRPr="00BB79D6">
        <w:t>.</w:t>
      </w:r>
    </w:p>
    <w:p w14:paraId="044BB52C" w14:textId="77777777" w:rsidR="006745FF" w:rsidRPr="00BB79D6" w:rsidRDefault="006745FF" w:rsidP="00BF56E5">
      <w:r w:rsidRPr="00BB79D6">
        <w:rPr>
          <w:b/>
        </w:rPr>
        <w:t>Cumulative First Cost</w:t>
      </w:r>
      <w:r w:rsidRPr="00BB79D6">
        <w:t xml:space="preserve"> – the total </w:t>
      </w:r>
      <w:r w:rsidRPr="00BB79D6">
        <w:rPr>
          <w:b/>
        </w:rPr>
        <w:t>First Cost</w:t>
      </w:r>
      <w:r w:rsidRPr="00BB79D6">
        <w:t xml:space="preserve"> of solution </w:t>
      </w:r>
      <w:r w:rsidRPr="00BB79D6">
        <w:rPr>
          <w:b/>
        </w:rPr>
        <w:t>Implementation Units</w:t>
      </w:r>
      <w:r w:rsidRPr="00BB79D6">
        <w:t xml:space="preserve"> purchased in the </w:t>
      </w:r>
      <w:r w:rsidRPr="00BB79D6">
        <w:rPr>
          <w:b/>
        </w:rPr>
        <w:t>PDS Scenario</w:t>
      </w:r>
      <w:r w:rsidRPr="00BB79D6">
        <w:t xml:space="preserve"> in the analysis period.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677204E4" w14:textId="77777777" w:rsidR="006745FF" w:rsidRPr="00BB79D6" w:rsidRDefault="006745FF" w:rsidP="00BF56E5">
      <w:r w:rsidRPr="00BB79D6">
        <w:rPr>
          <w:b/>
        </w:rPr>
        <w:t>Direct Emissions</w:t>
      </w:r>
      <w:r w:rsidRPr="00BB79D6">
        <w:t xml:space="preserve"> – emissions caused by the operation of the solution, which are typically caused over the lifetime of the solution. They should be entered into the model normalized per functional unit.</w:t>
      </w:r>
    </w:p>
    <w:p w14:paraId="1C32899A" w14:textId="77777777" w:rsidR="006745FF" w:rsidRPr="00BB79D6" w:rsidRDefault="006745FF" w:rsidP="00BF56E5">
      <w:r w:rsidRPr="00BB79D6">
        <w:rPr>
          <w:b/>
        </w:rPr>
        <w:t>Discount Rate</w:t>
      </w:r>
      <w:r w:rsidRPr="00BB79D6">
        <w:t xml:space="preserve">- the interest rate used in discounted cash flow (DCF) analysis to determine the present value of future cash flows. The discount rate in DCF analysis takes into account not just the time value of money, but also the risk or uncertainty of future cash flows; the greater the uncertainty of future cash flows, the higher the discount rate.   Most importantly, the greater the discount rate, the more the future savings are devalued (which impacts the financial but not the climate impacts of the solution).  </w:t>
      </w:r>
    </w:p>
    <w:p w14:paraId="59D5AC90" w14:textId="77777777" w:rsidR="006745FF" w:rsidRPr="00BB79D6" w:rsidRDefault="006745FF" w:rsidP="00BF56E5">
      <w:r w:rsidRPr="00BB79D6">
        <w:rPr>
          <w:b/>
        </w:rPr>
        <w:t>Emissions</w:t>
      </w:r>
      <w:r w:rsidRPr="00BB79D6">
        <w:t xml:space="preserve"> </w:t>
      </w:r>
      <w:r w:rsidRPr="00BB79D6">
        <w:rPr>
          <w:b/>
        </w:rPr>
        <w:t>Factor</w:t>
      </w:r>
      <w:r w:rsidRPr="00BB79D6">
        <w:t>– the average normalized emissions resulting from consumption of a unit of electricity across the global grid. Typical units are kg CO</w:t>
      </w:r>
      <w:r w:rsidRPr="00BB79D6">
        <w:rPr>
          <w:vertAlign w:val="subscript"/>
        </w:rPr>
        <w:t>2</w:t>
      </w:r>
      <w:r w:rsidRPr="00BB79D6">
        <w:t>e/kWh.</w:t>
      </w:r>
    </w:p>
    <w:p w14:paraId="754A056C" w14:textId="77777777" w:rsidR="006745FF" w:rsidRPr="00BB79D6" w:rsidRDefault="006745FF" w:rsidP="00BF56E5">
      <w:r w:rsidRPr="00BB79D6">
        <w:rPr>
          <w:b/>
        </w:rPr>
        <w:t>First Cost</w:t>
      </w:r>
      <w:r w:rsidRPr="00BB79D6">
        <w:t xml:space="preserve">- the investment cost per </w:t>
      </w:r>
      <w:r w:rsidRPr="00BB79D6">
        <w:rPr>
          <w:b/>
        </w:rPr>
        <w:t>Implementation Unit</w:t>
      </w:r>
      <w:r w:rsidRPr="00BB79D6">
        <w:t xml:space="preserve"> which is essentially the full cost of establishing or implementing the solution.  This value, measured in 2014$US, is only accurate to the extent that the cost-based analysis is accurate.  The financial model assumes that the first cost is made entirely in the first year of establishment and none thereafter (that is, no amortization is included).  Thus, both the first cost and operating cost are factored in the financial model for the first year of implementation, all years thereafter simply reflect the operating cost until replacement of the solution at its end of life.</w:t>
      </w:r>
    </w:p>
    <w:p w14:paraId="33BEFCC4" w14:textId="77777777" w:rsidR="006745FF" w:rsidRPr="00BB79D6" w:rsidRDefault="006745FF" w:rsidP="00BF56E5">
      <w:r w:rsidRPr="00BB79D6">
        <w:rPr>
          <w:b/>
        </w:rPr>
        <w:t>Functional Unit</w:t>
      </w:r>
      <w:r w:rsidRPr="00BB79D6">
        <w:t xml:space="preserve"> – a measurement unit that represents the value, provided to the world, of the function that the solution performs. This depends on the solution. Therefore, LED Lighting provides petalumen-hours of light, Biomass provides tera-watt-hours of electricity and high speed rail provides billions of passenger-km of mobility.</w:t>
      </w:r>
    </w:p>
    <w:p w14:paraId="40F3C0D9" w14:textId="77777777" w:rsidR="006745FF" w:rsidRPr="00BB79D6" w:rsidRDefault="006745FF" w:rsidP="00BF56E5">
      <w:r w:rsidRPr="00BB79D6">
        <w:rPr>
          <w:b/>
        </w:rPr>
        <w:t>Grid Emissions</w:t>
      </w:r>
      <w:r w:rsidRPr="00BB79D6">
        <w:t xml:space="preserve"> – emissions caused by use of the electricity grid in supplying power to any operation associated with a solution. They should be in the units described below each variable entry cell. Drawdown models assume that the global electric grid, even in a Reference Scenario, is slowly getting cleaner, and that emissions factors fall over time resulting in lower grid emissions for the same electricity demand.</w:t>
      </w:r>
    </w:p>
    <w:p w14:paraId="623A0FE9" w14:textId="77777777" w:rsidR="006745FF" w:rsidRPr="00BB79D6" w:rsidRDefault="006745FF" w:rsidP="00BF56E5">
      <w:r w:rsidRPr="00BB79D6">
        <w:rPr>
          <w:b/>
        </w:rPr>
        <w:lastRenderedPageBreak/>
        <w:t>Implementation Unit</w:t>
      </w:r>
      <w:r w:rsidRPr="00BB79D6">
        <w:t xml:space="preserve"> – a measurement unit that represents how the solution practice or technology will be installed/setup and priced. The implementation unit depends on the solution. For instance, implementing electric vehicles (EV) is measured according to the number of actual EV’s in use, and adoption of Onshore Wind power is measured according to the total terawatts (TW) of capacity installed worldwide.</w:t>
      </w:r>
    </w:p>
    <w:p w14:paraId="688137A2" w14:textId="77777777" w:rsidR="006745FF" w:rsidRPr="00BB79D6" w:rsidRDefault="006745FF" w:rsidP="00BF56E5">
      <w:r w:rsidRPr="00BB79D6">
        <w:rPr>
          <w:b/>
        </w:rPr>
        <w:t>Indirect Emissions</w:t>
      </w:r>
      <w:r w:rsidRPr="00BB79D6">
        <w:t xml:space="preserve"> – emissions caused by the production or delivery or setup or establishment of the solution in a specified area. These are NOT caused by day to day operations or growth over time, but they should be entered into the model normalized on a per functional unit or per implementation unit basis.</w:t>
      </w:r>
    </w:p>
    <w:p w14:paraId="40402176" w14:textId="77777777" w:rsidR="006745FF" w:rsidRPr="00BB79D6" w:rsidRDefault="006745FF" w:rsidP="00BF56E5">
      <w:r w:rsidRPr="00BB79D6">
        <w:rPr>
          <w:b/>
        </w:rPr>
        <w:t>Learning Rate/Learning Curve</w:t>
      </w:r>
      <w:r w:rsidRPr="00BB79D6">
        <w:t xml:space="preserve"> - Learning curves (sometimes called experience curves) are used to analyze a well-known and easily observed phenomenon: humans become increasingly efficient with experience. The first time a product is manufactured, or a service provided, costs are high, work is inefficient, quality is marginal, and time is wasted. As experienced is acquired, costs decline, efficiency and quality improve, and waste is reduced. The model has a tool for calculating how costs change due to learning. A 2% learning rate means that the cost of producing a </w:t>
      </w:r>
      <w:r w:rsidRPr="00BB79D6">
        <w:rPr>
          <w:i/>
        </w:rPr>
        <w:t>good</w:t>
      </w:r>
      <w:r w:rsidRPr="00BB79D6">
        <w:t xml:space="preserve"> drops by 2% every time total production doubles.</w:t>
      </w:r>
    </w:p>
    <w:p w14:paraId="77507D03" w14:textId="77777777" w:rsidR="006745FF" w:rsidRPr="00BB79D6" w:rsidRDefault="006745FF" w:rsidP="00BF56E5">
      <w:r w:rsidRPr="00BB79D6">
        <w:rPr>
          <w:b/>
        </w:rPr>
        <w:t>Lifetime Capacity</w:t>
      </w:r>
      <w:r w:rsidRPr="00BB79D6">
        <w:t xml:space="preserve"> – this is the total average functional units that one implementation unit of the solution or conventional technology or practice can provide before replacement is needed. All technologies have an average lifetime usage potential, even considering regular maintenance. This is used to estimate the </w:t>
      </w:r>
      <w:r w:rsidRPr="00BB79D6">
        <w:rPr>
          <w:b/>
        </w:rPr>
        <w:t>Replacement Time</w:t>
      </w:r>
      <w:r w:rsidRPr="00BB79D6">
        <w:t xml:space="preserve">. and has a direct impact on the cost to install/acquire technologies/practices over time. E.g. solar panels generate, on average, a limited amount of electricity (in TWh) per installed capacity (in TW) before a new solar panel must be purchased. Electric vehicles can travel a limited number of passenger kilometers over its lifetime before needing to be replaced. </w:t>
      </w:r>
    </w:p>
    <w:p w14:paraId="65D8D16D" w14:textId="77777777" w:rsidR="006745FF" w:rsidRPr="00BB79D6" w:rsidRDefault="006745FF" w:rsidP="00BF56E5">
      <w:r w:rsidRPr="00BB79D6">
        <w:rPr>
          <w:b/>
        </w:rPr>
        <w:t>Lifetime Operating Savings</w:t>
      </w:r>
      <w:r w:rsidRPr="00BB79D6">
        <w:t>–the operating cost in the PDS versus the REF scenarios over the lifetime of the implementation units purchased during the model period regardless of when their useful life ends.</w:t>
      </w:r>
    </w:p>
    <w:p w14:paraId="49E72DD2" w14:textId="77777777" w:rsidR="006745FF" w:rsidRPr="00BB79D6" w:rsidRDefault="006745FF" w:rsidP="00BF56E5">
      <w:r w:rsidRPr="00BB79D6">
        <w:rPr>
          <w:b/>
        </w:rPr>
        <w:t>Lifetime Cashflow NPV</w:t>
      </w:r>
      <w:r w:rsidRPr="00BB79D6">
        <w:t xml:space="preserve">-the present value (PV) of the net cash flows (PDS versus REF) in each year of the model period (2015-2060). The net cash flows include net operating costs and first costs. There are two results in the model: Lifetime Cashflow NPV for a Single </w:t>
      </w:r>
      <w:r w:rsidRPr="00BB79D6">
        <w:rPr>
          <w:b/>
        </w:rPr>
        <w:t>Implementation Unit</w:t>
      </w:r>
      <w:r w:rsidRPr="00BB79D6">
        <w:t xml:space="preserve">, which refers to the installation of one </w:t>
      </w:r>
      <w:r w:rsidRPr="00BB79D6">
        <w:rPr>
          <w:b/>
        </w:rPr>
        <w:t>Implementation Unit</w:t>
      </w:r>
      <w:r w:rsidRPr="00BB79D6">
        <w:t xml:space="preserve">, and Lifetime Cashflow NPV of All Units, which refers to all </w:t>
      </w:r>
      <w:r w:rsidRPr="00BB79D6">
        <w:rPr>
          <w:b/>
        </w:rPr>
        <w:t>Implementation Units</w:t>
      </w:r>
      <w:r w:rsidRPr="00BB79D6">
        <w:t xml:space="preserve"> installed in a particular scenario. These calculations are also available using profit inputs instead of operating costs.</w:t>
      </w:r>
    </w:p>
    <w:p w14:paraId="44D5A85B" w14:textId="77777777" w:rsidR="006745FF" w:rsidRPr="00BB79D6" w:rsidRDefault="006745FF" w:rsidP="00BF56E5">
      <w:r w:rsidRPr="00BB79D6">
        <w:rPr>
          <w:b/>
        </w:rPr>
        <w:t>Marginal First Cost</w:t>
      </w:r>
      <w:r w:rsidRPr="00BB79D6">
        <w:t xml:space="preserve"> – the difference between the </w:t>
      </w:r>
      <w:r w:rsidRPr="00BB79D6">
        <w:rPr>
          <w:b/>
        </w:rPr>
        <w:t>First Cost</w:t>
      </w:r>
      <w:r w:rsidRPr="00BB79D6">
        <w:t xml:space="preserve"> of all units (solution and conventional) installed in the </w:t>
      </w:r>
      <w:r w:rsidRPr="00BB79D6">
        <w:rPr>
          <w:b/>
        </w:rPr>
        <w:t>PDS Scenario</w:t>
      </w:r>
      <w:r w:rsidRPr="00BB79D6">
        <w:t xml:space="preserve"> and the </w:t>
      </w:r>
      <w:r w:rsidRPr="00BB79D6">
        <w:rPr>
          <w:b/>
        </w:rPr>
        <w:t>First Cost</w:t>
      </w:r>
      <w:r w:rsidRPr="00BB79D6">
        <w:t xml:space="preserve"> of all units installed in the </w:t>
      </w:r>
      <w:r w:rsidRPr="00BB79D6">
        <w:rPr>
          <w:b/>
        </w:rPr>
        <w:t>REF Scenario</w:t>
      </w:r>
      <w:r w:rsidRPr="00BB79D6">
        <w:t xml:space="preserve"> during the analysis period. No discounting is performed. The number of solution implementation units that are </w:t>
      </w:r>
      <w:r w:rsidRPr="00BB79D6">
        <w:lastRenderedPageBreak/>
        <w:t>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53A88772" w14:textId="77777777" w:rsidR="006745FF" w:rsidRPr="00BB79D6" w:rsidRDefault="006745FF" w:rsidP="00BF56E5">
      <w:r w:rsidRPr="00BB79D6">
        <w:rPr>
          <w:b/>
        </w:rPr>
        <w:t>Net Annual Functional Units (NAFU)</w:t>
      </w:r>
      <w:r w:rsidRPr="00BB79D6">
        <w:t xml:space="preserve"> – the adoption in the PDS minus the adoption in the REF in each year of analysis. In the model, this represents the additional annual functional demand captured either by the solution in the </w:t>
      </w:r>
      <w:r w:rsidRPr="00BB79D6">
        <w:rPr>
          <w:b/>
        </w:rPr>
        <w:t>PDS Scenario</w:t>
      </w:r>
      <w:r w:rsidRPr="00BB79D6">
        <w:t xml:space="preserve"> or the conventional in the </w:t>
      </w:r>
      <w:r w:rsidRPr="00BB79D6">
        <w:rPr>
          <w:b/>
        </w:rPr>
        <w:t>REF Scenario</w:t>
      </w:r>
      <w:r w:rsidRPr="00BB79D6">
        <w:t>.</w:t>
      </w:r>
    </w:p>
    <w:p w14:paraId="0360F8D5" w14:textId="77777777" w:rsidR="006745FF" w:rsidRPr="00BB79D6" w:rsidRDefault="006745FF" w:rsidP="00BF56E5">
      <w:r w:rsidRPr="00BB79D6">
        <w:rPr>
          <w:b/>
        </w:rPr>
        <w:t>Net Annual Implementation Units (NAIU)</w:t>
      </w:r>
      <w:r w:rsidRPr="00BB79D6">
        <w:t xml:space="preserve"> – the number of </w:t>
      </w:r>
      <w:r w:rsidRPr="00BB79D6">
        <w:rPr>
          <w:b/>
        </w:rPr>
        <w:t>Implementation Units</w:t>
      </w:r>
      <w:r w:rsidRPr="00BB79D6">
        <w:t xml:space="preserve"> of the solution that are needed in the PDS to supply the </w:t>
      </w:r>
      <w:r w:rsidRPr="00BB79D6">
        <w:rPr>
          <w:b/>
        </w:rPr>
        <w:t>Net Annual Functional Units (NAFU).</w:t>
      </w:r>
      <w:r w:rsidRPr="00BB79D6">
        <w:t xml:space="preserve"> This equals the adoption in the PDS minus the adoption in the REF in each year of analysis divided by the average annual use.</w:t>
      </w:r>
    </w:p>
    <w:p w14:paraId="3A36C3BE" w14:textId="77777777" w:rsidR="006745FF" w:rsidRPr="00BB79D6" w:rsidRDefault="006745FF" w:rsidP="00BF56E5">
      <w:r w:rsidRPr="00BB79D6">
        <w:rPr>
          <w:b/>
        </w:rPr>
        <w:t>Net Operating Savings</w:t>
      </w:r>
      <w:r w:rsidRPr="00BB79D6">
        <w:t xml:space="preserve"> – The undiscounted difference between the operating cost of all units (solution and conventional) in the </w:t>
      </w:r>
      <w:r w:rsidRPr="00BB79D6">
        <w:rPr>
          <w:b/>
        </w:rPr>
        <w:t>PDS Scenario</w:t>
      </w:r>
      <w:r w:rsidRPr="00BB79D6">
        <w:t xml:space="preserve"> minus that of all units in the </w:t>
      </w:r>
      <w:r w:rsidRPr="00BB79D6">
        <w:rPr>
          <w:b/>
        </w:rPr>
        <w:t>REF Scenario</w:t>
      </w:r>
      <w:r w:rsidRPr="00BB79D6">
        <w:t>.</w:t>
      </w:r>
    </w:p>
    <w:p w14:paraId="62002AFC" w14:textId="77777777" w:rsidR="006745FF" w:rsidRPr="00BB79D6" w:rsidRDefault="006745FF" w:rsidP="00BF56E5">
      <w:r w:rsidRPr="00BB79D6">
        <w:rPr>
          <w:b/>
        </w:rPr>
        <w:t xml:space="preserve">Operating Costs </w:t>
      </w:r>
      <w:r w:rsidRPr="00BB79D6">
        <w:t>– the average cost to ensure operation of an activity (conventional or solution) which is measured in 2014$US/</w:t>
      </w:r>
      <w:r w:rsidRPr="00BB79D6">
        <w:rPr>
          <w:b/>
        </w:rPr>
        <w:t>Functional Unit</w:t>
      </w:r>
      <w:r w:rsidRPr="00BB79D6">
        <w:t xml:space="preserve">.  This is needed to estimate how much it would cost to achieve the adoption projected when compared to the </w:t>
      </w:r>
      <w:r w:rsidRPr="00BB79D6">
        <w:rPr>
          <w:b/>
        </w:rPr>
        <w:t>REF Case</w:t>
      </w:r>
      <w:r w:rsidRPr="00BB79D6">
        <w:t xml:space="preserve">. Note that this excludes </w:t>
      </w:r>
      <w:r w:rsidRPr="00BB79D6">
        <w:rPr>
          <w:b/>
        </w:rPr>
        <w:t>First Costs</w:t>
      </w:r>
      <w:r w:rsidRPr="00BB79D6">
        <w:t xml:space="preserve"> for implementing the solution.</w:t>
      </w:r>
    </w:p>
    <w:p w14:paraId="3B7DF305" w14:textId="77777777" w:rsidR="006745FF" w:rsidRPr="00BB79D6" w:rsidRDefault="006745FF" w:rsidP="00BF56E5">
      <w:r w:rsidRPr="00BB79D6">
        <w:rPr>
          <w:b/>
        </w:rPr>
        <w:t>Payback Period</w:t>
      </w:r>
      <w:r w:rsidRPr="00BB79D6">
        <w:t xml:space="preserve"> – the number of years required to pay all the </w:t>
      </w:r>
      <w:r w:rsidRPr="00BB79D6">
        <w:rPr>
          <w:b/>
        </w:rPr>
        <w:t>First Costs</w:t>
      </w:r>
      <w:r w:rsidRPr="00BB79D6">
        <w:t xml:space="preserve"> of the solution using </w:t>
      </w:r>
      <w:r w:rsidRPr="00BB79D6">
        <w:rPr>
          <w:b/>
        </w:rPr>
        <w:t>Net Operating Savings</w:t>
      </w:r>
      <w:r w:rsidRPr="00BB79D6">
        <w:t xml:space="preserve">. There are four specific metrics each with one of </w:t>
      </w:r>
      <w:r w:rsidRPr="00BB79D6">
        <w:rPr>
          <w:b/>
        </w:rPr>
        <w:t>Marginal First Costs</w:t>
      </w:r>
      <w:r w:rsidRPr="00BB79D6">
        <w:t xml:space="preserve"> or </w:t>
      </w:r>
      <w:r w:rsidRPr="00BB79D6">
        <w:rPr>
          <w:b/>
        </w:rPr>
        <w:t>First Costs</w:t>
      </w:r>
      <w:r w:rsidRPr="00BB79D6">
        <w:t xml:space="preserve"> of the solution only combined with either discounted or non-discounted values. All four are in the model. Additionally, the four outputs are calculated using the increased profit estimation instead of </w:t>
      </w:r>
      <w:r w:rsidRPr="00BB79D6">
        <w:rPr>
          <w:b/>
        </w:rPr>
        <w:t>Net Operating Savings</w:t>
      </w:r>
      <w:r w:rsidRPr="00BB79D6">
        <w:t>.</w:t>
      </w:r>
    </w:p>
    <w:p w14:paraId="69E0C8C0" w14:textId="77777777" w:rsidR="006745FF" w:rsidRPr="00BB79D6" w:rsidRDefault="006745FF" w:rsidP="00BF56E5">
      <w:r w:rsidRPr="00BB79D6">
        <w:rPr>
          <w:b/>
        </w:rPr>
        <w:t>PDS/ Project Drawdown Scenario</w:t>
      </w:r>
      <w:r w:rsidRPr="00BB79D6">
        <w:t xml:space="preserve"> – this is the high growth scenario for adoption of the solution</w:t>
      </w:r>
    </w:p>
    <w:p w14:paraId="6F8267F5" w14:textId="77777777" w:rsidR="006745FF" w:rsidRPr="00BB79D6" w:rsidRDefault="006745FF" w:rsidP="00BF56E5">
      <w:r w:rsidRPr="00BB79D6">
        <w:rPr>
          <w:b/>
        </w:rPr>
        <w:t>PPB/ Parts per Billion</w:t>
      </w:r>
      <w:r w:rsidRPr="00BB79D6">
        <w:t xml:space="preserve"> – a measure of concentration for atmospheric gases. 10 million PPB = 1%.</w:t>
      </w:r>
    </w:p>
    <w:p w14:paraId="78DB05A8" w14:textId="77777777" w:rsidR="006745FF" w:rsidRPr="00BB79D6" w:rsidRDefault="006745FF" w:rsidP="00BF56E5">
      <w:r w:rsidRPr="00BB79D6">
        <w:rPr>
          <w:b/>
        </w:rPr>
        <w:t>PPM/ Parts per Million</w:t>
      </w:r>
      <w:r w:rsidRPr="00BB79D6">
        <w:t xml:space="preserve"> – a measure of concentration for atmospheric gases. 10 thousand PPM = 1%.</w:t>
      </w:r>
    </w:p>
    <w:p w14:paraId="0574EE5A" w14:textId="77777777" w:rsidR="006745FF" w:rsidRPr="00BB79D6" w:rsidRDefault="006745FF" w:rsidP="00BF56E5">
      <w:r w:rsidRPr="00BB79D6">
        <w:rPr>
          <w:b/>
        </w:rPr>
        <w:t>REF/ Reference Scenario</w:t>
      </w:r>
      <w:r w:rsidRPr="00BB79D6">
        <w:t xml:space="preserve"> – this is the low growth scenario for adoption of the solution against which all </w:t>
      </w:r>
      <w:r w:rsidRPr="00BB79D6">
        <w:rPr>
          <w:b/>
        </w:rPr>
        <w:t>PDS scenarios</w:t>
      </w:r>
      <w:r w:rsidRPr="00BB79D6">
        <w:t xml:space="preserve"> are compared.</w:t>
      </w:r>
    </w:p>
    <w:p w14:paraId="333AF401" w14:textId="7C332B53" w:rsidR="001759D2" w:rsidRPr="00BB79D6" w:rsidRDefault="001759D2" w:rsidP="00BF56E5">
      <w:pPr>
        <w:rPr>
          <w:rFonts w:cstheme="minorHAnsi"/>
        </w:rPr>
      </w:pPr>
      <w:r w:rsidRPr="00BB79D6">
        <w:rPr>
          <w:rFonts w:cstheme="minorHAnsi"/>
          <w:b/>
        </w:rPr>
        <w:t>Regrets solution</w:t>
      </w:r>
      <w:r w:rsidRPr="00BB79D6">
        <w:rPr>
          <w:rFonts w:cstheme="minorHAnsi"/>
        </w:rPr>
        <w:t xml:space="preserve"> has a positive impact on overall carbon emissions being therefore considered in some scenarios; however, the social and environmental costs could be harmful and high. </w:t>
      </w:r>
    </w:p>
    <w:p w14:paraId="71E8B0F5" w14:textId="77777777" w:rsidR="006745FF" w:rsidRPr="00BB79D6" w:rsidRDefault="006745FF" w:rsidP="00BF56E5">
      <w:r w:rsidRPr="00BB79D6">
        <w:rPr>
          <w:b/>
        </w:rPr>
        <w:t>Replacement Time</w:t>
      </w:r>
      <w:r w:rsidRPr="00BB79D6">
        <w:t xml:space="preserve">- the length of time in years, from installation/acquisition/setup of the solution through usage until a new installation/acquisition/setup is required to replace the earlier one.  This is calculated as the ratio of </w:t>
      </w:r>
      <w:r w:rsidRPr="00BB79D6">
        <w:rPr>
          <w:b/>
        </w:rPr>
        <w:t>Lifetime Capacity</w:t>
      </w:r>
      <w:r w:rsidRPr="00BB79D6">
        <w:t xml:space="preserve"> and the </w:t>
      </w:r>
      <w:r w:rsidRPr="00BB79D6">
        <w:rPr>
          <w:b/>
        </w:rPr>
        <w:t>Average Annual Use</w:t>
      </w:r>
      <w:r w:rsidRPr="00BB79D6">
        <w:t>.</w:t>
      </w:r>
    </w:p>
    <w:p w14:paraId="7F5BB871" w14:textId="72C4543A" w:rsidR="001759D2" w:rsidRDefault="001759D2" w:rsidP="00BF56E5">
      <w:r w:rsidRPr="00BB79D6">
        <w:rPr>
          <w:b/>
        </w:rPr>
        <w:lastRenderedPageBreak/>
        <w:t xml:space="preserve">TAM/ Total Addressable Market </w:t>
      </w:r>
      <w:r w:rsidRPr="00D25FC7">
        <w:t>–</w:t>
      </w:r>
      <w:r w:rsidR="00D25FC7" w:rsidRPr="00D25FC7">
        <w:t xml:space="preserve"> represents the total potential market of functional demand provided by the technologies and practices under investigation, adjusting for estimated economic and population growth. For this solutions sector</w:t>
      </w:r>
      <w:r w:rsidR="00D25FC7">
        <w:t>,</w:t>
      </w:r>
      <w:r w:rsidR="00D25FC7" w:rsidRPr="00D25FC7">
        <w:t xml:space="preserve"> it represents </w:t>
      </w:r>
      <w:r w:rsidRPr="00D25FC7">
        <w:t>world and regional total addressable markets for electricity generation technologies in which the solutions are considered.</w:t>
      </w:r>
    </w:p>
    <w:p w14:paraId="013DD235" w14:textId="77777777" w:rsidR="00D25FC7" w:rsidRPr="00D25FC7" w:rsidRDefault="00D25FC7" w:rsidP="00BF56E5"/>
    <w:p w14:paraId="06D9A50A" w14:textId="7CBFC779" w:rsidR="006745FF" w:rsidRPr="00BB79D6" w:rsidRDefault="006745FF" w:rsidP="00BF56E5">
      <w:r w:rsidRPr="00BB79D6">
        <w:rPr>
          <w:b/>
        </w:rPr>
        <w:t>Total Emissions Reduction</w:t>
      </w:r>
      <w:r w:rsidRPr="00BB79D6">
        <w:t xml:space="preserve"> – the sum of grid, fuel, indirect, and other direct emissions reductions over the analysis period. The emissions reduction of each of these is the difference between the emissions that would have resulted in the </w:t>
      </w:r>
      <w:r w:rsidRPr="00BB79D6">
        <w:rPr>
          <w:b/>
        </w:rPr>
        <w:t>REF Scenario</w:t>
      </w:r>
      <w:r w:rsidRPr="00BB79D6">
        <w:t xml:space="preserve"> (from both solution and conventional) and the emissions that would result in the </w:t>
      </w:r>
      <w:r w:rsidRPr="00BB79D6">
        <w:rPr>
          <w:b/>
        </w:rPr>
        <w:t>PDS Scenario</w:t>
      </w:r>
      <w:r w:rsidRPr="00BB79D6">
        <w:t>. These may also be considered as “emissions avoided” as they may have occurred in the REF Scenario, but not in the PDS Scenario.</w:t>
      </w:r>
    </w:p>
    <w:p w14:paraId="512C529B" w14:textId="7D1A7CD0" w:rsidR="001759D2" w:rsidRPr="00BB79D6" w:rsidRDefault="001759D2" w:rsidP="00BF56E5">
      <w:pPr>
        <w:rPr>
          <w:rFonts w:cstheme="minorHAnsi"/>
          <w:highlight w:val="green"/>
        </w:rPr>
      </w:pPr>
      <w:r w:rsidRPr="00BB79D6">
        <w:rPr>
          <w:rFonts w:cstheme="minorHAnsi"/>
          <w:b/>
        </w:rPr>
        <w:t>Transition solutions</w:t>
      </w:r>
      <w:r w:rsidRPr="00BB79D6">
        <w:rPr>
          <w:rFonts w:cstheme="minorHAnsi"/>
        </w:rPr>
        <w:t xml:space="preserve"> are considered till better technologies and less impactful are more cost effective and mature. </w:t>
      </w:r>
    </w:p>
    <w:p w14:paraId="57B3845F" w14:textId="34BA5614" w:rsidR="006745FF" w:rsidRPr="00996E91" w:rsidRDefault="006745FF" w:rsidP="00BF56E5">
      <w:r w:rsidRPr="00BB79D6">
        <w:rPr>
          <w:b/>
        </w:rPr>
        <w:t>TWh/ Terawatt-hour</w:t>
      </w:r>
      <w:r w:rsidRPr="00BB79D6">
        <w:t xml:space="preserve"> – A unit of energy equal to 1 billion kilowatt-hours</w:t>
      </w:r>
    </w:p>
    <w:sectPr w:rsidR="006745FF" w:rsidRPr="00996E9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5D256F" w14:textId="77777777" w:rsidR="001726BD" w:rsidRDefault="001726BD" w:rsidP="00D26F59">
      <w:pPr>
        <w:spacing w:after="0"/>
      </w:pPr>
      <w:r>
        <w:separator/>
      </w:r>
    </w:p>
  </w:endnote>
  <w:endnote w:type="continuationSeparator" w:id="0">
    <w:p w14:paraId="0953B98E" w14:textId="77777777" w:rsidR="001726BD" w:rsidRDefault="001726BD" w:rsidP="00D26F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mbria"/>
    <w:charset w:val="00"/>
    <w:family w:val="auto"/>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charset w:val="00"/>
    <w:family w:val="roman"/>
    <w:pitch w:val="variable"/>
    <w:sig w:usb0="E0002AEF" w:usb1="C0007841" w:usb2="00000009" w:usb3="00000000" w:csb0="000001FF" w:csb1="00000000"/>
  </w:font>
  <w:font w:name="ZWSCJY+AGaramondPro-Regular">
    <w:altName w:val="Cambria"/>
    <w:panose1 w:val="00000000000000000000"/>
    <w:charset w:val="00"/>
    <w:family w:val="roman"/>
    <w:notTrueType/>
    <w:pitch w:val="default"/>
    <w:sig w:usb0="00000003" w:usb1="00000000" w:usb2="00000000" w:usb3="00000000" w:csb0="00000001"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Times New Roman">
    <w:altName w:val="Helvetic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495FF" w14:textId="77777777" w:rsidR="00E34887" w:rsidRPr="00F26176" w:rsidRDefault="00E34887" w:rsidP="00F26176">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A61A61" w14:textId="77777777" w:rsidR="001726BD" w:rsidRDefault="001726BD" w:rsidP="00D26F59">
      <w:pPr>
        <w:spacing w:after="0"/>
      </w:pPr>
      <w:r>
        <w:separator/>
      </w:r>
    </w:p>
  </w:footnote>
  <w:footnote w:type="continuationSeparator" w:id="0">
    <w:p w14:paraId="141D1D40" w14:textId="77777777" w:rsidR="001726BD" w:rsidRDefault="001726BD" w:rsidP="00D26F59">
      <w:pPr>
        <w:spacing w:after="0"/>
      </w:pPr>
      <w:r>
        <w:continuationSeparator/>
      </w:r>
    </w:p>
  </w:footnote>
  <w:footnote w:id="1">
    <w:p w14:paraId="66B232CB" w14:textId="77777777" w:rsidR="00E34887" w:rsidRDefault="00E34887" w:rsidP="00882559">
      <w:pPr>
        <w:pStyle w:val="FootnoteText"/>
      </w:pPr>
      <w:r>
        <w:rPr>
          <w:rStyle w:val="FootnoteReference"/>
        </w:rPr>
        <w:footnoteRef/>
      </w:r>
      <w:r>
        <w:t xml:space="preserve"> For most results, only the differences between scenarios, summed over 2020-2050 were presented, but for the net first cost, the position was taken that to achieve the adoptions in 2020, growth must first happen from 2015 to 2020, and that growth comes at a cost which should be accounted for, hence net first cost results represent the period 2015-2050.</w:t>
      </w:r>
    </w:p>
  </w:footnote>
  <w:footnote w:id="2">
    <w:p w14:paraId="081A1431" w14:textId="14D145DD" w:rsidR="002D1A16" w:rsidRDefault="002D1A16">
      <w:pPr>
        <w:pStyle w:val="FootnoteText"/>
      </w:pPr>
      <w:r>
        <w:rPr>
          <w:rStyle w:val="FootnoteReference"/>
        </w:rPr>
        <w:footnoteRef/>
      </w:r>
      <w:r>
        <w:t xml:space="preserve"> </w:t>
      </w:r>
      <w:r>
        <w:rPr>
          <w:rFonts w:ascii="Arial" w:hAnsi="Arial" w:cs="Arial"/>
          <w:color w:val="222222"/>
          <w:shd w:val="clear" w:color="auto" w:fill="FFFFFF"/>
        </w:rPr>
        <w:t>Current adoption is defined as the amount of land area adopted by the solution in 2018. This study uses 2014 as the base year due to the availability of global adoption data for all Project Drawdown solutions evaluated.</w:t>
      </w:r>
    </w:p>
  </w:footnote>
  <w:footnote w:id="3">
    <w:p w14:paraId="6314C35E" w14:textId="2FE355C0" w:rsidR="00E34887" w:rsidRDefault="00E34887">
      <w:pPr>
        <w:pStyle w:val="FootnoteText"/>
      </w:pPr>
      <w:r>
        <w:rPr>
          <w:rStyle w:val="FootnoteReference"/>
        </w:rPr>
        <w:footnoteRef/>
      </w:r>
      <w:r>
        <w:t xml:space="preserve"> In some cases, the low boundary is negative for a variable that can only be positive, and in these cases the lowest collected data point is used as the “low” boundary.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2383AFB"/>
    <w:multiLevelType w:val="multilevel"/>
    <w:tmpl w:val="E386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513AD"/>
    <w:multiLevelType w:val="hybridMultilevel"/>
    <w:tmpl w:val="15163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5D1656F"/>
    <w:multiLevelType w:val="hybridMultilevel"/>
    <w:tmpl w:val="649ABCF8"/>
    <w:lvl w:ilvl="0" w:tplc="EC38CDF8">
      <w:start w:val="1"/>
      <w:numFmt w:val="bullet"/>
      <w:lvlText w:val=""/>
      <w:lvlJc w:val="left"/>
      <w:pPr>
        <w:ind w:left="720" w:hanging="360"/>
      </w:pPr>
      <w:rPr>
        <w:rFonts w:ascii="Symbol" w:hAnsi="Symbol" w:hint="default"/>
      </w:rPr>
    </w:lvl>
    <w:lvl w:ilvl="1" w:tplc="4404C376">
      <w:start w:val="1"/>
      <w:numFmt w:val="bullet"/>
      <w:lvlText w:val="o"/>
      <w:lvlJc w:val="left"/>
      <w:pPr>
        <w:ind w:left="1440" w:hanging="360"/>
      </w:pPr>
      <w:rPr>
        <w:rFonts w:ascii="Courier New" w:hAnsi="Courier New" w:hint="default"/>
      </w:rPr>
    </w:lvl>
    <w:lvl w:ilvl="2" w:tplc="13863B7E">
      <w:start w:val="1"/>
      <w:numFmt w:val="bullet"/>
      <w:lvlText w:val=""/>
      <w:lvlJc w:val="left"/>
      <w:pPr>
        <w:ind w:left="2160" w:hanging="360"/>
      </w:pPr>
      <w:rPr>
        <w:rFonts w:ascii="Wingdings" w:hAnsi="Wingdings" w:hint="default"/>
      </w:rPr>
    </w:lvl>
    <w:lvl w:ilvl="3" w:tplc="A6B29914">
      <w:start w:val="1"/>
      <w:numFmt w:val="bullet"/>
      <w:lvlText w:val=""/>
      <w:lvlJc w:val="left"/>
      <w:pPr>
        <w:ind w:left="2880" w:hanging="360"/>
      </w:pPr>
      <w:rPr>
        <w:rFonts w:ascii="Symbol" w:hAnsi="Symbol" w:hint="default"/>
      </w:rPr>
    </w:lvl>
    <w:lvl w:ilvl="4" w:tplc="2D208322">
      <w:start w:val="1"/>
      <w:numFmt w:val="bullet"/>
      <w:lvlText w:val="o"/>
      <w:lvlJc w:val="left"/>
      <w:pPr>
        <w:ind w:left="3600" w:hanging="360"/>
      </w:pPr>
      <w:rPr>
        <w:rFonts w:ascii="Courier New" w:hAnsi="Courier New" w:hint="default"/>
      </w:rPr>
    </w:lvl>
    <w:lvl w:ilvl="5" w:tplc="3D72CD8C">
      <w:start w:val="1"/>
      <w:numFmt w:val="bullet"/>
      <w:lvlText w:val=""/>
      <w:lvlJc w:val="left"/>
      <w:pPr>
        <w:ind w:left="4320" w:hanging="360"/>
      </w:pPr>
      <w:rPr>
        <w:rFonts w:ascii="Wingdings" w:hAnsi="Wingdings" w:hint="default"/>
      </w:rPr>
    </w:lvl>
    <w:lvl w:ilvl="6" w:tplc="07EC2CC2">
      <w:start w:val="1"/>
      <w:numFmt w:val="bullet"/>
      <w:lvlText w:val=""/>
      <w:lvlJc w:val="left"/>
      <w:pPr>
        <w:ind w:left="5040" w:hanging="360"/>
      </w:pPr>
      <w:rPr>
        <w:rFonts w:ascii="Symbol" w:hAnsi="Symbol" w:hint="default"/>
      </w:rPr>
    </w:lvl>
    <w:lvl w:ilvl="7" w:tplc="9198F974">
      <w:start w:val="1"/>
      <w:numFmt w:val="bullet"/>
      <w:lvlText w:val="o"/>
      <w:lvlJc w:val="left"/>
      <w:pPr>
        <w:ind w:left="5760" w:hanging="360"/>
      </w:pPr>
      <w:rPr>
        <w:rFonts w:ascii="Courier New" w:hAnsi="Courier New" w:hint="default"/>
      </w:rPr>
    </w:lvl>
    <w:lvl w:ilvl="8" w:tplc="A46EA470">
      <w:start w:val="1"/>
      <w:numFmt w:val="bullet"/>
      <w:lvlText w:val=""/>
      <w:lvlJc w:val="left"/>
      <w:pPr>
        <w:ind w:left="6480" w:hanging="360"/>
      </w:pPr>
      <w:rPr>
        <w:rFonts w:ascii="Wingdings" w:hAnsi="Wingdings" w:hint="default"/>
      </w:rPr>
    </w:lvl>
  </w:abstractNum>
  <w:abstractNum w:abstractNumId="5" w15:restartNumberingAfterBreak="0">
    <w:nsid w:val="06DD06E3"/>
    <w:multiLevelType w:val="hybridMultilevel"/>
    <w:tmpl w:val="D2DE0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D6788"/>
    <w:multiLevelType w:val="hybridMultilevel"/>
    <w:tmpl w:val="39F2423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26D0B21"/>
    <w:multiLevelType w:val="hybridMultilevel"/>
    <w:tmpl w:val="89061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B655D8"/>
    <w:multiLevelType w:val="hybridMultilevel"/>
    <w:tmpl w:val="13AAC8B0"/>
    <w:lvl w:ilvl="0" w:tplc="9CE8DC82">
      <w:start w:val="1"/>
      <w:numFmt w:val="bullet"/>
      <w:lvlText w:val=""/>
      <w:lvlJc w:val="left"/>
      <w:pPr>
        <w:ind w:left="720" w:hanging="360"/>
      </w:pPr>
      <w:rPr>
        <w:rFonts w:ascii="Symbol" w:hAnsi="Symbol" w:hint="default"/>
      </w:rPr>
    </w:lvl>
    <w:lvl w:ilvl="1" w:tplc="078281A8">
      <w:start w:val="1"/>
      <w:numFmt w:val="bullet"/>
      <w:lvlText w:val="o"/>
      <w:lvlJc w:val="left"/>
      <w:pPr>
        <w:ind w:left="1440" w:hanging="360"/>
      </w:pPr>
      <w:rPr>
        <w:rFonts w:ascii="Courier New" w:hAnsi="Courier New" w:hint="default"/>
      </w:rPr>
    </w:lvl>
    <w:lvl w:ilvl="2" w:tplc="6A6AF512">
      <w:start w:val="1"/>
      <w:numFmt w:val="bullet"/>
      <w:lvlText w:val=""/>
      <w:lvlJc w:val="left"/>
      <w:pPr>
        <w:ind w:left="2160" w:hanging="360"/>
      </w:pPr>
      <w:rPr>
        <w:rFonts w:ascii="Wingdings" w:hAnsi="Wingdings" w:hint="default"/>
      </w:rPr>
    </w:lvl>
    <w:lvl w:ilvl="3" w:tplc="3F44A104">
      <w:start w:val="1"/>
      <w:numFmt w:val="bullet"/>
      <w:lvlText w:val=""/>
      <w:lvlJc w:val="left"/>
      <w:pPr>
        <w:ind w:left="2880" w:hanging="360"/>
      </w:pPr>
      <w:rPr>
        <w:rFonts w:ascii="Symbol" w:hAnsi="Symbol" w:hint="default"/>
      </w:rPr>
    </w:lvl>
    <w:lvl w:ilvl="4" w:tplc="A24485C4">
      <w:start w:val="1"/>
      <w:numFmt w:val="bullet"/>
      <w:lvlText w:val="o"/>
      <w:lvlJc w:val="left"/>
      <w:pPr>
        <w:ind w:left="3600" w:hanging="360"/>
      </w:pPr>
      <w:rPr>
        <w:rFonts w:ascii="Courier New" w:hAnsi="Courier New" w:hint="default"/>
      </w:rPr>
    </w:lvl>
    <w:lvl w:ilvl="5" w:tplc="4968B286">
      <w:start w:val="1"/>
      <w:numFmt w:val="bullet"/>
      <w:lvlText w:val=""/>
      <w:lvlJc w:val="left"/>
      <w:pPr>
        <w:ind w:left="4320" w:hanging="360"/>
      </w:pPr>
      <w:rPr>
        <w:rFonts w:ascii="Wingdings" w:hAnsi="Wingdings" w:hint="default"/>
      </w:rPr>
    </w:lvl>
    <w:lvl w:ilvl="6" w:tplc="44A0FD54">
      <w:start w:val="1"/>
      <w:numFmt w:val="bullet"/>
      <w:lvlText w:val=""/>
      <w:lvlJc w:val="left"/>
      <w:pPr>
        <w:ind w:left="5040" w:hanging="360"/>
      </w:pPr>
      <w:rPr>
        <w:rFonts w:ascii="Symbol" w:hAnsi="Symbol" w:hint="default"/>
      </w:rPr>
    </w:lvl>
    <w:lvl w:ilvl="7" w:tplc="026AD38C">
      <w:start w:val="1"/>
      <w:numFmt w:val="bullet"/>
      <w:lvlText w:val="o"/>
      <w:lvlJc w:val="left"/>
      <w:pPr>
        <w:ind w:left="5760" w:hanging="360"/>
      </w:pPr>
      <w:rPr>
        <w:rFonts w:ascii="Courier New" w:hAnsi="Courier New" w:hint="default"/>
      </w:rPr>
    </w:lvl>
    <w:lvl w:ilvl="8" w:tplc="45E0006E">
      <w:start w:val="1"/>
      <w:numFmt w:val="bullet"/>
      <w:lvlText w:val=""/>
      <w:lvlJc w:val="left"/>
      <w:pPr>
        <w:ind w:left="6480" w:hanging="360"/>
      </w:pPr>
      <w:rPr>
        <w:rFonts w:ascii="Wingdings" w:hAnsi="Wingdings" w:hint="default"/>
      </w:rPr>
    </w:lvl>
  </w:abstractNum>
  <w:abstractNum w:abstractNumId="9" w15:restartNumberingAfterBreak="0">
    <w:nsid w:val="1482775B"/>
    <w:multiLevelType w:val="multilevel"/>
    <w:tmpl w:val="4AFE5C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150A5B4D"/>
    <w:multiLevelType w:val="hybridMultilevel"/>
    <w:tmpl w:val="D902A3D2"/>
    <w:lvl w:ilvl="0" w:tplc="311C8422">
      <w:start w:val="1"/>
      <w:numFmt w:val="bullet"/>
      <w:lvlText w:val=""/>
      <w:lvlJc w:val="left"/>
      <w:pPr>
        <w:ind w:left="720" w:hanging="360"/>
      </w:pPr>
      <w:rPr>
        <w:rFonts w:ascii="Symbol" w:hAnsi="Symbol" w:hint="default"/>
      </w:rPr>
    </w:lvl>
    <w:lvl w:ilvl="1" w:tplc="B4EC684E">
      <w:start w:val="1"/>
      <w:numFmt w:val="bullet"/>
      <w:lvlText w:val="o"/>
      <w:lvlJc w:val="left"/>
      <w:pPr>
        <w:ind w:left="1440" w:hanging="360"/>
      </w:pPr>
      <w:rPr>
        <w:rFonts w:ascii="Courier New" w:hAnsi="Courier New" w:hint="default"/>
      </w:rPr>
    </w:lvl>
    <w:lvl w:ilvl="2" w:tplc="D8945778">
      <w:start w:val="1"/>
      <w:numFmt w:val="bullet"/>
      <w:lvlText w:val=""/>
      <w:lvlJc w:val="left"/>
      <w:pPr>
        <w:ind w:left="2160" w:hanging="360"/>
      </w:pPr>
      <w:rPr>
        <w:rFonts w:ascii="Wingdings" w:hAnsi="Wingdings" w:hint="default"/>
      </w:rPr>
    </w:lvl>
    <w:lvl w:ilvl="3" w:tplc="31782504">
      <w:start w:val="1"/>
      <w:numFmt w:val="bullet"/>
      <w:lvlText w:val=""/>
      <w:lvlJc w:val="left"/>
      <w:pPr>
        <w:ind w:left="2880" w:hanging="360"/>
      </w:pPr>
      <w:rPr>
        <w:rFonts w:ascii="Symbol" w:hAnsi="Symbol" w:hint="default"/>
      </w:rPr>
    </w:lvl>
    <w:lvl w:ilvl="4" w:tplc="97CAB7C8">
      <w:start w:val="1"/>
      <w:numFmt w:val="bullet"/>
      <w:lvlText w:val="o"/>
      <w:lvlJc w:val="left"/>
      <w:pPr>
        <w:ind w:left="3600" w:hanging="360"/>
      </w:pPr>
      <w:rPr>
        <w:rFonts w:ascii="Courier New" w:hAnsi="Courier New" w:hint="default"/>
      </w:rPr>
    </w:lvl>
    <w:lvl w:ilvl="5" w:tplc="2CF881D2">
      <w:start w:val="1"/>
      <w:numFmt w:val="bullet"/>
      <w:lvlText w:val=""/>
      <w:lvlJc w:val="left"/>
      <w:pPr>
        <w:ind w:left="4320" w:hanging="360"/>
      </w:pPr>
      <w:rPr>
        <w:rFonts w:ascii="Wingdings" w:hAnsi="Wingdings" w:hint="default"/>
      </w:rPr>
    </w:lvl>
    <w:lvl w:ilvl="6" w:tplc="E5882D82">
      <w:start w:val="1"/>
      <w:numFmt w:val="bullet"/>
      <w:lvlText w:val=""/>
      <w:lvlJc w:val="left"/>
      <w:pPr>
        <w:ind w:left="5040" w:hanging="360"/>
      </w:pPr>
      <w:rPr>
        <w:rFonts w:ascii="Symbol" w:hAnsi="Symbol" w:hint="default"/>
      </w:rPr>
    </w:lvl>
    <w:lvl w:ilvl="7" w:tplc="5B66DA9C">
      <w:start w:val="1"/>
      <w:numFmt w:val="bullet"/>
      <w:lvlText w:val="o"/>
      <w:lvlJc w:val="left"/>
      <w:pPr>
        <w:ind w:left="5760" w:hanging="360"/>
      </w:pPr>
      <w:rPr>
        <w:rFonts w:ascii="Courier New" w:hAnsi="Courier New" w:hint="default"/>
      </w:rPr>
    </w:lvl>
    <w:lvl w:ilvl="8" w:tplc="27DECCC0">
      <w:start w:val="1"/>
      <w:numFmt w:val="bullet"/>
      <w:lvlText w:val=""/>
      <w:lvlJc w:val="left"/>
      <w:pPr>
        <w:ind w:left="6480" w:hanging="360"/>
      </w:pPr>
      <w:rPr>
        <w:rFonts w:ascii="Wingdings" w:hAnsi="Wingdings" w:hint="default"/>
      </w:rPr>
    </w:lvl>
  </w:abstractNum>
  <w:abstractNum w:abstractNumId="11" w15:restartNumberingAfterBreak="0">
    <w:nsid w:val="19086A97"/>
    <w:multiLevelType w:val="hybridMultilevel"/>
    <w:tmpl w:val="D4DC7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56B59"/>
    <w:multiLevelType w:val="hybridMultilevel"/>
    <w:tmpl w:val="CB109C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DA0E44"/>
    <w:multiLevelType w:val="hybridMultilevel"/>
    <w:tmpl w:val="BE6CE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B13F27"/>
    <w:multiLevelType w:val="hybridMultilevel"/>
    <w:tmpl w:val="F58A34B0"/>
    <w:lvl w:ilvl="0" w:tplc="A52C208C">
      <w:start w:val="1"/>
      <w:numFmt w:val="bullet"/>
      <w:lvlText w:val=""/>
      <w:lvlJc w:val="left"/>
      <w:pPr>
        <w:ind w:left="720" w:hanging="360"/>
      </w:pPr>
      <w:rPr>
        <w:rFonts w:ascii="Symbol" w:hAnsi="Symbol" w:hint="default"/>
      </w:rPr>
    </w:lvl>
    <w:lvl w:ilvl="1" w:tplc="06AEAFE8">
      <w:start w:val="1"/>
      <w:numFmt w:val="bullet"/>
      <w:lvlText w:val="o"/>
      <w:lvlJc w:val="left"/>
      <w:pPr>
        <w:ind w:left="1440" w:hanging="360"/>
      </w:pPr>
      <w:rPr>
        <w:rFonts w:ascii="Courier New" w:hAnsi="Courier New" w:hint="default"/>
      </w:rPr>
    </w:lvl>
    <w:lvl w:ilvl="2" w:tplc="0BA63EA0">
      <w:start w:val="1"/>
      <w:numFmt w:val="bullet"/>
      <w:lvlText w:val=""/>
      <w:lvlJc w:val="left"/>
      <w:pPr>
        <w:ind w:left="2160" w:hanging="360"/>
      </w:pPr>
      <w:rPr>
        <w:rFonts w:ascii="Wingdings" w:hAnsi="Wingdings" w:hint="default"/>
      </w:rPr>
    </w:lvl>
    <w:lvl w:ilvl="3" w:tplc="0E648DB8">
      <w:start w:val="1"/>
      <w:numFmt w:val="bullet"/>
      <w:lvlText w:val=""/>
      <w:lvlJc w:val="left"/>
      <w:pPr>
        <w:ind w:left="2880" w:hanging="360"/>
      </w:pPr>
      <w:rPr>
        <w:rFonts w:ascii="Symbol" w:hAnsi="Symbol" w:hint="default"/>
      </w:rPr>
    </w:lvl>
    <w:lvl w:ilvl="4" w:tplc="4A9805C4">
      <w:start w:val="1"/>
      <w:numFmt w:val="bullet"/>
      <w:lvlText w:val="o"/>
      <w:lvlJc w:val="left"/>
      <w:pPr>
        <w:ind w:left="3600" w:hanging="360"/>
      </w:pPr>
      <w:rPr>
        <w:rFonts w:ascii="Courier New" w:hAnsi="Courier New" w:hint="default"/>
      </w:rPr>
    </w:lvl>
    <w:lvl w:ilvl="5" w:tplc="76FE5D1A">
      <w:start w:val="1"/>
      <w:numFmt w:val="bullet"/>
      <w:lvlText w:val=""/>
      <w:lvlJc w:val="left"/>
      <w:pPr>
        <w:ind w:left="4320" w:hanging="360"/>
      </w:pPr>
      <w:rPr>
        <w:rFonts w:ascii="Wingdings" w:hAnsi="Wingdings" w:hint="default"/>
      </w:rPr>
    </w:lvl>
    <w:lvl w:ilvl="6" w:tplc="269462FC">
      <w:start w:val="1"/>
      <w:numFmt w:val="bullet"/>
      <w:lvlText w:val=""/>
      <w:lvlJc w:val="left"/>
      <w:pPr>
        <w:ind w:left="5040" w:hanging="360"/>
      </w:pPr>
      <w:rPr>
        <w:rFonts w:ascii="Symbol" w:hAnsi="Symbol" w:hint="default"/>
      </w:rPr>
    </w:lvl>
    <w:lvl w:ilvl="7" w:tplc="E1EEFEEE">
      <w:start w:val="1"/>
      <w:numFmt w:val="bullet"/>
      <w:lvlText w:val="o"/>
      <w:lvlJc w:val="left"/>
      <w:pPr>
        <w:ind w:left="5760" w:hanging="360"/>
      </w:pPr>
      <w:rPr>
        <w:rFonts w:ascii="Courier New" w:hAnsi="Courier New" w:hint="default"/>
      </w:rPr>
    </w:lvl>
    <w:lvl w:ilvl="8" w:tplc="8C2A96BC">
      <w:start w:val="1"/>
      <w:numFmt w:val="bullet"/>
      <w:lvlText w:val=""/>
      <w:lvlJc w:val="left"/>
      <w:pPr>
        <w:ind w:left="6480" w:hanging="360"/>
      </w:pPr>
      <w:rPr>
        <w:rFonts w:ascii="Wingdings" w:hAnsi="Wingdings" w:hint="default"/>
      </w:rPr>
    </w:lvl>
  </w:abstractNum>
  <w:abstractNum w:abstractNumId="15" w15:restartNumberingAfterBreak="0">
    <w:nsid w:val="221373D0"/>
    <w:multiLevelType w:val="hybridMultilevel"/>
    <w:tmpl w:val="67603802"/>
    <w:lvl w:ilvl="0" w:tplc="FAC28EDA">
      <w:start w:val="1"/>
      <w:numFmt w:val="bullet"/>
      <w:lvlText w:val=""/>
      <w:lvlJc w:val="left"/>
      <w:pPr>
        <w:ind w:left="720" w:hanging="360"/>
      </w:pPr>
      <w:rPr>
        <w:rFonts w:ascii="Symbol" w:hAnsi="Symbol" w:hint="default"/>
      </w:rPr>
    </w:lvl>
    <w:lvl w:ilvl="1" w:tplc="D59AF804">
      <w:start w:val="1"/>
      <w:numFmt w:val="bullet"/>
      <w:lvlText w:val="o"/>
      <w:lvlJc w:val="left"/>
      <w:pPr>
        <w:ind w:left="1440" w:hanging="360"/>
      </w:pPr>
      <w:rPr>
        <w:rFonts w:ascii="Courier New" w:hAnsi="Courier New" w:hint="default"/>
      </w:rPr>
    </w:lvl>
    <w:lvl w:ilvl="2" w:tplc="5256FCB0">
      <w:start w:val="1"/>
      <w:numFmt w:val="bullet"/>
      <w:lvlText w:val=""/>
      <w:lvlJc w:val="left"/>
      <w:pPr>
        <w:ind w:left="2160" w:hanging="360"/>
      </w:pPr>
      <w:rPr>
        <w:rFonts w:ascii="Wingdings" w:hAnsi="Wingdings" w:hint="default"/>
      </w:rPr>
    </w:lvl>
    <w:lvl w:ilvl="3" w:tplc="9FC6D752">
      <w:start w:val="1"/>
      <w:numFmt w:val="bullet"/>
      <w:lvlText w:val=""/>
      <w:lvlJc w:val="left"/>
      <w:pPr>
        <w:ind w:left="2880" w:hanging="360"/>
      </w:pPr>
      <w:rPr>
        <w:rFonts w:ascii="Symbol" w:hAnsi="Symbol" w:hint="default"/>
      </w:rPr>
    </w:lvl>
    <w:lvl w:ilvl="4" w:tplc="E2E28EF8">
      <w:start w:val="1"/>
      <w:numFmt w:val="bullet"/>
      <w:lvlText w:val="o"/>
      <w:lvlJc w:val="left"/>
      <w:pPr>
        <w:ind w:left="3600" w:hanging="360"/>
      </w:pPr>
      <w:rPr>
        <w:rFonts w:ascii="Courier New" w:hAnsi="Courier New" w:hint="default"/>
      </w:rPr>
    </w:lvl>
    <w:lvl w:ilvl="5" w:tplc="6A664024">
      <w:start w:val="1"/>
      <w:numFmt w:val="bullet"/>
      <w:lvlText w:val=""/>
      <w:lvlJc w:val="left"/>
      <w:pPr>
        <w:ind w:left="4320" w:hanging="360"/>
      </w:pPr>
      <w:rPr>
        <w:rFonts w:ascii="Wingdings" w:hAnsi="Wingdings" w:hint="default"/>
      </w:rPr>
    </w:lvl>
    <w:lvl w:ilvl="6" w:tplc="3A6EF3B0">
      <w:start w:val="1"/>
      <w:numFmt w:val="bullet"/>
      <w:lvlText w:val=""/>
      <w:lvlJc w:val="left"/>
      <w:pPr>
        <w:ind w:left="5040" w:hanging="360"/>
      </w:pPr>
      <w:rPr>
        <w:rFonts w:ascii="Symbol" w:hAnsi="Symbol" w:hint="default"/>
      </w:rPr>
    </w:lvl>
    <w:lvl w:ilvl="7" w:tplc="4CC8E248">
      <w:start w:val="1"/>
      <w:numFmt w:val="bullet"/>
      <w:lvlText w:val="o"/>
      <w:lvlJc w:val="left"/>
      <w:pPr>
        <w:ind w:left="5760" w:hanging="360"/>
      </w:pPr>
      <w:rPr>
        <w:rFonts w:ascii="Courier New" w:hAnsi="Courier New" w:hint="default"/>
      </w:rPr>
    </w:lvl>
    <w:lvl w:ilvl="8" w:tplc="743CAD92">
      <w:start w:val="1"/>
      <w:numFmt w:val="bullet"/>
      <w:lvlText w:val=""/>
      <w:lvlJc w:val="left"/>
      <w:pPr>
        <w:ind w:left="6480" w:hanging="360"/>
      </w:pPr>
      <w:rPr>
        <w:rFonts w:ascii="Wingdings" w:hAnsi="Wingdings" w:hint="default"/>
      </w:rPr>
    </w:lvl>
  </w:abstractNum>
  <w:abstractNum w:abstractNumId="16" w15:restartNumberingAfterBreak="0">
    <w:nsid w:val="25A034BE"/>
    <w:multiLevelType w:val="hybridMultilevel"/>
    <w:tmpl w:val="12746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BE3CF7"/>
    <w:multiLevelType w:val="hybridMultilevel"/>
    <w:tmpl w:val="2D0A3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E60167"/>
    <w:multiLevelType w:val="hybridMultilevel"/>
    <w:tmpl w:val="14EC235E"/>
    <w:lvl w:ilvl="0" w:tplc="558AF5DC">
      <w:start w:val="1"/>
      <w:numFmt w:val="bullet"/>
      <w:lvlText w:val=""/>
      <w:lvlJc w:val="left"/>
      <w:pPr>
        <w:ind w:left="720" w:hanging="360"/>
      </w:pPr>
      <w:rPr>
        <w:rFonts w:ascii="Symbol" w:hAnsi="Symbol" w:hint="default"/>
      </w:rPr>
    </w:lvl>
    <w:lvl w:ilvl="1" w:tplc="9294D4BC">
      <w:start w:val="1"/>
      <w:numFmt w:val="bullet"/>
      <w:lvlText w:val="o"/>
      <w:lvlJc w:val="left"/>
      <w:pPr>
        <w:ind w:left="1440" w:hanging="360"/>
      </w:pPr>
      <w:rPr>
        <w:rFonts w:ascii="Courier New" w:hAnsi="Courier New" w:hint="default"/>
      </w:rPr>
    </w:lvl>
    <w:lvl w:ilvl="2" w:tplc="A9C2071E">
      <w:start w:val="1"/>
      <w:numFmt w:val="bullet"/>
      <w:lvlText w:val=""/>
      <w:lvlJc w:val="left"/>
      <w:pPr>
        <w:ind w:left="2160" w:hanging="360"/>
      </w:pPr>
      <w:rPr>
        <w:rFonts w:ascii="Wingdings" w:hAnsi="Wingdings" w:hint="default"/>
      </w:rPr>
    </w:lvl>
    <w:lvl w:ilvl="3" w:tplc="8842EA06">
      <w:start w:val="1"/>
      <w:numFmt w:val="bullet"/>
      <w:lvlText w:val=""/>
      <w:lvlJc w:val="left"/>
      <w:pPr>
        <w:ind w:left="2880" w:hanging="360"/>
      </w:pPr>
      <w:rPr>
        <w:rFonts w:ascii="Symbol" w:hAnsi="Symbol" w:hint="default"/>
      </w:rPr>
    </w:lvl>
    <w:lvl w:ilvl="4" w:tplc="77F2000E">
      <w:start w:val="1"/>
      <w:numFmt w:val="bullet"/>
      <w:lvlText w:val="o"/>
      <w:lvlJc w:val="left"/>
      <w:pPr>
        <w:ind w:left="3600" w:hanging="360"/>
      </w:pPr>
      <w:rPr>
        <w:rFonts w:ascii="Courier New" w:hAnsi="Courier New" w:hint="default"/>
      </w:rPr>
    </w:lvl>
    <w:lvl w:ilvl="5" w:tplc="53240288">
      <w:start w:val="1"/>
      <w:numFmt w:val="bullet"/>
      <w:lvlText w:val=""/>
      <w:lvlJc w:val="left"/>
      <w:pPr>
        <w:ind w:left="4320" w:hanging="360"/>
      </w:pPr>
      <w:rPr>
        <w:rFonts w:ascii="Wingdings" w:hAnsi="Wingdings" w:hint="default"/>
      </w:rPr>
    </w:lvl>
    <w:lvl w:ilvl="6" w:tplc="995AA9B8">
      <w:start w:val="1"/>
      <w:numFmt w:val="bullet"/>
      <w:lvlText w:val=""/>
      <w:lvlJc w:val="left"/>
      <w:pPr>
        <w:ind w:left="5040" w:hanging="360"/>
      </w:pPr>
      <w:rPr>
        <w:rFonts w:ascii="Symbol" w:hAnsi="Symbol" w:hint="default"/>
      </w:rPr>
    </w:lvl>
    <w:lvl w:ilvl="7" w:tplc="904C3BC8">
      <w:start w:val="1"/>
      <w:numFmt w:val="bullet"/>
      <w:lvlText w:val="o"/>
      <w:lvlJc w:val="left"/>
      <w:pPr>
        <w:ind w:left="5760" w:hanging="360"/>
      </w:pPr>
      <w:rPr>
        <w:rFonts w:ascii="Courier New" w:hAnsi="Courier New" w:hint="default"/>
      </w:rPr>
    </w:lvl>
    <w:lvl w:ilvl="8" w:tplc="E7846F22">
      <w:start w:val="1"/>
      <w:numFmt w:val="bullet"/>
      <w:lvlText w:val=""/>
      <w:lvlJc w:val="left"/>
      <w:pPr>
        <w:ind w:left="6480" w:hanging="360"/>
      </w:pPr>
      <w:rPr>
        <w:rFonts w:ascii="Wingdings" w:hAnsi="Wingdings" w:hint="default"/>
      </w:rPr>
    </w:lvl>
  </w:abstractNum>
  <w:abstractNum w:abstractNumId="19" w15:restartNumberingAfterBreak="0">
    <w:nsid w:val="2FD539CF"/>
    <w:multiLevelType w:val="hybridMultilevel"/>
    <w:tmpl w:val="0754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0E2E2A"/>
    <w:multiLevelType w:val="hybridMultilevel"/>
    <w:tmpl w:val="D0FC0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0C42CD"/>
    <w:multiLevelType w:val="hybridMultilevel"/>
    <w:tmpl w:val="06D6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7E426E"/>
    <w:multiLevelType w:val="hybridMultilevel"/>
    <w:tmpl w:val="6F7EB872"/>
    <w:lvl w:ilvl="0" w:tplc="85302C3C">
      <w:start w:val="1"/>
      <w:numFmt w:val="bullet"/>
      <w:lvlText w:val=""/>
      <w:lvlJc w:val="left"/>
      <w:pPr>
        <w:ind w:left="720" w:hanging="360"/>
      </w:pPr>
      <w:rPr>
        <w:rFonts w:ascii="Symbol" w:hAnsi="Symbol" w:hint="default"/>
      </w:rPr>
    </w:lvl>
    <w:lvl w:ilvl="1" w:tplc="68CCF554">
      <w:start w:val="1"/>
      <w:numFmt w:val="bullet"/>
      <w:lvlText w:val="o"/>
      <w:lvlJc w:val="left"/>
      <w:pPr>
        <w:ind w:left="1440" w:hanging="360"/>
      </w:pPr>
      <w:rPr>
        <w:rFonts w:ascii="Courier New" w:hAnsi="Courier New" w:hint="default"/>
      </w:rPr>
    </w:lvl>
    <w:lvl w:ilvl="2" w:tplc="56E04FB8">
      <w:start w:val="1"/>
      <w:numFmt w:val="bullet"/>
      <w:lvlText w:val=""/>
      <w:lvlJc w:val="left"/>
      <w:pPr>
        <w:ind w:left="2160" w:hanging="360"/>
      </w:pPr>
      <w:rPr>
        <w:rFonts w:ascii="Wingdings" w:hAnsi="Wingdings" w:hint="default"/>
      </w:rPr>
    </w:lvl>
    <w:lvl w:ilvl="3" w:tplc="A6A465D8">
      <w:start w:val="1"/>
      <w:numFmt w:val="bullet"/>
      <w:lvlText w:val=""/>
      <w:lvlJc w:val="left"/>
      <w:pPr>
        <w:ind w:left="2880" w:hanging="360"/>
      </w:pPr>
      <w:rPr>
        <w:rFonts w:ascii="Symbol" w:hAnsi="Symbol" w:hint="default"/>
      </w:rPr>
    </w:lvl>
    <w:lvl w:ilvl="4" w:tplc="656AF4D2">
      <w:start w:val="1"/>
      <w:numFmt w:val="bullet"/>
      <w:lvlText w:val="o"/>
      <w:lvlJc w:val="left"/>
      <w:pPr>
        <w:ind w:left="3600" w:hanging="360"/>
      </w:pPr>
      <w:rPr>
        <w:rFonts w:ascii="Courier New" w:hAnsi="Courier New" w:hint="default"/>
      </w:rPr>
    </w:lvl>
    <w:lvl w:ilvl="5" w:tplc="BAA24B62">
      <w:start w:val="1"/>
      <w:numFmt w:val="bullet"/>
      <w:lvlText w:val=""/>
      <w:lvlJc w:val="left"/>
      <w:pPr>
        <w:ind w:left="4320" w:hanging="360"/>
      </w:pPr>
      <w:rPr>
        <w:rFonts w:ascii="Wingdings" w:hAnsi="Wingdings" w:hint="default"/>
      </w:rPr>
    </w:lvl>
    <w:lvl w:ilvl="6" w:tplc="6B8C587C">
      <w:start w:val="1"/>
      <w:numFmt w:val="bullet"/>
      <w:lvlText w:val=""/>
      <w:lvlJc w:val="left"/>
      <w:pPr>
        <w:ind w:left="5040" w:hanging="360"/>
      </w:pPr>
      <w:rPr>
        <w:rFonts w:ascii="Symbol" w:hAnsi="Symbol" w:hint="default"/>
      </w:rPr>
    </w:lvl>
    <w:lvl w:ilvl="7" w:tplc="FF0CF9E8">
      <w:start w:val="1"/>
      <w:numFmt w:val="bullet"/>
      <w:lvlText w:val="o"/>
      <w:lvlJc w:val="left"/>
      <w:pPr>
        <w:ind w:left="5760" w:hanging="360"/>
      </w:pPr>
      <w:rPr>
        <w:rFonts w:ascii="Courier New" w:hAnsi="Courier New" w:hint="default"/>
      </w:rPr>
    </w:lvl>
    <w:lvl w:ilvl="8" w:tplc="D968E95A">
      <w:start w:val="1"/>
      <w:numFmt w:val="bullet"/>
      <w:lvlText w:val=""/>
      <w:lvlJc w:val="left"/>
      <w:pPr>
        <w:ind w:left="6480" w:hanging="360"/>
      </w:pPr>
      <w:rPr>
        <w:rFonts w:ascii="Wingdings" w:hAnsi="Wingdings" w:hint="default"/>
      </w:rPr>
    </w:lvl>
  </w:abstractNum>
  <w:abstractNum w:abstractNumId="23" w15:restartNumberingAfterBreak="0">
    <w:nsid w:val="33DA5CEA"/>
    <w:multiLevelType w:val="hybridMultilevel"/>
    <w:tmpl w:val="408CA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FD742E"/>
    <w:multiLevelType w:val="hybridMultilevel"/>
    <w:tmpl w:val="C8DEA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C43A51"/>
    <w:multiLevelType w:val="hybridMultilevel"/>
    <w:tmpl w:val="8F90F2EC"/>
    <w:lvl w:ilvl="0" w:tplc="CF3E3C0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5E4AB3"/>
    <w:multiLevelType w:val="multilevel"/>
    <w:tmpl w:val="97CAB30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3E94073E"/>
    <w:multiLevelType w:val="multilevel"/>
    <w:tmpl w:val="F432CAAA"/>
    <w:lvl w:ilvl="0">
      <w:start w:val="1"/>
      <w:numFmt w:val="decimal"/>
      <w:pStyle w:val="Heading1"/>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1E40479"/>
    <w:multiLevelType w:val="hybridMultilevel"/>
    <w:tmpl w:val="CE567278"/>
    <w:lvl w:ilvl="0" w:tplc="CA384C26">
      <w:start w:val="1"/>
      <w:numFmt w:val="decimal"/>
      <w:lvlText w:val="Assumption %1:"/>
      <w:lvlJc w:val="left"/>
      <w:pPr>
        <w:ind w:left="2520" w:hanging="360"/>
      </w:pPr>
      <w:rPr>
        <w:rFonts w:hint="default"/>
        <w:b/>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9" w15:restartNumberingAfterBreak="0">
    <w:nsid w:val="44DB4723"/>
    <w:multiLevelType w:val="hybridMultilevel"/>
    <w:tmpl w:val="A7948BF0"/>
    <w:lvl w:ilvl="0" w:tplc="FA5A0CCA">
      <w:start w:val="1"/>
      <w:numFmt w:val="bullet"/>
      <w:lvlText w:val=""/>
      <w:lvlJc w:val="left"/>
      <w:pPr>
        <w:ind w:left="720" w:hanging="360"/>
      </w:pPr>
      <w:rPr>
        <w:rFonts w:ascii="Symbol" w:hAnsi="Symbol" w:hint="default"/>
      </w:rPr>
    </w:lvl>
    <w:lvl w:ilvl="1" w:tplc="1D2C922C">
      <w:start w:val="1"/>
      <w:numFmt w:val="bullet"/>
      <w:lvlText w:val="o"/>
      <w:lvlJc w:val="left"/>
      <w:pPr>
        <w:ind w:left="1440" w:hanging="360"/>
      </w:pPr>
      <w:rPr>
        <w:rFonts w:ascii="Courier New" w:hAnsi="Courier New" w:hint="default"/>
      </w:rPr>
    </w:lvl>
    <w:lvl w:ilvl="2" w:tplc="43E659CE">
      <w:start w:val="1"/>
      <w:numFmt w:val="bullet"/>
      <w:lvlText w:val=""/>
      <w:lvlJc w:val="left"/>
      <w:pPr>
        <w:ind w:left="2160" w:hanging="360"/>
      </w:pPr>
      <w:rPr>
        <w:rFonts w:ascii="Wingdings" w:hAnsi="Wingdings" w:hint="default"/>
      </w:rPr>
    </w:lvl>
    <w:lvl w:ilvl="3" w:tplc="A08EF4D8">
      <w:start w:val="1"/>
      <w:numFmt w:val="bullet"/>
      <w:lvlText w:val=""/>
      <w:lvlJc w:val="left"/>
      <w:pPr>
        <w:ind w:left="2880" w:hanging="360"/>
      </w:pPr>
      <w:rPr>
        <w:rFonts w:ascii="Symbol" w:hAnsi="Symbol" w:hint="default"/>
      </w:rPr>
    </w:lvl>
    <w:lvl w:ilvl="4" w:tplc="BC6E7656">
      <w:start w:val="1"/>
      <w:numFmt w:val="bullet"/>
      <w:lvlText w:val="o"/>
      <w:lvlJc w:val="left"/>
      <w:pPr>
        <w:ind w:left="3600" w:hanging="360"/>
      </w:pPr>
      <w:rPr>
        <w:rFonts w:ascii="Courier New" w:hAnsi="Courier New" w:hint="default"/>
      </w:rPr>
    </w:lvl>
    <w:lvl w:ilvl="5" w:tplc="3560EEA6">
      <w:start w:val="1"/>
      <w:numFmt w:val="bullet"/>
      <w:lvlText w:val=""/>
      <w:lvlJc w:val="left"/>
      <w:pPr>
        <w:ind w:left="4320" w:hanging="360"/>
      </w:pPr>
      <w:rPr>
        <w:rFonts w:ascii="Wingdings" w:hAnsi="Wingdings" w:hint="default"/>
      </w:rPr>
    </w:lvl>
    <w:lvl w:ilvl="6" w:tplc="E252F5AC">
      <w:start w:val="1"/>
      <w:numFmt w:val="bullet"/>
      <w:lvlText w:val=""/>
      <w:lvlJc w:val="left"/>
      <w:pPr>
        <w:ind w:left="5040" w:hanging="360"/>
      </w:pPr>
      <w:rPr>
        <w:rFonts w:ascii="Symbol" w:hAnsi="Symbol" w:hint="default"/>
      </w:rPr>
    </w:lvl>
    <w:lvl w:ilvl="7" w:tplc="8F960A12">
      <w:start w:val="1"/>
      <w:numFmt w:val="bullet"/>
      <w:lvlText w:val="o"/>
      <w:lvlJc w:val="left"/>
      <w:pPr>
        <w:ind w:left="5760" w:hanging="360"/>
      </w:pPr>
      <w:rPr>
        <w:rFonts w:ascii="Courier New" w:hAnsi="Courier New" w:hint="default"/>
      </w:rPr>
    </w:lvl>
    <w:lvl w:ilvl="8" w:tplc="A9E414E4">
      <w:start w:val="1"/>
      <w:numFmt w:val="bullet"/>
      <w:lvlText w:val=""/>
      <w:lvlJc w:val="left"/>
      <w:pPr>
        <w:ind w:left="6480" w:hanging="360"/>
      </w:pPr>
      <w:rPr>
        <w:rFonts w:ascii="Wingdings" w:hAnsi="Wingdings" w:hint="default"/>
      </w:rPr>
    </w:lvl>
  </w:abstractNum>
  <w:abstractNum w:abstractNumId="30" w15:restartNumberingAfterBreak="0">
    <w:nsid w:val="45807B5C"/>
    <w:multiLevelType w:val="hybridMultilevel"/>
    <w:tmpl w:val="71F4106A"/>
    <w:lvl w:ilvl="0" w:tplc="EFB46BDE">
      <w:start w:val="105"/>
      <w:numFmt w:val="decimal"/>
      <w:lvlText w:val="%1."/>
      <w:lvlJc w:val="left"/>
      <w:pPr>
        <w:ind w:left="6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8CA88B52">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2A1E25BA">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B6F8C8DC">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4F3E7A7C">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67FA79E2">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5BC027AA">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2F1A7172">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7B12BEF6">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1" w15:restartNumberingAfterBreak="0">
    <w:nsid w:val="460A26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A53269A"/>
    <w:multiLevelType w:val="hybridMultilevel"/>
    <w:tmpl w:val="58BCA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E8646B"/>
    <w:multiLevelType w:val="hybridMultilevel"/>
    <w:tmpl w:val="5EC6659C"/>
    <w:lvl w:ilvl="0" w:tplc="92960416">
      <w:start w:val="1"/>
      <w:numFmt w:val="bullet"/>
      <w:lvlText w:val=""/>
      <w:lvlJc w:val="left"/>
      <w:pPr>
        <w:ind w:left="720" w:hanging="360"/>
      </w:pPr>
      <w:rPr>
        <w:rFonts w:ascii="Symbol" w:hAnsi="Symbol" w:hint="default"/>
      </w:rPr>
    </w:lvl>
    <w:lvl w:ilvl="1" w:tplc="18E2D71E">
      <w:start w:val="1"/>
      <w:numFmt w:val="bullet"/>
      <w:lvlText w:val="o"/>
      <w:lvlJc w:val="left"/>
      <w:pPr>
        <w:ind w:left="1440" w:hanging="360"/>
      </w:pPr>
      <w:rPr>
        <w:rFonts w:ascii="Courier New" w:hAnsi="Courier New" w:hint="default"/>
      </w:rPr>
    </w:lvl>
    <w:lvl w:ilvl="2" w:tplc="13E804A4">
      <w:start w:val="1"/>
      <w:numFmt w:val="bullet"/>
      <w:lvlText w:val=""/>
      <w:lvlJc w:val="left"/>
      <w:pPr>
        <w:ind w:left="2160" w:hanging="360"/>
      </w:pPr>
      <w:rPr>
        <w:rFonts w:ascii="Wingdings" w:hAnsi="Wingdings" w:hint="default"/>
      </w:rPr>
    </w:lvl>
    <w:lvl w:ilvl="3" w:tplc="7F9643DA">
      <w:start w:val="1"/>
      <w:numFmt w:val="bullet"/>
      <w:lvlText w:val=""/>
      <w:lvlJc w:val="left"/>
      <w:pPr>
        <w:ind w:left="2880" w:hanging="360"/>
      </w:pPr>
      <w:rPr>
        <w:rFonts w:ascii="Symbol" w:hAnsi="Symbol" w:hint="default"/>
      </w:rPr>
    </w:lvl>
    <w:lvl w:ilvl="4" w:tplc="82683C44">
      <w:start w:val="1"/>
      <w:numFmt w:val="bullet"/>
      <w:lvlText w:val="o"/>
      <w:lvlJc w:val="left"/>
      <w:pPr>
        <w:ind w:left="3600" w:hanging="360"/>
      </w:pPr>
      <w:rPr>
        <w:rFonts w:ascii="Courier New" w:hAnsi="Courier New" w:hint="default"/>
      </w:rPr>
    </w:lvl>
    <w:lvl w:ilvl="5" w:tplc="4D7E4930">
      <w:start w:val="1"/>
      <w:numFmt w:val="bullet"/>
      <w:lvlText w:val=""/>
      <w:lvlJc w:val="left"/>
      <w:pPr>
        <w:ind w:left="4320" w:hanging="360"/>
      </w:pPr>
      <w:rPr>
        <w:rFonts w:ascii="Wingdings" w:hAnsi="Wingdings" w:hint="default"/>
      </w:rPr>
    </w:lvl>
    <w:lvl w:ilvl="6" w:tplc="2D72BBCC">
      <w:start w:val="1"/>
      <w:numFmt w:val="bullet"/>
      <w:lvlText w:val=""/>
      <w:lvlJc w:val="left"/>
      <w:pPr>
        <w:ind w:left="5040" w:hanging="360"/>
      </w:pPr>
      <w:rPr>
        <w:rFonts w:ascii="Symbol" w:hAnsi="Symbol" w:hint="default"/>
      </w:rPr>
    </w:lvl>
    <w:lvl w:ilvl="7" w:tplc="F2461F6C">
      <w:start w:val="1"/>
      <w:numFmt w:val="bullet"/>
      <w:lvlText w:val="o"/>
      <w:lvlJc w:val="left"/>
      <w:pPr>
        <w:ind w:left="5760" w:hanging="360"/>
      </w:pPr>
      <w:rPr>
        <w:rFonts w:ascii="Courier New" w:hAnsi="Courier New" w:hint="default"/>
      </w:rPr>
    </w:lvl>
    <w:lvl w:ilvl="8" w:tplc="B516BA42">
      <w:start w:val="1"/>
      <w:numFmt w:val="bullet"/>
      <w:lvlText w:val=""/>
      <w:lvlJc w:val="left"/>
      <w:pPr>
        <w:ind w:left="6480" w:hanging="360"/>
      </w:pPr>
      <w:rPr>
        <w:rFonts w:ascii="Wingdings" w:hAnsi="Wingdings" w:hint="default"/>
      </w:rPr>
    </w:lvl>
  </w:abstractNum>
  <w:abstractNum w:abstractNumId="34" w15:restartNumberingAfterBreak="0">
    <w:nsid w:val="524577BB"/>
    <w:multiLevelType w:val="hybridMultilevel"/>
    <w:tmpl w:val="03147364"/>
    <w:lvl w:ilvl="0" w:tplc="2AA68AF6">
      <w:start w:val="1"/>
      <w:numFmt w:val="bullet"/>
      <w:lvlText w:val=""/>
      <w:lvlJc w:val="left"/>
      <w:pPr>
        <w:ind w:left="720" w:hanging="360"/>
      </w:pPr>
      <w:rPr>
        <w:rFonts w:ascii="Symbol" w:hAnsi="Symbol" w:hint="default"/>
      </w:rPr>
    </w:lvl>
    <w:lvl w:ilvl="1" w:tplc="7894608C">
      <w:start w:val="1"/>
      <w:numFmt w:val="bullet"/>
      <w:lvlText w:val="o"/>
      <w:lvlJc w:val="left"/>
      <w:pPr>
        <w:ind w:left="1440" w:hanging="360"/>
      </w:pPr>
      <w:rPr>
        <w:rFonts w:ascii="Courier New" w:hAnsi="Courier New" w:hint="default"/>
      </w:rPr>
    </w:lvl>
    <w:lvl w:ilvl="2" w:tplc="748CBC36">
      <w:start w:val="1"/>
      <w:numFmt w:val="bullet"/>
      <w:lvlText w:val=""/>
      <w:lvlJc w:val="left"/>
      <w:pPr>
        <w:ind w:left="2160" w:hanging="360"/>
      </w:pPr>
      <w:rPr>
        <w:rFonts w:ascii="Wingdings" w:hAnsi="Wingdings" w:hint="default"/>
      </w:rPr>
    </w:lvl>
    <w:lvl w:ilvl="3" w:tplc="E890959A">
      <w:start w:val="1"/>
      <w:numFmt w:val="bullet"/>
      <w:lvlText w:val=""/>
      <w:lvlJc w:val="left"/>
      <w:pPr>
        <w:ind w:left="2880" w:hanging="360"/>
      </w:pPr>
      <w:rPr>
        <w:rFonts w:ascii="Symbol" w:hAnsi="Symbol" w:hint="default"/>
      </w:rPr>
    </w:lvl>
    <w:lvl w:ilvl="4" w:tplc="9E36FA8E">
      <w:start w:val="1"/>
      <w:numFmt w:val="bullet"/>
      <w:lvlText w:val="o"/>
      <w:lvlJc w:val="left"/>
      <w:pPr>
        <w:ind w:left="3600" w:hanging="360"/>
      </w:pPr>
      <w:rPr>
        <w:rFonts w:ascii="Courier New" w:hAnsi="Courier New" w:hint="default"/>
      </w:rPr>
    </w:lvl>
    <w:lvl w:ilvl="5" w:tplc="E744D666">
      <w:start w:val="1"/>
      <w:numFmt w:val="bullet"/>
      <w:lvlText w:val=""/>
      <w:lvlJc w:val="left"/>
      <w:pPr>
        <w:ind w:left="4320" w:hanging="360"/>
      </w:pPr>
      <w:rPr>
        <w:rFonts w:ascii="Wingdings" w:hAnsi="Wingdings" w:hint="default"/>
      </w:rPr>
    </w:lvl>
    <w:lvl w:ilvl="6" w:tplc="930476EE">
      <w:start w:val="1"/>
      <w:numFmt w:val="bullet"/>
      <w:lvlText w:val=""/>
      <w:lvlJc w:val="left"/>
      <w:pPr>
        <w:ind w:left="5040" w:hanging="360"/>
      </w:pPr>
      <w:rPr>
        <w:rFonts w:ascii="Symbol" w:hAnsi="Symbol" w:hint="default"/>
      </w:rPr>
    </w:lvl>
    <w:lvl w:ilvl="7" w:tplc="F648F09E">
      <w:start w:val="1"/>
      <w:numFmt w:val="bullet"/>
      <w:lvlText w:val="o"/>
      <w:lvlJc w:val="left"/>
      <w:pPr>
        <w:ind w:left="5760" w:hanging="360"/>
      </w:pPr>
      <w:rPr>
        <w:rFonts w:ascii="Courier New" w:hAnsi="Courier New" w:hint="default"/>
      </w:rPr>
    </w:lvl>
    <w:lvl w:ilvl="8" w:tplc="A502C3E2">
      <w:start w:val="1"/>
      <w:numFmt w:val="bullet"/>
      <w:lvlText w:val=""/>
      <w:lvlJc w:val="left"/>
      <w:pPr>
        <w:ind w:left="6480" w:hanging="360"/>
      </w:pPr>
      <w:rPr>
        <w:rFonts w:ascii="Wingdings" w:hAnsi="Wingdings" w:hint="default"/>
      </w:rPr>
    </w:lvl>
  </w:abstractNum>
  <w:abstractNum w:abstractNumId="35" w15:restartNumberingAfterBreak="0">
    <w:nsid w:val="54A158F6"/>
    <w:multiLevelType w:val="hybridMultilevel"/>
    <w:tmpl w:val="A1A26934"/>
    <w:lvl w:ilvl="0" w:tplc="BC7EB252">
      <w:start w:val="1"/>
      <w:numFmt w:val="decimal"/>
      <w:lvlText w:val="(%1)"/>
      <w:lvlJc w:val="left"/>
      <w:pPr>
        <w:ind w:left="360" w:firstLine="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36457D"/>
    <w:multiLevelType w:val="hybridMultilevel"/>
    <w:tmpl w:val="116CB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5D25A7"/>
    <w:multiLevelType w:val="hybridMultilevel"/>
    <w:tmpl w:val="7BF03AB0"/>
    <w:lvl w:ilvl="0" w:tplc="BCAE0DEA">
      <w:start w:val="1"/>
      <w:numFmt w:val="bullet"/>
      <w:lvlText w:val=""/>
      <w:lvlJc w:val="left"/>
      <w:pPr>
        <w:ind w:left="720" w:hanging="360"/>
      </w:pPr>
      <w:rPr>
        <w:rFonts w:ascii="Symbol" w:hAnsi="Symbol" w:hint="default"/>
      </w:rPr>
    </w:lvl>
    <w:lvl w:ilvl="1" w:tplc="2BDABEC0">
      <w:start w:val="1"/>
      <w:numFmt w:val="bullet"/>
      <w:lvlText w:val="o"/>
      <w:lvlJc w:val="left"/>
      <w:pPr>
        <w:ind w:left="1440" w:hanging="360"/>
      </w:pPr>
      <w:rPr>
        <w:rFonts w:ascii="Courier New" w:hAnsi="Courier New" w:hint="default"/>
      </w:rPr>
    </w:lvl>
    <w:lvl w:ilvl="2" w:tplc="43D6D078">
      <w:start w:val="1"/>
      <w:numFmt w:val="bullet"/>
      <w:lvlText w:val=""/>
      <w:lvlJc w:val="left"/>
      <w:pPr>
        <w:ind w:left="2160" w:hanging="360"/>
      </w:pPr>
      <w:rPr>
        <w:rFonts w:ascii="Wingdings" w:hAnsi="Wingdings" w:hint="default"/>
      </w:rPr>
    </w:lvl>
    <w:lvl w:ilvl="3" w:tplc="0DA6E31E">
      <w:start w:val="1"/>
      <w:numFmt w:val="bullet"/>
      <w:lvlText w:val=""/>
      <w:lvlJc w:val="left"/>
      <w:pPr>
        <w:ind w:left="2880" w:hanging="360"/>
      </w:pPr>
      <w:rPr>
        <w:rFonts w:ascii="Symbol" w:hAnsi="Symbol" w:hint="default"/>
      </w:rPr>
    </w:lvl>
    <w:lvl w:ilvl="4" w:tplc="7C02C880">
      <w:start w:val="1"/>
      <w:numFmt w:val="bullet"/>
      <w:lvlText w:val="o"/>
      <w:lvlJc w:val="left"/>
      <w:pPr>
        <w:ind w:left="3600" w:hanging="360"/>
      </w:pPr>
      <w:rPr>
        <w:rFonts w:ascii="Courier New" w:hAnsi="Courier New" w:hint="default"/>
      </w:rPr>
    </w:lvl>
    <w:lvl w:ilvl="5" w:tplc="64A69742">
      <w:start w:val="1"/>
      <w:numFmt w:val="bullet"/>
      <w:lvlText w:val=""/>
      <w:lvlJc w:val="left"/>
      <w:pPr>
        <w:ind w:left="4320" w:hanging="360"/>
      </w:pPr>
      <w:rPr>
        <w:rFonts w:ascii="Wingdings" w:hAnsi="Wingdings" w:hint="default"/>
      </w:rPr>
    </w:lvl>
    <w:lvl w:ilvl="6" w:tplc="690A2C72">
      <w:start w:val="1"/>
      <w:numFmt w:val="bullet"/>
      <w:lvlText w:val=""/>
      <w:lvlJc w:val="left"/>
      <w:pPr>
        <w:ind w:left="5040" w:hanging="360"/>
      </w:pPr>
      <w:rPr>
        <w:rFonts w:ascii="Symbol" w:hAnsi="Symbol" w:hint="default"/>
      </w:rPr>
    </w:lvl>
    <w:lvl w:ilvl="7" w:tplc="6A20EF10">
      <w:start w:val="1"/>
      <w:numFmt w:val="bullet"/>
      <w:lvlText w:val="o"/>
      <w:lvlJc w:val="left"/>
      <w:pPr>
        <w:ind w:left="5760" w:hanging="360"/>
      </w:pPr>
      <w:rPr>
        <w:rFonts w:ascii="Courier New" w:hAnsi="Courier New" w:hint="default"/>
      </w:rPr>
    </w:lvl>
    <w:lvl w:ilvl="8" w:tplc="DB62D288">
      <w:start w:val="1"/>
      <w:numFmt w:val="bullet"/>
      <w:lvlText w:val=""/>
      <w:lvlJc w:val="left"/>
      <w:pPr>
        <w:ind w:left="6480" w:hanging="360"/>
      </w:pPr>
      <w:rPr>
        <w:rFonts w:ascii="Wingdings" w:hAnsi="Wingdings" w:hint="default"/>
      </w:rPr>
    </w:lvl>
  </w:abstractNum>
  <w:abstractNum w:abstractNumId="38" w15:restartNumberingAfterBreak="0">
    <w:nsid w:val="61F37964"/>
    <w:multiLevelType w:val="hybridMultilevel"/>
    <w:tmpl w:val="A2760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93748D"/>
    <w:multiLevelType w:val="multilevel"/>
    <w:tmpl w:val="33468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4E31603"/>
    <w:multiLevelType w:val="hybridMultilevel"/>
    <w:tmpl w:val="49860896"/>
    <w:lvl w:ilvl="0" w:tplc="BFD4BF68">
      <w:start w:val="1"/>
      <w:numFmt w:val="bullet"/>
      <w:lvlText w:val=""/>
      <w:lvlJc w:val="left"/>
      <w:pPr>
        <w:ind w:left="720" w:hanging="360"/>
      </w:pPr>
      <w:rPr>
        <w:rFonts w:ascii="Symbol" w:hAnsi="Symbol" w:hint="default"/>
      </w:rPr>
    </w:lvl>
    <w:lvl w:ilvl="1" w:tplc="968052C6">
      <w:start w:val="1"/>
      <w:numFmt w:val="bullet"/>
      <w:lvlText w:val="o"/>
      <w:lvlJc w:val="left"/>
      <w:pPr>
        <w:ind w:left="1440" w:hanging="360"/>
      </w:pPr>
      <w:rPr>
        <w:rFonts w:ascii="Courier New" w:hAnsi="Courier New" w:hint="default"/>
      </w:rPr>
    </w:lvl>
    <w:lvl w:ilvl="2" w:tplc="EC5C0DFE">
      <w:start w:val="1"/>
      <w:numFmt w:val="bullet"/>
      <w:lvlText w:val=""/>
      <w:lvlJc w:val="left"/>
      <w:pPr>
        <w:ind w:left="2160" w:hanging="360"/>
      </w:pPr>
      <w:rPr>
        <w:rFonts w:ascii="Wingdings" w:hAnsi="Wingdings" w:hint="default"/>
      </w:rPr>
    </w:lvl>
    <w:lvl w:ilvl="3" w:tplc="1568BA6E">
      <w:start w:val="1"/>
      <w:numFmt w:val="bullet"/>
      <w:lvlText w:val=""/>
      <w:lvlJc w:val="left"/>
      <w:pPr>
        <w:ind w:left="2880" w:hanging="360"/>
      </w:pPr>
      <w:rPr>
        <w:rFonts w:ascii="Symbol" w:hAnsi="Symbol" w:hint="default"/>
      </w:rPr>
    </w:lvl>
    <w:lvl w:ilvl="4" w:tplc="BBDA3512">
      <w:start w:val="1"/>
      <w:numFmt w:val="bullet"/>
      <w:lvlText w:val="o"/>
      <w:lvlJc w:val="left"/>
      <w:pPr>
        <w:ind w:left="3600" w:hanging="360"/>
      </w:pPr>
      <w:rPr>
        <w:rFonts w:ascii="Courier New" w:hAnsi="Courier New" w:hint="default"/>
      </w:rPr>
    </w:lvl>
    <w:lvl w:ilvl="5" w:tplc="4912A0D2">
      <w:start w:val="1"/>
      <w:numFmt w:val="bullet"/>
      <w:lvlText w:val=""/>
      <w:lvlJc w:val="left"/>
      <w:pPr>
        <w:ind w:left="4320" w:hanging="360"/>
      </w:pPr>
      <w:rPr>
        <w:rFonts w:ascii="Wingdings" w:hAnsi="Wingdings" w:hint="default"/>
      </w:rPr>
    </w:lvl>
    <w:lvl w:ilvl="6" w:tplc="30C42DEE">
      <w:start w:val="1"/>
      <w:numFmt w:val="bullet"/>
      <w:lvlText w:val=""/>
      <w:lvlJc w:val="left"/>
      <w:pPr>
        <w:ind w:left="5040" w:hanging="360"/>
      </w:pPr>
      <w:rPr>
        <w:rFonts w:ascii="Symbol" w:hAnsi="Symbol" w:hint="default"/>
      </w:rPr>
    </w:lvl>
    <w:lvl w:ilvl="7" w:tplc="4A202BCE">
      <w:start w:val="1"/>
      <w:numFmt w:val="bullet"/>
      <w:lvlText w:val="o"/>
      <w:lvlJc w:val="left"/>
      <w:pPr>
        <w:ind w:left="5760" w:hanging="360"/>
      </w:pPr>
      <w:rPr>
        <w:rFonts w:ascii="Courier New" w:hAnsi="Courier New" w:hint="default"/>
      </w:rPr>
    </w:lvl>
    <w:lvl w:ilvl="8" w:tplc="F78A2072">
      <w:start w:val="1"/>
      <w:numFmt w:val="bullet"/>
      <w:lvlText w:val=""/>
      <w:lvlJc w:val="left"/>
      <w:pPr>
        <w:ind w:left="6480" w:hanging="360"/>
      </w:pPr>
      <w:rPr>
        <w:rFonts w:ascii="Wingdings" w:hAnsi="Wingdings" w:hint="default"/>
      </w:rPr>
    </w:lvl>
  </w:abstractNum>
  <w:abstractNum w:abstractNumId="41" w15:restartNumberingAfterBreak="0">
    <w:nsid w:val="66FA5A01"/>
    <w:multiLevelType w:val="hybridMultilevel"/>
    <w:tmpl w:val="1D5C92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293284"/>
    <w:multiLevelType w:val="hybridMultilevel"/>
    <w:tmpl w:val="63564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F06A39"/>
    <w:multiLevelType w:val="multilevel"/>
    <w:tmpl w:val="BFE431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15:restartNumberingAfterBreak="0">
    <w:nsid w:val="761E326D"/>
    <w:multiLevelType w:val="hybridMultilevel"/>
    <w:tmpl w:val="6F324392"/>
    <w:lvl w:ilvl="0" w:tplc="8D348CEE">
      <w:start w:val="1"/>
      <w:numFmt w:val="bullet"/>
      <w:lvlText w:val=""/>
      <w:lvlJc w:val="left"/>
      <w:pPr>
        <w:ind w:left="720" w:hanging="360"/>
      </w:pPr>
      <w:rPr>
        <w:rFonts w:ascii="Symbol" w:hAnsi="Symbol" w:hint="default"/>
      </w:rPr>
    </w:lvl>
    <w:lvl w:ilvl="1" w:tplc="2B02620A">
      <w:start w:val="1"/>
      <w:numFmt w:val="bullet"/>
      <w:lvlText w:val="o"/>
      <w:lvlJc w:val="left"/>
      <w:pPr>
        <w:ind w:left="1440" w:hanging="360"/>
      </w:pPr>
      <w:rPr>
        <w:rFonts w:ascii="Courier New" w:hAnsi="Courier New" w:hint="default"/>
      </w:rPr>
    </w:lvl>
    <w:lvl w:ilvl="2" w:tplc="8B00FDE8">
      <w:start w:val="1"/>
      <w:numFmt w:val="bullet"/>
      <w:lvlText w:val=""/>
      <w:lvlJc w:val="left"/>
      <w:pPr>
        <w:ind w:left="2160" w:hanging="360"/>
      </w:pPr>
      <w:rPr>
        <w:rFonts w:ascii="Wingdings" w:hAnsi="Wingdings" w:hint="default"/>
      </w:rPr>
    </w:lvl>
    <w:lvl w:ilvl="3" w:tplc="48FEC6BA">
      <w:start w:val="1"/>
      <w:numFmt w:val="bullet"/>
      <w:lvlText w:val=""/>
      <w:lvlJc w:val="left"/>
      <w:pPr>
        <w:ind w:left="2880" w:hanging="360"/>
      </w:pPr>
      <w:rPr>
        <w:rFonts w:ascii="Symbol" w:hAnsi="Symbol" w:hint="default"/>
      </w:rPr>
    </w:lvl>
    <w:lvl w:ilvl="4" w:tplc="436281A2">
      <w:start w:val="1"/>
      <w:numFmt w:val="bullet"/>
      <w:lvlText w:val="o"/>
      <w:lvlJc w:val="left"/>
      <w:pPr>
        <w:ind w:left="3600" w:hanging="360"/>
      </w:pPr>
      <w:rPr>
        <w:rFonts w:ascii="Courier New" w:hAnsi="Courier New" w:hint="default"/>
      </w:rPr>
    </w:lvl>
    <w:lvl w:ilvl="5" w:tplc="B5A864D2">
      <w:start w:val="1"/>
      <w:numFmt w:val="bullet"/>
      <w:lvlText w:val=""/>
      <w:lvlJc w:val="left"/>
      <w:pPr>
        <w:ind w:left="4320" w:hanging="360"/>
      </w:pPr>
      <w:rPr>
        <w:rFonts w:ascii="Wingdings" w:hAnsi="Wingdings" w:hint="default"/>
      </w:rPr>
    </w:lvl>
    <w:lvl w:ilvl="6" w:tplc="3FBC6B1C">
      <w:start w:val="1"/>
      <w:numFmt w:val="bullet"/>
      <w:lvlText w:val=""/>
      <w:lvlJc w:val="left"/>
      <w:pPr>
        <w:ind w:left="5040" w:hanging="360"/>
      </w:pPr>
      <w:rPr>
        <w:rFonts w:ascii="Symbol" w:hAnsi="Symbol" w:hint="default"/>
      </w:rPr>
    </w:lvl>
    <w:lvl w:ilvl="7" w:tplc="B0B22810">
      <w:start w:val="1"/>
      <w:numFmt w:val="bullet"/>
      <w:lvlText w:val="o"/>
      <w:lvlJc w:val="left"/>
      <w:pPr>
        <w:ind w:left="5760" w:hanging="360"/>
      </w:pPr>
      <w:rPr>
        <w:rFonts w:ascii="Courier New" w:hAnsi="Courier New" w:hint="default"/>
      </w:rPr>
    </w:lvl>
    <w:lvl w:ilvl="8" w:tplc="6FBA8E4C">
      <w:start w:val="1"/>
      <w:numFmt w:val="bullet"/>
      <w:lvlText w:val=""/>
      <w:lvlJc w:val="left"/>
      <w:pPr>
        <w:ind w:left="6480" w:hanging="360"/>
      </w:pPr>
      <w:rPr>
        <w:rFonts w:ascii="Wingdings" w:hAnsi="Wingdings" w:hint="default"/>
      </w:rPr>
    </w:lvl>
  </w:abstractNum>
  <w:abstractNum w:abstractNumId="45" w15:restartNumberingAfterBreak="0">
    <w:nsid w:val="76AB5190"/>
    <w:multiLevelType w:val="hybridMultilevel"/>
    <w:tmpl w:val="6F00C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DA7597"/>
    <w:multiLevelType w:val="hybridMultilevel"/>
    <w:tmpl w:val="E724025A"/>
    <w:lvl w:ilvl="0" w:tplc="7F508DF0">
      <w:start w:val="1"/>
      <w:numFmt w:val="bullet"/>
      <w:lvlText w:val=""/>
      <w:lvlJc w:val="left"/>
      <w:pPr>
        <w:ind w:left="720" w:hanging="360"/>
      </w:pPr>
      <w:rPr>
        <w:rFonts w:ascii="Symbol" w:hAnsi="Symbol" w:hint="default"/>
      </w:rPr>
    </w:lvl>
    <w:lvl w:ilvl="1" w:tplc="9FC4AD62">
      <w:start w:val="1"/>
      <w:numFmt w:val="bullet"/>
      <w:lvlText w:val="o"/>
      <w:lvlJc w:val="left"/>
      <w:pPr>
        <w:ind w:left="1440" w:hanging="360"/>
      </w:pPr>
      <w:rPr>
        <w:rFonts w:ascii="Courier New" w:hAnsi="Courier New" w:hint="default"/>
      </w:rPr>
    </w:lvl>
    <w:lvl w:ilvl="2" w:tplc="18F4916E">
      <w:start w:val="1"/>
      <w:numFmt w:val="bullet"/>
      <w:lvlText w:val=""/>
      <w:lvlJc w:val="left"/>
      <w:pPr>
        <w:ind w:left="2160" w:hanging="360"/>
      </w:pPr>
      <w:rPr>
        <w:rFonts w:ascii="Wingdings" w:hAnsi="Wingdings" w:hint="default"/>
      </w:rPr>
    </w:lvl>
    <w:lvl w:ilvl="3" w:tplc="A1C46170">
      <w:start w:val="1"/>
      <w:numFmt w:val="bullet"/>
      <w:lvlText w:val=""/>
      <w:lvlJc w:val="left"/>
      <w:pPr>
        <w:ind w:left="2880" w:hanging="360"/>
      </w:pPr>
      <w:rPr>
        <w:rFonts w:ascii="Symbol" w:hAnsi="Symbol" w:hint="default"/>
      </w:rPr>
    </w:lvl>
    <w:lvl w:ilvl="4" w:tplc="5B38D394">
      <w:start w:val="1"/>
      <w:numFmt w:val="bullet"/>
      <w:lvlText w:val="o"/>
      <w:lvlJc w:val="left"/>
      <w:pPr>
        <w:ind w:left="3600" w:hanging="360"/>
      </w:pPr>
      <w:rPr>
        <w:rFonts w:ascii="Courier New" w:hAnsi="Courier New" w:hint="default"/>
      </w:rPr>
    </w:lvl>
    <w:lvl w:ilvl="5" w:tplc="4CE8D666">
      <w:start w:val="1"/>
      <w:numFmt w:val="bullet"/>
      <w:lvlText w:val=""/>
      <w:lvlJc w:val="left"/>
      <w:pPr>
        <w:ind w:left="4320" w:hanging="360"/>
      </w:pPr>
      <w:rPr>
        <w:rFonts w:ascii="Wingdings" w:hAnsi="Wingdings" w:hint="default"/>
      </w:rPr>
    </w:lvl>
    <w:lvl w:ilvl="6" w:tplc="86C0EF04">
      <w:start w:val="1"/>
      <w:numFmt w:val="bullet"/>
      <w:lvlText w:val=""/>
      <w:lvlJc w:val="left"/>
      <w:pPr>
        <w:ind w:left="5040" w:hanging="360"/>
      </w:pPr>
      <w:rPr>
        <w:rFonts w:ascii="Symbol" w:hAnsi="Symbol" w:hint="default"/>
      </w:rPr>
    </w:lvl>
    <w:lvl w:ilvl="7" w:tplc="19EE0436">
      <w:start w:val="1"/>
      <w:numFmt w:val="bullet"/>
      <w:lvlText w:val="o"/>
      <w:lvlJc w:val="left"/>
      <w:pPr>
        <w:ind w:left="5760" w:hanging="360"/>
      </w:pPr>
      <w:rPr>
        <w:rFonts w:ascii="Courier New" w:hAnsi="Courier New" w:hint="default"/>
      </w:rPr>
    </w:lvl>
    <w:lvl w:ilvl="8" w:tplc="D1180A82">
      <w:start w:val="1"/>
      <w:numFmt w:val="bullet"/>
      <w:lvlText w:val=""/>
      <w:lvlJc w:val="left"/>
      <w:pPr>
        <w:ind w:left="6480" w:hanging="360"/>
      </w:pPr>
      <w:rPr>
        <w:rFonts w:ascii="Wingdings" w:hAnsi="Wingdings" w:hint="default"/>
      </w:rPr>
    </w:lvl>
  </w:abstractNum>
  <w:abstractNum w:abstractNumId="47" w15:restartNumberingAfterBreak="0">
    <w:nsid w:val="7FEF4E3F"/>
    <w:multiLevelType w:val="hybridMultilevel"/>
    <w:tmpl w:val="18446CE6"/>
    <w:lvl w:ilvl="0" w:tplc="1BE0E7B4">
      <w:start w:val="1"/>
      <w:numFmt w:val="bullet"/>
      <w:lvlText w:val=""/>
      <w:lvlJc w:val="left"/>
      <w:pPr>
        <w:ind w:left="720" w:hanging="360"/>
      </w:pPr>
      <w:rPr>
        <w:rFonts w:ascii="Symbol" w:hAnsi="Symbol" w:hint="default"/>
      </w:rPr>
    </w:lvl>
    <w:lvl w:ilvl="1" w:tplc="A7760E0A">
      <w:start w:val="1"/>
      <w:numFmt w:val="bullet"/>
      <w:lvlText w:val="o"/>
      <w:lvlJc w:val="left"/>
      <w:pPr>
        <w:ind w:left="1440" w:hanging="360"/>
      </w:pPr>
      <w:rPr>
        <w:rFonts w:ascii="Courier New" w:hAnsi="Courier New" w:hint="default"/>
      </w:rPr>
    </w:lvl>
    <w:lvl w:ilvl="2" w:tplc="EBC467D2">
      <w:start w:val="1"/>
      <w:numFmt w:val="bullet"/>
      <w:lvlText w:val=""/>
      <w:lvlJc w:val="left"/>
      <w:pPr>
        <w:ind w:left="2160" w:hanging="360"/>
      </w:pPr>
      <w:rPr>
        <w:rFonts w:ascii="Wingdings" w:hAnsi="Wingdings" w:hint="default"/>
      </w:rPr>
    </w:lvl>
    <w:lvl w:ilvl="3" w:tplc="6A967CFE">
      <w:start w:val="1"/>
      <w:numFmt w:val="bullet"/>
      <w:lvlText w:val=""/>
      <w:lvlJc w:val="left"/>
      <w:pPr>
        <w:ind w:left="2880" w:hanging="360"/>
      </w:pPr>
      <w:rPr>
        <w:rFonts w:ascii="Symbol" w:hAnsi="Symbol" w:hint="default"/>
      </w:rPr>
    </w:lvl>
    <w:lvl w:ilvl="4" w:tplc="98F0C4F4">
      <w:start w:val="1"/>
      <w:numFmt w:val="bullet"/>
      <w:lvlText w:val="o"/>
      <w:lvlJc w:val="left"/>
      <w:pPr>
        <w:ind w:left="3600" w:hanging="360"/>
      </w:pPr>
      <w:rPr>
        <w:rFonts w:ascii="Courier New" w:hAnsi="Courier New" w:hint="default"/>
      </w:rPr>
    </w:lvl>
    <w:lvl w:ilvl="5" w:tplc="5C4097D6">
      <w:start w:val="1"/>
      <w:numFmt w:val="bullet"/>
      <w:lvlText w:val=""/>
      <w:lvlJc w:val="left"/>
      <w:pPr>
        <w:ind w:left="4320" w:hanging="360"/>
      </w:pPr>
      <w:rPr>
        <w:rFonts w:ascii="Wingdings" w:hAnsi="Wingdings" w:hint="default"/>
      </w:rPr>
    </w:lvl>
    <w:lvl w:ilvl="6" w:tplc="76727014">
      <w:start w:val="1"/>
      <w:numFmt w:val="bullet"/>
      <w:lvlText w:val=""/>
      <w:lvlJc w:val="left"/>
      <w:pPr>
        <w:ind w:left="5040" w:hanging="360"/>
      </w:pPr>
      <w:rPr>
        <w:rFonts w:ascii="Symbol" w:hAnsi="Symbol" w:hint="default"/>
      </w:rPr>
    </w:lvl>
    <w:lvl w:ilvl="7" w:tplc="17347CC0">
      <w:start w:val="1"/>
      <w:numFmt w:val="bullet"/>
      <w:lvlText w:val="o"/>
      <w:lvlJc w:val="left"/>
      <w:pPr>
        <w:ind w:left="5760" w:hanging="360"/>
      </w:pPr>
      <w:rPr>
        <w:rFonts w:ascii="Courier New" w:hAnsi="Courier New" w:hint="default"/>
      </w:rPr>
    </w:lvl>
    <w:lvl w:ilvl="8" w:tplc="54B4E62A">
      <w:start w:val="1"/>
      <w:numFmt w:val="bullet"/>
      <w:lvlText w:val=""/>
      <w:lvlJc w:val="left"/>
      <w:pPr>
        <w:ind w:left="6480" w:hanging="360"/>
      </w:pPr>
      <w:rPr>
        <w:rFonts w:ascii="Wingdings" w:hAnsi="Wingdings" w:hint="default"/>
      </w:rPr>
    </w:lvl>
  </w:abstractNum>
  <w:num w:numId="1">
    <w:abstractNumId w:val="10"/>
  </w:num>
  <w:num w:numId="2">
    <w:abstractNumId w:val="47"/>
  </w:num>
  <w:num w:numId="3">
    <w:abstractNumId w:val="33"/>
  </w:num>
  <w:num w:numId="4">
    <w:abstractNumId w:val="8"/>
  </w:num>
  <w:num w:numId="5">
    <w:abstractNumId w:val="46"/>
  </w:num>
  <w:num w:numId="6">
    <w:abstractNumId w:val="29"/>
  </w:num>
  <w:num w:numId="7">
    <w:abstractNumId w:val="40"/>
  </w:num>
  <w:num w:numId="8">
    <w:abstractNumId w:val="4"/>
  </w:num>
  <w:num w:numId="9">
    <w:abstractNumId w:val="9"/>
  </w:num>
  <w:num w:numId="10">
    <w:abstractNumId w:val="28"/>
  </w:num>
  <w:num w:numId="11">
    <w:abstractNumId w:val="21"/>
  </w:num>
  <w:num w:numId="12">
    <w:abstractNumId w:val="38"/>
  </w:num>
  <w:num w:numId="13">
    <w:abstractNumId w:val="11"/>
  </w:num>
  <w:num w:numId="14">
    <w:abstractNumId w:val="17"/>
  </w:num>
  <w:num w:numId="15">
    <w:abstractNumId w:val="2"/>
  </w:num>
  <w:num w:numId="16">
    <w:abstractNumId w:val="6"/>
  </w:num>
  <w:num w:numId="17">
    <w:abstractNumId w:val="41"/>
  </w:num>
  <w:num w:numId="18">
    <w:abstractNumId w:val="45"/>
  </w:num>
  <w:num w:numId="19">
    <w:abstractNumId w:val="42"/>
  </w:num>
  <w:num w:numId="20">
    <w:abstractNumId w:val="20"/>
  </w:num>
  <w:num w:numId="21">
    <w:abstractNumId w:val="9"/>
  </w:num>
  <w:num w:numId="22">
    <w:abstractNumId w:val="9"/>
  </w:num>
  <w:num w:numId="23">
    <w:abstractNumId w:val="14"/>
  </w:num>
  <w:num w:numId="24">
    <w:abstractNumId w:val="26"/>
  </w:num>
  <w:num w:numId="25">
    <w:abstractNumId w:val="31"/>
  </w:num>
  <w:num w:numId="26">
    <w:abstractNumId w:val="27"/>
  </w:num>
  <w:num w:numId="27">
    <w:abstractNumId w:val="27"/>
  </w:num>
  <w:num w:numId="28">
    <w:abstractNumId w:val="27"/>
    <w:lvlOverride w:ilvl="0">
      <w:startOverride w:val="2"/>
    </w:lvlOverride>
    <w:lvlOverride w:ilvl="1">
      <w:startOverride w:val="1"/>
    </w:lvlOverride>
  </w:num>
  <w:num w:numId="29">
    <w:abstractNumId w:val="27"/>
  </w:num>
  <w:num w:numId="30">
    <w:abstractNumId w:val="5"/>
  </w:num>
  <w:num w:numId="31">
    <w:abstractNumId w:val="34"/>
  </w:num>
  <w:num w:numId="32">
    <w:abstractNumId w:val="15"/>
  </w:num>
  <w:num w:numId="33">
    <w:abstractNumId w:val="22"/>
  </w:num>
  <w:num w:numId="34">
    <w:abstractNumId w:val="44"/>
  </w:num>
  <w:num w:numId="35">
    <w:abstractNumId w:val="36"/>
  </w:num>
  <w:num w:numId="36">
    <w:abstractNumId w:val="12"/>
  </w:num>
  <w:num w:numId="37">
    <w:abstractNumId w:val="18"/>
  </w:num>
  <w:num w:numId="38">
    <w:abstractNumId w:val="37"/>
  </w:num>
  <w:num w:numId="39">
    <w:abstractNumId w:val="26"/>
  </w:num>
  <w:num w:numId="40">
    <w:abstractNumId w:val="23"/>
  </w:num>
  <w:num w:numId="41">
    <w:abstractNumId w:val="32"/>
  </w:num>
  <w:num w:numId="42">
    <w:abstractNumId w:val="43"/>
  </w:num>
  <w:num w:numId="43">
    <w:abstractNumId w:val="24"/>
  </w:num>
  <w:num w:numId="44">
    <w:abstractNumId w:val="3"/>
  </w:num>
  <w:num w:numId="45">
    <w:abstractNumId w:val="19"/>
  </w:num>
  <w:num w:numId="46">
    <w:abstractNumId w:val="16"/>
  </w:num>
  <w:num w:numId="47">
    <w:abstractNumId w:val="13"/>
  </w:num>
  <w:num w:numId="48">
    <w:abstractNumId w:val="39"/>
  </w:num>
  <w:num w:numId="49">
    <w:abstractNumId w:val="7"/>
  </w:num>
  <w:num w:numId="50">
    <w:abstractNumId w:val="30"/>
    <w:lvlOverride w:ilvl="0">
      <w:startOverride w:val="10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5"/>
  </w:num>
  <w:num w:numId="52">
    <w:abstractNumId w:val="35"/>
  </w:num>
  <w:num w:numId="53">
    <w:abstractNumId w:val="2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E71"/>
    <w:rsid w:val="0000143C"/>
    <w:rsid w:val="00003E28"/>
    <w:rsid w:val="00004897"/>
    <w:rsid w:val="00006C1C"/>
    <w:rsid w:val="00012200"/>
    <w:rsid w:val="000136DA"/>
    <w:rsid w:val="00014CE5"/>
    <w:rsid w:val="000178CE"/>
    <w:rsid w:val="00020C6F"/>
    <w:rsid w:val="00024F11"/>
    <w:rsid w:val="00027806"/>
    <w:rsid w:val="00027B88"/>
    <w:rsid w:val="00031501"/>
    <w:rsid w:val="000330C6"/>
    <w:rsid w:val="00034A49"/>
    <w:rsid w:val="000350CD"/>
    <w:rsid w:val="000416B8"/>
    <w:rsid w:val="000507A4"/>
    <w:rsid w:val="000509B9"/>
    <w:rsid w:val="00051132"/>
    <w:rsid w:val="00054158"/>
    <w:rsid w:val="00056ED1"/>
    <w:rsid w:val="00056FB9"/>
    <w:rsid w:val="00057050"/>
    <w:rsid w:val="0006304B"/>
    <w:rsid w:val="000663BB"/>
    <w:rsid w:val="00067312"/>
    <w:rsid w:val="00075F31"/>
    <w:rsid w:val="00081F00"/>
    <w:rsid w:val="000828F9"/>
    <w:rsid w:val="000829DC"/>
    <w:rsid w:val="000856B7"/>
    <w:rsid w:val="00085BAF"/>
    <w:rsid w:val="000875B5"/>
    <w:rsid w:val="00087D3B"/>
    <w:rsid w:val="00091600"/>
    <w:rsid w:val="0009232E"/>
    <w:rsid w:val="0009248B"/>
    <w:rsid w:val="0009271D"/>
    <w:rsid w:val="00092C54"/>
    <w:rsid w:val="00093F26"/>
    <w:rsid w:val="000941EE"/>
    <w:rsid w:val="0009541F"/>
    <w:rsid w:val="000959E6"/>
    <w:rsid w:val="000971F9"/>
    <w:rsid w:val="000A6F40"/>
    <w:rsid w:val="000B1609"/>
    <w:rsid w:val="000B1918"/>
    <w:rsid w:val="000B3EE3"/>
    <w:rsid w:val="000C3205"/>
    <w:rsid w:val="000C3F49"/>
    <w:rsid w:val="000C7A55"/>
    <w:rsid w:val="000D30DE"/>
    <w:rsid w:val="000D3855"/>
    <w:rsid w:val="000D5847"/>
    <w:rsid w:val="000D5EAE"/>
    <w:rsid w:val="000D6943"/>
    <w:rsid w:val="000D7BC5"/>
    <w:rsid w:val="000E594F"/>
    <w:rsid w:val="000E62C2"/>
    <w:rsid w:val="000E70C8"/>
    <w:rsid w:val="000E71B9"/>
    <w:rsid w:val="000F131E"/>
    <w:rsid w:val="000F13AD"/>
    <w:rsid w:val="00101408"/>
    <w:rsid w:val="00103E9E"/>
    <w:rsid w:val="001054CA"/>
    <w:rsid w:val="001073C8"/>
    <w:rsid w:val="00112479"/>
    <w:rsid w:val="0011351E"/>
    <w:rsid w:val="00123A28"/>
    <w:rsid w:val="00124262"/>
    <w:rsid w:val="00124592"/>
    <w:rsid w:val="00124C49"/>
    <w:rsid w:val="00125B80"/>
    <w:rsid w:val="00136093"/>
    <w:rsid w:val="00137B82"/>
    <w:rsid w:val="00140F1E"/>
    <w:rsid w:val="001420E0"/>
    <w:rsid w:val="00152E5D"/>
    <w:rsid w:val="00153FCD"/>
    <w:rsid w:val="00157D0A"/>
    <w:rsid w:val="00161F8C"/>
    <w:rsid w:val="0016770B"/>
    <w:rsid w:val="00171163"/>
    <w:rsid w:val="001726BD"/>
    <w:rsid w:val="001759D2"/>
    <w:rsid w:val="00176B3E"/>
    <w:rsid w:val="00177A88"/>
    <w:rsid w:val="0019025E"/>
    <w:rsid w:val="00190D8E"/>
    <w:rsid w:val="001A1AB8"/>
    <w:rsid w:val="001A43B2"/>
    <w:rsid w:val="001A6EB0"/>
    <w:rsid w:val="001A7AF4"/>
    <w:rsid w:val="001B1300"/>
    <w:rsid w:val="001B16A6"/>
    <w:rsid w:val="001B3003"/>
    <w:rsid w:val="001B58F5"/>
    <w:rsid w:val="001B6745"/>
    <w:rsid w:val="001C0F4A"/>
    <w:rsid w:val="001C13E6"/>
    <w:rsid w:val="001C1D4A"/>
    <w:rsid w:val="001C219C"/>
    <w:rsid w:val="001C2B6F"/>
    <w:rsid w:val="001C33A4"/>
    <w:rsid w:val="001C3DC0"/>
    <w:rsid w:val="001C49CB"/>
    <w:rsid w:val="001C5872"/>
    <w:rsid w:val="001C7BA8"/>
    <w:rsid w:val="001C7C8B"/>
    <w:rsid w:val="001D17E8"/>
    <w:rsid w:val="001D2DCA"/>
    <w:rsid w:val="001D57E5"/>
    <w:rsid w:val="001E0FF2"/>
    <w:rsid w:val="001E64E6"/>
    <w:rsid w:val="001E7B8D"/>
    <w:rsid w:val="001F0232"/>
    <w:rsid w:val="001F145F"/>
    <w:rsid w:val="001F2EFC"/>
    <w:rsid w:val="001F4A49"/>
    <w:rsid w:val="001F6FB0"/>
    <w:rsid w:val="00201171"/>
    <w:rsid w:val="00202788"/>
    <w:rsid w:val="002054FC"/>
    <w:rsid w:val="00207FC7"/>
    <w:rsid w:val="0021041A"/>
    <w:rsid w:val="0021082B"/>
    <w:rsid w:val="00215F04"/>
    <w:rsid w:val="00216B08"/>
    <w:rsid w:val="00217B33"/>
    <w:rsid w:val="00220BA1"/>
    <w:rsid w:val="00221954"/>
    <w:rsid w:val="00223770"/>
    <w:rsid w:val="0023178B"/>
    <w:rsid w:val="00231B81"/>
    <w:rsid w:val="00231E78"/>
    <w:rsid w:val="00232AAA"/>
    <w:rsid w:val="00233C0E"/>
    <w:rsid w:val="0023683C"/>
    <w:rsid w:val="00241523"/>
    <w:rsid w:val="00242183"/>
    <w:rsid w:val="002455BA"/>
    <w:rsid w:val="002476A8"/>
    <w:rsid w:val="00251DE8"/>
    <w:rsid w:val="00255D19"/>
    <w:rsid w:val="00260326"/>
    <w:rsid w:val="002603E9"/>
    <w:rsid w:val="0026082A"/>
    <w:rsid w:val="00262904"/>
    <w:rsid w:val="0026327C"/>
    <w:rsid w:val="00264D1A"/>
    <w:rsid w:val="00266635"/>
    <w:rsid w:val="00270442"/>
    <w:rsid w:val="00270C47"/>
    <w:rsid w:val="00272912"/>
    <w:rsid w:val="00274B56"/>
    <w:rsid w:val="00277860"/>
    <w:rsid w:val="002825F7"/>
    <w:rsid w:val="0028576B"/>
    <w:rsid w:val="0028670A"/>
    <w:rsid w:val="00290D71"/>
    <w:rsid w:val="00291D3C"/>
    <w:rsid w:val="00296310"/>
    <w:rsid w:val="002A2DA0"/>
    <w:rsid w:val="002A39E7"/>
    <w:rsid w:val="002A4E84"/>
    <w:rsid w:val="002A62C7"/>
    <w:rsid w:val="002B4BBB"/>
    <w:rsid w:val="002B4E23"/>
    <w:rsid w:val="002B5D43"/>
    <w:rsid w:val="002C0282"/>
    <w:rsid w:val="002C251D"/>
    <w:rsid w:val="002C3833"/>
    <w:rsid w:val="002C6041"/>
    <w:rsid w:val="002D1A16"/>
    <w:rsid w:val="002D402C"/>
    <w:rsid w:val="002D4B9E"/>
    <w:rsid w:val="002D4F55"/>
    <w:rsid w:val="002D5C14"/>
    <w:rsid w:val="002D6588"/>
    <w:rsid w:val="002E4431"/>
    <w:rsid w:val="002E49AA"/>
    <w:rsid w:val="002E4C19"/>
    <w:rsid w:val="002E69FF"/>
    <w:rsid w:val="002E6F39"/>
    <w:rsid w:val="002F2F4C"/>
    <w:rsid w:val="002F5C7B"/>
    <w:rsid w:val="0030099E"/>
    <w:rsid w:val="00300BEF"/>
    <w:rsid w:val="00300CEE"/>
    <w:rsid w:val="00301D8E"/>
    <w:rsid w:val="00303670"/>
    <w:rsid w:val="0030610B"/>
    <w:rsid w:val="003069EE"/>
    <w:rsid w:val="00310DC6"/>
    <w:rsid w:val="00314803"/>
    <w:rsid w:val="0032353F"/>
    <w:rsid w:val="0032588F"/>
    <w:rsid w:val="00325AF7"/>
    <w:rsid w:val="003260E9"/>
    <w:rsid w:val="003276A5"/>
    <w:rsid w:val="00327B08"/>
    <w:rsid w:val="00333492"/>
    <w:rsid w:val="00333748"/>
    <w:rsid w:val="003361EF"/>
    <w:rsid w:val="00340D95"/>
    <w:rsid w:val="00341625"/>
    <w:rsid w:val="00344262"/>
    <w:rsid w:val="003454E2"/>
    <w:rsid w:val="00347368"/>
    <w:rsid w:val="0034746E"/>
    <w:rsid w:val="00350C63"/>
    <w:rsid w:val="00353993"/>
    <w:rsid w:val="00355A58"/>
    <w:rsid w:val="0036303A"/>
    <w:rsid w:val="00365C50"/>
    <w:rsid w:val="003666C5"/>
    <w:rsid w:val="00367667"/>
    <w:rsid w:val="00367CBB"/>
    <w:rsid w:val="00367EF1"/>
    <w:rsid w:val="0037089C"/>
    <w:rsid w:val="003727F8"/>
    <w:rsid w:val="00374564"/>
    <w:rsid w:val="00382FA0"/>
    <w:rsid w:val="0038334F"/>
    <w:rsid w:val="003922A1"/>
    <w:rsid w:val="00395868"/>
    <w:rsid w:val="003959AB"/>
    <w:rsid w:val="00395EAB"/>
    <w:rsid w:val="0039653B"/>
    <w:rsid w:val="00396573"/>
    <w:rsid w:val="00397EDB"/>
    <w:rsid w:val="003A0234"/>
    <w:rsid w:val="003A07CE"/>
    <w:rsid w:val="003A2697"/>
    <w:rsid w:val="003A4CBC"/>
    <w:rsid w:val="003A7929"/>
    <w:rsid w:val="003A7FE2"/>
    <w:rsid w:val="003B2BDF"/>
    <w:rsid w:val="003B4C27"/>
    <w:rsid w:val="003C025A"/>
    <w:rsid w:val="003C0435"/>
    <w:rsid w:val="003C04AF"/>
    <w:rsid w:val="003C3271"/>
    <w:rsid w:val="003C69B0"/>
    <w:rsid w:val="003D2054"/>
    <w:rsid w:val="003D6830"/>
    <w:rsid w:val="003E0AE3"/>
    <w:rsid w:val="003E2C4B"/>
    <w:rsid w:val="003E5772"/>
    <w:rsid w:val="003E6BB3"/>
    <w:rsid w:val="003E7C7A"/>
    <w:rsid w:val="003E7CB0"/>
    <w:rsid w:val="003F4743"/>
    <w:rsid w:val="003F5CF3"/>
    <w:rsid w:val="00400D00"/>
    <w:rsid w:val="0040269C"/>
    <w:rsid w:val="004057C8"/>
    <w:rsid w:val="00405E15"/>
    <w:rsid w:val="00413BFE"/>
    <w:rsid w:val="00416A4B"/>
    <w:rsid w:val="00423CEC"/>
    <w:rsid w:val="004252F8"/>
    <w:rsid w:val="00430E8A"/>
    <w:rsid w:val="00433358"/>
    <w:rsid w:val="00434F61"/>
    <w:rsid w:val="00440C2C"/>
    <w:rsid w:val="00440F27"/>
    <w:rsid w:val="0044137C"/>
    <w:rsid w:val="00441992"/>
    <w:rsid w:val="00442F4B"/>
    <w:rsid w:val="00443097"/>
    <w:rsid w:val="00445B97"/>
    <w:rsid w:val="00445DC1"/>
    <w:rsid w:val="0044752B"/>
    <w:rsid w:val="0045676A"/>
    <w:rsid w:val="004575C6"/>
    <w:rsid w:val="00466051"/>
    <w:rsid w:val="0047419B"/>
    <w:rsid w:val="00481F8C"/>
    <w:rsid w:val="00483FFA"/>
    <w:rsid w:val="004858E0"/>
    <w:rsid w:val="00486C75"/>
    <w:rsid w:val="00486CBB"/>
    <w:rsid w:val="00487017"/>
    <w:rsid w:val="00490F36"/>
    <w:rsid w:val="00491AD4"/>
    <w:rsid w:val="00492F5E"/>
    <w:rsid w:val="004940F8"/>
    <w:rsid w:val="004943D9"/>
    <w:rsid w:val="00496526"/>
    <w:rsid w:val="00496F68"/>
    <w:rsid w:val="00497C21"/>
    <w:rsid w:val="004A0EFF"/>
    <w:rsid w:val="004A1C50"/>
    <w:rsid w:val="004A1E73"/>
    <w:rsid w:val="004A1E9B"/>
    <w:rsid w:val="004A3D58"/>
    <w:rsid w:val="004A4DFA"/>
    <w:rsid w:val="004A4E35"/>
    <w:rsid w:val="004A6074"/>
    <w:rsid w:val="004B1A0B"/>
    <w:rsid w:val="004B1F48"/>
    <w:rsid w:val="004B45D0"/>
    <w:rsid w:val="004B4859"/>
    <w:rsid w:val="004B4939"/>
    <w:rsid w:val="004B6F30"/>
    <w:rsid w:val="004B75B7"/>
    <w:rsid w:val="004C1365"/>
    <w:rsid w:val="004C1461"/>
    <w:rsid w:val="004C2EA3"/>
    <w:rsid w:val="004C41F3"/>
    <w:rsid w:val="004C58D5"/>
    <w:rsid w:val="004D345F"/>
    <w:rsid w:val="004D3CF3"/>
    <w:rsid w:val="004D5520"/>
    <w:rsid w:val="004D77C4"/>
    <w:rsid w:val="004E4047"/>
    <w:rsid w:val="004E4194"/>
    <w:rsid w:val="004F1696"/>
    <w:rsid w:val="004F5425"/>
    <w:rsid w:val="004F7C90"/>
    <w:rsid w:val="00502176"/>
    <w:rsid w:val="00503F11"/>
    <w:rsid w:val="00507F6E"/>
    <w:rsid w:val="005119AD"/>
    <w:rsid w:val="005141EF"/>
    <w:rsid w:val="005251A9"/>
    <w:rsid w:val="005272B2"/>
    <w:rsid w:val="00527604"/>
    <w:rsid w:val="005306EC"/>
    <w:rsid w:val="0053240D"/>
    <w:rsid w:val="005341AC"/>
    <w:rsid w:val="00535AC0"/>
    <w:rsid w:val="00537546"/>
    <w:rsid w:val="00540434"/>
    <w:rsid w:val="00540530"/>
    <w:rsid w:val="00541D39"/>
    <w:rsid w:val="00542221"/>
    <w:rsid w:val="0054448F"/>
    <w:rsid w:val="00554797"/>
    <w:rsid w:val="00554C6D"/>
    <w:rsid w:val="00557726"/>
    <w:rsid w:val="00557A3B"/>
    <w:rsid w:val="00561650"/>
    <w:rsid w:val="005635D6"/>
    <w:rsid w:val="00564C96"/>
    <w:rsid w:val="00564FB1"/>
    <w:rsid w:val="00565852"/>
    <w:rsid w:val="00570C51"/>
    <w:rsid w:val="00571C64"/>
    <w:rsid w:val="005767A9"/>
    <w:rsid w:val="00577674"/>
    <w:rsid w:val="005806A4"/>
    <w:rsid w:val="00581F84"/>
    <w:rsid w:val="00584CBD"/>
    <w:rsid w:val="00584ECC"/>
    <w:rsid w:val="00586AA5"/>
    <w:rsid w:val="00591ACA"/>
    <w:rsid w:val="00592C39"/>
    <w:rsid w:val="00592D80"/>
    <w:rsid w:val="005A0AE6"/>
    <w:rsid w:val="005A18BF"/>
    <w:rsid w:val="005A2E2C"/>
    <w:rsid w:val="005A6020"/>
    <w:rsid w:val="005A672F"/>
    <w:rsid w:val="005A6986"/>
    <w:rsid w:val="005B7A11"/>
    <w:rsid w:val="005C22CC"/>
    <w:rsid w:val="005C6EC2"/>
    <w:rsid w:val="005C77F5"/>
    <w:rsid w:val="005D026A"/>
    <w:rsid w:val="005D2C9C"/>
    <w:rsid w:val="005D49A8"/>
    <w:rsid w:val="005D72E4"/>
    <w:rsid w:val="005E40E9"/>
    <w:rsid w:val="005E4C72"/>
    <w:rsid w:val="005F08CD"/>
    <w:rsid w:val="005F1E2F"/>
    <w:rsid w:val="005F38E3"/>
    <w:rsid w:val="005F3A5B"/>
    <w:rsid w:val="005F42EA"/>
    <w:rsid w:val="005F64D2"/>
    <w:rsid w:val="005F6F5D"/>
    <w:rsid w:val="00600A7E"/>
    <w:rsid w:val="00602A6D"/>
    <w:rsid w:val="00602DF7"/>
    <w:rsid w:val="006035E9"/>
    <w:rsid w:val="0060672D"/>
    <w:rsid w:val="00607D4F"/>
    <w:rsid w:val="0061098C"/>
    <w:rsid w:val="006160B0"/>
    <w:rsid w:val="00616C2E"/>
    <w:rsid w:val="006207E6"/>
    <w:rsid w:val="00630CD1"/>
    <w:rsid w:val="00631C4F"/>
    <w:rsid w:val="00631D39"/>
    <w:rsid w:val="00635618"/>
    <w:rsid w:val="00636DBE"/>
    <w:rsid w:val="00640665"/>
    <w:rsid w:val="006414AD"/>
    <w:rsid w:val="00652B00"/>
    <w:rsid w:val="00654D87"/>
    <w:rsid w:val="00654E79"/>
    <w:rsid w:val="0065579A"/>
    <w:rsid w:val="00660E5D"/>
    <w:rsid w:val="006620EF"/>
    <w:rsid w:val="00666260"/>
    <w:rsid w:val="00666AAB"/>
    <w:rsid w:val="0066753A"/>
    <w:rsid w:val="0066787A"/>
    <w:rsid w:val="00671B58"/>
    <w:rsid w:val="0067358F"/>
    <w:rsid w:val="006745FF"/>
    <w:rsid w:val="0067661A"/>
    <w:rsid w:val="0068212E"/>
    <w:rsid w:val="00683100"/>
    <w:rsid w:val="00686965"/>
    <w:rsid w:val="0069014F"/>
    <w:rsid w:val="00690F32"/>
    <w:rsid w:val="006931A3"/>
    <w:rsid w:val="0069370D"/>
    <w:rsid w:val="00695682"/>
    <w:rsid w:val="00695E13"/>
    <w:rsid w:val="00697815"/>
    <w:rsid w:val="006A106E"/>
    <w:rsid w:val="006A4A08"/>
    <w:rsid w:val="006A7503"/>
    <w:rsid w:val="006B267A"/>
    <w:rsid w:val="006B675D"/>
    <w:rsid w:val="006C027E"/>
    <w:rsid w:val="006C273F"/>
    <w:rsid w:val="006D14A6"/>
    <w:rsid w:val="006D6012"/>
    <w:rsid w:val="006D6758"/>
    <w:rsid w:val="006E32FC"/>
    <w:rsid w:val="006E392C"/>
    <w:rsid w:val="006E6C65"/>
    <w:rsid w:val="006F0FB7"/>
    <w:rsid w:val="006F2600"/>
    <w:rsid w:val="006F505C"/>
    <w:rsid w:val="006F6334"/>
    <w:rsid w:val="006F708D"/>
    <w:rsid w:val="00700F59"/>
    <w:rsid w:val="00701EEB"/>
    <w:rsid w:val="007052A3"/>
    <w:rsid w:val="00705BBE"/>
    <w:rsid w:val="00707877"/>
    <w:rsid w:val="007102BE"/>
    <w:rsid w:val="00717861"/>
    <w:rsid w:val="00720F3A"/>
    <w:rsid w:val="0072606A"/>
    <w:rsid w:val="00733DC7"/>
    <w:rsid w:val="00736D2D"/>
    <w:rsid w:val="0073736A"/>
    <w:rsid w:val="00740504"/>
    <w:rsid w:val="00741EB2"/>
    <w:rsid w:val="00743404"/>
    <w:rsid w:val="00743783"/>
    <w:rsid w:val="0074599F"/>
    <w:rsid w:val="00750093"/>
    <w:rsid w:val="007500D3"/>
    <w:rsid w:val="00753AB6"/>
    <w:rsid w:val="00753F11"/>
    <w:rsid w:val="007546AE"/>
    <w:rsid w:val="007546C9"/>
    <w:rsid w:val="00756A15"/>
    <w:rsid w:val="00757101"/>
    <w:rsid w:val="007572FB"/>
    <w:rsid w:val="00757501"/>
    <w:rsid w:val="007576C6"/>
    <w:rsid w:val="00760AC7"/>
    <w:rsid w:val="00761959"/>
    <w:rsid w:val="00762877"/>
    <w:rsid w:val="007631C9"/>
    <w:rsid w:val="00763931"/>
    <w:rsid w:val="00767F96"/>
    <w:rsid w:val="007756F0"/>
    <w:rsid w:val="00781C79"/>
    <w:rsid w:val="00784338"/>
    <w:rsid w:val="007864AB"/>
    <w:rsid w:val="00787CF8"/>
    <w:rsid w:val="00787E8D"/>
    <w:rsid w:val="00791571"/>
    <w:rsid w:val="0079350D"/>
    <w:rsid w:val="00795004"/>
    <w:rsid w:val="007969E7"/>
    <w:rsid w:val="00796DC4"/>
    <w:rsid w:val="007A2E3E"/>
    <w:rsid w:val="007A58F9"/>
    <w:rsid w:val="007A7936"/>
    <w:rsid w:val="007B6910"/>
    <w:rsid w:val="007C10B9"/>
    <w:rsid w:val="007C28E3"/>
    <w:rsid w:val="007C2CF8"/>
    <w:rsid w:val="007C53CF"/>
    <w:rsid w:val="007C645A"/>
    <w:rsid w:val="007D1608"/>
    <w:rsid w:val="007D2C50"/>
    <w:rsid w:val="007D2C6A"/>
    <w:rsid w:val="007D371C"/>
    <w:rsid w:val="007D4C43"/>
    <w:rsid w:val="007D7E21"/>
    <w:rsid w:val="007E2DF4"/>
    <w:rsid w:val="007F1A54"/>
    <w:rsid w:val="007F218C"/>
    <w:rsid w:val="008006D0"/>
    <w:rsid w:val="00801004"/>
    <w:rsid w:val="00803387"/>
    <w:rsid w:val="00806A0C"/>
    <w:rsid w:val="00807D37"/>
    <w:rsid w:val="008113FA"/>
    <w:rsid w:val="00813243"/>
    <w:rsid w:val="00814EF4"/>
    <w:rsid w:val="0081597B"/>
    <w:rsid w:val="00817455"/>
    <w:rsid w:val="008203FB"/>
    <w:rsid w:val="0082548D"/>
    <w:rsid w:val="00826C41"/>
    <w:rsid w:val="008274C2"/>
    <w:rsid w:val="00830EB3"/>
    <w:rsid w:val="008324D7"/>
    <w:rsid w:val="008330A5"/>
    <w:rsid w:val="008332CA"/>
    <w:rsid w:val="00834437"/>
    <w:rsid w:val="0083647A"/>
    <w:rsid w:val="008368CA"/>
    <w:rsid w:val="00837784"/>
    <w:rsid w:val="00842991"/>
    <w:rsid w:val="00843F48"/>
    <w:rsid w:val="0084641A"/>
    <w:rsid w:val="00847D79"/>
    <w:rsid w:val="00851294"/>
    <w:rsid w:val="00851B6A"/>
    <w:rsid w:val="0085286D"/>
    <w:rsid w:val="0085317E"/>
    <w:rsid w:val="00861FE7"/>
    <w:rsid w:val="008627CC"/>
    <w:rsid w:val="00862B90"/>
    <w:rsid w:val="008806DE"/>
    <w:rsid w:val="0088139D"/>
    <w:rsid w:val="00882559"/>
    <w:rsid w:val="00884A6C"/>
    <w:rsid w:val="0088721F"/>
    <w:rsid w:val="008918CF"/>
    <w:rsid w:val="00896DC6"/>
    <w:rsid w:val="0089711D"/>
    <w:rsid w:val="008A4284"/>
    <w:rsid w:val="008A42C5"/>
    <w:rsid w:val="008A4D47"/>
    <w:rsid w:val="008A7600"/>
    <w:rsid w:val="008B4104"/>
    <w:rsid w:val="008B7E2F"/>
    <w:rsid w:val="008C05BC"/>
    <w:rsid w:val="008C66EA"/>
    <w:rsid w:val="008D0C0D"/>
    <w:rsid w:val="008D1491"/>
    <w:rsid w:val="008D2823"/>
    <w:rsid w:val="008D379B"/>
    <w:rsid w:val="008D6D1A"/>
    <w:rsid w:val="008D7DC8"/>
    <w:rsid w:val="008E3309"/>
    <w:rsid w:val="008E6B1D"/>
    <w:rsid w:val="008F2ACC"/>
    <w:rsid w:val="008F31C6"/>
    <w:rsid w:val="008F3794"/>
    <w:rsid w:val="00905FBB"/>
    <w:rsid w:val="00906C05"/>
    <w:rsid w:val="00907B1B"/>
    <w:rsid w:val="00910DE0"/>
    <w:rsid w:val="00911433"/>
    <w:rsid w:val="00913733"/>
    <w:rsid w:val="0091496E"/>
    <w:rsid w:val="00923F5D"/>
    <w:rsid w:val="00926091"/>
    <w:rsid w:val="00926C81"/>
    <w:rsid w:val="009275F7"/>
    <w:rsid w:val="0093067B"/>
    <w:rsid w:val="00930DE7"/>
    <w:rsid w:val="009323F1"/>
    <w:rsid w:val="0093341F"/>
    <w:rsid w:val="00933557"/>
    <w:rsid w:val="00933FD7"/>
    <w:rsid w:val="00936B09"/>
    <w:rsid w:val="00937CEB"/>
    <w:rsid w:val="00941CA1"/>
    <w:rsid w:val="00941CE1"/>
    <w:rsid w:val="0094349E"/>
    <w:rsid w:val="009470AC"/>
    <w:rsid w:val="009479AF"/>
    <w:rsid w:val="00951A59"/>
    <w:rsid w:val="00951B63"/>
    <w:rsid w:val="00951C96"/>
    <w:rsid w:val="00954872"/>
    <w:rsid w:val="00954CF1"/>
    <w:rsid w:val="00955067"/>
    <w:rsid w:val="0096132A"/>
    <w:rsid w:val="009617BD"/>
    <w:rsid w:val="0096211B"/>
    <w:rsid w:val="00962201"/>
    <w:rsid w:val="00962D4E"/>
    <w:rsid w:val="00963541"/>
    <w:rsid w:val="00966563"/>
    <w:rsid w:val="00967E71"/>
    <w:rsid w:val="009708B2"/>
    <w:rsid w:val="00971899"/>
    <w:rsid w:val="00973C8D"/>
    <w:rsid w:val="00975091"/>
    <w:rsid w:val="0097641C"/>
    <w:rsid w:val="009777E1"/>
    <w:rsid w:val="00977F6D"/>
    <w:rsid w:val="00981A95"/>
    <w:rsid w:val="00982379"/>
    <w:rsid w:val="0098371D"/>
    <w:rsid w:val="00983E39"/>
    <w:rsid w:val="00985D5C"/>
    <w:rsid w:val="00992B8D"/>
    <w:rsid w:val="00996E91"/>
    <w:rsid w:val="009A1AF0"/>
    <w:rsid w:val="009A4537"/>
    <w:rsid w:val="009A49CF"/>
    <w:rsid w:val="009B45D0"/>
    <w:rsid w:val="009B472D"/>
    <w:rsid w:val="009B7C4C"/>
    <w:rsid w:val="009C0F77"/>
    <w:rsid w:val="009C0FE0"/>
    <w:rsid w:val="009C11DC"/>
    <w:rsid w:val="009C30D4"/>
    <w:rsid w:val="009C57FB"/>
    <w:rsid w:val="009D118F"/>
    <w:rsid w:val="009D3B78"/>
    <w:rsid w:val="009E1260"/>
    <w:rsid w:val="009E1616"/>
    <w:rsid w:val="009E407B"/>
    <w:rsid w:val="009E4F7D"/>
    <w:rsid w:val="009E6074"/>
    <w:rsid w:val="009E6E89"/>
    <w:rsid w:val="009F24D1"/>
    <w:rsid w:val="009F306A"/>
    <w:rsid w:val="009F4361"/>
    <w:rsid w:val="009F4F55"/>
    <w:rsid w:val="009F5599"/>
    <w:rsid w:val="00A00C1B"/>
    <w:rsid w:val="00A0158E"/>
    <w:rsid w:val="00A0321D"/>
    <w:rsid w:val="00A03432"/>
    <w:rsid w:val="00A0399A"/>
    <w:rsid w:val="00A07B5E"/>
    <w:rsid w:val="00A11A05"/>
    <w:rsid w:val="00A15761"/>
    <w:rsid w:val="00A16EAD"/>
    <w:rsid w:val="00A2204D"/>
    <w:rsid w:val="00A26C98"/>
    <w:rsid w:val="00A30010"/>
    <w:rsid w:val="00A3451A"/>
    <w:rsid w:val="00A34C76"/>
    <w:rsid w:val="00A35BB5"/>
    <w:rsid w:val="00A42843"/>
    <w:rsid w:val="00A43DD5"/>
    <w:rsid w:val="00A44819"/>
    <w:rsid w:val="00A5055F"/>
    <w:rsid w:val="00A5217A"/>
    <w:rsid w:val="00A52E22"/>
    <w:rsid w:val="00A53CDF"/>
    <w:rsid w:val="00A5758D"/>
    <w:rsid w:val="00A601CC"/>
    <w:rsid w:val="00A61901"/>
    <w:rsid w:val="00A63C99"/>
    <w:rsid w:val="00A65430"/>
    <w:rsid w:val="00A65656"/>
    <w:rsid w:val="00A65C2A"/>
    <w:rsid w:val="00A66E0A"/>
    <w:rsid w:val="00A67518"/>
    <w:rsid w:val="00A7030F"/>
    <w:rsid w:val="00A70D18"/>
    <w:rsid w:val="00A7122B"/>
    <w:rsid w:val="00A768E0"/>
    <w:rsid w:val="00A82DCD"/>
    <w:rsid w:val="00A8560C"/>
    <w:rsid w:val="00A87030"/>
    <w:rsid w:val="00A87D0F"/>
    <w:rsid w:val="00A93BEF"/>
    <w:rsid w:val="00A95567"/>
    <w:rsid w:val="00A957B7"/>
    <w:rsid w:val="00AA228F"/>
    <w:rsid w:val="00AA3BB4"/>
    <w:rsid w:val="00AB01A1"/>
    <w:rsid w:val="00AB39EC"/>
    <w:rsid w:val="00AB71E0"/>
    <w:rsid w:val="00AB783D"/>
    <w:rsid w:val="00AC07CF"/>
    <w:rsid w:val="00AC493E"/>
    <w:rsid w:val="00AC4BB0"/>
    <w:rsid w:val="00AC513C"/>
    <w:rsid w:val="00AC7DE1"/>
    <w:rsid w:val="00AD037E"/>
    <w:rsid w:val="00AD3ABE"/>
    <w:rsid w:val="00AD465A"/>
    <w:rsid w:val="00AD46FE"/>
    <w:rsid w:val="00AD4CF8"/>
    <w:rsid w:val="00AD6011"/>
    <w:rsid w:val="00AE0964"/>
    <w:rsid w:val="00AE1C1F"/>
    <w:rsid w:val="00AE3F8B"/>
    <w:rsid w:val="00AE72D4"/>
    <w:rsid w:val="00AE749D"/>
    <w:rsid w:val="00AE7A86"/>
    <w:rsid w:val="00AF0AA6"/>
    <w:rsid w:val="00AF1049"/>
    <w:rsid w:val="00AF73D6"/>
    <w:rsid w:val="00AF78D3"/>
    <w:rsid w:val="00AF7DA5"/>
    <w:rsid w:val="00AF7DE4"/>
    <w:rsid w:val="00B0663B"/>
    <w:rsid w:val="00B06E23"/>
    <w:rsid w:val="00B07EC2"/>
    <w:rsid w:val="00B144E5"/>
    <w:rsid w:val="00B14C2C"/>
    <w:rsid w:val="00B2145A"/>
    <w:rsid w:val="00B21E71"/>
    <w:rsid w:val="00B23C9B"/>
    <w:rsid w:val="00B24F59"/>
    <w:rsid w:val="00B251A2"/>
    <w:rsid w:val="00B261E0"/>
    <w:rsid w:val="00B272EE"/>
    <w:rsid w:val="00B31935"/>
    <w:rsid w:val="00B31BC4"/>
    <w:rsid w:val="00B36063"/>
    <w:rsid w:val="00B369D0"/>
    <w:rsid w:val="00B36BD6"/>
    <w:rsid w:val="00B404A4"/>
    <w:rsid w:val="00B41EB8"/>
    <w:rsid w:val="00B43EF7"/>
    <w:rsid w:val="00B46B9B"/>
    <w:rsid w:val="00B502A3"/>
    <w:rsid w:val="00B50C98"/>
    <w:rsid w:val="00B51506"/>
    <w:rsid w:val="00B51ACB"/>
    <w:rsid w:val="00B5320C"/>
    <w:rsid w:val="00B6183A"/>
    <w:rsid w:val="00B6271F"/>
    <w:rsid w:val="00B6274D"/>
    <w:rsid w:val="00B65A3B"/>
    <w:rsid w:val="00B7202B"/>
    <w:rsid w:val="00B73D06"/>
    <w:rsid w:val="00B75012"/>
    <w:rsid w:val="00B751AC"/>
    <w:rsid w:val="00B76D3C"/>
    <w:rsid w:val="00B81390"/>
    <w:rsid w:val="00B826D7"/>
    <w:rsid w:val="00B82C7F"/>
    <w:rsid w:val="00B84CF4"/>
    <w:rsid w:val="00B926E4"/>
    <w:rsid w:val="00B945AD"/>
    <w:rsid w:val="00B94F2A"/>
    <w:rsid w:val="00B952BF"/>
    <w:rsid w:val="00B96AE0"/>
    <w:rsid w:val="00BB1F52"/>
    <w:rsid w:val="00BB22AD"/>
    <w:rsid w:val="00BB49BE"/>
    <w:rsid w:val="00BB6849"/>
    <w:rsid w:val="00BB79D6"/>
    <w:rsid w:val="00BC2EEF"/>
    <w:rsid w:val="00BC4CC9"/>
    <w:rsid w:val="00BC62CB"/>
    <w:rsid w:val="00BD136D"/>
    <w:rsid w:val="00BD4917"/>
    <w:rsid w:val="00BD5090"/>
    <w:rsid w:val="00BD54C2"/>
    <w:rsid w:val="00BD662B"/>
    <w:rsid w:val="00BD67B3"/>
    <w:rsid w:val="00BD7079"/>
    <w:rsid w:val="00BE09CA"/>
    <w:rsid w:val="00BE2EE4"/>
    <w:rsid w:val="00BF16C1"/>
    <w:rsid w:val="00BF4175"/>
    <w:rsid w:val="00BF56E5"/>
    <w:rsid w:val="00C002D1"/>
    <w:rsid w:val="00C01189"/>
    <w:rsid w:val="00C04501"/>
    <w:rsid w:val="00C057BF"/>
    <w:rsid w:val="00C10753"/>
    <w:rsid w:val="00C110B5"/>
    <w:rsid w:val="00C15067"/>
    <w:rsid w:val="00C2104B"/>
    <w:rsid w:val="00C22228"/>
    <w:rsid w:val="00C22561"/>
    <w:rsid w:val="00C226D1"/>
    <w:rsid w:val="00C237C9"/>
    <w:rsid w:val="00C23CAC"/>
    <w:rsid w:val="00C27DA4"/>
    <w:rsid w:val="00C37096"/>
    <w:rsid w:val="00C41CD5"/>
    <w:rsid w:val="00C43D4A"/>
    <w:rsid w:val="00C44058"/>
    <w:rsid w:val="00C440A1"/>
    <w:rsid w:val="00C459A8"/>
    <w:rsid w:val="00C53425"/>
    <w:rsid w:val="00C53A13"/>
    <w:rsid w:val="00C57393"/>
    <w:rsid w:val="00C57FAA"/>
    <w:rsid w:val="00C64024"/>
    <w:rsid w:val="00C65747"/>
    <w:rsid w:val="00C7056E"/>
    <w:rsid w:val="00C70809"/>
    <w:rsid w:val="00C771E4"/>
    <w:rsid w:val="00C80E50"/>
    <w:rsid w:val="00C81D94"/>
    <w:rsid w:val="00C81F36"/>
    <w:rsid w:val="00C86AA2"/>
    <w:rsid w:val="00C904CD"/>
    <w:rsid w:val="00C91F63"/>
    <w:rsid w:val="00CA2ADA"/>
    <w:rsid w:val="00CA2EB1"/>
    <w:rsid w:val="00CA6504"/>
    <w:rsid w:val="00CB4785"/>
    <w:rsid w:val="00CB5487"/>
    <w:rsid w:val="00CB603A"/>
    <w:rsid w:val="00CC3B2F"/>
    <w:rsid w:val="00CC70DA"/>
    <w:rsid w:val="00CD1018"/>
    <w:rsid w:val="00CD1855"/>
    <w:rsid w:val="00CD1975"/>
    <w:rsid w:val="00CD7739"/>
    <w:rsid w:val="00CE2FEA"/>
    <w:rsid w:val="00CE38A3"/>
    <w:rsid w:val="00CF07FC"/>
    <w:rsid w:val="00CF372E"/>
    <w:rsid w:val="00CF4CE5"/>
    <w:rsid w:val="00CF6B3C"/>
    <w:rsid w:val="00D00394"/>
    <w:rsid w:val="00D03FEE"/>
    <w:rsid w:val="00D06495"/>
    <w:rsid w:val="00D1007B"/>
    <w:rsid w:val="00D12B76"/>
    <w:rsid w:val="00D134E3"/>
    <w:rsid w:val="00D14B14"/>
    <w:rsid w:val="00D1508C"/>
    <w:rsid w:val="00D158BC"/>
    <w:rsid w:val="00D201BF"/>
    <w:rsid w:val="00D2050B"/>
    <w:rsid w:val="00D20BB1"/>
    <w:rsid w:val="00D25FC7"/>
    <w:rsid w:val="00D26F59"/>
    <w:rsid w:val="00D27C35"/>
    <w:rsid w:val="00D30E16"/>
    <w:rsid w:val="00D34DF6"/>
    <w:rsid w:val="00D35237"/>
    <w:rsid w:val="00D35569"/>
    <w:rsid w:val="00D375CB"/>
    <w:rsid w:val="00D407AA"/>
    <w:rsid w:val="00D41E61"/>
    <w:rsid w:val="00D42B27"/>
    <w:rsid w:val="00D453FC"/>
    <w:rsid w:val="00D4582D"/>
    <w:rsid w:val="00D46390"/>
    <w:rsid w:val="00D470A6"/>
    <w:rsid w:val="00D541B8"/>
    <w:rsid w:val="00D54DEE"/>
    <w:rsid w:val="00D55764"/>
    <w:rsid w:val="00D56424"/>
    <w:rsid w:val="00D5767E"/>
    <w:rsid w:val="00D6471D"/>
    <w:rsid w:val="00D66E6C"/>
    <w:rsid w:val="00D72D0B"/>
    <w:rsid w:val="00D7366F"/>
    <w:rsid w:val="00D73D7F"/>
    <w:rsid w:val="00D76930"/>
    <w:rsid w:val="00D811B9"/>
    <w:rsid w:val="00D85366"/>
    <w:rsid w:val="00D9073E"/>
    <w:rsid w:val="00D90886"/>
    <w:rsid w:val="00D918FA"/>
    <w:rsid w:val="00D93BC3"/>
    <w:rsid w:val="00D952D8"/>
    <w:rsid w:val="00DA06FE"/>
    <w:rsid w:val="00DA1392"/>
    <w:rsid w:val="00DA3F8A"/>
    <w:rsid w:val="00DA424A"/>
    <w:rsid w:val="00DA44EB"/>
    <w:rsid w:val="00DA57F1"/>
    <w:rsid w:val="00DA7366"/>
    <w:rsid w:val="00DB32C4"/>
    <w:rsid w:val="00DB4CC8"/>
    <w:rsid w:val="00DB7095"/>
    <w:rsid w:val="00DB7368"/>
    <w:rsid w:val="00DC1888"/>
    <w:rsid w:val="00DD02F6"/>
    <w:rsid w:val="00DD0CAC"/>
    <w:rsid w:val="00DD1A5E"/>
    <w:rsid w:val="00DD2598"/>
    <w:rsid w:val="00DD2BFC"/>
    <w:rsid w:val="00DD34C2"/>
    <w:rsid w:val="00DD43B9"/>
    <w:rsid w:val="00DD4F5C"/>
    <w:rsid w:val="00DD5DFE"/>
    <w:rsid w:val="00DE54BA"/>
    <w:rsid w:val="00DE7893"/>
    <w:rsid w:val="00DF0D64"/>
    <w:rsid w:val="00DF450E"/>
    <w:rsid w:val="00DF4904"/>
    <w:rsid w:val="00DF5D64"/>
    <w:rsid w:val="00E020DD"/>
    <w:rsid w:val="00E03A15"/>
    <w:rsid w:val="00E041A8"/>
    <w:rsid w:val="00E06801"/>
    <w:rsid w:val="00E1068D"/>
    <w:rsid w:val="00E116B4"/>
    <w:rsid w:val="00E11CD2"/>
    <w:rsid w:val="00E131B4"/>
    <w:rsid w:val="00E14F94"/>
    <w:rsid w:val="00E151CB"/>
    <w:rsid w:val="00E23241"/>
    <w:rsid w:val="00E2663F"/>
    <w:rsid w:val="00E2775F"/>
    <w:rsid w:val="00E30692"/>
    <w:rsid w:val="00E31B8A"/>
    <w:rsid w:val="00E327BA"/>
    <w:rsid w:val="00E33621"/>
    <w:rsid w:val="00E34887"/>
    <w:rsid w:val="00E35B23"/>
    <w:rsid w:val="00E36AAB"/>
    <w:rsid w:val="00E40B86"/>
    <w:rsid w:val="00E42F8E"/>
    <w:rsid w:val="00E439FB"/>
    <w:rsid w:val="00E43DEA"/>
    <w:rsid w:val="00E5201F"/>
    <w:rsid w:val="00E52E6C"/>
    <w:rsid w:val="00E612D7"/>
    <w:rsid w:val="00E62BC2"/>
    <w:rsid w:val="00E62D9D"/>
    <w:rsid w:val="00E62F7B"/>
    <w:rsid w:val="00E6531F"/>
    <w:rsid w:val="00E71BE5"/>
    <w:rsid w:val="00E71DC9"/>
    <w:rsid w:val="00E74876"/>
    <w:rsid w:val="00E74BD5"/>
    <w:rsid w:val="00E775C2"/>
    <w:rsid w:val="00E805A1"/>
    <w:rsid w:val="00E80C66"/>
    <w:rsid w:val="00E80EFF"/>
    <w:rsid w:val="00E815C8"/>
    <w:rsid w:val="00E81834"/>
    <w:rsid w:val="00E82D62"/>
    <w:rsid w:val="00E8320F"/>
    <w:rsid w:val="00E844EA"/>
    <w:rsid w:val="00E93575"/>
    <w:rsid w:val="00E94B0F"/>
    <w:rsid w:val="00E9782A"/>
    <w:rsid w:val="00E9785F"/>
    <w:rsid w:val="00E978D4"/>
    <w:rsid w:val="00E97B6E"/>
    <w:rsid w:val="00EA240E"/>
    <w:rsid w:val="00EA34EF"/>
    <w:rsid w:val="00EA5C93"/>
    <w:rsid w:val="00EA6D6B"/>
    <w:rsid w:val="00EB171A"/>
    <w:rsid w:val="00EB247F"/>
    <w:rsid w:val="00EB419F"/>
    <w:rsid w:val="00EB5A83"/>
    <w:rsid w:val="00EB64C5"/>
    <w:rsid w:val="00EC57B8"/>
    <w:rsid w:val="00ED1779"/>
    <w:rsid w:val="00ED254E"/>
    <w:rsid w:val="00ED7489"/>
    <w:rsid w:val="00EE0272"/>
    <w:rsid w:val="00EE274A"/>
    <w:rsid w:val="00EF127E"/>
    <w:rsid w:val="00EF1970"/>
    <w:rsid w:val="00EF21F4"/>
    <w:rsid w:val="00EF2247"/>
    <w:rsid w:val="00EF44E2"/>
    <w:rsid w:val="00EF45A4"/>
    <w:rsid w:val="00F01607"/>
    <w:rsid w:val="00F05491"/>
    <w:rsid w:val="00F0595F"/>
    <w:rsid w:val="00F0598F"/>
    <w:rsid w:val="00F06F88"/>
    <w:rsid w:val="00F13983"/>
    <w:rsid w:val="00F15AEE"/>
    <w:rsid w:val="00F23EA8"/>
    <w:rsid w:val="00F254E9"/>
    <w:rsid w:val="00F26176"/>
    <w:rsid w:val="00F346F2"/>
    <w:rsid w:val="00F4393C"/>
    <w:rsid w:val="00F44C6D"/>
    <w:rsid w:val="00F46737"/>
    <w:rsid w:val="00F500AE"/>
    <w:rsid w:val="00F52595"/>
    <w:rsid w:val="00F5264A"/>
    <w:rsid w:val="00F53092"/>
    <w:rsid w:val="00F530FC"/>
    <w:rsid w:val="00F54F48"/>
    <w:rsid w:val="00F61DCA"/>
    <w:rsid w:val="00F64BF0"/>
    <w:rsid w:val="00F65586"/>
    <w:rsid w:val="00F65BD3"/>
    <w:rsid w:val="00F66D25"/>
    <w:rsid w:val="00F713C6"/>
    <w:rsid w:val="00F73235"/>
    <w:rsid w:val="00F73C9C"/>
    <w:rsid w:val="00F74517"/>
    <w:rsid w:val="00F745CF"/>
    <w:rsid w:val="00F75562"/>
    <w:rsid w:val="00F7697C"/>
    <w:rsid w:val="00F77C72"/>
    <w:rsid w:val="00F84201"/>
    <w:rsid w:val="00F84DB6"/>
    <w:rsid w:val="00F85FFB"/>
    <w:rsid w:val="00F90765"/>
    <w:rsid w:val="00F90D56"/>
    <w:rsid w:val="00F91C40"/>
    <w:rsid w:val="00F96F8A"/>
    <w:rsid w:val="00F976E9"/>
    <w:rsid w:val="00FA2194"/>
    <w:rsid w:val="00FA4FC4"/>
    <w:rsid w:val="00FA5114"/>
    <w:rsid w:val="00FA6897"/>
    <w:rsid w:val="00FA7C26"/>
    <w:rsid w:val="00FB2C53"/>
    <w:rsid w:val="00FB2DC0"/>
    <w:rsid w:val="00FB3AB3"/>
    <w:rsid w:val="00FB649C"/>
    <w:rsid w:val="00FC1BB0"/>
    <w:rsid w:val="00FC2C8B"/>
    <w:rsid w:val="00FD2788"/>
    <w:rsid w:val="00FD46FE"/>
    <w:rsid w:val="00FD6401"/>
    <w:rsid w:val="00FD77AF"/>
    <w:rsid w:val="00FD7E45"/>
    <w:rsid w:val="00FE53D4"/>
    <w:rsid w:val="00FE712D"/>
    <w:rsid w:val="00FF038A"/>
    <w:rsid w:val="00FF47F5"/>
    <w:rsid w:val="00FF5986"/>
    <w:rsid w:val="00FF7B3A"/>
    <w:rsid w:val="19B34150"/>
    <w:rsid w:val="2D56E7D4"/>
    <w:rsid w:val="2FC5C4D9"/>
    <w:rsid w:val="551A77D0"/>
    <w:rsid w:val="624BD695"/>
    <w:rsid w:val="630B376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E65F93"/>
  <w15:docId w15:val="{4FF50504-F595-4779-8CE6-430AE152F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57D0A"/>
    <w:pPr>
      <w:spacing w:after="120" w:line="360" w:lineRule="auto"/>
      <w:jc w:val="both"/>
    </w:pPr>
    <w:rPr>
      <w:rFonts w:ascii="Times New Roman" w:hAnsi="Times New Roman"/>
    </w:rPr>
  </w:style>
  <w:style w:type="paragraph" w:styleId="Heading1">
    <w:name w:val="heading 1"/>
    <w:basedOn w:val="Normal"/>
    <w:next w:val="Normal"/>
    <w:link w:val="Heading1Char"/>
    <w:autoRedefine/>
    <w:uiPriority w:val="9"/>
    <w:qFormat/>
    <w:rsid w:val="00CD7739"/>
    <w:pPr>
      <w:keepNext/>
      <w:keepLines/>
      <w:numPr>
        <w:numId w:val="26"/>
      </w:numPr>
      <w:spacing w:before="360"/>
      <w:outlineLvl w:val="0"/>
    </w:pPr>
    <w:rPr>
      <w:rFonts w:asciiTheme="majorHAnsi" w:eastAsiaTheme="majorEastAsia" w:hAnsiTheme="majorHAnsi" w:cs="Times New Roman (Headings CS)"/>
      <w:b/>
      <w:bCs/>
      <w:smallCaps/>
      <w:color w:val="4F81BD" w:themeColor="accent1"/>
      <w:sz w:val="36"/>
      <w:szCs w:val="36"/>
    </w:rPr>
  </w:style>
  <w:style w:type="paragraph" w:styleId="Heading2">
    <w:name w:val="heading 2"/>
    <w:basedOn w:val="Normal"/>
    <w:next w:val="Normal"/>
    <w:link w:val="Heading2Char"/>
    <w:uiPriority w:val="9"/>
    <w:unhideWhenUsed/>
    <w:qFormat/>
    <w:rsid w:val="00EB247F"/>
    <w:pPr>
      <w:keepNext/>
      <w:keepLines/>
      <w:spacing w:before="360" w:after="0"/>
      <w:outlineLvl w:val="1"/>
    </w:pPr>
    <w:rPr>
      <w:rFonts w:asciiTheme="majorHAnsi" w:eastAsiaTheme="majorEastAsia" w:hAnsiTheme="majorHAnsi" w:cstheme="majorBidi"/>
      <w:b/>
      <w:bCs/>
      <w:smallCaps/>
      <w:color w:val="365F91" w:themeColor="accent1" w:themeShade="BF"/>
      <w:sz w:val="28"/>
      <w:szCs w:val="28"/>
    </w:rPr>
  </w:style>
  <w:style w:type="paragraph" w:styleId="Heading3">
    <w:name w:val="heading 3"/>
    <w:basedOn w:val="Normal"/>
    <w:next w:val="Normal"/>
    <w:link w:val="Heading3Char"/>
    <w:uiPriority w:val="9"/>
    <w:unhideWhenUsed/>
    <w:qFormat/>
    <w:rsid w:val="005D49A8"/>
    <w:pPr>
      <w:keepNext/>
      <w:keepLines/>
      <w:numPr>
        <w:ilvl w:val="2"/>
        <w:numId w:val="26"/>
      </w:numPr>
      <w:spacing w:before="240" w:after="0"/>
      <w:outlineLvl w:val="2"/>
    </w:pPr>
    <w:rPr>
      <w:rFonts w:asciiTheme="majorHAnsi" w:eastAsiaTheme="majorEastAsia" w:hAnsiTheme="majorHAnsi" w:cstheme="majorBidi"/>
      <w:b/>
      <w:bCs/>
      <w:color w:val="244061" w:themeColor="accent1" w:themeShade="80"/>
    </w:rPr>
  </w:style>
  <w:style w:type="paragraph" w:styleId="Heading4">
    <w:name w:val="heading 4"/>
    <w:basedOn w:val="Normal"/>
    <w:next w:val="Normal"/>
    <w:link w:val="Heading4Char"/>
    <w:uiPriority w:val="9"/>
    <w:unhideWhenUsed/>
    <w:qFormat/>
    <w:rsid w:val="004B4939"/>
    <w:pPr>
      <w:keepNext/>
      <w:keepLines/>
      <w:spacing w:before="200" w:after="0"/>
      <w:ind w:left="864" w:hanging="864"/>
      <w:outlineLvl w:val="3"/>
    </w:pPr>
    <w:rPr>
      <w:rFonts w:asciiTheme="majorHAnsi" w:eastAsiaTheme="majorEastAsia" w:hAnsiTheme="majorHAnsi" w:cstheme="majorBidi"/>
      <w:b/>
      <w:bCs/>
      <w:i/>
      <w:iCs/>
      <w:color w:val="95B3D7" w:themeColor="accent1" w:themeTint="99"/>
    </w:rPr>
  </w:style>
  <w:style w:type="paragraph" w:styleId="Heading5">
    <w:name w:val="heading 5"/>
    <w:basedOn w:val="Normal"/>
    <w:next w:val="Normal"/>
    <w:link w:val="Heading5Char"/>
    <w:uiPriority w:val="9"/>
    <w:semiHidden/>
    <w:unhideWhenUsed/>
    <w:qFormat/>
    <w:pPr>
      <w:keepNext/>
      <w:keepLines/>
      <w:numPr>
        <w:ilvl w:val="4"/>
        <w:numId w:val="9"/>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pPr>
      <w:keepNext/>
      <w:keepLines/>
      <w:numPr>
        <w:ilvl w:val="5"/>
        <w:numId w:val="9"/>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CD7739"/>
    <w:rPr>
      <w:rFonts w:asciiTheme="majorHAnsi" w:eastAsiaTheme="majorEastAsia" w:hAnsiTheme="majorHAnsi" w:cs="Times New Roman (Headings CS)"/>
      <w:b/>
      <w:bCs/>
      <w:smallCaps/>
      <w:color w:val="4F81BD" w:themeColor="accent1"/>
      <w:sz w:val="36"/>
      <w:szCs w:val="36"/>
    </w:rPr>
  </w:style>
  <w:style w:type="character" w:customStyle="1" w:styleId="Heading2Char">
    <w:name w:val="Heading 2 Char"/>
    <w:basedOn w:val="DefaultParagraphFont"/>
    <w:link w:val="Heading2"/>
    <w:uiPriority w:val="9"/>
    <w:rsid w:val="00EB247F"/>
    <w:rPr>
      <w:rFonts w:asciiTheme="majorHAnsi" w:eastAsiaTheme="majorEastAsia" w:hAnsiTheme="majorHAnsi" w:cstheme="majorBidi"/>
      <w:b/>
      <w:bCs/>
      <w:smallCaps/>
      <w:color w:val="365F91" w:themeColor="accent1" w:themeShade="BF"/>
      <w:sz w:val="28"/>
      <w:szCs w:val="28"/>
    </w:rPr>
  </w:style>
  <w:style w:type="character" w:customStyle="1" w:styleId="Heading3Char">
    <w:name w:val="Heading 3 Char"/>
    <w:basedOn w:val="DefaultParagraphFont"/>
    <w:link w:val="Heading3"/>
    <w:uiPriority w:val="9"/>
    <w:rsid w:val="005D49A8"/>
    <w:rPr>
      <w:rFonts w:asciiTheme="majorHAnsi" w:eastAsiaTheme="majorEastAsia" w:hAnsiTheme="majorHAnsi" w:cstheme="majorBidi"/>
      <w:b/>
      <w:bCs/>
      <w:color w:val="244061" w:themeColor="accent1" w:themeShade="80"/>
    </w:rPr>
  </w:style>
  <w:style w:type="character" w:customStyle="1" w:styleId="Heading4Char">
    <w:name w:val="Heading 4 Char"/>
    <w:basedOn w:val="DefaultParagraphFont"/>
    <w:link w:val="Heading4"/>
    <w:uiPriority w:val="9"/>
    <w:rsid w:val="004B4939"/>
    <w:rPr>
      <w:rFonts w:asciiTheme="majorHAnsi" w:eastAsiaTheme="majorEastAsia" w:hAnsiTheme="majorHAnsi" w:cstheme="majorBidi"/>
      <w:b/>
      <w:bCs/>
      <w:i/>
      <w:iCs/>
      <w:color w:val="95B3D7" w:themeColor="accent1" w:themeTint="99"/>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rsid w:val="00EB247F"/>
    <w:pPr>
      <w:spacing w:after="0" w:line="276" w:lineRule="auto"/>
    </w:pPr>
  </w:style>
  <w:style w:type="paragraph" w:styleId="ListParagraph">
    <w:name w:val="List Paragraph"/>
    <w:basedOn w:val="Normal"/>
    <w:uiPriority w:val="34"/>
    <w:qFormat/>
    <w:pPr>
      <w:ind w:left="720"/>
      <w:contextualSpacing/>
    </w:pPr>
  </w:style>
  <w:style w:type="character" w:styleId="Hyperlink">
    <w:name w:val="Hyperlink"/>
    <w:uiPriority w:val="99"/>
    <w:rsid w:val="00434F61"/>
    <w:rPr>
      <w:color w:val="000080"/>
      <w:u w:val="single"/>
    </w:rPr>
  </w:style>
  <w:style w:type="paragraph" w:styleId="TOC1">
    <w:name w:val="toc 1"/>
    <w:basedOn w:val="Normal"/>
    <w:next w:val="Normal"/>
    <w:autoRedefine/>
    <w:uiPriority w:val="39"/>
    <w:unhideWhenUsed/>
    <w:rsid w:val="00640665"/>
    <w:pPr>
      <w:spacing w:after="100"/>
    </w:pPr>
  </w:style>
  <w:style w:type="paragraph" w:styleId="TOC2">
    <w:name w:val="toc 2"/>
    <w:basedOn w:val="Normal"/>
    <w:next w:val="Normal"/>
    <w:autoRedefine/>
    <w:uiPriority w:val="39"/>
    <w:unhideWhenUsed/>
    <w:rsid w:val="00640665"/>
    <w:pPr>
      <w:spacing w:after="100"/>
      <w:ind w:left="220"/>
    </w:pPr>
  </w:style>
  <w:style w:type="paragraph" w:styleId="TOC3">
    <w:name w:val="toc 3"/>
    <w:basedOn w:val="Normal"/>
    <w:next w:val="Normal"/>
    <w:autoRedefine/>
    <w:uiPriority w:val="39"/>
    <w:unhideWhenUsed/>
    <w:rsid w:val="00640665"/>
    <w:pPr>
      <w:spacing w:after="100"/>
      <w:ind w:left="440"/>
    </w:pPr>
  </w:style>
  <w:style w:type="paragraph" w:customStyle="1" w:styleId="Pa5">
    <w:name w:val="Pa5"/>
    <w:basedOn w:val="Normal"/>
    <w:next w:val="Normal"/>
    <w:uiPriority w:val="99"/>
    <w:rsid w:val="00215F04"/>
    <w:pPr>
      <w:autoSpaceDE w:val="0"/>
      <w:autoSpaceDN w:val="0"/>
      <w:adjustRightInd w:val="0"/>
      <w:spacing w:after="0" w:line="221" w:lineRule="atLeast"/>
    </w:pPr>
    <w:rPr>
      <w:rFonts w:ascii="Calibri" w:eastAsiaTheme="minorHAnsi" w:hAnsi="Calibri" w:cs="Times New Roman"/>
      <w:sz w:val="24"/>
      <w:szCs w:val="24"/>
      <w:lang w:eastAsia="en-US"/>
    </w:rPr>
  </w:style>
  <w:style w:type="paragraph" w:customStyle="1" w:styleId="TableContents">
    <w:name w:val="Table Contents"/>
    <w:basedOn w:val="Normal"/>
    <w:rsid w:val="00541D39"/>
    <w:pPr>
      <w:widowControl w:val="0"/>
      <w:suppressLineNumbers/>
      <w:suppressAutoHyphens/>
      <w:overflowPunct w:val="0"/>
      <w:spacing w:after="0"/>
    </w:pPr>
    <w:rPr>
      <w:rFonts w:eastAsia="SimSun" w:cs="Times New Roman"/>
      <w:kern w:val="1"/>
      <w:sz w:val="24"/>
      <w:szCs w:val="24"/>
      <w:lang w:eastAsia="ar-SA"/>
    </w:rPr>
  </w:style>
  <w:style w:type="paragraph" w:styleId="BodyText">
    <w:name w:val="Body Text"/>
    <w:basedOn w:val="Normal"/>
    <w:link w:val="BodyTextChar"/>
    <w:rsid w:val="0009232E"/>
    <w:pPr>
      <w:widowControl w:val="0"/>
      <w:suppressAutoHyphens/>
      <w:overflowPunct w:val="0"/>
    </w:pPr>
    <w:rPr>
      <w:rFonts w:eastAsia="SimSun" w:cs="Times New Roman"/>
      <w:kern w:val="1"/>
      <w:sz w:val="24"/>
      <w:szCs w:val="24"/>
      <w:lang w:eastAsia="ar-SA"/>
    </w:rPr>
  </w:style>
  <w:style w:type="character" w:customStyle="1" w:styleId="BodyTextChar">
    <w:name w:val="Body Text Char"/>
    <w:basedOn w:val="DefaultParagraphFont"/>
    <w:link w:val="BodyText"/>
    <w:rsid w:val="0009232E"/>
    <w:rPr>
      <w:rFonts w:ascii="Times New Roman" w:eastAsia="SimSun" w:hAnsi="Times New Roman" w:cs="Times New Roman"/>
      <w:kern w:val="1"/>
      <w:sz w:val="24"/>
      <w:szCs w:val="24"/>
      <w:lang w:eastAsia="ar-SA"/>
    </w:rPr>
  </w:style>
  <w:style w:type="paragraph" w:styleId="FootnoteText">
    <w:name w:val="footnote text"/>
    <w:basedOn w:val="Normal"/>
    <w:link w:val="FootnoteTextChar"/>
    <w:uiPriority w:val="99"/>
    <w:semiHidden/>
    <w:unhideWhenUsed/>
    <w:rsid w:val="00D26F59"/>
    <w:pPr>
      <w:widowControl w:val="0"/>
      <w:snapToGrid w:val="0"/>
      <w:spacing w:after="0"/>
    </w:pPr>
    <w:rPr>
      <w:kern w:val="2"/>
      <w:sz w:val="18"/>
      <w:szCs w:val="18"/>
      <w:lang w:eastAsia="zh-CN"/>
    </w:rPr>
  </w:style>
  <w:style w:type="character" w:customStyle="1" w:styleId="FootnoteTextChar">
    <w:name w:val="Footnote Text Char"/>
    <w:basedOn w:val="DefaultParagraphFont"/>
    <w:link w:val="FootnoteText"/>
    <w:uiPriority w:val="99"/>
    <w:semiHidden/>
    <w:rsid w:val="00D26F59"/>
    <w:rPr>
      <w:kern w:val="2"/>
      <w:sz w:val="18"/>
      <w:szCs w:val="18"/>
      <w:lang w:eastAsia="zh-CN"/>
    </w:rPr>
  </w:style>
  <w:style w:type="character" w:styleId="FootnoteReference">
    <w:name w:val="footnote reference"/>
    <w:basedOn w:val="DefaultParagraphFont"/>
    <w:uiPriority w:val="99"/>
    <w:semiHidden/>
    <w:unhideWhenUsed/>
    <w:rsid w:val="00D26F59"/>
    <w:rPr>
      <w:vertAlign w:val="superscript"/>
    </w:rPr>
  </w:style>
  <w:style w:type="table" w:styleId="TableGrid">
    <w:name w:val="Table Grid"/>
    <w:basedOn w:val="TableNormal"/>
    <w:uiPriority w:val="39"/>
    <w:rsid w:val="00D26F59"/>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
    <w:name w:val="bullet"/>
    <w:basedOn w:val="DefaultParagraphFont"/>
    <w:rsid w:val="00AD3ABE"/>
  </w:style>
  <w:style w:type="paragraph" w:customStyle="1" w:styleId="Default">
    <w:name w:val="Default"/>
    <w:rsid w:val="0084641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4">
    <w:name w:val="A4"/>
    <w:uiPriority w:val="99"/>
    <w:rsid w:val="00AE3F8B"/>
    <w:rPr>
      <w:rFonts w:cs="ZWSCJY+AGaramondPro-Regular"/>
      <w:color w:val="000000"/>
      <w:sz w:val="14"/>
      <w:szCs w:val="14"/>
    </w:rPr>
  </w:style>
  <w:style w:type="character" w:styleId="CommentReference">
    <w:name w:val="annotation reference"/>
    <w:basedOn w:val="DefaultParagraphFont"/>
    <w:uiPriority w:val="99"/>
    <w:semiHidden/>
    <w:unhideWhenUsed/>
    <w:rsid w:val="005F6F5D"/>
    <w:rPr>
      <w:sz w:val="16"/>
      <w:szCs w:val="16"/>
    </w:rPr>
  </w:style>
  <w:style w:type="paragraph" w:styleId="CommentText">
    <w:name w:val="annotation text"/>
    <w:basedOn w:val="Normal"/>
    <w:link w:val="CommentTextChar"/>
    <w:uiPriority w:val="99"/>
    <w:unhideWhenUsed/>
    <w:rsid w:val="005F6F5D"/>
    <w:rPr>
      <w:sz w:val="20"/>
      <w:szCs w:val="20"/>
    </w:rPr>
  </w:style>
  <w:style w:type="character" w:customStyle="1" w:styleId="CommentTextChar">
    <w:name w:val="Comment Text Char"/>
    <w:basedOn w:val="DefaultParagraphFont"/>
    <w:link w:val="CommentText"/>
    <w:uiPriority w:val="99"/>
    <w:rsid w:val="005F6F5D"/>
    <w:rPr>
      <w:sz w:val="20"/>
      <w:szCs w:val="20"/>
    </w:rPr>
  </w:style>
  <w:style w:type="paragraph" w:styleId="CommentSubject">
    <w:name w:val="annotation subject"/>
    <w:basedOn w:val="CommentText"/>
    <w:next w:val="CommentText"/>
    <w:link w:val="CommentSubjectChar"/>
    <w:uiPriority w:val="99"/>
    <w:semiHidden/>
    <w:unhideWhenUsed/>
    <w:rsid w:val="005F6F5D"/>
    <w:rPr>
      <w:b/>
      <w:bCs/>
    </w:rPr>
  </w:style>
  <w:style w:type="character" w:customStyle="1" w:styleId="CommentSubjectChar">
    <w:name w:val="Comment Subject Char"/>
    <w:basedOn w:val="CommentTextChar"/>
    <w:link w:val="CommentSubject"/>
    <w:uiPriority w:val="99"/>
    <w:semiHidden/>
    <w:rsid w:val="005F6F5D"/>
    <w:rPr>
      <w:b/>
      <w:bCs/>
      <w:sz w:val="20"/>
      <w:szCs w:val="20"/>
    </w:rPr>
  </w:style>
  <w:style w:type="paragraph" w:styleId="BalloonText">
    <w:name w:val="Balloon Text"/>
    <w:basedOn w:val="Normal"/>
    <w:link w:val="BalloonTextChar"/>
    <w:uiPriority w:val="99"/>
    <w:semiHidden/>
    <w:unhideWhenUsed/>
    <w:rsid w:val="005F6F5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F5D"/>
    <w:rPr>
      <w:rFonts w:ascii="Segoe UI" w:hAnsi="Segoe UI" w:cs="Segoe UI"/>
      <w:sz w:val="18"/>
      <w:szCs w:val="18"/>
    </w:rPr>
  </w:style>
  <w:style w:type="paragraph" w:styleId="TableofFigures">
    <w:name w:val="table of figures"/>
    <w:basedOn w:val="Normal"/>
    <w:next w:val="Normal"/>
    <w:uiPriority w:val="99"/>
    <w:unhideWhenUsed/>
    <w:rsid w:val="00F15AEE"/>
    <w:pPr>
      <w:spacing w:after="0"/>
    </w:pPr>
  </w:style>
  <w:style w:type="paragraph" w:styleId="Header">
    <w:name w:val="header"/>
    <w:basedOn w:val="Normal"/>
    <w:link w:val="HeaderChar"/>
    <w:uiPriority w:val="99"/>
    <w:unhideWhenUsed/>
    <w:rsid w:val="00F52595"/>
    <w:pPr>
      <w:tabs>
        <w:tab w:val="center" w:pos="4320"/>
        <w:tab w:val="right" w:pos="8640"/>
      </w:tabs>
      <w:spacing w:after="0"/>
    </w:pPr>
  </w:style>
  <w:style w:type="character" w:customStyle="1" w:styleId="HeaderChar">
    <w:name w:val="Header Char"/>
    <w:basedOn w:val="DefaultParagraphFont"/>
    <w:link w:val="Header"/>
    <w:uiPriority w:val="99"/>
    <w:rsid w:val="00F52595"/>
  </w:style>
  <w:style w:type="paragraph" w:styleId="Footer">
    <w:name w:val="footer"/>
    <w:basedOn w:val="Normal"/>
    <w:link w:val="FooterChar"/>
    <w:uiPriority w:val="99"/>
    <w:unhideWhenUsed/>
    <w:rsid w:val="00F52595"/>
    <w:pPr>
      <w:tabs>
        <w:tab w:val="center" w:pos="4320"/>
        <w:tab w:val="right" w:pos="8640"/>
      </w:tabs>
      <w:spacing w:after="0"/>
    </w:pPr>
  </w:style>
  <w:style w:type="character" w:customStyle="1" w:styleId="FooterChar">
    <w:name w:val="Footer Char"/>
    <w:basedOn w:val="DefaultParagraphFont"/>
    <w:link w:val="Footer"/>
    <w:uiPriority w:val="99"/>
    <w:rsid w:val="00F52595"/>
  </w:style>
  <w:style w:type="character" w:styleId="PageNumber">
    <w:name w:val="page number"/>
    <w:basedOn w:val="DefaultParagraphFont"/>
    <w:uiPriority w:val="99"/>
    <w:semiHidden/>
    <w:unhideWhenUsed/>
    <w:rsid w:val="00F52595"/>
  </w:style>
  <w:style w:type="paragraph" w:styleId="NormalWeb">
    <w:name w:val="Normal (Web)"/>
    <w:basedOn w:val="Normal"/>
    <w:uiPriority w:val="99"/>
    <w:unhideWhenUsed/>
    <w:rsid w:val="00762877"/>
    <w:pPr>
      <w:spacing w:before="100" w:beforeAutospacing="1" w:after="100" w:afterAutospacing="1"/>
    </w:pPr>
    <w:rPr>
      <w:rFonts w:eastAsia="Times New Roman" w:cs="Times New Roman"/>
      <w:sz w:val="24"/>
      <w:szCs w:val="24"/>
      <w:lang w:eastAsia="zh-CN"/>
    </w:rPr>
  </w:style>
  <w:style w:type="character" w:styleId="UnresolvedMention">
    <w:name w:val="Unresolved Mention"/>
    <w:basedOn w:val="DefaultParagraphFont"/>
    <w:uiPriority w:val="99"/>
    <w:semiHidden/>
    <w:unhideWhenUsed/>
    <w:rsid w:val="00FA6897"/>
    <w:rPr>
      <w:color w:val="605E5C"/>
      <w:shd w:val="clear" w:color="auto" w:fill="E1DFDD"/>
    </w:rPr>
  </w:style>
  <w:style w:type="paragraph" w:styleId="Revision">
    <w:name w:val="Revision"/>
    <w:hidden/>
    <w:uiPriority w:val="99"/>
    <w:semiHidden/>
    <w:rsid w:val="00CB603A"/>
    <w:pPr>
      <w:spacing w:after="0" w:line="240" w:lineRule="auto"/>
    </w:pPr>
  </w:style>
  <w:style w:type="character" w:styleId="FollowedHyperlink">
    <w:name w:val="FollowedHyperlink"/>
    <w:basedOn w:val="DefaultParagraphFont"/>
    <w:uiPriority w:val="99"/>
    <w:semiHidden/>
    <w:unhideWhenUsed/>
    <w:rsid w:val="00EB247F"/>
    <w:rPr>
      <w:color w:val="800080" w:themeColor="followedHyperlink"/>
      <w:u w:val="single"/>
    </w:rPr>
  </w:style>
  <w:style w:type="paragraph" w:styleId="Bibliography">
    <w:name w:val="Bibliography"/>
    <w:basedOn w:val="Normal"/>
    <w:next w:val="Normal"/>
    <w:uiPriority w:val="37"/>
    <w:unhideWhenUsed/>
    <w:rsid w:val="007052A3"/>
    <w:pPr>
      <w:spacing w:after="160" w:line="259" w:lineRule="auto"/>
      <w:jc w:val="left"/>
    </w:pPr>
    <w:rPr>
      <w:rFonts w:asciiTheme="minorHAnsi" w:hAnsiTheme="minorHAnsi"/>
    </w:rPr>
  </w:style>
  <w:style w:type="character" w:customStyle="1" w:styleId="apple-converted-space">
    <w:name w:val="apple-converted-space"/>
    <w:basedOn w:val="DefaultParagraphFont"/>
    <w:rsid w:val="007052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98076">
      <w:bodyDiv w:val="1"/>
      <w:marLeft w:val="0"/>
      <w:marRight w:val="0"/>
      <w:marTop w:val="0"/>
      <w:marBottom w:val="0"/>
      <w:divBdr>
        <w:top w:val="none" w:sz="0" w:space="0" w:color="auto"/>
        <w:left w:val="none" w:sz="0" w:space="0" w:color="auto"/>
        <w:bottom w:val="none" w:sz="0" w:space="0" w:color="auto"/>
        <w:right w:val="none" w:sz="0" w:space="0" w:color="auto"/>
      </w:divBdr>
    </w:div>
    <w:div w:id="134756802">
      <w:bodyDiv w:val="1"/>
      <w:marLeft w:val="0"/>
      <w:marRight w:val="0"/>
      <w:marTop w:val="0"/>
      <w:marBottom w:val="0"/>
      <w:divBdr>
        <w:top w:val="none" w:sz="0" w:space="0" w:color="auto"/>
        <w:left w:val="none" w:sz="0" w:space="0" w:color="auto"/>
        <w:bottom w:val="none" w:sz="0" w:space="0" w:color="auto"/>
        <w:right w:val="none" w:sz="0" w:space="0" w:color="auto"/>
      </w:divBdr>
    </w:div>
    <w:div w:id="195431769">
      <w:bodyDiv w:val="1"/>
      <w:marLeft w:val="0"/>
      <w:marRight w:val="0"/>
      <w:marTop w:val="0"/>
      <w:marBottom w:val="0"/>
      <w:divBdr>
        <w:top w:val="none" w:sz="0" w:space="0" w:color="auto"/>
        <w:left w:val="none" w:sz="0" w:space="0" w:color="auto"/>
        <w:bottom w:val="none" w:sz="0" w:space="0" w:color="auto"/>
        <w:right w:val="none" w:sz="0" w:space="0" w:color="auto"/>
      </w:divBdr>
      <w:divsChild>
        <w:div w:id="1457332907">
          <w:marLeft w:val="0"/>
          <w:marRight w:val="0"/>
          <w:marTop w:val="0"/>
          <w:marBottom w:val="0"/>
          <w:divBdr>
            <w:top w:val="none" w:sz="0" w:space="0" w:color="auto"/>
            <w:left w:val="none" w:sz="0" w:space="0" w:color="auto"/>
            <w:bottom w:val="none" w:sz="0" w:space="0" w:color="auto"/>
            <w:right w:val="none" w:sz="0" w:space="0" w:color="auto"/>
          </w:divBdr>
        </w:div>
      </w:divsChild>
    </w:div>
    <w:div w:id="199589418">
      <w:bodyDiv w:val="1"/>
      <w:marLeft w:val="0"/>
      <w:marRight w:val="0"/>
      <w:marTop w:val="0"/>
      <w:marBottom w:val="0"/>
      <w:divBdr>
        <w:top w:val="none" w:sz="0" w:space="0" w:color="auto"/>
        <w:left w:val="none" w:sz="0" w:space="0" w:color="auto"/>
        <w:bottom w:val="none" w:sz="0" w:space="0" w:color="auto"/>
        <w:right w:val="none" w:sz="0" w:space="0" w:color="auto"/>
      </w:divBdr>
    </w:div>
    <w:div w:id="294529713">
      <w:bodyDiv w:val="1"/>
      <w:marLeft w:val="0"/>
      <w:marRight w:val="0"/>
      <w:marTop w:val="0"/>
      <w:marBottom w:val="0"/>
      <w:divBdr>
        <w:top w:val="none" w:sz="0" w:space="0" w:color="auto"/>
        <w:left w:val="none" w:sz="0" w:space="0" w:color="auto"/>
        <w:bottom w:val="none" w:sz="0" w:space="0" w:color="auto"/>
        <w:right w:val="none" w:sz="0" w:space="0" w:color="auto"/>
      </w:divBdr>
    </w:div>
    <w:div w:id="354234336">
      <w:bodyDiv w:val="1"/>
      <w:marLeft w:val="0"/>
      <w:marRight w:val="0"/>
      <w:marTop w:val="0"/>
      <w:marBottom w:val="0"/>
      <w:divBdr>
        <w:top w:val="none" w:sz="0" w:space="0" w:color="auto"/>
        <w:left w:val="none" w:sz="0" w:space="0" w:color="auto"/>
        <w:bottom w:val="none" w:sz="0" w:space="0" w:color="auto"/>
        <w:right w:val="none" w:sz="0" w:space="0" w:color="auto"/>
      </w:divBdr>
    </w:div>
    <w:div w:id="394817454">
      <w:bodyDiv w:val="1"/>
      <w:marLeft w:val="0"/>
      <w:marRight w:val="0"/>
      <w:marTop w:val="0"/>
      <w:marBottom w:val="0"/>
      <w:divBdr>
        <w:top w:val="none" w:sz="0" w:space="0" w:color="auto"/>
        <w:left w:val="none" w:sz="0" w:space="0" w:color="auto"/>
        <w:bottom w:val="none" w:sz="0" w:space="0" w:color="auto"/>
        <w:right w:val="none" w:sz="0" w:space="0" w:color="auto"/>
      </w:divBdr>
    </w:div>
    <w:div w:id="454520105">
      <w:bodyDiv w:val="1"/>
      <w:marLeft w:val="0"/>
      <w:marRight w:val="0"/>
      <w:marTop w:val="0"/>
      <w:marBottom w:val="0"/>
      <w:divBdr>
        <w:top w:val="none" w:sz="0" w:space="0" w:color="auto"/>
        <w:left w:val="none" w:sz="0" w:space="0" w:color="auto"/>
        <w:bottom w:val="none" w:sz="0" w:space="0" w:color="auto"/>
        <w:right w:val="none" w:sz="0" w:space="0" w:color="auto"/>
      </w:divBdr>
    </w:div>
    <w:div w:id="644554512">
      <w:bodyDiv w:val="1"/>
      <w:marLeft w:val="0"/>
      <w:marRight w:val="0"/>
      <w:marTop w:val="0"/>
      <w:marBottom w:val="0"/>
      <w:divBdr>
        <w:top w:val="none" w:sz="0" w:space="0" w:color="auto"/>
        <w:left w:val="none" w:sz="0" w:space="0" w:color="auto"/>
        <w:bottom w:val="none" w:sz="0" w:space="0" w:color="auto"/>
        <w:right w:val="none" w:sz="0" w:space="0" w:color="auto"/>
      </w:divBdr>
    </w:div>
    <w:div w:id="662396599">
      <w:bodyDiv w:val="1"/>
      <w:marLeft w:val="0"/>
      <w:marRight w:val="0"/>
      <w:marTop w:val="0"/>
      <w:marBottom w:val="0"/>
      <w:divBdr>
        <w:top w:val="none" w:sz="0" w:space="0" w:color="auto"/>
        <w:left w:val="none" w:sz="0" w:space="0" w:color="auto"/>
        <w:bottom w:val="none" w:sz="0" w:space="0" w:color="auto"/>
        <w:right w:val="none" w:sz="0" w:space="0" w:color="auto"/>
      </w:divBdr>
    </w:div>
    <w:div w:id="685595771">
      <w:bodyDiv w:val="1"/>
      <w:marLeft w:val="0"/>
      <w:marRight w:val="0"/>
      <w:marTop w:val="0"/>
      <w:marBottom w:val="0"/>
      <w:divBdr>
        <w:top w:val="none" w:sz="0" w:space="0" w:color="auto"/>
        <w:left w:val="none" w:sz="0" w:space="0" w:color="auto"/>
        <w:bottom w:val="none" w:sz="0" w:space="0" w:color="auto"/>
        <w:right w:val="none" w:sz="0" w:space="0" w:color="auto"/>
      </w:divBdr>
    </w:div>
    <w:div w:id="792476602">
      <w:bodyDiv w:val="1"/>
      <w:marLeft w:val="0"/>
      <w:marRight w:val="0"/>
      <w:marTop w:val="0"/>
      <w:marBottom w:val="0"/>
      <w:divBdr>
        <w:top w:val="none" w:sz="0" w:space="0" w:color="auto"/>
        <w:left w:val="none" w:sz="0" w:space="0" w:color="auto"/>
        <w:bottom w:val="none" w:sz="0" w:space="0" w:color="auto"/>
        <w:right w:val="none" w:sz="0" w:space="0" w:color="auto"/>
      </w:divBdr>
    </w:div>
    <w:div w:id="806438329">
      <w:bodyDiv w:val="1"/>
      <w:marLeft w:val="0"/>
      <w:marRight w:val="0"/>
      <w:marTop w:val="0"/>
      <w:marBottom w:val="0"/>
      <w:divBdr>
        <w:top w:val="none" w:sz="0" w:space="0" w:color="auto"/>
        <w:left w:val="none" w:sz="0" w:space="0" w:color="auto"/>
        <w:bottom w:val="none" w:sz="0" w:space="0" w:color="auto"/>
        <w:right w:val="none" w:sz="0" w:space="0" w:color="auto"/>
      </w:divBdr>
    </w:div>
    <w:div w:id="857430252">
      <w:bodyDiv w:val="1"/>
      <w:marLeft w:val="0"/>
      <w:marRight w:val="0"/>
      <w:marTop w:val="0"/>
      <w:marBottom w:val="0"/>
      <w:divBdr>
        <w:top w:val="none" w:sz="0" w:space="0" w:color="auto"/>
        <w:left w:val="none" w:sz="0" w:space="0" w:color="auto"/>
        <w:bottom w:val="none" w:sz="0" w:space="0" w:color="auto"/>
        <w:right w:val="none" w:sz="0" w:space="0" w:color="auto"/>
      </w:divBdr>
    </w:div>
    <w:div w:id="932322262">
      <w:bodyDiv w:val="1"/>
      <w:marLeft w:val="0"/>
      <w:marRight w:val="0"/>
      <w:marTop w:val="0"/>
      <w:marBottom w:val="0"/>
      <w:divBdr>
        <w:top w:val="none" w:sz="0" w:space="0" w:color="auto"/>
        <w:left w:val="none" w:sz="0" w:space="0" w:color="auto"/>
        <w:bottom w:val="none" w:sz="0" w:space="0" w:color="auto"/>
        <w:right w:val="none" w:sz="0" w:space="0" w:color="auto"/>
      </w:divBdr>
    </w:div>
    <w:div w:id="1070466995">
      <w:bodyDiv w:val="1"/>
      <w:marLeft w:val="0"/>
      <w:marRight w:val="0"/>
      <w:marTop w:val="0"/>
      <w:marBottom w:val="0"/>
      <w:divBdr>
        <w:top w:val="none" w:sz="0" w:space="0" w:color="auto"/>
        <w:left w:val="none" w:sz="0" w:space="0" w:color="auto"/>
        <w:bottom w:val="none" w:sz="0" w:space="0" w:color="auto"/>
        <w:right w:val="none" w:sz="0" w:space="0" w:color="auto"/>
      </w:divBdr>
    </w:div>
    <w:div w:id="1179854447">
      <w:bodyDiv w:val="1"/>
      <w:marLeft w:val="0"/>
      <w:marRight w:val="0"/>
      <w:marTop w:val="0"/>
      <w:marBottom w:val="0"/>
      <w:divBdr>
        <w:top w:val="none" w:sz="0" w:space="0" w:color="auto"/>
        <w:left w:val="none" w:sz="0" w:space="0" w:color="auto"/>
        <w:bottom w:val="none" w:sz="0" w:space="0" w:color="auto"/>
        <w:right w:val="none" w:sz="0" w:space="0" w:color="auto"/>
      </w:divBdr>
      <w:divsChild>
        <w:div w:id="1762412394">
          <w:marLeft w:val="0"/>
          <w:marRight w:val="0"/>
          <w:marTop w:val="0"/>
          <w:marBottom w:val="0"/>
          <w:divBdr>
            <w:top w:val="none" w:sz="0" w:space="0" w:color="auto"/>
            <w:left w:val="none" w:sz="0" w:space="0" w:color="auto"/>
            <w:bottom w:val="none" w:sz="0" w:space="0" w:color="auto"/>
            <w:right w:val="none" w:sz="0" w:space="0" w:color="auto"/>
          </w:divBdr>
          <w:divsChild>
            <w:div w:id="1657877170">
              <w:marLeft w:val="0"/>
              <w:marRight w:val="0"/>
              <w:marTop w:val="0"/>
              <w:marBottom w:val="0"/>
              <w:divBdr>
                <w:top w:val="none" w:sz="0" w:space="0" w:color="auto"/>
                <w:left w:val="none" w:sz="0" w:space="0" w:color="auto"/>
                <w:bottom w:val="none" w:sz="0" w:space="0" w:color="auto"/>
                <w:right w:val="none" w:sz="0" w:space="0" w:color="auto"/>
              </w:divBdr>
              <w:divsChild>
                <w:div w:id="2115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92129">
      <w:bodyDiv w:val="1"/>
      <w:marLeft w:val="0"/>
      <w:marRight w:val="0"/>
      <w:marTop w:val="0"/>
      <w:marBottom w:val="0"/>
      <w:divBdr>
        <w:top w:val="none" w:sz="0" w:space="0" w:color="auto"/>
        <w:left w:val="none" w:sz="0" w:space="0" w:color="auto"/>
        <w:bottom w:val="none" w:sz="0" w:space="0" w:color="auto"/>
        <w:right w:val="none" w:sz="0" w:space="0" w:color="auto"/>
      </w:divBdr>
    </w:div>
    <w:div w:id="1345859872">
      <w:bodyDiv w:val="1"/>
      <w:marLeft w:val="0"/>
      <w:marRight w:val="0"/>
      <w:marTop w:val="0"/>
      <w:marBottom w:val="0"/>
      <w:divBdr>
        <w:top w:val="none" w:sz="0" w:space="0" w:color="auto"/>
        <w:left w:val="none" w:sz="0" w:space="0" w:color="auto"/>
        <w:bottom w:val="none" w:sz="0" w:space="0" w:color="auto"/>
        <w:right w:val="none" w:sz="0" w:space="0" w:color="auto"/>
      </w:divBdr>
    </w:div>
    <w:div w:id="1473477982">
      <w:bodyDiv w:val="1"/>
      <w:marLeft w:val="0"/>
      <w:marRight w:val="0"/>
      <w:marTop w:val="0"/>
      <w:marBottom w:val="0"/>
      <w:divBdr>
        <w:top w:val="none" w:sz="0" w:space="0" w:color="auto"/>
        <w:left w:val="none" w:sz="0" w:space="0" w:color="auto"/>
        <w:bottom w:val="none" w:sz="0" w:space="0" w:color="auto"/>
        <w:right w:val="none" w:sz="0" w:space="0" w:color="auto"/>
      </w:divBdr>
    </w:div>
    <w:div w:id="1738674082">
      <w:bodyDiv w:val="1"/>
      <w:marLeft w:val="0"/>
      <w:marRight w:val="0"/>
      <w:marTop w:val="0"/>
      <w:marBottom w:val="0"/>
      <w:divBdr>
        <w:top w:val="none" w:sz="0" w:space="0" w:color="auto"/>
        <w:left w:val="none" w:sz="0" w:space="0" w:color="auto"/>
        <w:bottom w:val="none" w:sz="0" w:space="0" w:color="auto"/>
        <w:right w:val="none" w:sz="0" w:space="0" w:color="auto"/>
      </w:divBdr>
      <w:divsChild>
        <w:div w:id="207753">
          <w:marLeft w:val="0"/>
          <w:marRight w:val="0"/>
          <w:marTop w:val="0"/>
          <w:marBottom w:val="0"/>
          <w:divBdr>
            <w:top w:val="none" w:sz="0" w:space="0" w:color="auto"/>
            <w:left w:val="none" w:sz="0" w:space="0" w:color="auto"/>
            <w:bottom w:val="none" w:sz="0" w:space="0" w:color="auto"/>
            <w:right w:val="none" w:sz="0" w:space="0" w:color="auto"/>
          </w:divBdr>
        </w:div>
        <w:div w:id="1663260">
          <w:marLeft w:val="0"/>
          <w:marRight w:val="0"/>
          <w:marTop w:val="0"/>
          <w:marBottom w:val="0"/>
          <w:divBdr>
            <w:top w:val="none" w:sz="0" w:space="0" w:color="auto"/>
            <w:left w:val="none" w:sz="0" w:space="0" w:color="auto"/>
            <w:bottom w:val="none" w:sz="0" w:space="0" w:color="auto"/>
            <w:right w:val="none" w:sz="0" w:space="0" w:color="auto"/>
          </w:divBdr>
        </w:div>
        <w:div w:id="2242976">
          <w:marLeft w:val="0"/>
          <w:marRight w:val="0"/>
          <w:marTop w:val="0"/>
          <w:marBottom w:val="0"/>
          <w:divBdr>
            <w:top w:val="none" w:sz="0" w:space="0" w:color="auto"/>
            <w:left w:val="none" w:sz="0" w:space="0" w:color="auto"/>
            <w:bottom w:val="none" w:sz="0" w:space="0" w:color="auto"/>
            <w:right w:val="none" w:sz="0" w:space="0" w:color="auto"/>
          </w:divBdr>
        </w:div>
        <w:div w:id="4669800">
          <w:marLeft w:val="0"/>
          <w:marRight w:val="0"/>
          <w:marTop w:val="0"/>
          <w:marBottom w:val="0"/>
          <w:divBdr>
            <w:top w:val="none" w:sz="0" w:space="0" w:color="auto"/>
            <w:left w:val="none" w:sz="0" w:space="0" w:color="auto"/>
            <w:bottom w:val="none" w:sz="0" w:space="0" w:color="auto"/>
            <w:right w:val="none" w:sz="0" w:space="0" w:color="auto"/>
          </w:divBdr>
        </w:div>
        <w:div w:id="4791889">
          <w:marLeft w:val="0"/>
          <w:marRight w:val="0"/>
          <w:marTop w:val="0"/>
          <w:marBottom w:val="0"/>
          <w:divBdr>
            <w:top w:val="none" w:sz="0" w:space="0" w:color="auto"/>
            <w:left w:val="none" w:sz="0" w:space="0" w:color="auto"/>
            <w:bottom w:val="none" w:sz="0" w:space="0" w:color="auto"/>
            <w:right w:val="none" w:sz="0" w:space="0" w:color="auto"/>
          </w:divBdr>
        </w:div>
        <w:div w:id="12924717">
          <w:marLeft w:val="0"/>
          <w:marRight w:val="0"/>
          <w:marTop w:val="0"/>
          <w:marBottom w:val="0"/>
          <w:divBdr>
            <w:top w:val="none" w:sz="0" w:space="0" w:color="auto"/>
            <w:left w:val="none" w:sz="0" w:space="0" w:color="auto"/>
            <w:bottom w:val="none" w:sz="0" w:space="0" w:color="auto"/>
            <w:right w:val="none" w:sz="0" w:space="0" w:color="auto"/>
          </w:divBdr>
        </w:div>
        <w:div w:id="16739866">
          <w:marLeft w:val="0"/>
          <w:marRight w:val="0"/>
          <w:marTop w:val="0"/>
          <w:marBottom w:val="0"/>
          <w:divBdr>
            <w:top w:val="none" w:sz="0" w:space="0" w:color="auto"/>
            <w:left w:val="none" w:sz="0" w:space="0" w:color="auto"/>
            <w:bottom w:val="none" w:sz="0" w:space="0" w:color="auto"/>
            <w:right w:val="none" w:sz="0" w:space="0" w:color="auto"/>
          </w:divBdr>
        </w:div>
        <w:div w:id="18704527">
          <w:marLeft w:val="0"/>
          <w:marRight w:val="0"/>
          <w:marTop w:val="0"/>
          <w:marBottom w:val="0"/>
          <w:divBdr>
            <w:top w:val="none" w:sz="0" w:space="0" w:color="auto"/>
            <w:left w:val="none" w:sz="0" w:space="0" w:color="auto"/>
            <w:bottom w:val="none" w:sz="0" w:space="0" w:color="auto"/>
            <w:right w:val="none" w:sz="0" w:space="0" w:color="auto"/>
          </w:divBdr>
        </w:div>
        <w:div w:id="19553658">
          <w:marLeft w:val="0"/>
          <w:marRight w:val="0"/>
          <w:marTop w:val="0"/>
          <w:marBottom w:val="0"/>
          <w:divBdr>
            <w:top w:val="none" w:sz="0" w:space="0" w:color="auto"/>
            <w:left w:val="none" w:sz="0" w:space="0" w:color="auto"/>
            <w:bottom w:val="none" w:sz="0" w:space="0" w:color="auto"/>
            <w:right w:val="none" w:sz="0" w:space="0" w:color="auto"/>
          </w:divBdr>
        </w:div>
        <w:div w:id="22901985">
          <w:marLeft w:val="0"/>
          <w:marRight w:val="0"/>
          <w:marTop w:val="0"/>
          <w:marBottom w:val="0"/>
          <w:divBdr>
            <w:top w:val="none" w:sz="0" w:space="0" w:color="auto"/>
            <w:left w:val="none" w:sz="0" w:space="0" w:color="auto"/>
            <w:bottom w:val="none" w:sz="0" w:space="0" w:color="auto"/>
            <w:right w:val="none" w:sz="0" w:space="0" w:color="auto"/>
          </w:divBdr>
        </w:div>
        <w:div w:id="27919721">
          <w:marLeft w:val="0"/>
          <w:marRight w:val="0"/>
          <w:marTop w:val="0"/>
          <w:marBottom w:val="0"/>
          <w:divBdr>
            <w:top w:val="none" w:sz="0" w:space="0" w:color="auto"/>
            <w:left w:val="none" w:sz="0" w:space="0" w:color="auto"/>
            <w:bottom w:val="none" w:sz="0" w:space="0" w:color="auto"/>
            <w:right w:val="none" w:sz="0" w:space="0" w:color="auto"/>
          </w:divBdr>
        </w:div>
        <w:div w:id="28728640">
          <w:marLeft w:val="0"/>
          <w:marRight w:val="0"/>
          <w:marTop w:val="0"/>
          <w:marBottom w:val="0"/>
          <w:divBdr>
            <w:top w:val="none" w:sz="0" w:space="0" w:color="auto"/>
            <w:left w:val="none" w:sz="0" w:space="0" w:color="auto"/>
            <w:bottom w:val="none" w:sz="0" w:space="0" w:color="auto"/>
            <w:right w:val="none" w:sz="0" w:space="0" w:color="auto"/>
          </w:divBdr>
        </w:div>
        <w:div w:id="34816872">
          <w:marLeft w:val="0"/>
          <w:marRight w:val="0"/>
          <w:marTop w:val="0"/>
          <w:marBottom w:val="0"/>
          <w:divBdr>
            <w:top w:val="none" w:sz="0" w:space="0" w:color="auto"/>
            <w:left w:val="none" w:sz="0" w:space="0" w:color="auto"/>
            <w:bottom w:val="none" w:sz="0" w:space="0" w:color="auto"/>
            <w:right w:val="none" w:sz="0" w:space="0" w:color="auto"/>
          </w:divBdr>
        </w:div>
        <w:div w:id="38281545">
          <w:marLeft w:val="0"/>
          <w:marRight w:val="0"/>
          <w:marTop w:val="0"/>
          <w:marBottom w:val="0"/>
          <w:divBdr>
            <w:top w:val="none" w:sz="0" w:space="0" w:color="auto"/>
            <w:left w:val="none" w:sz="0" w:space="0" w:color="auto"/>
            <w:bottom w:val="none" w:sz="0" w:space="0" w:color="auto"/>
            <w:right w:val="none" w:sz="0" w:space="0" w:color="auto"/>
          </w:divBdr>
        </w:div>
        <w:div w:id="42759715">
          <w:marLeft w:val="0"/>
          <w:marRight w:val="0"/>
          <w:marTop w:val="0"/>
          <w:marBottom w:val="0"/>
          <w:divBdr>
            <w:top w:val="none" w:sz="0" w:space="0" w:color="auto"/>
            <w:left w:val="none" w:sz="0" w:space="0" w:color="auto"/>
            <w:bottom w:val="none" w:sz="0" w:space="0" w:color="auto"/>
            <w:right w:val="none" w:sz="0" w:space="0" w:color="auto"/>
          </w:divBdr>
        </w:div>
        <w:div w:id="43796285">
          <w:marLeft w:val="0"/>
          <w:marRight w:val="0"/>
          <w:marTop w:val="0"/>
          <w:marBottom w:val="0"/>
          <w:divBdr>
            <w:top w:val="none" w:sz="0" w:space="0" w:color="auto"/>
            <w:left w:val="none" w:sz="0" w:space="0" w:color="auto"/>
            <w:bottom w:val="none" w:sz="0" w:space="0" w:color="auto"/>
            <w:right w:val="none" w:sz="0" w:space="0" w:color="auto"/>
          </w:divBdr>
        </w:div>
        <w:div w:id="43987955">
          <w:marLeft w:val="0"/>
          <w:marRight w:val="0"/>
          <w:marTop w:val="0"/>
          <w:marBottom w:val="0"/>
          <w:divBdr>
            <w:top w:val="none" w:sz="0" w:space="0" w:color="auto"/>
            <w:left w:val="none" w:sz="0" w:space="0" w:color="auto"/>
            <w:bottom w:val="none" w:sz="0" w:space="0" w:color="auto"/>
            <w:right w:val="none" w:sz="0" w:space="0" w:color="auto"/>
          </w:divBdr>
        </w:div>
        <w:div w:id="47925987">
          <w:marLeft w:val="0"/>
          <w:marRight w:val="0"/>
          <w:marTop w:val="0"/>
          <w:marBottom w:val="0"/>
          <w:divBdr>
            <w:top w:val="none" w:sz="0" w:space="0" w:color="auto"/>
            <w:left w:val="none" w:sz="0" w:space="0" w:color="auto"/>
            <w:bottom w:val="none" w:sz="0" w:space="0" w:color="auto"/>
            <w:right w:val="none" w:sz="0" w:space="0" w:color="auto"/>
          </w:divBdr>
        </w:div>
        <w:div w:id="47997791">
          <w:marLeft w:val="0"/>
          <w:marRight w:val="0"/>
          <w:marTop w:val="0"/>
          <w:marBottom w:val="0"/>
          <w:divBdr>
            <w:top w:val="none" w:sz="0" w:space="0" w:color="auto"/>
            <w:left w:val="none" w:sz="0" w:space="0" w:color="auto"/>
            <w:bottom w:val="none" w:sz="0" w:space="0" w:color="auto"/>
            <w:right w:val="none" w:sz="0" w:space="0" w:color="auto"/>
          </w:divBdr>
        </w:div>
        <w:div w:id="49548048">
          <w:marLeft w:val="0"/>
          <w:marRight w:val="0"/>
          <w:marTop w:val="0"/>
          <w:marBottom w:val="0"/>
          <w:divBdr>
            <w:top w:val="none" w:sz="0" w:space="0" w:color="auto"/>
            <w:left w:val="none" w:sz="0" w:space="0" w:color="auto"/>
            <w:bottom w:val="none" w:sz="0" w:space="0" w:color="auto"/>
            <w:right w:val="none" w:sz="0" w:space="0" w:color="auto"/>
          </w:divBdr>
        </w:div>
        <w:div w:id="50543368">
          <w:marLeft w:val="0"/>
          <w:marRight w:val="0"/>
          <w:marTop w:val="0"/>
          <w:marBottom w:val="0"/>
          <w:divBdr>
            <w:top w:val="none" w:sz="0" w:space="0" w:color="auto"/>
            <w:left w:val="none" w:sz="0" w:space="0" w:color="auto"/>
            <w:bottom w:val="none" w:sz="0" w:space="0" w:color="auto"/>
            <w:right w:val="none" w:sz="0" w:space="0" w:color="auto"/>
          </w:divBdr>
        </w:div>
        <w:div w:id="53161420">
          <w:marLeft w:val="0"/>
          <w:marRight w:val="0"/>
          <w:marTop w:val="0"/>
          <w:marBottom w:val="0"/>
          <w:divBdr>
            <w:top w:val="none" w:sz="0" w:space="0" w:color="auto"/>
            <w:left w:val="none" w:sz="0" w:space="0" w:color="auto"/>
            <w:bottom w:val="none" w:sz="0" w:space="0" w:color="auto"/>
            <w:right w:val="none" w:sz="0" w:space="0" w:color="auto"/>
          </w:divBdr>
        </w:div>
        <w:div w:id="54009929">
          <w:marLeft w:val="0"/>
          <w:marRight w:val="0"/>
          <w:marTop w:val="0"/>
          <w:marBottom w:val="0"/>
          <w:divBdr>
            <w:top w:val="none" w:sz="0" w:space="0" w:color="auto"/>
            <w:left w:val="none" w:sz="0" w:space="0" w:color="auto"/>
            <w:bottom w:val="none" w:sz="0" w:space="0" w:color="auto"/>
            <w:right w:val="none" w:sz="0" w:space="0" w:color="auto"/>
          </w:divBdr>
        </w:div>
        <w:div w:id="57048657">
          <w:marLeft w:val="0"/>
          <w:marRight w:val="0"/>
          <w:marTop w:val="0"/>
          <w:marBottom w:val="0"/>
          <w:divBdr>
            <w:top w:val="none" w:sz="0" w:space="0" w:color="auto"/>
            <w:left w:val="none" w:sz="0" w:space="0" w:color="auto"/>
            <w:bottom w:val="none" w:sz="0" w:space="0" w:color="auto"/>
            <w:right w:val="none" w:sz="0" w:space="0" w:color="auto"/>
          </w:divBdr>
        </w:div>
        <w:div w:id="58292030">
          <w:marLeft w:val="0"/>
          <w:marRight w:val="0"/>
          <w:marTop w:val="0"/>
          <w:marBottom w:val="0"/>
          <w:divBdr>
            <w:top w:val="none" w:sz="0" w:space="0" w:color="auto"/>
            <w:left w:val="none" w:sz="0" w:space="0" w:color="auto"/>
            <w:bottom w:val="none" w:sz="0" w:space="0" w:color="auto"/>
            <w:right w:val="none" w:sz="0" w:space="0" w:color="auto"/>
          </w:divBdr>
        </w:div>
        <w:div w:id="58746864">
          <w:marLeft w:val="0"/>
          <w:marRight w:val="0"/>
          <w:marTop w:val="0"/>
          <w:marBottom w:val="0"/>
          <w:divBdr>
            <w:top w:val="none" w:sz="0" w:space="0" w:color="auto"/>
            <w:left w:val="none" w:sz="0" w:space="0" w:color="auto"/>
            <w:bottom w:val="none" w:sz="0" w:space="0" w:color="auto"/>
            <w:right w:val="none" w:sz="0" w:space="0" w:color="auto"/>
          </w:divBdr>
        </w:div>
        <w:div w:id="61300417">
          <w:marLeft w:val="0"/>
          <w:marRight w:val="0"/>
          <w:marTop w:val="0"/>
          <w:marBottom w:val="0"/>
          <w:divBdr>
            <w:top w:val="none" w:sz="0" w:space="0" w:color="auto"/>
            <w:left w:val="none" w:sz="0" w:space="0" w:color="auto"/>
            <w:bottom w:val="none" w:sz="0" w:space="0" w:color="auto"/>
            <w:right w:val="none" w:sz="0" w:space="0" w:color="auto"/>
          </w:divBdr>
        </w:div>
        <w:div w:id="63190058">
          <w:marLeft w:val="0"/>
          <w:marRight w:val="0"/>
          <w:marTop w:val="0"/>
          <w:marBottom w:val="0"/>
          <w:divBdr>
            <w:top w:val="none" w:sz="0" w:space="0" w:color="auto"/>
            <w:left w:val="none" w:sz="0" w:space="0" w:color="auto"/>
            <w:bottom w:val="none" w:sz="0" w:space="0" w:color="auto"/>
            <w:right w:val="none" w:sz="0" w:space="0" w:color="auto"/>
          </w:divBdr>
        </w:div>
        <w:div w:id="67969625">
          <w:marLeft w:val="0"/>
          <w:marRight w:val="0"/>
          <w:marTop w:val="0"/>
          <w:marBottom w:val="0"/>
          <w:divBdr>
            <w:top w:val="none" w:sz="0" w:space="0" w:color="auto"/>
            <w:left w:val="none" w:sz="0" w:space="0" w:color="auto"/>
            <w:bottom w:val="none" w:sz="0" w:space="0" w:color="auto"/>
            <w:right w:val="none" w:sz="0" w:space="0" w:color="auto"/>
          </w:divBdr>
        </w:div>
        <w:div w:id="71388736">
          <w:marLeft w:val="0"/>
          <w:marRight w:val="0"/>
          <w:marTop w:val="0"/>
          <w:marBottom w:val="0"/>
          <w:divBdr>
            <w:top w:val="none" w:sz="0" w:space="0" w:color="auto"/>
            <w:left w:val="none" w:sz="0" w:space="0" w:color="auto"/>
            <w:bottom w:val="none" w:sz="0" w:space="0" w:color="auto"/>
            <w:right w:val="none" w:sz="0" w:space="0" w:color="auto"/>
          </w:divBdr>
        </w:div>
        <w:div w:id="72170725">
          <w:marLeft w:val="0"/>
          <w:marRight w:val="0"/>
          <w:marTop w:val="0"/>
          <w:marBottom w:val="0"/>
          <w:divBdr>
            <w:top w:val="none" w:sz="0" w:space="0" w:color="auto"/>
            <w:left w:val="none" w:sz="0" w:space="0" w:color="auto"/>
            <w:bottom w:val="none" w:sz="0" w:space="0" w:color="auto"/>
            <w:right w:val="none" w:sz="0" w:space="0" w:color="auto"/>
          </w:divBdr>
        </w:div>
        <w:div w:id="77287792">
          <w:marLeft w:val="0"/>
          <w:marRight w:val="0"/>
          <w:marTop w:val="0"/>
          <w:marBottom w:val="0"/>
          <w:divBdr>
            <w:top w:val="none" w:sz="0" w:space="0" w:color="auto"/>
            <w:left w:val="none" w:sz="0" w:space="0" w:color="auto"/>
            <w:bottom w:val="none" w:sz="0" w:space="0" w:color="auto"/>
            <w:right w:val="none" w:sz="0" w:space="0" w:color="auto"/>
          </w:divBdr>
        </w:div>
        <w:div w:id="78455620">
          <w:marLeft w:val="0"/>
          <w:marRight w:val="0"/>
          <w:marTop w:val="0"/>
          <w:marBottom w:val="0"/>
          <w:divBdr>
            <w:top w:val="none" w:sz="0" w:space="0" w:color="auto"/>
            <w:left w:val="none" w:sz="0" w:space="0" w:color="auto"/>
            <w:bottom w:val="none" w:sz="0" w:space="0" w:color="auto"/>
            <w:right w:val="none" w:sz="0" w:space="0" w:color="auto"/>
          </w:divBdr>
        </w:div>
        <w:div w:id="92944649">
          <w:marLeft w:val="0"/>
          <w:marRight w:val="0"/>
          <w:marTop w:val="0"/>
          <w:marBottom w:val="0"/>
          <w:divBdr>
            <w:top w:val="none" w:sz="0" w:space="0" w:color="auto"/>
            <w:left w:val="none" w:sz="0" w:space="0" w:color="auto"/>
            <w:bottom w:val="none" w:sz="0" w:space="0" w:color="auto"/>
            <w:right w:val="none" w:sz="0" w:space="0" w:color="auto"/>
          </w:divBdr>
        </w:div>
        <w:div w:id="105783299">
          <w:marLeft w:val="0"/>
          <w:marRight w:val="0"/>
          <w:marTop w:val="0"/>
          <w:marBottom w:val="0"/>
          <w:divBdr>
            <w:top w:val="none" w:sz="0" w:space="0" w:color="auto"/>
            <w:left w:val="none" w:sz="0" w:space="0" w:color="auto"/>
            <w:bottom w:val="none" w:sz="0" w:space="0" w:color="auto"/>
            <w:right w:val="none" w:sz="0" w:space="0" w:color="auto"/>
          </w:divBdr>
        </w:div>
        <w:div w:id="106585838">
          <w:marLeft w:val="0"/>
          <w:marRight w:val="0"/>
          <w:marTop w:val="0"/>
          <w:marBottom w:val="0"/>
          <w:divBdr>
            <w:top w:val="none" w:sz="0" w:space="0" w:color="auto"/>
            <w:left w:val="none" w:sz="0" w:space="0" w:color="auto"/>
            <w:bottom w:val="none" w:sz="0" w:space="0" w:color="auto"/>
            <w:right w:val="none" w:sz="0" w:space="0" w:color="auto"/>
          </w:divBdr>
        </w:div>
        <w:div w:id="109016757">
          <w:marLeft w:val="0"/>
          <w:marRight w:val="0"/>
          <w:marTop w:val="0"/>
          <w:marBottom w:val="0"/>
          <w:divBdr>
            <w:top w:val="none" w:sz="0" w:space="0" w:color="auto"/>
            <w:left w:val="none" w:sz="0" w:space="0" w:color="auto"/>
            <w:bottom w:val="none" w:sz="0" w:space="0" w:color="auto"/>
            <w:right w:val="none" w:sz="0" w:space="0" w:color="auto"/>
          </w:divBdr>
        </w:div>
        <w:div w:id="111167333">
          <w:marLeft w:val="0"/>
          <w:marRight w:val="0"/>
          <w:marTop w:val="0"/>
          <w:marBottom w:val="0"/>
          <w:divBdr>
            <w:top w:val="none" w:sz="0" w:space="0" w:color="auto"/>
            <w:left w:val="none" w:sz="0" w:space="0" w:color="auto"/>
            <w:bottom w:val="none" w:sz="0" w:space="0" w:color="auto"/>
            <w:right w:val="none" w:sz="0" w:space="0" w:color="auto"/>
          </w:divBdr>
        </w:div>
        <w:div w:id="111947690">
          <w:marLeft w:val="0"/>
          <w:marRight w:val="0"/>
          <w:marTop w:val="0"/>
          <w:marBottom w:val="0"/>
          <w:divBdr>
            <w:top w:val="none" w:sz="0" w:space="0" w:color="auto"/>
            <w:left w:val="none" w:sz="0" w:space="0" w:color="auto"/>
            <w:bottom w:val="none" w:sz="0" w:space="0" w:color="auto"/>
            <w:right w:val="none" w:sz="0" w:space="0" w:color="auto"/>
          </w:divBdr>
        </w:div>
        <w:div w:id="113790136">
          <w:marLeft w:val="0"/>
          <w:marRight w:val="0"/>
          <w:marTop w:val="0"/>
          <w:marBottom w:val="0"/>
          <w:divBdr>
            <w:top w:val="none" w:sz="0" w:space="0" w:color="auto"/>
            <w:left w:val="none" w:sz="0" w:space="0" w:color="auto"/>
            <w:bottom w:val="none" w:sz="0" w:space="0" w:color="auto"/>
            <w:right w:val="none" w:sz="0" w:space="0" w:color="auto"/>
          </w:divBdr>
        </w:div>
        <w:div w:id="116917529">
          <w:marLeft w:val="0"/>
          <w:marRight w:val="0"/>
          <w:marTop w:val="0"/>
          <w:marBottom w:val="0"/>
          <w:divBdr>
            <w:top w:val="none" w:sz="0" w:space="0" w:color="auto"/>
            <w:left w:val="none" w:sz="0" w:space="0" w:color="auto"/>
            <w:bottom w:val="none" w:sz="0" w:space="0" w:color="auto"/>
            <w:right w:val="none" w:sz="0" w:space="0" w:color="auto"/>
          </w:divBdr>
        </w:div>
        <w:div w:id="117145270">
          <w:marLeft w:val="0"/>
          <w:marRight w:val="0"/>
          <w:marTop w:val="0"/>
          <w:marBottom w:val="0"/>
          <w:divBdr>
            <w:top w:val="none" w:sz="0" w:space="0" w:color="auto"/>
            <w:left w:val="none" w:sz="0" w:space="0" w:color="auto"/>
            <w:bottom w:val="none" w:sz="0" w:space="0" w:color="auto"/>
            <w:right w:val="none" w:sz="0" w:space="0" w:color="auto"/>
          </w:divBdr>
        </w:div>
        <w:div w:id="117603699">
          <w:marLeft w:val="0"/>
          <w:marRight w:val="0"/>
          <w:marTop w:val="0"/>
          <w:marBottom w:val="0"/>
          <w:divBdr>
            <w:top w:val="none" w:sz="0" w:space="0" w:color="auto"/>
            <w:left w:val="none" w:sz="0" w:space="0" w:color="auto"/>
            <w:bottom w:val="none" w:sz="0" w:space="0" w:color="auto"/>
            <w:right w:val="none" w:sz="0" w:space="0" w:color="auto"/>
          </w:divBdr>
        </w:div>
        <w:div w:id="118493674">
          <w:marLeft w:val="0"/>
          <w:marRight w:val="0"/>
          <w:marTop w:val="0"/>
          <w:marBottom w:val="0"/>
          <w:divBdr>
            <w:top w:val="none" w:sz="0" w:space="0" w:color="auto"/>
            <w:left w:val="none" w:sz="0" w:space="0" w:color="auto"/>
            <w:bottom w:val="none" w:sz="0" w:space="0" w:color="auto"/>
            <w:right w:val="none" w:sz="0" w:space="0" w:color="auto"/>
          </w:divBdr>
        </w:div>
        <w:div w:id="119300564">
          <w:marLeft w:val="0"/>
          <w:marRight w:val="0"/>
          <w:marTop w:val="0"/>
          <w:marBottom w:val="0"/>
          <w:divBdr>
            <w:top w:val="none" w:sz="0" w:space="0" w:color="auto"/>
            <w:left w:val="none" w:sz="0" w:space="0" w:color="auto"/>
            <w:bottom w:val="none" w:sz="0" w:space="0" w:color="auto"/>
            <w:right w:val="none" w:sz="0" w:space="0" w:color="auto"/>
          </w:divBdr>
        </w:div>
        <w:div w:id="121191828">
          <w:marLeft w:val="0"/>
          <w:marRight w:val="0"/>
          <w:marTop w:val="0"/>
          <w:marBottom w:val="0"/>
          <w:divBdr>
            <w:top w:val="none" w:sz="0" w:space="0" w:color="auto"/>
            <w:left w:val="none" w:sz="0" w:space="0" w:color="auto"/>
            <w:bottom w:val="none" w:sz="0" w:space="0" w:color="auto"/>
            <w:right w:val="none" w:sz="0" w:space="0" w:color="auto"/>
          </w:divBdr>
        </w:div>
        <w:div w:id="122967704">
          <w:marLeft w:val="0"/>
          <w:marRight w:val="0"/>
          <w:marTop w:val="0"/>
          <w:marBottom w:val="0"/>
          <w:divBdr>
            <w:top w:val="none" w:sz="0" w:space="0" w:color="auto"/>
            <w:left w:val="none" w:sz="0" w:space="0" w:color="auto"/>
            <w:bottom w:val="none" w:sz="0" w:space="0" w:color="auto"/>
            <w:right w:val="none" w:sz="0" w:space="0" w:color="auto"/>
          </w:divBdr>
        </w:div>
        <w:div w:id="123668015">
          <w:marLeft w:val="0"/>
          <w:marRight w:val="0"/>
          <w:marTop w:val="0"/>
          <w:marBottom w:val="0"/>
          <w:divBdr>
            <w:top w:val="none" w:sz="0" w:space="0" w:color="auto"/>
            <w:left w:val="none" w:sz="0" w:space="0" w:color="auto"/>
            <w:bottom w:val="none" w:sz="0" w:space="0" w:color="auto"/>
            <w:right w:val="none" w:sz="0" w:space="0" w:color="auto"/>
          </w:divBdr>
        </w:div>
        <w:div w:id="127168821">
          <w:marLeft w:val="0"/>
          <w:marRight w:val="0"/>
          <w:marTop w:val="0"/>
          <w:marBottom w:val="0"/>
          <w:divBdr>
            <w:top w:val="none" w:sz="0" w:space="0" w:color="auto"/>
            <w:left w:val="none" w:sz="0" w:space="0" w:color="auto"/>
            <w:bottom w:val="none" w:sz="0" w:space="0" w:color="auto"/>
            <w:right w:val="none" w:sz="0" w:space="0" w:color="auto"/>
          </w:divBdr>
        </w:div>
        <w:div w:id="128134916">
          <w:marLeft w:val="0"/>
          <w:marRight w:val="0"/>
          <w:marTop w:val="0"/>
          <w:marBottom w:val="0"/>
          <w:divBdr>
            <w:top w:val="none" w:sz="0" w:space="0" w:color="auto"/>
            <w:left w:val="none" w:sz="0" w:space="0" w:color="auto"/>
            <w:bottom w:val="none" w:sz="0" w:space="0" w:color="auto"/>
            <w:right w:val="none" w:sz="0" w:space="0" w:color="auto"/>
          </w:divBdr>
        </w:div>
        <w:div w:id="130637821">
          <w:marLeft w:val="0"/>
          <w:marRight w:val="0"/>
          <w:marTop w:val="0"/>
          <w:marBottom w:val="0"/>
          <w:divBdr>
            <w:top w:val="none" w:sz="0" w:space="0" w:color="auto"/>
            <w:left w:val="none" w:sz="0" w:space="0" w:color="auto"/>
            <w:bottom w:val="none" w:sz="0" w:space="0" w:color="auto"/>
            <w:right w:val="none" w:sz="0" w:space="0" w:color="auto"/>
          </w:divBdr>
        </w:div>
        <w:div w:id="135070858">
          <w:marLeft w:val="0"/>
          <w:marRight w:val="0"/>
          <w:marTop w:val="0"/>
          <w:marBottom w:val="0"/>
          <w:divBdr>
            <w:top w:val="none" w:sz="0" w:space="0" w:color="auto"/>
            <w:left w:val="none" w:sz="0" w:space="0" w:color="auto"/>
            <w:bottom w:val="none" w:sz="0" w:space="0" w:color="auto"/>
            <w:right w:val="none" w:sz="0" w:space="0" w:color="auto"/>
          </w:divBdr>
        </w:div>
        <w:div w:id="136458674">
          <w:marLeft w:val="0"/>
          <w:marRight w:val="0"/>
          <w:marTop w:val="0"/>
          <w:marBottom w:val="0"/>
          <w:divBdr>
            <w:top w:val="none" w:sz="0" w:space="0" w:color="auto"/>
            <w:left w:val="none" w:sz="0" w:space="0" w:color="auto"/>
            <w:bottom w:val="none" w:sz="0" w:space="0" w:color="auto"/>
            <w:right w:val="none" w:sz="0" w:space="0" w:color="auto"/>
          </w:divBdr>
        </w:div>
        <w:div w:id="145709727">
          <w:marLeft w:val="0"/>
          <w:marRight w:val="0"/>
          <w:marTop w:val="0"/>
          <w:marBottom w:val="0"/>
          <w:divBdr>
            <w:top w:val="none" w:sz="0" w:space="0" w:color="auto"/>
            <w:left w:val="none" w:sz="0" w:space="0" w:color="auto"/>
            <w:bottom w:val="none" w:sz="0" w:space="0" w:color="auto"/>
            <w:right w:val="none" w:sz="0" w:space="0" w:color="auto"/>
          </w:divBdr>
        </w:div>
        <w:div w:id="151725385">
          <w:marLeft w:val="0"/>
          <w:marRight w:val="0"/>
          <w:marTop w:val="0"/>
          <w:marBottom w:val="0"/>
          <w:divBdr>
            <w:top w:val="none" w:sz="0" w:space="0" w:color="auto"/>
            <w:left w:val="none" w:sz="0" w:space="0" w:color="auto"/>
            <w:bottom w:val="none" w:sz="0" w:space="0" w:color="auto"/>
            <w:right w:val="none" w:sz="0" w:space="0" w:color="auto"/>
          </w:divBdr>
        </w:div>
        <w:div w:id="154535789">
          <w:marLeft w:val="0"/>
          <w:marRight w:val="0"/>
          <w:marTop w:val="0"/>
          <w:marBottom w:val="0"/>
          <w:divBdr>
            <w:top w:val="none" w:sz="0" w:space="0" w:color="auto"/>
            <w:left w:val="none" w:sz="0" w:space="0" w:color="auto"/>
            <w:bottom w:val="none" w:sz="0" w:space="0" w:color="auto"/>
            <w:right w:val="none" w:sz="0" w:space="0" w:color="auto"/>
          </w:divBdr>
        </w:div>
        <w:div w:id="155464943">
          <w:marLeft w:val="0"/>
          <w:marRight w:val="0"/>
          <w:marTop w:val="0"/>
          <w:marBottom w:val="0"/>
          <w:divBdr>
            <w:top w:val="none" w:sz="0" w:space="0" w:color="auto"/>
            <w:left w:val="none" w:sz="0" w:space="0" w:color="auto"/>
            <w:bottom w:val="none" w:sz="0" w:space="0" w:color="auto"/>
            <w:right w:val="none" w:sz="0" w:space="0" w:color="auto"/>
          </w:divBdr>
        </w:div>
        <w:div w:id="162821611">
          <w:marLeft w:val="0"/>
          <w:marRight w:val="0"/>
          <w:marTop w:val="0"/>
          <w:marBottom w:val="0"/>
          <w:divBdr>
            <w:top w:val="none" w:sz="0" w:space="0" w:color="auto"/>
            <w:left w:val="none" w:sz="0" w:space="0" w:color="auto"/>
            <w:bottom w:val="none" w:sz="0" w:space="0" w:color="auto"/>
            <w:right w:val="none" w:sz="0" w:space="0" w:color="auto"/>
          </w:divBdr>
        </w:div>
        <w:div w:id="162858518">
          <w:marLeft w:val="0"/>
          <w:marRight w:val="0"/>
          <w:marTop w:val="0"/>
          <w:marBottom w:val="0"/>
          <w:divBdr>
            <w:top w:val="none" w:sz="0" w:space="0" w:color="auto"/>
            <w:left w:val="none" w:sz="0" w:space="0" w:color="auto"/>
            <w:bottom w:val="none" w:sz="0" w:space="0" w:color="auto"/>
            <w:right w:val="none" w:sz="0" w:space="0" w:color="auto"/>
          </w:divBdr>
        </w:div>
        <w:div w:id="163131885">
          <w:marLeft w:val="0"/>
          <w:marRight w:val="0"/>
          <w:marTop w:val="0"/>
          <w:marBottom w:val="0"/>
          <w:divBdr>
            <w:top w:val="none" w:sz="0" w:space="0" w:color="auto"/>
            <w:left w:val="none" w:sz="0" w:space="0" w:color="auto"/>
            <w:bottom w:val="none" w:sz="0" w:space="0" w:color="auto"/>
            <w:right w:val="none" w:sz="0" w:space="0" w:color="auto"/>
          </w:divBdr>
        </w:div>
        <w:div w:id="163277901">
          <w:marLeft w:val="0"/>
          <w:marRight w:val="0"/>
          <w:marTop w:val="0"/>
          <w:marBottom w:val="0"/>
          <w:divBdr>
            <w:top w:val="none" w:sz="0" w:space="0" w:color="auto"/>
            <w:left w:val="none" w:sz="0" w:space="0" w:color="auto"/>
            <w:bottom w:val="none" w:sz="0" w:space="0" w:color="auto"/>
            <w:right w:val="none" w:sz="0" w:space="0" w:color="auto"/>
          </w:divBdr>
        </w:div>
        <w:div w:id="167183330">
          <w:marLeft w:val="0"/>
          <w:marRight w:val="0"/>
          <w:marTop w:val="0"/>
          <w:marBottom w:val="0"/>
          <w:divBdr>
            <w:top w:val="none" w:sz="0" w:space="0" w:color="auto"/>
            <w:left w:val="none" w:sz="0" w:space="0" w:color="auto"/>
            <w:bottom w:val="none" w:sz="0" w:space="0" w:color="auto"/>
            <w:right w:val="none" w:sz="0" w:space="0" w:color="auto"/>
          </w:divBdr>
        </w:div>
        <w:div w:id="170268165">
          <w:marLeft w:val="0"/>
          <w:marRight w:val="0"/>
          <w:marTop w:val="0"/>
          <w:marBottom w:val="0"/>
          <w:divBdr>
            <w:top w:val="none" w:sz="0" w:space="0" w:color="auto"/>
            <w:left w:val="none" w:sz="0" w:space="0" w:color="auto"/>
            <w:bottom w:val="none" w:sz="0" w:space="0" w:color="auto"/>
            <w:right w:val="none" w:sz="0" w:space="0" w:color="auto"/>
          </w:divBdr>
        </w:div>
        <w:div w:id="170412649">
          <w:marLeft w:val="0"/>
          <w:marRight w:val="0"/>
          <w:marTop w:val="0"/>
          <w:marBottom w:val="0"/>
          <w:divBdr>
            <w:top w:val="none" w:sz="0" w:space="0" w:color="auto"/>
            <w:left w:val="none" w:sz="0" w:space="0" w:color="auto"/>
            <w:bottom w:val="none" w:sz="0" w:space="0" w:color="auto"/>
            <w:right w:val="none" w:sz="0" w:space="0" w:color="auto"/>
          </w:divBdr>
        </w:div>
        <w:div w:id="171191513">
          <w:marLeft w:val="0"/>
          <w:marRight w:val="0"/>
          <w:marTop w:val="0"/>
          <w:marBottom w:val="0"/>
          <w:divBdr>
            <w:top w:val="none" w:sz="0" w:space="0" w:color="auto"/>
            <w:left w:val="none" w:sz="0" w:space="0" w:color="auto"/>
            <w:bottom w:val="none" w:sz="0" w:space="0" w:color="auto"/>
            <w:right w:val="none" w:sz="0" w:space="0" w:color="auto"/>
          </w:divBdr>
        </w:div>
        <w:div w:id="171847389">
          <w:marLeft w:val="0"/>
          <w:marRight w:val="0"/>
          <w:marTop w:val="0"/>
          <w:marBottom w:val="0"/>
          <w:divBdr>
            <w:top w:val="none" w:sz="0" w:space="0" w:color="auto"/>
            <w:left w:val="none" w:sz="0" w:space="0" w:color="auto"/>
            <w:bottom w:val="none" w:sz="0" w:space="0" w:color="auto"/>
            <w:right w:val="none" w:sz="0" w:space="0" w:color="auto"/>
          </w:divBdr>
        </w:div>
        <w:div w:id="172575068">
          <w:marLeft w:val="0"/>
          <w:marRight w:val="0"/>
          <w:marTop w:val="0"/>
          <w:marBottom w:val="0"/>
          <w:divBdr>
            <w:top w:val="none" w:sz="0" w:space="0" w:color="auto"/>
            <w:left w:val="none" w:sz="0" w:space="0" w:color="auto"/>
            <w:bottom w:val="none" w:sz="0" w:space="0" w:color="auto"/>
            <w:right w:val="none" w:sz="0" w:space="0" w:color="auto"/>
          </w:divBdr>
        </w:div>
        <w:div w:id="172915467">
          <w:marLeft w:val="0"/>
          <w:marRight w:val="0"/>
          <w:marTop w:val="0"/>
          <w:marBottom w:val="0"/>
          <w:divBdr>
            <w:top w:val="none" w:sz="0" w:space="0" w:color="auto"/>
            <w:left w:val="none" w:sz="0" w:space="0" w:color="auto"/>
            <w:bottom w:val="none" w:sz="0" w:space="0" w:color="auto"/>
            <w:right w:val="none" w:sz="0" w:space="0" w:color="auto"/>
          </w:divBdr>
        </w:div>
        <w:div w:id="175047370">
          <w:marLeft w:val="0"/>
          <w:marRight w:val="0"/>
          <w:marTop w:val="0"/>
          <w:marBottom w:val="0"/>
          <w:divBdr>
            <w:top w:val="none" w:sz="0" w:space="0" w:color="auto"/>
            <w:left w:val="none" w:sz="0" w:space="0" w:color="auto"/>
            <w:bottom w:val="none" w:sz="0" w:space="0" w:color="auto"/>
            <w:right w:val="none" w:sz="0" w:space="0" w:color="auto"/>
          </w:divBdr>
        </w:div>
        <w:div w:id="177432787">
          <w:marLeft w:val="0"/>
          <w:marRight w:val="0"/>
          <w:marTop w:val="0"/>
          <w:marBottom w:val="0"/>
          <w:divBdr>
            <w:top w:val="none" w:sz="0" w:space="0" w:color="auto"/>
            <w:left w:val="none" w:sz="0" w:space="0" w:color="auto"/>
            <w:bottom w:val="none" w:sz="0" w:space="0" w:color="auto"/>
            <w:right w:val="none" w:sz="0" w:space="0" w:color="auto"/>
          </w:divBdr>
        </w:div>
        <w:div w:id="179273648">
          <w:marLeft w:val="0"/>
          <w:marRight w:val="0"/>
          <w:marTop w:val="0"/>
          <w:marBottom w:val="0"/>
          <w:divBdr>
            <w:top w:val="none" w:sz="0" w:space="0" w:color="auto"/>
            <w:left w:val="none" w:sz="0" w:space="0" w:color="auto"/>
            <w:bottom w:val="none" w:sz="0" w:space="0" w:color="auto"/>
            <w:right w:val="none" w:sz="0" w:space="0" w:color="auto"/>
          </w:divBdr>
        </w:div>
        <w:div w:id="184907041">
          <w:marLeft w:val="0"/>
          <w:marRight w:val="0"/>
          <w:marTop w:val="0"/>
          <w:marBottom w:val="0"/>
          <w:divBdr>
            <w:top w:val="none" w:sz="0" w:space="0" w:color="auto"/>
            <w:left w:val="none" w:sz="0" w:space="0" w:color="auto"/>
            <w:bottom w:val="none" w:sz="0" w:space="0" w:color="auto"/>
            <w:right w:val="none" w:sz="0" w:space="0" w:color="auto"/>
          </w:divBdr>
        </w:div>
        <w:div w:id="185094474">
          <w:marLeft w:val="0"/>
          <w:marRight w:val="0"/>
          <w:marTop w:val="0"/>
          <w:marBottom w:val="0"/>
          <w:divBdr>
            <w:top w:val="none" w:sz="0" w:space="0" w:color="auto"/>
            <w:left w:val="none" w:sz="0" w:space="0" w:color="auto"/>
            <w:bottom w:val="none" w:sz="0" w:space="0" w:color="auto"/>
            <w:right w:val="none" w:sz="0" w:space="0" w:color="auto"/>
          </w:divBdr>
        </w:div>
        <w:div w:id="185146569">
          <w:marLeft w:val="0"/>
          <w:marRight w:val="0"/>
          <w:marTop w:val="0"/>
          <w:marBottom w:val="0"/>
          <w:divBdr>
            <w:top w:val="none" w:sz="0" w:space="0" w:color="auto"/>
            <w:left w:val="none" w:sz="0" w:space="0" w:color="auto"/>
            <w:bottom w:val="none" w:sz="0" w:space="0" w:color="auto"/>
            <w:right w:val="none" w:sz="0" w:space="0" w:color="auto"/>
          </w:divBdr>
        </w:div>
        <w:div w:id="187531006">
          <w:marLeft w:val="0"/>
          <w:marRight w:val="0"/>
          <w:marTop w:val="0"/>
          <w:marBottom w:val="0"/>
          <w:divBdr>
            <w:top w:val="none" w:sz="0" w:space="0" w:color="auto"/>
            <w:left w:val="none" w:sz="0" w:space="0" w:color="auto"/>
            <w:bottom w:val="none" w:sz="0" w:space="0" w:color="auto"/>
            <w:right w:val="none" w:sz="0" w:space="0" w:color="auto"/>
          </w:divBdr>
        </w:div>
        <w:div w:id="192807403">
          <w:marLeft w:val="0"/>
          <w:marRight w:val="0"/>
          <w:marTop w:val="0"/>
          <w:marBottom w:val="0"/>
          <w:divBdr>
            <w:top w:val="none" w:sz="0" w:space="0" w:color="auto"/>
            <w:left w:val="none" w:sz="0" w:space="0" w:color="auto"/>
            <w:bottom w:val="none" w:sz="0" w:space="0" w:color="auto"/>
            <w:right w:val="none" w:sz="0" w:space="0" w:color="auto"/>
          </w:divBdr>
        </w:div>
        <w:div w:id="193268821">
          <w:marLeft w:val="0"/>
          <w:marRight w:val="0"/>
          <w:marTop w:val="0"/>
          <w:marBottom w:val="0"/>
          <w:divBdr>
            <w:top w:val="none" w:sz="0" w:space="0" w:color="auto"/>
            <w:left w:val="none" w:sz="0" w:space="0" w:color="auto"/>
            <w:bottom w:val="none" w:sz="0" w:space="0" w:color="auto"/>
            <w:right w:val="none" w:sz="0" w:space="0" w:color="auto"/>
          </w:divBdr>
        </w:div>
        <w:div w:id="199249879">
          <w:marLeft w:val="0"/>
          <w:marRight w:val="0"/>
          <w:marTop w:val="0"/>
          <w:marBottom w:val="0"/>
          <w:divBdr>
            <w:top w:val="none" w:sz="0" w:space="0" w:color="auto"/>
            <w:left w:val="none" w:sz="0" w:space="0" w:color="auto"/>
            <w:bottom w:val="none" w:sz="0" w:space="0" w:color="auto"/>
            <w:right w:val="none" w:sz="0" w:space="0" w:color="auto"/>
          </w:divBdr>
        </w:div>
        <w:div w:id="203950720">
          <w:marLeft w:val="0"/>
          <w:marRight w:val="0"/>
          <w:marTop w:val="0"/>
          <w:marBottom w:val="0"/>
          <w:divBdr>
            <w:top w:val="none" w:sz="0" w:space="0" w:color="auto"/>
            <w:left w:val="none" w:sz="0" w:space="0" w:color="auto"/>
            <w:bottom w:val="none" w:sz="0" w:space="0" w:color="auto"/>
            <w:right w:val="none" w:sz="0" w:space="0" w:color="auto"/>
          </w:divBdr>
        </w:div>
        <w:div w:id="204486050">
          <w:marLeft w:val="0"/>
          <w:marRight w:val="0"/>
          <w:marTop w:val="0"/>
          <w:marBottom w:val="0"/>
          <w:divBdr>
            <w:top w:val="none" w:sz="0" w:space="0" w:color="auto"/>
            <w:left w:val="none" w:sz="0" w:space="0" w:color="auto"/>
            <w:bottom w:val="none" w:sz="0" w:space="0" w:color="auto"/>
            <w:right w:val="none" w:sz="0" w:space="0" w:color="auto"/>
          </w:divBdr>
        </w:div>
        <w:div w:id="210188353">
          <w:marLeft w:val="0"/>
          <w:marRight w:val="0"/>
          <w:marTop w:val="0"/>
          <w:marBottom w:val="0"/>
          <w:divBdr>
            <w:top w:val="none" w:sz="0" w:space="0" w:color="auto"/>
            <w:left w:val="none" w:sz="0" w:space="0" w:color="auto"/>
            <w:bottom w:val="none" w:sz="0" w:space="0" w:color="auto"/>
            <w:right w:val="none" w:sz="0" w:space="0" w:color="auto"/>
          </w:divBdr>
        </w:div>
        <w:div w:id="213124763">
          <w:marLeft w:val="0"/>
          <w:marRight w:val="0"/>
          <w:marTop w:val="0"/>
          <w:marBottom w:val="0"/>
          <w:divBdr>
            <w:top w:val="none" w:sz="0" w:space="0" w:color="auto"/>
            <w:left w:val="none" w:sz="0" w:space="0" w:color="auto"/>
            <w:bottom w:val="none" w:sz="0" w:space="0" w:color="auto"/>
            <w:right w:val="none" w:sz="0" w:space="0" w:color="auto"/>
          </w:divBdr>
        </w:div>
        <w:div w:id="215892809">
          <w:marLeft w:val="0"/>
          <w:marRight w:val="0"/>
          <w:marTop w:val="0"/>
          <w:marBottom w:val="0"/>
          <w:divBdr>
            <w:top w:val="none" w:sz="0" w:space="0" w:color="auto"/>
            <w:left w:val="none" w:sz="0" w:space="0" w:color="auto"/>
            <w:bottom w:val="none" w:sz="0" w:space="0" w:color="auto"/>
            <w:right w:val="none" w:sz="0" w:space="0" w:color="auto"/>
          </w:divBdr>
        </w:div>
        <w:div w:id="216822110">
          <w:marLeft w:val="0"/>
          <w:marRight w:val="0"/>
          <w:marTop w:val="0"/>
          <w:marBottom w:val="0"/>
          <w:divBdr>
            <w:top w:val="none" w:sz="0" w:space="0" w:color="auto"/>
            <w:left w:val="none" w:sz="0" w:space="0" w:color="auto"/>
            <w:bottom w:val="none" w:sz="0" w:space="0" w:color="auto"/>
            <w:right w:val="none" w:sz="0" w:space="0" w:color="auto"/>
          </w:divBdr>
        </w:div>
        <w:div w:id="218979309">
          <w:marLeft w:val="0"/>
          <w:marRight w:val="0"/>
          <w:marTop w:val="0"/>
          <w:marBottom w:val="0"/>
          <w:divBdr>
            <w:top w:val="none" w:sz="0" w:space="0" w:color="auto"/>
            <w:left w:val="none" w:sz="0" w:space="0" w:color="auto"/>
            <w:bottom w:val="none" w:sz="0" w:space="0" w:color="auto"/>
            <w:right w:val="none" w:sz="0" w:space="0" w:color="auto"/>
          </w:divBdr>
        </w:div>
        <w:div w:id="222108327">
          <w:marLeft w:val="0"/>
          <w:marRight w:val="0"/>
          <w:marTop w:val="0"/>
          <w:marBottom w:val="0"/>
          <w:divBdr>
            <w:top w:val="none" w:sz="0" w:space="0" w:color="auto"/>
            <w:left w:val="none" w:sz="0" w:space="0" w:color="auto"/>
            <w:bottom w:val="none" w:sz="0" w:space="0" w:color="auto"/>
            <w:right w:val="none" w:sz="0" w:space="0" w:color="auto"/>
          </w:divBdr>
        </w:div>
        <w:div w:id="224226228">
          <w:marLeft w:val="0"/>
          <w:marRight w:val="0"/>
          <w:marTop w:val="0"/>
          <w:marBottom w:val="0"/>
          <w:divBdr>
            <w:top w:val="none" w:sz="0" w:space="0" w:color="auto"/>
            <w:left w:val="none" w:sz="0" w:space="0" w:color="auto"/>
            <w:bottom w:val="none" w:sz="0" w:space="0" w:color="auto"/>
            <w:right w:val="none" w:sz="0" w:space="0" w:color="auto"/>
          </w:divBdr>
        </w:div>
        <w:div w:id="226232707">
          <w:marLeft w:val="0"/>
          <w:marRight w:val="0"/>
          <w:marTop w:val="0"/>
          <w:marBottom w:val="0"/>
          <w:divBdr>
            <w:top w:val="none" w:sz="0" w:space="0" w:color="auto"/>
            <w:left w:val="none" w:sz="0" w:space="0" w:color="auto"/>
            <w:bottom w:val="none" w:sz="0" w:space="0" w:color="auto"/>
            <w:right w:val="none" w:sz="0" w:space="0" w:color="auto"/>
          </w:divBdr>
        </w:div>
        <w:div w:id="228729975">
          <w:marLeft w:val="0"/>
          <w:marRight w:val="0"/>
          <w:marTop w:val="0"/>
          <w:marBottom w:val="0"/>
          <w:divBdr>
            <w:top w:val="none" w:sz="0" w:space="0" w:color="auto"/>
            <w:left w:val="none" w:sz="0" w:space="0" w:color="auto"/>
            <w:bottom w:val="none" w:sz="0" w:space="0" w:color="auto"/>
            <w:right w:val="none" w:sz="0" w:space="0" w:color="auto"/>
          </w:divBdr>
        </w:div>
        <w:div w:id="230308501">
          <w:marLeft w:val="0"/>
          <w:marRight w:val="0"/>
          <w:marTop w:val="0"/>
          <w:marBottom w:val="0"/>
          <w:divBdr>
            <w:top w:val="none" w:sz="0" w:space="0" w:color="auto"/>
            <w:left w:val="none" w:sz="0" w:space="0" w:color="auto"/>
            <w:bottom w:val="none" w:sz="0" w:space="0" w:color="auto"/>
            <w:right w:val="none" w:sz="0" w:space="0" w:color="auto"/>
          </w:divBdr>
        </w:div>
        <w:div w:id="231356861">
          <w:marLeft w:val="0"/>
          <w:marRight w:val="0"/>
          <w:marTop w:val="0"/>
          <w:marBottom w:val="0"/>
          <w:divBdr>
            <w:top w:val="none" w:sz="0" w:space="0" w:color="auto"/>
            <w:left w:val="none" w:sz="0" w:space="0" w:color="auto"/>
            <w:bottom w:val="none" w:sz="0" w:space="0" w:color="auto"/>
            <w:right w:val="none" w:sz="0" w:space="0" w:color="auto"/>
          </w:divBdr>
        </w:div>
        <w:div w:id="234358982">
          <w:marLeft w:val="0"/>
          <w:marRight w:val="0"/>
          <w:marTop w:val="0"/>
          <w:marBottom w:val="0"/>
          <w:divBdr>
            <w:top w:val="none" w:sz="0" w:space="0" w:color="auto"/>
            <w:left w:val="none" w:sz="0" w:space="0" w:color="auto"/>
            <w:bottom w:val="none" w:sz="0" w:space="0" w:color="auto"/>
            <w:right w:val="none" w:sz="0" w:space="0" w:color="auto"/>
          </w:divBdr>
        </w:div>
        <w:div w:id="235478442">
          <w:marLeft w:val="0"/>
          <w:marRight w:val="0"/>
          <w:marTop w:val="0"/>
          <w:marBottom w:val="0"/>
          <w:divBdr>
            <w:top w:val="none" w:sz="0" w:space="0" w:color="auto"/>
            <w:left w:val="none" w:sz="0" w:space="0" w:color="auto"/>
            <w:bottom w:val="none" w:sz="0" w:space="0" w:color="auto"/>
            <w:right w:val="none" w:sz="0" w:space="0" w:color="auto"/>
          </w:divBdr>
        </w:div>
        <w:div w:id="236207882">
          <w:marLeft w:val="0"/>
          <w:marRight w:val="0"/>
          <w:marTop w:val="0"/>
          <w:marBottom w:val="0"/>
          <w:divBdr>
            <w:top w:val="none" w:sz="0" w:space="0" w:color="auto"/>
            <w:left w:val="none" w:sz="0" w:space="0" w:color="auto"/>
            <w:bottom w:val="none" w:sz="0" w:space="0" w:color="auto"/>
            <w:right w:val="none" w:sz="0" w:space="0" w:color="auto"/>
          </w:divBdr>
        </w:div>
        <w:div w:id="240219588">
          <w:marLeft w:val="0"/>
          <w:marRight w:val="0"/>
          <w:marTop w:val="0"/>
          <w:marBottom w:val="0"/>
          <w:divBdr>
            <w:top w:val="none" w:sz="0" w:space="0" w:color="auto"/>
            <w:left w:val="none" w:sz="0" w:space="0" w:color="auto"/>
            <w:bottom w:val="none" w:sz="0" w:space="0" w:color="auto"/>
            <w:right w:val="none" w:sz="0" w:space="0" w:color="auto"/>
          </w:divBdr>
        </w:div>
        <w:div w:id="243340177">
          <w:marLeft w:val="0"/>
          <w:marRight w:val="0"/>
          <w:marTop w:val="0"/>
          <w:marBottom w:val="0"/>
          <w:divBdr>
            <w:top w:val="none" w:sz="0" w:space="0" w:color="auto"/>
            <w:left w:val="none" w:sz="0" w:space="0" w:color="auto"/>
            <w:bottom w:val="none" w:sz="0" w:space="0" w:color="auto"/>
            <w:right w:val="none" w:sz="0" w:space="0" w:color="auto"/>
          </w:divBdr>
        </w:div>
        <w:div w:id="244413038">
          <w:marLeft w:val="0"/>
          <w:marRight w:val="0"/>
          <w:marTop w:val="0"/>
          <w:marBottom w:val="0"/>
          <w:divBdr>
            <w:top w:val="none" w:sz="0" w:space="0" w:color="auto"/>
            <w:left w:val="none" w:sz="0" w:space="0" w:color="auto"/>
            <w:bottom w:val="none" w:sz="0" w:space="0" w:color="auto"/>
            <w:right w:val="none" w:sz="0" w:space="0" w:color="auto"/>
          </w:divBdr>
        </w:div>
        <w:div w:id="248737400">
          <w:marLeft w:val="0"/>
          <w:marRight w:val="0"/>
          <w:marTop w:val="0"/>
          <w:marBottom w:val="0"/>
          <w:divBdr>
            <w:top w:val="none" w:sz="0" w:space="0" w:color="auto"/>
            <w:left w:val="none" w:sz="0" w:space="0" w:color="auto"/>
            <w:bottom w:val="none" w:sz="0" w:space="0" w:color="auto"/>
            <w:right w:val="none" w:sz="0" w:space="0" w:color="auto"/>
          </w:divBdr>
        </w:div>
        <w:div w:id="252710962">
          <w:marLeft w:val="0"/>
          <w:marRight w:val="0"/>
          <w:marTop w:val="0"/>
          <w:marBottom w:val="0"/>
          <w:divBdr>
            <w:top w:val="none" w:sz="0" w:space="0" w:color="auto"/>
            <w:left w:val="none" w:sz="0" w:space="0" w:color="auto"/>
            <w:bottom w:val="none" w:sz="0" w:space="0" w:color="auto"/>
            <w:right w:val="none" w:sz="0" w:space="0" w:color="auto"/>
          </w:divBdr>
        </w:div>
        <w:div w:id="254704935">
          <w:marLeft w:val="0"/>
          <w:marRight w:val="0"/>
          <w:marTop w:val="0"/>
          <w:marBottom w:val="0"/>
          <w:divBdr>
            <w:top w:val="none" w:sz="0" w:space="0" w:color="auto"/>
            <w:left w:val="none" w:sz="0" w:space="0" w:color="auto"/>
            <w:bottom w:val="none" w:sz="0" w:space="0" w:color="auto"/>
            <w:right w:val="none" w:sz="0" w:space="0" w:color="auto"/>
          </w:divBdr>
        </w:div>
        <w:div w:id="256522587">
          <w:marLeft w:val="0"/>
          <w:marRight w:val="0"/>
          <w:marTop w:val="0"/>
          <w:marBottom w:val="0"/>
          <w:divBdr>
            <w:top w:val="none" w:sz="0" w:space="0" w:color="auto"/>
            <w:left w:val="none" w:sz="0" w:space="0" w:color="auto"/>
            <w:bottom w:val="none" w:sz="0" w:space="0" w:color="auto"/>
            <w:right w:val="none" w:sz="0" w:space="0" w:color="auto"/>
          </w:divBdr>
        </w:div>
        <w:div w:id="256910998">
          <w:marLeft w:val="0"/>
          <w:marRight w:val="0"/>
          <w:marTop w:val="0"/>
          <w:marBottom w:val="0"/>
          <w:divBdr>
            <w:top w:val="none" w:sz="0" w:space="0" w:color="auto"/>
            <w:left w:val="none" w:sz="0" w:space="0" w:color="auto"/>
            <w:bottom w:val="none" w:sz="0" w:space="0" w:color="auto"/>
            <w:right w:val="none" w:sz="0" w:space="0" w:color="auto"/>
          </w:divBdr>
        </w:div>
        <w:div w:id="257716509">
          <w:marLeft w:val="0"/>
          <w:marRight w:val="0"/>
          <w:marTop w:val="0"/>
          <w:marBottom w:val="0"/>
          <w:divBdr>
            <w:top w:val="none" w:sz="0" w:space="0" w:color="auto"/>
            <w:left w:val="none" w:sz="0" w:space="0" w:color="auto"/>
            <w:bottom w:val="none" w:sz="0" w:space="0" w:color="auto"/>
            <w:right w:val="none" w:sz="0" w:space="0" w:color="auto"/>
          </w:divBdr>
        </w:div>
        <w:div w:id="266933744">
          <w:marLeft w:val="0"/>
          <w:marRight w:val="0"/>
          <w:marTop w:val="0"/>
          <w:marBottom w:val="0"/>
          <w:divBdr>
            <w:top w:val="none" w:sz="0" w:space="0" w:color="auto"/>
            <w:left w:val="none" w:sz="0" w:space="0" w:color="auto"/>
            <w:bottom w:val="none" w:sz="0" w:space="0" w:color="auto"/>
            <w:right w:val="none" w:sz="0" w:space="0" w:color="auto"/>
          </w:divBdr>
        </w:div>
        <w:div w:id="267860025">
          <w:marLeft w:val="0"/>
          <w:marRight w:val="0"/>
          <w:marTop w:val="0"/>
          <w:marBottom w:val="0"/>
          <w:divBdr>
            <w:top w:val="none" w:sz="0" w:space="0" w:color="auto"/>
            <w:left w:val="none" w:sz="0" w:space="0" w:color="auto"/>
            <w:bottom w:val="none" w:sz="0" w:space="0" w:color="auto"/>
            <w:right w:val="none" w:sz="0" w:space="0" w:color="auto"/>
          </w:divBdr>
        </w:div>
        <w:div w:id="271012691">
          <w:marLeft w:val="0"/>
          <w:marRight w:val="0"/>
          <w:marTop w:val="0"/>
          <w:marBottom w:val="0"/>
          <w:divBdr>
            <w:top w:val="none" w:sz="0" w:space="0" w:color="auto"/>
            <w:left w:val="none" w:sz="0" w:space="0" w:color="auto"/>
            <w:bottom w:val="none" w:sz="0" w:space="0" w:color="auto"/>
            <w:right w:val="none" w:sz="0" w:space="0" w:color="auto"/>
          </w:divBdr>
        </w:div>
        <w:div w:id="274990839">
          <w:marLeft w:val="0"/>
          <w:marRight w:val="0"/>
          <w:marTop w:val="0"/>
          <w:marBottom w:val="0"/>
          <w:divBdr>
            <w:top w:val="none" w:sz="0" w:space="0" w:color="auto"/>
            <w:left w:val="none" w:sz="0" w:space="0" w:color="auto"/>
            <w:bottom w:val="none" w:sz="0" w:space="0" w:color="auto"/>
            <w:right w:val="none" w:sz="0" w:space="0" w:color="auto"/>
          </w:divBdr>
        </w:div>
        <w:div w:id="278729260">
          <w:marLeft w:val="0"/>
          <w:marRight w:val="0"/>
          <w:marTop w:val="0"/>
          <w:marBottom w:val="0"/>
          <w:divBdr>
            <w:top w:val="none" w:sz="0" w:space="0" w:color="auto"/>
            <w:left w:val="none" w:sz="0" w:space="0" w:color="auto"/>
            <w:bottom w:val="none" w:sz="0" w:space="0" w:color="auto"/>
            <w:right w:val="none" w:sz="0" w:space="0" w:color="auto"/>
          </w:divBdr>
        </w:div>
        <w:div w:id="278799798">
          <w:marLeft w:val="0"/>
          <w:marRight w:val="0"/>
          <w:marTop w:val="0"/>
          <w:marBottom w:val="0"/>
          <w:divBdr>
            <w:top w:val="none" w:sz="0" w:space="0" w:color="auto"/>
            <w:left w:val="none" w:sz="0" w:space="0" w:color="auto"/>
            <w:bottom w:val="none" w:sz="0" w:space="0" w:color="auto"/>
            <w:right w:val="none" w:sz="0" w:space="0" w:color="auto"/>
          </w:divBdr>
        </w:div>
        <w:div w:id="297346592">
          <w:marLeft w:val="0"/>
          <w:marRight w:val="0"/>
          <w:marTop w:val="0"/>
          <w:marBottom w:val="0"/>
          <w:divBdr>
            <w:top w:val="none" w:sz="0" w:space="0" w:color="auto"/>
            <w:left w:val="none" w:sz="0" w:space="0" w:color="auto"/>
            <w:bottom w:val="none" w:sz="0" w:space="0" w:color="auto"/>
            <w:right w:val="none" w:sz="0" w:space="0" w:color="auto"/>
          </w:divBdr>
        </w:div>
        <w:div w:id="298344461">
          <w:marLeft w:val="0"/>
          <w:marRight w:val="0"/>
          <w:marTop w:val="0"/>
          <w:marBottom w:val="0"/>
          <w:divBdr>
            <w:top w:val="none" w:sz="0" w:space="0" w:color="auto"/>
            <w:left w:val="none" w:sz="0" w:space="0" w:color="auto"/>
            <w:bottom w:val="none" w:sz="0" w:space="0" w:color="auto"/>
            <w:right w:val="none" w:sz="0" w:space="0" w:color="auto"/>
          </w:divBdr>
        </w:div>
        <w:div w:id="298459632">
          <w:marLeft w:val="0"/>
          <w:marRight w:val="0"/>
          <w:marTop w:val="0"/>
          <w:marBottom w:val="0"/>
          <w:divBdr>
            <w:top w:val="none" w:sz="0" w:space="0" w:color="auto"/>
            <w:left w:val="none" w:sz="0" w:space="0" w:color="auto"/>
            <w:bottom w:val="none" w:sz="0" w:space="0" w:color="auto"/>
            <w:right w:val="none" w:sz="0" w:space="0" w:color="auto"/>
          </w:divBdr>
        </w:div>
        <w:div w:id="300115352">
          <w:marLeft w:val="0"/>
          <w:marRight w:val="0"/>
          <w:marTop w:val="0"/>
          <w:marBottom w:val="0"/>
          <w:divBdr>
            <w:top w:val="none" w:sz="0" w:space="0" w:color="auto"/>
            <w:left w:val="none" w:sz="0" w:space="0" w:color="auto"/>
            <w:bottom w:val="none" w:sz="0" w:space="0" w:color="auto"/>
            <w:right w:val="none" w:sz="0" w:space="0" w:color="auto"/>
          </w:divBdr>
        </w:div>
        <w:div w:id="300771560">
          <w:marLeft w:val="0"/>
          <w:marRight w:val="0"/>
          <w:marTop w:val="0"/>
          <w:marBottom w:val="0"/>
          <w:divBdr>
            <w:top w:val="none" w:sz="0" w:space="0" w:color="auto"/>
            <w:left w:val="none" w:sz="0" w:space="0" w:color="auto"/>
            <w:bottom w:val="none" w:sz="0" w:space="0" w:color="auto"/>
            <w:right w:val="none" w:sz="0" w:space="0" w:color="auto"/>
          </w:divBdr>
        </w:div>
        <w:div w:id="302924764">
          <w:marLeft w:val="0"/>
          <w:marRight w:val="0"/>
          <w:marTop w:val="0"/>
          <w:marBottom w:val="0"/>
          <w:divBdr>
            <w:top w:val="none" w:sz="0" w:space="0" w:color="auto"/>
            <w:left w:val="none" w:sz="0" w:space="0" w:color="auto"/>
            <w:bottom w:val="none" w:sz="0" w:space="0" w:color="auto"/>
            <w:right w:val="none" w:sz="0" w:space="0" w:color="auto"/>
          </w:divBdr>
        </w:div>
        <w:div w:id="304167024">
          <w:marLeft w:val="0"/>
          <w:marRight w:val="0"/>
          <w:marTop w:val="0"/>
          <w:marBottom w:val="0"/>
          <w:divBdr>
            <w:top w:val="none" w:sz="0" w:space="0" w:color="auto"/>
            <w:left w:val="none" w:sz="0" w:space="0" w:color="auto"/>
            <w:bottom w:val="none" w:sz="0" w:space="0" w:color="auto"/>
            <w:right w:val="none" w:sz="0" w:space="0" w:color="auto"/>
          </w:divBdr>
        </w:div>
        <w:div w:id="304746519">
          <w:marLeft w:val="0"/>
          <w:marRight w:val="0"/>
          <w:marTop w:val="0"/>
          <w:marBottom w:val="0"/>
          <w:divBdr>
            <w:top w:val="none" w:sz="0" w:space="0" w:color="auto"/>
            <w:left w:val="none" w:sz="0" w:space="0" w:color="auto"/>
            <w:bottom w:val="none" w:sz="0" w:space="0" w:color="auto"/>
            <w:right w:val="none" w:sz="0" w:space="0" w:color="auto"/>
          </w:divBdr>
        </w:div>
        <w:div w:id="316954993">
          <w:marLeft w:val="0"/>
          <w:marRight w:val="0"/>
          <w:marTop w:val="0"/>
          <w:marBottom w:val="0"/>
          <w:divBdr>
            <w:top w:val="none" w:sz="0" w:space="0" w:color="auto"/>
            <w:left w:val="none" w:sz="0" w:space="0" w:color="auto"/>
            <w:bottom w:val="none" w:sz="0" w:space="0" w:color="auto"/>
            <w:right w:val="none" w:sz="0" w:space="0" w:color="auto"/>
          </w:divBdr>
        </w:div>
        <w:div w:id="319239382">
          <w:marLeft w:val="0"/>
          <w:marRight w:val="0"/>
          <w:marTop w:val="0"/>
          <w:marBottom w:val="0"/>
          <w:divBdr>
            <w:top w:val="none" w:sz="0" w:space="0" w:color="auto"/>
            <w:left w:val="none" w:sz="0" w:space="0" w:color="auto"/>
            <w:bottom w:val="none" w:sz="0" w:space="0" w:color="auto"/>
            <w:right w:val="none" w:sz="0" w:space="0" w:color="auto"/>
          </w:divBdr>
        </w:div>
        <w:div w:id="327370323">
          <w:marLeft w:val="0"/>
          <w:marRight w:val="0"/>
          <w:marTop w:val="0"/>
          <w:marBottom w:val="0"/>
          <w:divBdr>
            <w:top w:val="none" w:sz="0" w:space="0" w:color="auto"/>
            <w:left w:val="none" w:sz="0" w:space="0" w:color="auto"/>
            <w:bottom w:val="none" w:sz="0" w:space="0" w:color="auto"/>
            <w:right w:val="none" w:sz="0" w:space="0" w:color="auto"/>
          </w:divBdr>
        </w:div>
        <w:div w:id="332605978">
          <w:marLeft w:val="0"/>
          <w:marRight w:val="0"/>
          <w:marTop w:val="0"/>
          <w:marBottom w:val="0"/>
          <w:divBdr>
            <w:top w:val="none" w:sz="0" w:space="0" w:color="auto"/>
            <w:left w:val="none" w:sz="0" w:space="0" w:color="auto"/>
            <w:bottom w:val="none" w:sz="0" w:space="0" w:color="auto"/>
            <w:right w:val="none" w:sz="0" w:space="0" w:color="auto"/>
          </w:divBdr>
        </w:div>
        <w:div w:id="337538660">
          <w:marLeft w:val="0"/>
          <w:marRight w:val="0"/>
          <w:marTop w:val="0"/>
          <w:marBottom w:val="0"/>
          <w:divBdr>
            <w:top w:val="none" w:sz="0" w:space="0" w:color="auto"/>
            <w:left w:val="none" w:sz="0" w:space="0" w:color="auto"/>
            <w:bottom w:val="none" w:sz="0" w:space="0" w:color="auto"/>
            <w:right w:val="none" w:sz="0" w:space="0" w:color="auto"/>
          </w:divBdr>
        </w:div>
        <w:div w:id="340396402">
          <w:marLeft w:val="0"/>
          <w:marRight w:val="0"/>
          <w:marTop w:val="0"/>
          <w:marBottom w:val="0"/>
          <w:divBdr>
            <w:top w:val="none" w:sz="0" w:space="0" w:color="auto"/>
            <w:left w:val="none" w:sz="0" w:space="0" w:color="auto"/>
            <w:bottom w:val="none" w:sz="0" w:space="0" w:color="auto"/>
            <w:right w:val="none" w:sz="0" w:space="0" w:color="auto"/>
          </w:divBdr>
        </w:div>
        <w:div w:id="347296952">
          <w:marLeft w:val="0"/>
          <w:marRight w:val="0"/>
          <w:marTop w:val="0"/>
          <w:marBottom w:val="0"/>
          <w:divBdr>
            <w:top w:val="none" w:sz="0" w:space="0" w:color="auto"/>
            <w:left w:val="none" w:sz="0" w:space="0" w:color="auto"/>
            <w:bottom w:val="none" w:sz="0" w:space="0" w:color="auto"/>
            <w:right w:val="none" w:sz="0" w:space="0" w:color="auto"/>
          </w:divBdr>
        </w:div>
        <w:div w:id="347372051">
          <w:marLeft w:val="0"/>
          <w:marRight w:val="0"/>
          <w:marTop w:val="0"/>
          <w:marBottom w:val="0"/>
          <w:divBdr>
            <w:top w:val="none" w:sz="0" w:space="0" w:color="auto"/>
            <w:left w:val="none" w:sz="0" w:space="0" w:color="auto"/>
            <w:bottom w:val="none" w:sz="0" w:space="0" w:color="auto"/>
            <w:right w:val="none" w:sz="0" w:space="0" w:color="auto"/>
          </w:divBdr>
        </w:div>
        <w:div w:id="350185342">
          <w:marLeft w:val="0"/>
          <w:marRight w:val="0"/>
          <w:marTop w:val="0"/>
          <w:marBottom w:val="0"/>
          <w:divBdr>
            <w:top w:val="none" w:sz="0" w:space="0" w:color="auto"/>
            <w:left w:val="none" w:sz="0" w:space="0" w:color="auto"/>
            <w:bottom w:val="none" w:sz="0" w:space="0" w:color="auto"/>
            <w:right w:val="none" w:sz="0" w:space="0" w:color="auto"/>
          </w:divBdr>
        </w:div>
        <w:div w:id="351106259">
          <w:marLeft w:val="0"/>
          <w:marRight w:val="0"/>
          <w:marTop w:val="0"/>
          <w:marBottom w:val="0"/>
          <w:divBdr>
            <w:top w:val="none" w:sz="0" w:space="0" w:color="auto"/>
            <w:left w:val="none" w:sz="0" w:space="0" w:color="auto"/>
            <w:bottom w:val="none" w:sz="0" w:space="0" w:color="auto"/>
            <w:right w:val="none" w:sz="0" w:space="0" w:color="auto"/>
          </w:divBdr>
        </w:div>
        <w:div w:id="353119082">
          <w:marLeft w:val="0"/>
          <w:marRight w:val="0"/>
          <w:marTop w:val="0"/>
          <w:marBottom w:val="0"/>
          <w:divBdr>
            <w:top w:val="none" w:sz="0" w:space="0" w:color="auto"/>
            <w:left w:val="none" w:sz="0" w:space="0" w:color="auto"/>
            <w:bottom w:val="none" w:sz="0" w:space="0" w:color="auto"/>
            <w:right w:val="none" w:sz="0" w:space="0" w:color="auto"/>
          </w:divBdr>
        </w:div>
        <w:div w:id="360054994">
          <w:marLeft w:val="0"/>
          <w:marRight w:val="0"/>
          <w:marTop w:val="0"/>
          <w:marBottom w:val="0"/>
          <w:divBdr>
            <w:top w:val="none" w:sz="0" w:space="0" w:color="auto"/>
            <w:left w:val="none" w:sz="0" w:space="0" w:color="auto"/>
            <w:bottom w:val="none" w:sz="0" w:space="0" w:color="auto"/>
            <w:right w:val="none" w:sz="0" w:space="0" w:color="auto"/>
          </w:divBdr>
        </w:div>
        <w:div w:id="361319893">
          <w:marLeft w:val="0"/>
          <w:marRight w:val="0"/>
          <w:marTop w:val="0"/>
          <w:marBottom w:val="0"/>
          <w:divBdr>
            <w:top w:val="none" w:sz="0" w:space="0" w:color="auto"/>
            <w:left w:val="none" w:sz="0" w:space="0" w:color="auto"/>
            <w:bottom w:val="none" w:sz="0" w:space="0" w:color="auto"/>
            <w:right w:val="none" w:sz="0" w:space="0" w:color="auto"/>
          </w:divBdr>
        </w:div>
        <w:div w:id="362633946">
          <w:marLeft w:val="0"/>
          <w:marRight w:val="0"/>
          <w:marTop w:val="0"/>
          <w:marBottom w:val="0"/>
          <w:divBdr>
            <w:top w:val="none" w:sz="0" w:space="0" w:color="auto"/>
            <w:left w:val="none" w:sz="0" w:space="0" w:color="auto"/>
            <w:bottom w:val="none" w:sz="0" w:space="0" w:color="auto"/>
            <w:right w:val="none" w:sz="0" w:space="0" w:color="auto"/>
          </w:divBdr>
        </w:div>
        <w:div w:id="363219202">
          <w:marLeft w:val="0"/>
          <w:marRight w:val="0"/>
          <w:marTop w:val="0"/>
          <w:marBottom w:val="0"/>
          <w:divBdr>
            <w:top w:val="none" w:sz="0" w:space="0" w:color="auto"/>
            <w:left w:val="none" w:sz="0" w:space="0" w:color="auto"/>
            <w:bottom w:val="none" w:sz="0" w:space="0" w:color="auto"/>
            <w:right w:val="none" w:sz="0" w:space="0" w:color="auto"/>
          </w:divBdr>
        </w:div>
        <w:div w:id="365721936">
          <w:marLeft w:val="0"/>
          <w:marRight w:val="0"/>
          <w:marTop w:val="0"/>
          <w:marBottom w:val="0"/>
          <w:divBdr>
            <w:top w:val="none" w:sz="0" w:space="0" w:color="auto"/>
            <w:left w:val="none" w:sz="0" w:space="0" w:color="auto"/>
            <w:bottom w:val="none" w:sz="0" w:space="0" w:color="auto"/>
            <w:right w:val="none" w:sz="0" w:space="0" w:color="auto"/>
          </w:divBdr>
        </w:div>
        <w:div w:id="367687814">
          <w:marLeft w:val="0"/>
          <w:marRight w:val="0"/>
          <w:marTop w:val="0"/>
          <w:marBottom w:val="0"/>
          <w:divBdr>
            <w:top w:val="none" w:sz="0" w:space="0" w:color="auto"/>
            <w:left w:val="none" w:sz="0" w:space="0" w:color="auto"/>
            <w:bottom w:val="none" w:sz="0" w:space="0" w:color="auto"/>
            <w:right w:val="none" w:sz="0" w:space="0" w:color="auto"/>
          </w:divBdr>
        </w:div>
        <w:div w:id="368142774">
          <w:marLeft w:val="0"/>
          <w:marRight w:val="0"/>
          <w:marTop w:val="0"/>
          <w:marBottom w:val="0"/>
          <w:divBdr>
            <w:top w:val="none" w:sz="0" w:space="0" w:color="auto"/>
            <w:left w:val="none" w:sz="0" w:space="0" w:color="auto"/>
            <w:bottom w:val="none" w:sz="0" w:space="0" w:color="auto"/>
            <w:right w:val="none" w:sz="0" w:space="0" w:color="auto"/>
          </w:divBdr>
        </w:div>
        <w:div w:id="370308859">
          <w:marLeft w:val="0"/>
          <w:marRight w:val="0"/>
          <w:marTop w:val="0"/>
          <w:marBottom w:val="0"/>
          <w:divBdr>
            <w:top w:val="none" w:sz="0" w:space="0" w:color="auto"/>
            <w:left w:val="none" w:sz="0" w:space="0" w:color="auto"/>
            <w:bottom w:val="none" w:sz="0" w:space="0" w:color="auto"/>
            <w:right w:val="none" w:sz="0" w:space="0" w:color="auto"/>
          </w:divBdr>
        </w:div>
        <w:div w:id="372079370">
          <w:marLeft w:val="0"/>
          <w:marRight w:val="0"/>
          <w:marTop w:val="0"/>
          <w:marBottom w:val="0"/>
          <w:divBdr>
            <w:top w:val="none" w:sz="0" w:space="0" w:color="auto"/>
            <w:left w:val="none" w:sz="0" w:space="0" w:color="auto"/>
            <w:bottom w:val="none" w:sz="0" w:space="0" w:color="auto"/>
            <w:right w:val="none" w:sz="0" w:space="0" w:color="auto"/>
          </w:divBdr>
        </w:div>
        <w:div w:id="382876380">
          <w:marLeft w:val="0"/>
          <w:marRight w:val="0"/>
          <w:marTop w:val="0"/>
          <w:marBottom w:val="0"/>
          <w:divBdr>
            <w:top w:val="none" w:sz="0" w:space="0" w:color="auto"/>
            <w:left w:val="none" w:sz="0" w:space="0" w:color="auto"/>
            <w:bottom w:val="none" w:sz="0" w:space="0" w:color="auto"/>
            <w:right w:val="none" w:sz="0" w:space="0" w:color="auto"/>
          </w:divBdr>
        </w:div>
        <w:div w:id="386955890">
          <w:marLeft w:val="0"/>
          <w:marRight w:val="0"/>
          <w:marTop w:val="0"/>
          <w:marBottom w:val="0"/>
          <w:divBdr>
            <w:top w:val="none" w:sz="0" w:space="0" w:color="auto"/>
            <w:left w:val="none" w:sz="0" w:space="0" w:color="auto"/>
            <w:bottom w:val="none" w:sz="0" w:space="0" w:color="auto"/>
            <w:right w:val="none" w:sz="0" w:space="0" w:color="auto"/>
          </w:divBdr>
        </w:div>
        <w:div w:id="389113307">
          <w:marLeft w:val="0"/>
          <w:marRight w:val="0"/>
          <w:marTop w:val="0"/>
          <w:marBottom w:val="0"/>
          <w:divBdr>
            <w:top w:val="none" w:sz="0" w:space="0" w:color="auto"/>
            <w:left w:val="none" w:sz="0" w:space="0" w:color="auto"/>
            <w:bottom w:val="none" w:sz="0" w:space="0" w:color="auto"/>
            <w:right w:val="none" w:sz="0" w:space="0" w:color="auto"/>
          </w:divBdr>
        </w:div>
        <w:div w:id="391781669">
          <w:marLeft w:val="0"/>
          <w:marRight w:val="0"/>
          <w:marTop w:val="0"/>
          <w:marBottom w:val="0"/>
          <w:divBdr>
            <w:top w:val="none" w:sz="0" w:space="0" w:color="auto"/>
            <w:left w:val="none" w:sz="0" w:space="0" w:color="auto"/>
            <w:bottom w:val="none" w:sz="0" w:space="0" w:color="auto"/>
            <w:right w:val="none" w:sz="0" w:space="0" w:color="auto"/>
          </w:divBdr>
        </w:div>
        <w:div w:id="393702556">
          <w:marLeft w:val="0"/>
          <w:marRight w:val="0"/>
          <w:marTop w:val="0"/>
          <w:marBottom w:val="0"/>
          <w:divBdr>
            <w:top w:val="none" w:sz="0" w:space="0" w:color="auto"/>
            <w:left w:val="none" w:sz="0" w:space="0" w:color="auto"/>
            <w:bottom w:val="none" w:sz="0" w:space="0" w:color="auto"/>
            <w:right w:val="none" w:sz="0" w:space="0" w:color="auto"/>
          </w:divBdr>
        </w:div>
        <w:div w:id="394745774">
          <w:marLeft w:val="0"/>
          <w:marRight w:val="0"/>
          <w:marTop w:val="0"/>
          <w:marBottom w:val="0"/>
          <w:divBdr>
            <w:top w:val="none" w:sz="0" w:space="0" w:color="auto"/>
            <w:left w:val="none" w:sz="0" w:space="0" w:color="auto"/>
            <w:bottom w:val="none" w:sz="0" w:space="0" w:color="auto"/>
            <w:right w:val="none" w:sz="0" w:space="0" w:color="auto"/>
          </w:divBdr>
        </w:div>
        <w:div w:id="395671067">
          <w:marLeft w:val="0"/>
          <w:marRight w:val="0"/>
          <w:marTop w:val="0"/>
          <w:marBottom w:val="0"/>
          <w:divBdr>
            <w:top w:val="none" w:sz="0" w:space="0" w:color="auto"/>
            <w:left w:val="none" w:sz="0" w:space="0" w:color="auto"/>
            <w:bottom w:val="none" w:sz="0" w:space="0" w:color="auto"/>
            <w:right w:val="none" w:sz="0" w:space="0" w:color="auto"/>
          </w:divBdr>
        </w:div>
        <w:div w:id="395857921">
          <w:marLeft w:val="0"/>
          <w:marRight w:val="0"/>
          <w:marTop w:val="0"/>
          <w:marBottom w:val="0"/>
          <w:divBdr>
            <w:top w:val="none" w:sz="0" w:space="0" w:color="auto"/>
            <w:left w:val="none" w:sz="0" w:space="0" w:color="auto"/>
            <w:bottom w:val="none" w:sz="0" w:space="0" w:color="auto"/>
            <w:right w:val="none" w:sz="0" w:space="0" w:color="auto"/>
          </w:divBdr>
        </w:div>
        <w:div w:id="399257832">
          <w:marLeft w:val="0"/>
          <w:marRight w:val="0"/>
          <w:marTop w:val="0"/>
          <w:marBottom w:val="0"/>
          <w:divBdr>
            <w:top w:val="none" w:sz="0" w:space="0" w:color="auto"/>
            <w:left w:val="none" w:sz="0" w:space="0" w:color="auto"/>
            <w:bottom w:val="none" w:sz="0" w:space="0" w:color="auto"/>
            <w:right w:val="none" w:sz="0" w:space="0" w:color="auto"/>
          </w:divBdr>
        </w:div>
        <w:div w:id="400711198">
          <w:marLeft w:val="0"/>
          <w:marRight w:val="0"/>
          <w:marTop w:val="0"/>
          <w:marBottom w:val="0"/>
          <w:divBdr>
            <w:top w:val="none" w:sz="0" w:space="0" w:color="auto"/>
            <w:left w:val="none" w:sz="0" w:space="0" w:color="auto"/>
            <w:bottom w:val="none" w:sz="0" w:space="0" w:color="auto"/>
            <w:right w:val="none" w:sz="0" w:space="0" w:color="auto"/>
          </w:divBdr>
        </w:div>
        <w:div w:id="400833053">
          <w:marLeft w:val="0"/>
          <w:marRight w:val="0"/>
          <w:marTop w:val="0"/>
          <w:marBottom w:val="0"/>
          <w:divBdr>
            <w:top w:val="none" w:sz="0" w:space="0" w:color="auto"/>
            <w:left w:val="none" w:sz="0" w:space="0" w:color="auto"/>
            <w:bottom w:val="none" w:sz="0" w:space="0" w:color="auto"/>
            <w:right w:val="none" w:sz="0" w:space="0" w:color="auto"/>
          </w:divBdr>
        </w:div>
        <w:div w:id="401101726">
          <w:marLeft w:val="0"/>
          <w:marRight w:val="0"/>
          <w:marTop w:val="0"/>
          <w:marBottom w:val="0"/>
          <w:divBdr>
            <w:top w:val="none" w:sz="0" w:space="0" w:color="auto"/>
            <w:left w:val="none" w:sz="0" w:space="0" w:color="auto"/>
            <w:bottom w:val="none" w:sz="0" w:space="0" w:color="auto"/>
            <w:right w:val="none" w:sz="0" w:space="0" w:color="auto"/>
          </w:divBdr>
        </w:div>
        <w:div w:id="401635929">
          <w:marLeft w:val="0"/>
          <w:marRight w:val="0"/>
          <w:marTop w:val="0"/>
          <w:marBottom w:val="0"/>
          <w:divBdr>
            <w:top w:val="none" w:sz="0" w:space="0" w:color="auto"/>
            <w:left w:val="none" w:sz="0" w:space="0" w:color="auto"/>
            <w:bottom w:val="none" w:sz="0" w:space="0" w:color="auto"/>
            <w:right w:val="none" w:sz="0" w:space="0" w:color="auto"/>
          </w:divBdr>
        </w:div>
        <w:div w:id="402919792">
          <w:marLeft w:val="0"/>
          <w:marRight w:val="0"/>
          <w:marTop w:val="0"/>
          <w:marBottom w:val="0"/>
          <w:divBdr>
            <w:top w:val="none" w:sz="0" w:space="0" w:color="auto"/>
            <w:left w:val="none" w:sz="0" w:space="0" w:color="auto"/>
            <w:bottom w:val="none" w:sz="0" w:space="0" w:color="auto"/>
            <w:right w:val="none" w:sz="0" w:space="0" w:color="auto"/>
          </w:divBdr>
        </w:div>
        <w:div w:id="409278574">
          <w:marLeft w:val="0"/>
          <w:marRight w:val="0"/>
          <w:marTop w:val="0"/>
          <w:marBottom w:val="0"/>
          <w:divBdr>
            <w:top w:val="none" w:sz="0" w:space="0" w:color="auto"/>
            <w:left w:val="none" w:sz="0" w:space="0" w:color="auto"/>
            <w:bottom w:val="none" w:sz="0" w:space="0" w:color="auto"/>
            <w:right w:val="none" w:sz="0" w:space="0" w:color="auto"/>
          </w:divBdr>
        </w:div>
        <w:div w:id="414784821">
          <w:marLeft w:val="0"/>
          <w:marRight w:val="0"/>
          <w:marTop w:val="0"/>
          <w:marBottom w:val="0"/>
          <w:divBdr>
            <w:top w:val="none" w:sz="0" w:space="0" w:color="auto"/>
            <w:left w:val="none" w:sz="0" w:space="0" w:color="auto"/>
            <w:bottom w:val="none" w:sz="0" w:space="0" w:color="auto"/>
            <w:right w:val="none" w:sz="0" w:space="0" w:color="auto"/>
          </w:divBdr>
        </w:div>
        <w:div w:id="414908922">
          <w:marLeft w:val="0"/>
          <w:marRight w:val="0"/>
          <w:marTop w:val="0"/>
          <w:marBottom w:val="0"/>
          <w:divBdr>
            <w:top w:val="none" w:sz="0" w:space="0" w:color="auto"/>
            <w:left w:val="none" w:sz="0" w:space="0" w:color="auto"/>
            <w:bottom w:val="none" w:sz="0" w:space="0" w:color="auto"/>
            <w:right w:val="none" w:sz="0" w:space="0" w:color="auto"/>
          </w:divBdr>
        </w:div>
        <w:div w:id="419256484">
          <w:marLeft w:val="0"/>
          <w:marRight w:val="0"/>
          <w:marTop w:val="0"/>
          <w:marBottom w:val="0"/>
          <w:divBdr>
            <w:top w:val="none" w:sz="0" w:space="0" w:color="auto"/>
            <w:left w:val="none" w:sz="0" w:space="0" w:color="auto"/>
            <w:bottom w:val="none" w:sz="0" w:space="0" w:color="auto"/>
            <w:right w:val="none" w:sz="0" w:space="0" w:color="auto"/>
          </w:divBdr>
        </w:div>
        <w:div w:id="423571315">
          <w:marLeft w:val="0"/>
          <w:marRight w:val="0"/>
          <w:marTop w:val="0"/>
          <w:marBottom w:val="0"/>
          <w:divBdr>
            <w:top w:val="none" w:sz="0" w:space="0" w:color="auto"/>
            <w:left w:val="none" w:sz="0" w:space="0" w:color="auto"/>
            <w:bottom w:val="none" w:sz="0" w:space="0" w:color="auto"/>
            <w:right w:val="none" w:sz="0" w:space="0" w:color="auto"/>
          </w:divBdr>
        </w:div>
        <w:div w:id="423956676">
          <w:marLeft w:val="0"/>
          <w:marRight w:val="0"/>
          <w:marTop w:val="0"/>
          <w:marBottom w:val="0"/>
          <w:divBdr>
            <w:top w:val="none" w:sz="0" w:space="0" w:color="auto"/>
            <w:left w:val="none" w:sz="0" w:space="0" w:color="auto"/>
            <w:bottom w:val="none" w:sz="0" w:space="0" w:color="auto"/>
            <w:right w:val="none" w:sz="0" w:space="0" w:color="auto"/>
          </w:divBdr>
        </w:div>
        <w:div w:id="425808719">
          <w:marLeft w:val="0"/>
          <w:marRight w:val="0"/>
          <w:marTop w:val="0"/>
          <w:marBottom w:val="0"/>
          <w:divBdr>
            <w:top w:val="none" w:sz="0" w:space="0" w:color="auto"/>
            <w:left w:val="none" w:sz="0" w:space="0" w:color="auto"/>
            <w:bottom w:val="none" w:sz="0" w:space="0" w:color="auto"/>
            <w:right w:val="none" w:sz="0" w:space="0" w:color="auto"/>
          </w:divBdr>
        </w:div>
        <w:div w:id="437331120">
          <w:marLeft w:val="0"/>
          <w:marRight w:val="0"/>
          <w:marTop w:val="0"/>
          <w:marBottom w:val="0"/>
          <w:divBdr>
            <w:top w:val="none" w:sz="0" w:space="0" w:color="auto"/>
            <w:left w:val="none" w:sz="0" w:space="0" w:color="auto"/>
            <w:bottom w:val="none" w:sz="0" w:space="0" w:color="auto"/>
            <w:right w:val="none" w:sz="0" w:space="0" w:color="auto"/>
          </w:divBdr>
        </w:div>
        <w:div w:id="444345570">
          <w:marLeft w:val="0"/>
          <w:marRight w:val="0"/>
          <w:marTop w:val="0"/>
          <w:marBottom w:val="0"/>
          <w:divBdr>
            <w:top w:val="none" w:sz="0" w:space="0" w:color="auto"/>
            <w:left w:val="none" w:sz="0" w:space="0" w:color="auto"/>
            <w:bottom w:val="none" w:sz="0" w:space="0" w:color="auto"/>
            <w:right w:val="none" w:sz="0" w:space="0" w:color="auto"/>
          </w:divBdr>
        </w:div>
        <w:div w:id="448013515">
          <w:marLeft w:val="0"/>
          <w:marRight w:val="0"/>
          <w:marTop w:val="0"/>
          <w:marBottom w:val="0"/>
          <w:divBdr>
            <w:top w:val="none" w:sz="0" w:space="0" w:color="auto"/>
            <w:left w:val="none" w:sz="0" w:space="0" w:color="auto"/>
            <w:bottom w:val="none" w:sz="0" w:space="0" w:color="auto"/>
            <w:right w:val="none" w:sz="0" w:space="0" w:color="auto"/>
          </w:divBdr>
        </w:div>
        <w:div w:id="455103017">
          <w:marLeft w:val="0"/>
          <w:marRight w:val="0"/>
          <w:marTop w:val="0"/>
          <w:marBottom w:val="0"/>
          <w:divBdr>
            <w:top w:val="none" w:sz="0" w:space="0" w:color="auto"/>
            <w:left w:val="none" w:sz="0" w:space="0" w:color="auto"/>
            <w:bottom w:val="none" w:sz="0" w:space="0" w:color="auto"/>
            <w:right w:val="none" w:sz="0" w:space="0" w:color="auto"/>
          </w:divBdr>
        </w:div>
        <w:div w:id="455221247">
          <w:marLeft w:val="0"/>
          <w:marRight w:val="0"/>
          <w:marTop w:val="0"/>
          <w:marBottom w:val="0"/>
          <w:divBdr>
            <w:top w:val="none" w:sz="0" w:space="0" w:color="auto"/>
            <w:left w:val="none" w:sz="0" w:space="0" w:color="auto"/>
            <w:bottom w:val="none" w:sz="0" w:space="0" w:color="auto"/>
            <w:right w:val="none" w:sz="0" w:space="0" w:color="auto"/>
          </w:divBdr>
        </w:div>
        <w:div w:id="458452404">
          <w:marLeft w:val="0"/>
          <w:marRight w:val="0"/>
          <w:marTop w:val="0"/>
          <w:marBottom w:val="0"/>
          <w:divBdr>
            <w:top w:val="none" w:sz="0" w:space="0" w:color="auto"/>
            <w:left w:val="none" w:sz="0" w:space="0" w:color="auto"/>
            <w:bottom w:val="none" w:sz="0" w:space="0" w:color="auto"/>
            <w:right w:val="none" w:sz="0" w:space="0" w:color="auto"/>
          </w:divBdr>
        </w:div>
        <w:div w:id="461852981">
          <w:marLeft w:val="0"/>
          <w:marRight w:val="0"/>
          <w:marTop w:val="0"/>
          <w:marBottom w:val="0"/>
          <w:divBdr>
            <w:top w:val="none" w:sz="0" w:space="0" w:color="auto"/>
            <w:left w:val="none" w:sz="0" w:space="0" w:color="auto"/>
            <w:bottom w:val="none" w:sz="0" w:space="0" w:color="auto"/>
            <w:right w:val="none" w:sz="0" w:space="0" w:color="auto"/>
          </w:divBdr>
        </w:div>
        <w:div w:id="464352552">
          <w:marLeft w:val="0"/>
          <w:marRight w:val="0"/>
          <w:marTop w:val="0"/>
          <w:marBottom w:val="0"/>
          <w:divBdr>
            <w:top w:val="none" w:sz="0" w:space="0" w:color="auto"/>
            <w:left w:val="none" w:sz="0" w:space="0" w:color="auto"/>
            <w:bottom w:val="none" w:sz="0" w:space="0" w:color="auto"/>
            <w:right w:val="none" w:sz="0" w:space="0" w:color="auto"/>
          </w:divBdr>
        </w:div>
        <w:div w:id="464398043">
          <w:marLeft w:val="0"/>
          <w:marRight w:val="0"/>
          <w:marTop w:val="0"/>
          <w:marBottom w:val="0"/>
          <w:divBdr>
            <w:top w:val="none" w:sz="0" w:space="0" w:color="auto"/>
            <w:left w:val="none" w:sz="0" w:space="0" w:color="auto"/>
            <w:bottom w:val="none" w:sz="0" w:space="0" w:color="auto"/>
            <w:right w:val="none" w:sz="0" w:space="0" w:color="auto"/>
          </w:divBdr>
        </w:div>
        <w:div w:id="465782165">
          <w:marLeft w:val="0"/>
          <w:marRight w:val="0"/>
          <w:marTop w:val="0"/>
          <w:marBottom w:val="0"/>
          <w:divBdr>
            <w:top w:val="none" w:sz="0" w:space="0" w:color="auto"/>
            <w:left w:val="none" w:sz="0" w:space="0" w:color="auto"/>
            <w:bottom w:val="none" w:sz="0" w:space="0" w:color="auto"/>
            <w:right w:val="none" w:sz="0" w:space="0" w:color="auto"/>
          </w:divBdr>
        </w:div>
        <w:div w:id="469328001">
          <w:marLeft w:val="0"/>
          <w:marRight w:val="0"/>
          <w:marTop w:val="0"/>
          <w:marBottom w:val="0"/>
          <w:divBdr>
            <w:top w:val="none" w:sz="0" w:space="0" w:color="auto"/>
            <w:left w:val="none" w:sz="0" w:space="0" w:color="auto"/>
            <w:bottom w:val="none" w:sz="0" w:space="0" w:color="auto"/>
            <w:right w:val="none" w:sz="0" w:space="0" w:color="auto"/>
          </w:divBdr>
        </w:div>
        <w:div w:id="469372699">
          <w:marLeft w:val="0"/>
          <w:marRight w:val="0"/>
          <w:marTop w:val="0"/>
          <w:marBottom w:val="0"/>
          <w:divBdr>
            <w:top w:val="none" w:sz="0" w:space="0" w:color="auto"/>
            <w:left w:val="none" w:sz="0" w:space="0" w:color="auto"/>
            <w:bottom w:val="none" w:sz="0" w:space="0" w:color="auto"/>
            <w:right w:val="none" w:sz="0" w:space="0" w:color="auto"/>
          </w:divBdr>
        </w:div>
        <w:div w:id="474447013">
          <w:marLeft w:val="0"/>
          <w:marRight w:val="0"/>
          <w:marTop w:val="0"/>
          <w:marBottom w:val="0"/>
          <w:divBdr>
            <w:top w:val="none" w:sz="0" w:space="0" w:color="auto"/>
            <w:left w:val="none" w:sz="0" w:space="0" w:color="auto"/>
            <w:bottom w:val="none" w:sz="0" w:space="0" w:color="auto"/>
            <w:right w:val="none" w:sz="0" w:space="0" w:color="auto"/>
          </w:divBdr>
        </w:div>
        <w:div w:id="475025578">
          <w:marLeft w:val="0"/>
          <w:marRight w:val="0"/>
          <w:marTop w:val="0"/>
          <w:marBottom w:val="0"/>
          <w:divBdr>
            <w:top w:val="none" w:sz="0" w:space="0" w:color="auto"/>
            <w:left w:val="none" w:sz="0" w:space="0" w:color="auto"/>
            <w:bottom w:val="none" w:sz="0" w:space="0" w:color="auto"/>
            <w:right w:val="none" w:sz="0" w:space="0" w:color="auto"/>
          </w:divBdr>
        </w:div>
        <w:div w:id="476075086">
          <w:marLeft w:val="0"/>
          <w:marRight w:val="0"/>
          <w:marTop w:val="0"/>
          <w:marBottom w:val="0"/>
          <w:divBdr>
            <w:top w:val="none" w:sz="0" w:space="0" w:color="auto"/>
            <w:left w:val="none" w:sz="0" w:space="0" w:color="auto"/>
            <w:bottom w:val="none" w:sz="0" w:space="0" w:color="auto"/>
            <w:right w:val="none" w:sz="0" w:space="0" w:color="auto"/>
          </w:divBdr>
        </w:div>
        <w:div w:id="477116928">
          <w:marLeft w:val="0"/>
          <w:marRight w:val="0"/>
          <w:marTop w:val="0"/>
          <w:marBottom w:val="0"/>
          <w:divBdr>
            <w:top w:val="none" w:sz="0" w:space="0" w:color="auto"/>
            <w:left w:val="none" w:sz="0" w:space="0" w:color="auto"/>
            <w:bottom w:val="none" w:sz="0" w:space="0" w:color="auto"/>
            <w:right w:val="none" w:sz="0" w:space="0" w:color="auto"/>
          </w:divBdr>
        </w:div>
        <w:div w:id="478957490">
          <w:marLeft w:val="0"/>
          <w:marRight w:val="0"/>
          <w:marTop w:val="0"/>
          <w:marBottom w:val="0"/>
          <w:divBdr>
            <w:top w:val="none" w:sz="0" w:space="0" w:color="auto"/>
            <w:left w:val="none" w:sz="0" w:space="0" w:color="auto"/>
            <w:bottom w:val="none" w:sz="0" w:space="0" w:color="auto"/>
            <w:right w:val="none" w:sz="0" w:space="0" w:color="auto"/>
          </w:divBdr>
        </w:div>
        <w:div w:id="480736799">
          <w:marLeft w:val="0"/>
          <w:marRight w:val="0"/>
          <w:marTop w:val="0"/>
          <w:marBottom w:val="0"/>
          <w:divBdr>
            <w:top w:val="none" w:sz="0" w:space="0" w:color="auto"/>
            <w:left w:val="none" w:sz="0" w:space="0" w:color="auto"/>
            <w:bottom w:val="none" w:sz="0" w:space="0" w:color="auto"/>
            <w:right w:val="none" w:sz="0" w:space="0" w:color="auto"/>
          </w:divBdr>
        </w:div>
        <w:div w:id="485128334">
          <w:marLeft w:val="0"/>
          <w:marRight w:val="0"/>
          <w:marTop w:val="0"/>
          <w:marBottom w:val="0"/>
          <w:divBdr>
            <w:top w:val="none" w:sz="0" w:space="0" w:color="auto"/>
            <w:left w:val="none" w:sz="0" w:space="0" w:color="auto"/>
            <w:bottom w:val="none" w:sz="0" w:space="0" w:color="auto"/>
            <w:right w:val="none" w:sz="0" w:space="0" w:color="auto"/>
          </w:divBdr>
        </w:div>
        <w:div w:id="486362723">
          <w:marLeft w:val="0"/>
          <w:marRight w:val="0"/>
          <w:marTop w:val="0"/>
          <w:marBottom w:val="0"/>
          <w:divBdr>
            <w:top w:val="none" w:sz="0" w:space="0" w:color="auto"/>
            <w:left w:val="none" w:sz="0" w:space="0" w:color="auto"/>
            <w:bottom w:val="none" w:sz="0" w:space="0" w:color="auto"/>
            <w:right w:val="none" w:sz="0" w:space="0" w:color="auto"/>
          </w:divBdr>
        </w:div>
        <w:div w:id="487788687">
          <w:marLeft w:val="0"/>
          <w:marRight w:val="0"/>
          <w:marTop w:val="0"/>
          <w:marBottom w:val="0"/>
          <w:divBdr>
            <w:top w:val="none" w:sz="0" w:space="0" w:color="auto"/>
            <w:left w:val="none" w:sz="0" w:space="0" w:color="auto"/>
            <w:bottom w:val="none" w:sz="0" w:space="0" w:color="auto"/>
            <w:right w:val="none" w:sz="0" w:space="0" w:color="auto"/>
          </w:divBdr>
        </w:div>
        <w:div w:id="488788227">
          <w:marLeft w:val="0"/>
          <w:marRight w:val="0"/>
          <w:marTop w:val="0"/>
          <w:marBottom w:val="0"/>
          <w:divBdr>
            <w:top w:val="none" w:sz="0" w:space="0" w:color="auto"/>
            <w:left w:val="none" w:sz="0" w:space="0" w:color="auto"/>
            <w:bottom w:val="none" w:sz="0" w:space="0" w:color="auto"/>
            <w:right w:val="none" w:sz="0" w:space="0" w:color="auto"/>
          </w:divBdr>
        </w:div>
        <w:div w:id="489828337">
          <w:marLeft w:val="0"/>
          <w:marRight w:val="0"/>
          <w:marTop w:val="0"/>
          <w:marBottom w:val="0"/>
          <w:divBdr>
            <w:top w:val="none" w:sz="0" w:space="0" w:color="auto"/>
            <w:left w:val="none" w:sz="0" w:space="0" w:color="auto"/>
            <w:bottom w:val="none" w:sz="0" w:space="0" w:color="auto"/>
            <w:right w:val="none" w:sz="0" w:space="0" w:color="auto"/>
          </w:divBdr>
        </w:div>
        <w:div w:id="490603557">
          <w:marLeft w:val="0"/>
          <w:marRight w:val="0"/>
          <w:marTop w:val="0"/>
          <w:marBottom w:val="0"/>
          <w:divBdr>
            <w:top w:val="none" w:sz="0" w:space="0" w:color="auto"/>
            <w:left w:val="none" w:sz="0" w:space="0" w:color="auto"/>
            <w:bottom w:val="none" w:sz="0" w:space="0" w:color="auto"/>
            <w:right w:val="none" w:sz="0" w:space="0" w:color="auto"/>
          </w:divBdr>
        </w:div>
        <w:div w:id="498423387">
          <w:marLeft w:val="0"/>
          <w:marRight w:val="0"/>
          <w:marTop w:val="0"/>
          <w:marBottom w:val="0"/>
          <w:divBdr>
            <w:top w:val="none" w:sz="0" w:space="0" w:color="auto"/>
            <w:left w:val="none" w:sz="0" w:space="0" w:color="auto"/>
            <w:bottom w:val="none" w:sz="0" w:space="0" w:color="auto"/>
            <w:right w:val="none" w:sz="0" w:space="0" w:color="auto"/>
          </w:divBdr>
        </w:div>
        <w:div w:id="499277037">
          <w:marLeft w:val="0"/>
          <w:marRight w:val="0"/>
          <w:marTop w:val="0"/>
          <w:marBottom w:val="0"/>
          <w:divBdr>
            <w:top w:val="none" w:sz="0" w:space="0" w:color="auto"/>
            <w:left w:val="none" w:sz="0" w:space="0" w:color="auto"/>
            <w:bottom w:val="none" w:sz="0" w:space="0" w:color="auto"/>
            <w:right w:val="none" w:sz="0" w:space="0" w:color="auto"/>
          </w:divBdr>
        </w:div>
        <w:div w:id="499583494">
          <w:marLeft w:val="0"/>
          <w:marRight w:val="0"/>
          <w:marTop w:val="0"/>
          <w:marBottom w:val="0"/>
          <w:divBdr>
            <w:top w:val="none" w:sz="0" w:space="0" w:color="auto"/>
            <w:left w:val="none" w:sz="0" w:space="0" w:color="auto"/>
            <w:bottom w:val="none" w:sz="0" w:space="0" w:color="auto"/>
            <w:right w:val="none" w:sz="0" w:space="0" w:color="auto"/>
          </w:divBdr>
        </w:div>
        <w:div w:id="503670587">
          <w:marLeft w:val="0"/>
          <w:marRight w:val="0"/>
          <w:marTop w:val="0"/>
          <w:marBottom w:val="0"/>
          <w:divBdr>
            <w:top w:val="none" w:sz="0" w:space="0" w:color="auto"/>
            <w:left w:val="none" w:sz="0" w:space="0" w:color="auto"/>
            <w:bottom w:val="none" w:sz="0" w:space="0" w:color="auto"/>
            <w:right w:val="none" w:sz="0" w:space="0" w:color="auto"/>
          </w:divBdr>
        </w:div>
        <w:div w:id="506213171">
          <w:marLeft w:val="0"/>
          <w:marRight w:val="0"/>
          <w:marTop w:val="0"/>
          <w:marBottom w:val="0"/>
          <w:divBdr>
            <w:top w:val="none" w:sz="0" w:space="0" w:color="auto"/>
            <w:left w:val="none" w:sz="0" w:space="0" w:color="auto"/>
            <w:bottom w:val="none" w:sz="0" w:space="0" w:color="auto"/>
            <w:right w:val="none" w:sz="0" w:space="0" w:color="auto"/>
          </w:divBdr>
        </w:div>
        <w:div w:id="507060864">
          <w:marLeft w:val="0"/>
          <w:marRight w:val="0"/>
          <w:marTop w:val="0"/>
          <w:marBottom w:val="0"/>
          <w:divBdr>
            <w:top w:val="none" w:sz="0" w:space="0" w:color="auto"/>
            <w:left w:val="none" w:sz="0" w:space="0" w:color="auto"/>
            <w:bottom w:val="none" w:sz="0" w:space="0" w:color="auto"/>
            <w:right w:val="none" w:sz="0" w:space="0" w:color="auto"/>
          </w:divBdr>
        </w:div>
        <w:div w:id="508251220">
          <w:marLeft w:val="0"/>
          <w:marRight w:val="0"/>
          <w:marTop w:val="0"/>
          <w:marBottom w:val="0"/>
          <w:divBdr>
            <w:top w:val="none" w:sz="0" w:space="0" w:color="auto"/>
            <w:left w:val="none" w:sz="0" w:space="0" w:color="auto"/>
            <w:bottom w:val="none" w:sz="0" w:space="0" w:color="auto"/>
            <w:right w:val="none" w:sz="0" w:space="0" w:color="auto"/>
          </w:divBdr>
        </w:div>
        <w:div w:id="510265636">
          <w:marLeft w:val="0"/>
          <w:marRight w:val="0"/>
          <w:marTop w:val="0"/>
          <w:marBottom w:val="0"/>
          <w:divBdr>
            <w:top w:val="none" w:sz="0" w:space="0" w:color="auto"/>
            <w:left w:val="none" w:sz="0" w:space="0" w:color="auto"/>
            <w:bottom w:val="none" w:sz="0" w:space="0" w:color="auto"/>
            <w:right w:val="none" w:sz="0" w:space="0" w:color="auto"/>
          </w:divBdr>
        </w:div>
        <w:div w:id="510488911">
          <w:marLeft w:val="0"/>
          <w:marRight w:val="0"/>
          <w:marTop w:val="0"/>
          <w:marBottom w:val="0"/>
          <w:divBdr>
            <w:top w:val="none" w:sz="0" w:space="0" w:color="auto"/>
            <w:left w:val="none" w:sz="0" w:space="0" w:color="auto"/>
            <w:bottom w:val="none" w:sz="0" w:space="0" w:color="auto"/>
            <w:right w:val="none" w:sz="0" w:space="0" w:color="auto"/>
          </w:divBdr>
        </w:div>
        <w:div w:id="511460224">
          <w:marLeft w:val="0"/>
          <w:marRight w:val="0"/>
          <w:marTop w:val="0"/>
          <w:marBottom w:val="0"/>
          <w:divBdr>
            <w:top w:val="none" w:sz="0" w:space="0" w:color="auto"/>
            <w:left w:val="none" w:sz="0" w:space="0" w:color="auto"/>
            <w:bottom w:val="none" w:sz="0" w:space="0" w:color="auto"/>
            <w:right w:val="none" w:sz="0" w:space="0" w:color="auto"/>
          </w:divBdr>
        </w:div>
        <w:div w:id="515193964">
          <w:marLeft w:val="0"/>
          <w:marRight w:val="0"/>
          <w:marTop w:val="0"/>
          <w:marBottom w:val="0"/>
          <w:divBdr>
            <w:top w:val="none" w:sz="0" w:space="0" w:color="auto"/>
            <w:left w:val="none" w:sz="0" w:space="0" w:color="auto"/>
            <w:bottom w:val="none" w:sz="0" w:space="0" w:color="auto"/>
            <w:right w:val="none" w:sz="0" w:space="0" w:color="auto"/>
          </w:divBdr>
        </w:div>
        <w:div w:id="515577986">
          <w:marLeft w:val="0"/>
          <w:marRight w:val="0"/>
          <w:marTop w:val="0"/>
          <w:marBottom w:val="0"/>
          <w:divBdr>
            <w:top w:val="none" w:sz="0" w:space="0" w:color="auto"/>
            <w:left w:val="none" w:sz="0" w:space="0" w:color="auto"/>
            <w:bottom w:val="none" w:sz="0" w:space="0" w:color="auto"/>
            <w:right w:val="none" w:sz="0" w:space="0" w:color="auto"/>
          </w:divBdr>
        </w:div>
        <w:div w:id="519778785">
          <w:marLeft w:val="0"/>
          <w:marRight w:val="0"/>
          <w:marTop w:val="0"/>
          <w:marBottom w:val="0"/>
          <w:divBdr>
            <w:top w:val="none" w:sz="0" w:space="0" w:color="auto"/>
            <w:left w:val="none" w:sz="0" w:space="0" w:color="auto"/>
            <w:bottom w:val="none" w:sz="0" w:space="0" w:color="auto"/>
            <w:right w:val="none" w:sz="0" w:space="0" w:color="auto"/>
          </w:divBdr>
        </w:div>
        <w:div w:id="526600923">
          <w:marLeft w:val="0"/>
          <w:marRight w:val="0"/>
          <w:marTop w:val="0"/>
          <w:marBottom w:val="0"/>
          <w:divBdr>
            <w:top w:val="none" w:sz="0" w:space="0" w:color="auto"/>
            <w:left w:val="none" w:sz="0" w:space="0" w:color="auto"/>
            <w:bottom w:val="none" w:sz="0" w:space="0" w:color="auto"/>
            <w:right w:val="none" w:sz="0" w:space="0" w:color="auto"/>
          </w:divBdr>
        </w:div>
        <w:div w:id="527717604">
          <w:marLeft w:val="0"/>
          <w:marRight w:val="0"/>
          <w:marTop w:val="0"/>
          <w:marBottom w:val="0"/>
          <w:divBdr>
            <w:top w:val="none" w:sz="0" w:space="0" w:color="auto"/>
            <w:left w:val="none" w:sz="0" w:space="0" w:color="auto"/>
            <w:bottom w:val="none" w:sz="0" w:space="0" w:color="auto"/>
            <w:right w:val="none" w:sz="0" w:space="0" w:color="auto"/>
          </w:divBdr>
        </w:div>
        <w:div w:id="530270108">
          <w:marLeft w:val="0"/>
          <w:marRight w:val="0"/>
          <w:marTop w:val="0"/>
          <w:marBottom w:val="0"/>
          <w:divBdr>
            <w:top w:val="none" w:sz="0" w:space="0" w:color="auto"/>
            <w:left w:val="none" w:sz="0" w:space="0" w:color="auto"/>
            <w:bottom w:val="none" w:sz="0" w:space="0" w:color="auto"/>
            <w:right w:val="none" w:sz="0" w:space="0" w:color="auto"/>
          </w:divBdr>
        </w:div>
        <w:div w:id="532381353">
          <w:marLeft w:val="0"/>
          <w:marRight w:val="0"/>
          <w:marTop w:val="0"/>
          <w:marBottom w:val="0"/>
          <w:divBdr>
            <w:top w:val="none" w:sz="0" w:space="0" w:color="auto"/>
            <w:left w:val="none" w:sz="0" w:space="0" w:color="auto"/>
            <w:bottom w:val="none" w:sz="0" w:space="0" w:color="auto"/>
            <w:right w:val="none" w:sz="0" w:space="0" w:color="auto"/>
          </w:divBdr>
        </w:div>
        <w:div w:id="536744351">
          <w:marLeft w:val="0"/>
          <w:marRight w:val="0"/>
          <w:marTop w:val="0"/>
          <w:marBottom w:val="0"/>
          <w:divBdr>
            <w:top w:val="none" w:sz="0" w:space="0" w:color="auto"/>
            <w:left w:val="none" w:sz="0" w:space="0" w:color="auto"/>
            <w:bottom w:val="none" w:sz="0" w:space="0" w:color="auto"/>
            <w:right w:val="none" w:sz="0" w:space="0" w:color="auto"/>
          </w:divBdr>
        </w:div>
        <w:div w:id="537085056">
          <w:marLeft w:val="0"/>
          <w:marRight w:val="0"/>
          <w:marTop w:val="0"/>
          <w:marBottom w:val="0"/>
          <w:divBdr>
            <w:top w:val="none" w:sz="0" w:space="0" w:color="auto"/>
            <w:left w:val="none" w:sz="0" w:space="0" w:color="auto"/>
            <w:bottom w:val="none" w:sz="0" w:space="0" w:color="auto"/>
            <w:right w:val="none" w:sz="0" w:space="0" w:color="auto"/>
          </w:divBdr>
        </w:div>
        <w:div w:id="537159034">
          <w:marLeft w:val="0"/>
          <w:marRight w:val="0"/>
          <w:marTop w:val="0"/>
          <w:marBottom w:val="0"/>
          <w:divBdr>
            <w:top w:val="none" w:sz="0" w:space="0" w:color="auto"/>
            <w:left w:val="none" w:sz="0" w:space="0" w:color="auto"/>
            <w:bottom w:val="none" w:sz="0" w:space="0" w:color="auto"/>
            <w:right w:val="none" w:sz="0" w:space="0" w:color="auto"/>
          </w:divBdr>
        </w:div>
        <w:div w:id="539165631">
          <w:marLeft w:val="0"/>
          <w:marRight w:val="0"/>
          <w:marTop w:val="0"/>
          <w:marBottom w:val="0"/>
          <w:divBdr>
            <w:top w:val="none" w:sz="0" w:space="0" w:color="auto"/>
            <w:left w:val="none" w:sz="0" w:space="0" w:color="auto"/>
            <w:bottom w:val="none" w:sz="0" w:space="0" w:color="auto"/>
            <w:right w:val="none" w:sz="0" w:space="0" w:color="auto"/>
          </w:divBdr>
        </w:div>
        <w:div w:id="539704189">
          <w:marLeft w:val="0"/>
          <w:marRight w:val="0"/>
          <w:marTop w:val="0"/>
          <w:marBottom w:val="0"/>
          <w:divBdr>
            <w:top w:val="none" w:sz="0" w:space="0" w:color="auto"/>
            <w:left w:val="none" w:sz="0" w:space="0" w:color="auto"/>
            <w:bottom w:val="none" w:sz="0" w:space="0" w:color="auto"/>
            <w:right w:val="none" w:sz="0" w:space="0" w:color="auto"/>
          </w:divBdr>
        </w:div>
        <w:div w:id="539826561">
          <w:marLeft w:val="0"/>
          <w:marRight w:val="0"/>
          <w:marTop w:val="0"/>
          <w:marBottom w:val="0"/>
          <w:divBdr>
            <w:top w:val="none" w:sz="0" w:space="0" w:color="auto"/>
            <w:left w:val="none" w:sz="0" w:space="0" w:color="auto"/>
            <w:bottom w:val="none" w:sz="0" w:space="0" w:color="auto"/>
            <w:right w:val="none" w:sz="0" w:space="0" w:color="auto"/>
          </w:divBdr>
        </w:div>
        <w:div w:id="540216545">
          <w:marLeft w:val="0"/>
          <w:marRight w:val="0"/>
          <w:marTop w:val="0"/>
          <w:marBottom w:val="0"/>
          <w:divBdr>
            <w:top w:val="none" w:sz="0" w:space="0" w:color="auto"/>
            <w:left w:val="none" w:sz="0" w:space="0" w:color="auto"/>
            <w:bottom w:val="none" w:sz="0" w:space="0" w:color="auto"/>
            <w:right w:val="none" w:sz="0" w:space="0" w:color="auto"/>
          </w:divBdr>
        </w:div>
        <w:div w:id="546258764">
          <w:marLeft w:val="0"/>
          <w:marRight w:val="0"/>
          <w:marTop w:val="0"/>
          <w:marBottom w:val="0"/>
          <w:divBdr>
            <w:top w:val="none" w:sz="0" w:space="0" w:color="auto"/>
            <w:left w:val="none" w:sz="0" w:space="0" w:color="auto"/>
            <w:bottom w:val="none" w:sz="0" w:space="0" w:color="auto"/>
            <w:right w:val="none" w:sz="0" w:space="0" w:color="auto"/>
          </w:divBdr>
        </w:div>
        <w:div w:id="546452381">
          <w:marLeft w:val="0"/>
          <w:marRight w:val="0"/>
          <w:marTop w:val="0"/>
          <w:marBottom w:val="0"/>
          <w:divBdr>
            <w:top w:val="none" w:sz="0" w:space="0" w:color="auto"/>
            <w:left w:val="none" w:sz="0" w:space="0" w:color="auto"/>
            <w:bottom w:val="none" w:sz="0" w:space="0" w:color="auto"/>
            <w:right w:val="none" w:sz="0" w:space="0" w:color="auto"/>
          </w:divBdr>
        </w:div>
        <w:div w:id="547689524">
          <w:marLeft w:val="0"/>
          <w:marRight w:val="0"/>
          <w:marTop w:val="0"/>
          <w:marBottom w:val="0"/>
          <w:divBdr>
            <w:top w:val="none" w:sz="0" w:space="0" w:color="auto"/>
            <w:left w:val="none" w:sz="0" w:space="0" w:color="auto"/>
            <w:bottom w:val="none" w:sz="0" w:space="0" w:color="auto"/>
            <w:right w:val="none" w:sz="0" w:space="0" w:color="auto"/>
          </w:divBdr>
        </w:div>
        <w:div w:id="549417521">
          <w:marLeft w:val="0"/>
          <w:marRight w:val="0"/>
          <w:marTop w:val="0"/>
          <w:marBottom w:val="0"/>
          <w:divBdr>
            <w:top w:val="none" w:sz="0" w:space="0" w:color="auto"/>
            <w:left w:val="none" w:sz="0" w:space="0" w:color="auto"/>
            <w:bottom w:val="none" w:sz="0" w:space="0" w:color="auto"/>
            <w:right w:val="none" w:sz="0" w:space="0" w:color="auto"/>
          </w:divBdr>
        </w:div>
        <w:div w:id="550577377">
          <w:marLeft w:val="0"/>
          <w:marRight w:val="0"/>
          <w:marTop w:val="0"/>
          <w:marBottom w:val="0"/>
          <w:divBdr>
            <w:top w:val="none" w:sz="0" w:space="0" w:color="auto"/>
            <w:left w:val="none" w:sz="0" w:space="0" w:color="auto"/>
            <w:bottom w:val="none" w:sz="0" w:space="0" w:color="auto"/>
            <w:right w:val="none" w:sz="0" w:space="0" w:color="auto"/>
          </w:divBdr>
        </w:div>
        <w:div w:id="556622313">
          <w:marLeft w:val="0"/>
          <w:marRight w:val="0"/>
          <w:marTop w:val="0"/>
          <w:marBottom w:val="0"/>
          <w:divBdr>
            <w:top w:val="none" w:sz="0" w:space="0" w:color="auto"/>
            <w:left w:val="none" w:sz="0" w:space="0" w:color="auto"/>
            <w:bottom w:val="none" w:sz="0" w:space="0" w:color="auto"/>
            <w:right w:val="none" w:sz="0" w:space="0" w:color="auto"/>
          </w:divBdr>
        </w:div>
        <w:div w:id="559944631">
          <w:marLeft w:val="0"/>
          <w:marRight w:val="0"/>
          <w:marTop w:val="0"/>
          <w:marBottom w:val="0"/>
          <w:divBdr>
            <w:top w:val="none" w:sz="0" w:space="0" w:color="auto"/>
            <w:left w:val="none" w:sz="0" w:space="0" w:color="auto"/>
            <w:bottom w:val="none" w:sz="0" w:space="0" w:color="auto"/>
            <w:right w:val="none" w:sz="0" w:space="0" w:color="auto"/>
          </w:divBdr>
        </w:div>
        <w:div w:id="562789707">
          <w:marLeft w:val="0"/>
          <w:marRight w:val="0"/>
          <w:marTop w:val="0"/>
          <w:marBottom w:val="0"/>
          <w:divBdr>
            <w:top w:val="none" w:sz="0" w:space="0" w:color="auto"/>
            <w:left w:val="none" w:sz="0" w:space="0" w:color="auto"/>
            <w:bottom w:val="none" w:sz="0" w:space="0" w:color="auto"/>
            <w:right w:val="none" w:sz="0" w:space="0" w:color="auto"/>
          </w:divBdr>
        </w:div>
        <w:div w:id="564219900">
          <w:marLeft w:val="0"/>
          <w:marRight w:val="0"/>
          <w:marTop w:val="0"/>
          <w:marBottom w:val="0"/>
          <w:divBdr>
            <w:top w:val="none" w:sz="0" w:space="0" w:color="auto"/>
            <w:left w:val="none" w:sz="0" w:space="0" w:color="auto"/>
            <w:bottom w:val="none" w:sz="0" w:space="0" w:color="auto"/>
            <w:right w:val="none" w:sz="0" w:space="0" w:color="auto"/>
          </w:divBdr>
        </w:div>
        <w:div w:id="564682892">
          <w:marLeft w:val="0"/>
          <w:marRight w:val="0"/>
          <w:marTop w:val="0"/>
          <w:marBottom w:val="0"/>
          <w:divBdr>
            <w:top w:val="none" w:sz="0" w:space="0" w:color="auto"/>
            <w:left w:val="none" w:sz="0" w:space="0" w:color="auto"/>
            <w:bottom w:val="none" w:sz="0" w:space="0" w:color="auto"/>
            <w:right w:val="none" w:sz="0" w:space="0" w:color="auto"/>
          </w:divBdr>
        </w:div>
        <w:div w:id="568346390">
          <w:marLeft w:val="0"/>
          <w:marRight w:val="0"/>
          <w:marTop w:val="0"/>
          <w:marBottom w:val="0"/>
          <w:divBdr>
            <w:top w:val="none" w:sz="0" w:space="0" w:color="auto"/>
            <w:left w:val="none" w:sz="0" w:space="0" w:color="auto"/>
            <w:bottom w:val="none" w:sz="0" w:space="0" w:color="auto"/>
            <w:right w:val="none" w:sz="0" w:space="0" w:color="auto"/>
          </w:divBdr>
        </w:div>
        <w:div w:id="570045310">
          <w:marLeft w:val="0"/>
          <w:marRight w:val="0"/>
          <w:marTop w:val="0"/>
          <w:marBottom w:val="0"/>
          <w:divBdr>
            <w:top w:val="none" w:sz="0" w:space="0" w:color="auto"/>
            <w:left w:val="none" w:sz="0" w:space="0" w:color="auto"/>
            <w:bottom w:val="none" w:sz="0" w:space="0" w:color="auto"/>
            <w:right w:val="none" w:sz="0" w:space="0" w:color="auto"/>
          </w:divBdr>
        </w:div>
        <w:div w:id="570236806">
          <w:marLeft w:val="0"/>
          <w:marRight w:val="0"/>
          <w:marTop w:val="0"/>
          <w:marBottom w:val="0"/>
          <w:divBdr>
            <w:top w:val="none" w:sz="0" w:space="0" w:color="auto"/>
            <w:left w:val="none" w:sz="0" w:space="0" w:color="auto"/>
            <w:bottom w:val="none" w:sz="0" w:space="0" w:color="auto"/>
            <w:right w:val="none" w:sz="0" w:space="0" w:color="auto"/>
          </w:divBdr>
        </w:div>
        <w:div w:id="571701274">
          <w:marLeft w:val="0"/>
          <w:marRight w:val="0"/>
          <w:marTop w:val="0"/>
          <w:marBottom w:val="0"/>
          <w:divBdr>
            <w:top w:val="none" w:sz="0" w:space="0" w:color="auto"/>
            <w:left w:val="none" w:sz="0" w:space="0" w:color="auto"/>
            <w:bottom w:val="none" w:sz="0" w:space="0" w:color="auto"/>
            <w:right w:val="none" w:sz="0" w:space="0" w:color="auto"/>
          </w:divBdr>
        </w:div>
        <w:div w:id="572541893">
          <w:marLeft w:val="0"/>
          <w:marRight w:val="0"/>
          <w:marTop w:val="0"/>
          <w:marBottom w:val="0"/>
          <w:divBdr>
            <w:top w:val="none" w:sz="0" w:space="0" w:color="auto"/>
            <w:left w:val="none" w:sz="0" w:space="0" w:color="auto"/>
            <w:bottom w:val="none" w:sz="0" w:space="0" w:color="auto"/>
            <w:right w:val="none" w:sz="0" w:space="0" w:color="auto"/>
          </w:divBdr>
        </w:div>
        <w:div w:id="572590356">
          <w:marLeft w:val="0"/>
          <w:marRight w:val="0"/>
          <w:marTop w:val="0"/>
          <w:marBottom w:val="0"/>
          <w:divBdr>
            <w:top w:val="none" w:sz="0" w:space="0" w:color="auto"/>
            <w:left w:val="none" w:sz="0" w:space="0" w:color="auto"/>
            <w:bottom w:val="none" w:sz="0" w:space="0" w:color="auto"/>
            <w:right w:val="none" w:sz="0" w:space="0" w:color="auto"/>
          </w:divBdr>
        </w:div>
        <w:div w:id="581137274">
          <w:marLeft w:val="0"/>
          <w:marRight w:val="0"/>
          <w:marTop w:val="0"/>
          <w:marBottom w:val="0"/>
          <w:divBdr>
            <w:top w:val="none" w:sz="0" w:space="0" w:color="auto"/>
            <w:left w:val="none" w:sz="0" w:space="0" w:color="auto"/>
            <w:bottom w:val="none" w:sz="0" w:space="0" w:color="auto"/>
            <w:right w:val="none" w:sz="0" w:space="0" w:color="auto"/>
          </w:divBdr>
        </w:div>
        <w:div w:id="582682449">
          <w:marLeft w:val="0"/>
          <w:marRight w:val="0"/>
          <w:marTop w:val="0"/>
          <w:marBottom w:val="0"/>
          <w:divBdr>
            <w:top w:val="none" w:sz="0" w:space="0" w:color="auto"/>
            <w:left w:val="none" w:sz="0" w:space="0" w:color="auto"/>
            <w:bottom w:val="none" w:sz="0" w:space="0" w:color="auto"/>
            <w:right w:val="none" w:sz="0" w:space="0" w:color="auto"/>
          </w:divBdr>
        </w:div>
        <w:div w:id="585768821">
          <w:marLeft w:val="0"/>
          <w:marRight w:val="0"/>
          <w:marTop w:val="0"/>
          <w:marBottom w:val="0"/>
          <w:divBdr>
            <w:top w:val="none" w:sz="0" w:space="0" w:color="auto"/>
            <w:left w:val="none" w:sz="0" w:space="0" w:color="auto"/>
            <w:bottom w:val="none" w:sz="0" w:space="0" w:color="auto"/>
            <w:right w:val="none" w:sz="0" w:space="0" w:color="auto"/>
          </w:divBdr>
        </w:div>
        <w:div w:id="592209018">
          <w:marLeft w:val="0"/>
          <w:marRight w:val="0"/>
          <w:marTop w:val="0"/>
          <w:marBottom w:val="0"/>
          <w:divBdr>
            <w:top w:val="none" w:sz="0" w:space="0" w:color="auto"/>
            <w:left w:val="none" w:sz="0" w:space="0" w:color="auto"/>
            <w:bottom w:val="none" w:sz="0" w:space="0" w:color="auto"/>
            <w:right w:val="none" w:sz="0" w:space="0" w:color="auto"/>
          </w:divBdr>
        </w:div>
        <w:div w:id="595746650">
          <w:marLeft w:val="0"/>
          <w:marRight w:val="0"/>
          <w:marTop w:val="0"/>
          <w:marBottom w:val="0"/>
          <w:divBdr>
            <w:top w:val="none" w:sz="0" w:space="0" w:color="auto"/>
            <w:left w:val="none" w:sz="0" w:space="0" w:color="auto"/>
            <w:bottom w:val="none" w:sz="0" w:space="0" w:color="auto"/>
            <w:right w:val="none" w:sz="0" w:space="0" w:color="auto"/>
          </w:divBdr>
        </w:div>
        <w:div w:id="595942002">
          <w:marLeft w:val="0"/>
          <w:marRight w:val="0"/>
          <w:marTop w:val="0"/>
          <w:marBottom w:val="0"/>
          <w:divBdr>
            <w:top w:val="none" w:sz="0" w:space="0" w:color="auto"/>
            <w:left w:val="none" w:sz="0" w:space="0" w:color="auto"/>
            <w:bottom w:val="none" w:sz="0" w:space="0" w:color="auto"/>
            <w:right w:val="none" w:sz="0" w:space="0" w:color="auto"/>
          </w:divBdr>
        </w:div>
        <w:div w:id="596521341">
          <w:marLeft w:val="0"/>
          <w:marRight w:val="0"/>
          <w:marTop w:val="0"/>
          <w:marBottom w:val="0"/>
          <w:divBdr>
            <w:top w:val="none" w:sz="0" w:space="0" w:color="auto"/>
            <w:left w:val="none" w:sz="0" w:space="0" w:color="auto"/>
            <w:bottom w:val="none" w:sz="0" w:space="0" w:color="auto"/>
            <w:right w:val="none" w:sz="0" w:space="0" w:color="auto"/>
          </w:divBdr>
        </w:div>
        <w:div w:id="597299213">
          <w:marLeft w:val="0"/>
          <w:marRight w:val="0"/>
          <w:marTop w:val="0"/>
          <w:marBottom w:val="0"/>
          <w:divBdr>
            <w:top w:val="none" w:sz="0" w:space="0" w:color="auto"/>
            <w:left w:val="none" w:sz="0" w:space="0" w:color="auto"/>
            <w:bottom w:val="none" w:sz="0" w:space="0" w:color="auto"/>
            <w:right w:val="none" w:sz="0" w:space="0" w:color="auto"/>
          </w:divBdr>
        </w:div>
        <w:div w:id="600261024">
          <w:marLeft w:val="0"/>
          <w:marRight w:val="0"/>
          <w:marTop w:val="0"/>
          <w:marBottom w:val="0"/>
          <w:divBdr>
            <w:top w:val="none" w:sz="0" w:space="0" w:color="auto"/>
            <w:left w:val="none" w:sz="0" w:space="0" w:color="auto"/>
            <w:bottom w:val="none" w:sz="0" w:space="0" w:color="auto"/>
            <w:right w:val="none" w:sz="0" w:space="0" w:color="auto"/>
          </w:divBdr>
        </w:div>
        <w:div w:id="603457371">
          <w:marLeft w:val="0"/>
          <w:marRight w:val="0"/>
          <w:marTop w:val="0"/>
          <w:marBottom w:val="0"/>
          <w:divBdr>
            <w:top w:val="none" w:sz="0" w:space="0" w:color="auto"/>
            <w:left w:val="none" w:sz="0" w:space="0" w:color="auto"/>
            <w:bottom w:val="none" w:sz="0" w:space="0" w:color="auto"/>
            <w:right w:val="none" w:sz="0" w:space="0" w:color="auto"/>
          </w:divBdr>
        </w:div>
        <w:div w:id="606356787">
          <w:marLeft w:val="0"/>
          <w:marRight w:val="0"/>
          <w:marTop w:val="0"/>
          <w:marBottom w:val="0"/>
          <w:divBdr>
            <w:top w:val="none" w:sz="0" w:space="0" w:color="auto"/>
            <w:left w:val="none" w:sz="0" w:space="0" w:color="auto"/>
            <w:bottom w:val="none" w:sz="0" w:space="0" w:color="auto"/>
            <w:right w:val="none" w:sz="0" w:space="0" w:color="auto"/>
          </w:divBdr>
        </w:div>
        <w:div w:id="607662407">
          <w:marLeft w:val="0"/>
          <w:marRight w:val="0"/>
          <w:marTop w:val="0"/>
          <w:marBottom w:val="0"/>
          <w:divBdr>
            <w:top w:val="none" w:sz="0" w:space="0" w:color="auto"/>
            <w:left w:val="none" w:sz="0" w:space="0" w:color="auto"/>
            <w:bottom w:val="none" w:sz="0" w:space="0" w:color="auto"/>
            <w:right w:val="none" w:sz="0" w:space="0" w:color="auto"/>
          </w:divBdr>
        </w:div>
        <w:div w:id="608246529">
          <w:marLeft w:val="0"/>
          <w:marRight w:val="0"/>
          <w:marTop w:val="0"/>
          <w:marBottom w:val="0"/>
          <w:divBdr>
            <w:top w:val="none" w:sz="0" w:space="0" w:color="auto"/>
            <w:left w:val="none" w:sz="0" w:space="0" w:color="auto"/>
            <w:bottom w:val="none" w:sz="0" w:space="0" w:color="auto"/>
            <w:right w:val="none" w:sz="0" w:space="0" w:color="auto"/>
          </w:divBdr>
        </w:div>
        <w:div w:id="612712707">
          <w:marLeft w:val="0"/>
          <w:marRight w:val="0"/>
          <w:marTop w:val="0"/>
          <w:marBottom w:val="0"/>
          <w:divBdr>
            <w:top w:val="none" w:sz="0" w:space="0" w:color="auto"/>
            <w:left w:val="none" w:sz="0" w:space="0" w:color="auto"/>
            <w:bottom w:val="none" w:sz="0" w:space="0" w:color="auto"/>
            <w:right w:val="none" w:sz="0" w:space="0" w:color="auto"/>
          </w:divBdr>
        </w:div>
        <w:div w:id="614559973">
          <w:marLeft w:val="0"/>
          <w:marRight w:val="0"/>
          <w:marTop w:val="0"/>
          <w:marBottom w:val="0"/>
          <w:divBdr>
            <w:top w:val="none" w:sz="0" w:space="0" w:color="auto"/>
            <w:left w:val="none" w:sz="0" w:space="0" w:color="auto"/>
            <w:bottom w:val="none" w:sz="0" w:space="0" w:color="auto"/>
            <w:right w:val="none" w:sz="0" w:space="0" w:color="auto"/>
          </w:divBdr>
        </w:div>
        <w:div w:id="615019695">
          <w:marLeft w:val="0"/>
          <w:marRight w:val="0"/>
          <w:marTop w:val="0"/>
          <w:marBottom w:val="0"/>
          <w:divBdr>
            <w:top w:val="none" w:sz="0" w:space="0" w:color="auto"/>
            <w:left w:val="none" w:sz="0" w:space="0" w:color="auto"/>
            <w:bottom w:val="none" w:sz="0" w:space="0" w:color="auto"/>
            <w:right w:val="none" w:sz="0" w:space="0" w:color="auto"/>
          </w:divBdr>
        </w:div>
        <w:div w:id="618873891">
          <w:marLeft w:val="0"/>
          <w:marRight w:val="0"/>
          <w:marTop w:val="0"/>
          <w:marBottom w:val="0"/>
          <w:divBdr>
            <w:top w:val="none" w:sz="0" w:space="0" w:color="auto"/>
            <w:left w:val="none" w:sz="0" w:space="0" w:color="auto"/>
            <w:bottom w:val="none" w:sz="0" w:space="0" w:color="auto"/>
            <w:right w:val="none" w:sz="0" w:space="0" w:color="auto"/>
          </w:divBdr>
        </w:div>
        <w:div w:id="622344967">
          <w:marLeft w:val="0"/>
          <w:marRight w:val="0"/>
          <w:marTop w:val="0"/>
          <w:marBottom w:val="0"/>
          <w:divBdr>
            <w:top w:val="none" w:sz="0" w:space="0" w:color="auto"/>
            <w:left w:val="none" w:sz="0" w:space="0" w:color="auto"/>
            <w:bottom w:val="none" w:sz="0" w:space="0" w:color="auto"/>
            <w:right w:val="none" w:sz="0" w:space="0" w:color="auto"/>
          </w:divBdr>
        </w:div>
        <w:div w:id="625890386">
          <w:marLeft w:val="0"/>
          <w:marRight w:val="0"/>
          <w:marTop w:val="0"/>
          <w:marBottom w:val="0"/>
          <w:divBdr>
            <w:top w:val="none" w:sz="0" w:space="0" w:color="auto"/>
            <w:left w:val="none" w:sz="0" w:space="0" w:color="auto"/>
            <w:bottom w:val="none" w:sz="0" w:space="0" w:color="auto"/>
            <w:right w:val="none" w:sz="0" w:space="0" w:color="auto"/>
          </w:divBdr>
        </w:div>
        <w:div w:id="627710730">
          <w:marLeft w:val="0"/>
          <w:marRight w:val="0"/>
          <w:marTop w:val="0"/>
          <w:marBottom w:val="0"/>
          <w:divBdr>
            <w:top w:val="none" w:sz="0" w:space="0" w:color="auto"/>
            <w:left w:val="none" w:sz="0" w:space="0" w:color="auto"/>
            <w:bottom w:val="none" w:sz="0" w:space="0" w:color="auto"/>
            <w:right w:val="none" w:sz="0" w:space="0" w:color="auto"/>
          </w:divBdr>
        </w:div>
        <w:div w:id="628242010">
          <w:marLeft w:val="0"/>
          <w:marRight w:val="0"/>
          <w:marTop w:val="0"/>
          <w:marBottom w:val="0"/>
          <w:divBdr>
            <w:top w:val="none" w:sz="0" w:space="0" w:color="auto"/>
            <w:left w:val="none" w:sz="0" w:space="0" w:color="auto"/>
            <w:bottom w:val="none" w:sz="0" w:space="0" w:color="auto"/>
            <w:right w:val="none" w:sz="0" w:space="0" w:color="auto"/>
          </w:divBdr>
        </w:div>
        <w:div w:id="630474538">
          <w:marLeft w:val="0"/>
          <w:marRight w:val="0"/>
          <w:marTop w:val="0"/>
          <w:marBottom w:val="0"/>
          <w:divBdr>
            <w:top w:val="none" w:sz="0" w:space="0" w:color="auto"/>
            <w:left w:val="none" w:sz="0" w:space="0" w:color="auto"/>
            <w:bottom w:val="none" w:sz="0" w:space="0" w:color="auto"/>
            <w:right w:val="none" w:sz="0" w:space="0" w:color="auto"/>
          </w:divBdr>
        </w:div>
        <w:div w:id="644041794">
          <w:marLeft w:val="0"/>
          <w:marRight w:val="0"/>
          <w:marTop w:val="0"/>
          <w:marBottom w:val="0"/>
          <w:divBdr>
            <w:top w:val="none" w:sz="0" w:space="0" w:color="auto"/>
            <w:left w:val="none" w:sz="0" w:space="0" w:color="auto"/>
            <w:bottom w:val="none" w:sz="0" w:space="0" w:color="auto"/>
            <w:right w:val="none" w:sz="0" w:space="0" w:color="auto"/>
          </w:divBdr>
        </w:div>
        <w:div w:id="646863848">
          <w:marLeft w:val="0"/>
          <w:marRight w:val="0"/>
          <w:marTop w:val="0"/>
          <w:marBottom w:val="0"/>
          <w:divBdr>
            <w:top w:val="none" w:sz="0" w:space="0" w:color="auto"/>
            <w:left w:val="none" w:sz="0" w:space="0" w:color="auto"/>
            <w:bottom w:val="none" w:sz="0" w:space="0" w:color="auto"/>
            <w:right w:val="none" w:sz="0" w:space="0" w:color="auto"/>
          </w:divBdr>
        </w:div>
        <w:div w:id="648828446">
          <w:marLeft w:val="0"/>
          <w:marRight w:val="0"/>
          <w:marTop w:val="0"/>
          <w:marBottom w:val="0"/>
          <w:divBdr>
            <w:top w:val="none" w:sz="0" w:space="0" w:color="auto"/>
            <w:left w:val="none" w:sz="0" w:space="0" w:color="auto"/>
            <w:bottom w:val="none" w:sz="0" w:space="0" w:color="auto"/>
            <w:right w:val="none" w:sz="0" w:space="0" w:color="auto"/>
          </w:divBdr>
        </w:div>
        <w:div w:id="649404331">
          <w:marLeft w:val="0"/>
          <w:marRight w:val="0"/>
          <w:marTop w:val="0"/>
          <w:marBottom w:val="0"/>
          <w:divBdr>
            <w:top w:val="none" w:sz="0" w:space="0" w:color="auto"/>
            <w:left w:val="none" w:sz="0" w:space="0" w:color="auto"/>
            <w:bottom w:val="none" w:sz="0" w:space="0" w:color="auto"/>
            <w:right w:val="none" w:sz="0" w:space="0" w:color="auto"/>
          </w:divBdr>
        </w:div>
        <w:div w:id="657348227">
          <w:marLeft w:val="0"/>
          <w:marRight w:val="0"/>
          <w:marTop w:val="0"/>
          <w:marBottom w:val="0"/>
          <w:divBdr>
            <w:top w:val="none" w:sz="0" w:space="0" w:color="auto"/>
            <w:left w:val="none" w:sz="0" w:space="0" w:color="auto"/>
            <w:bottom w:val="none" w:sz="0" w:space="0" w:color="auto"/>
            <w:right w:val="none" w:sz="0" w:space="0" w:color="auto"/>
          </w:divBdr>
        </w:div>
        <w:div w:id="658578303">
          <w:marLeft w:val="0"/>
          <w:marRight w:val="0"/>
          <w:marTop w:val="0"/>
          <w:marBottom w:val="0"/>
          <w:divBdr>
            <w:top w:val="none" w:sz="0" w:space="0" w:color="auto"/>
            <w:left w:val="none" w:sz="0" w:space="0" w:color="auto"/>
            <w:bottom w:val="none" w:sz="0" w:space="0" w:color="auto"/>
            <w:right w:val="none" w:sz="0" w:space="0" w:color="auto"/>
          </w:divBdr>
        </w:div>
        <w:div w:id="659038372">
          <w:marLeft w:val="0"/>
          <w:marRight w:val="0"/>
          <w:marTop w:val="0"/>
          <w:marBottom w:val="0"/>
          <w:divBdr>
            <w:top w:val="none" w:sz="0" w:space="0" w:color="auto"/>
            <w:left w:val="none" w:sz="0" w:space="0" w:color="auto"/>
            <w:bottom w:val="none" w:sz="0" w:space="0" w:color="auto"/>
            <w:right w:val="none" w:sz="0" w:space="0" w:color="auto"/>
          </w:divBdr>
        </w:div>
        <w:div w:id="662049075">
          <w:marLeft w:val="0"/>
          <w:marRight w:val="0"/>
          <w:marTop w:val="0"/>
          <w:marBottom w:val="0"/>
          <w:divBdr>
            <w:top w:val="none" w:sz="0" w:space="0" w:color="auto"/>
            <w:left w:val="none" w:sz="0" w:space="0" w:color="auto"/>
            <w:bottom w:val="none" w:sz="0" w:space="0" w:color="auto"/>
            <w:right w:val="none" w:sz="0" w:space="0" w:color="auto"/>
          </w:divBdr>
        </w:div>
        <w:div w:id="662244726">
          <w:marLeft w:val="0"/>
          <w:marRight w:val="0"/>
          <w:marTop w:val="0"/>
          <w:marBottom w:val="0"/>
          <w:divBdr>
            <w:top w:val="none" w:sz="0" w:space="0" w:color="auto"/>
            <w:left w:val="none" w:sz="0" w:space="0" w:color="auto"/>
            <w:bottom w:val="none" w:sz="0" w:space="0" w:color="auto"/>
            <w:right w:val="none" w:sz="0" w:space="0" w:color="auto"/>
          </w:divBdr>
        </w:div>
        <w:div w:id="662899854">
          <w:marLeft w:val="0"/>
          <w:marRight w:val="0"/>
          <w:marTop w:val="0"/>
          <w:marBottom w:val="0"/>
          <w:divBdr>
            <w:top w:val="none" w:sz="0" w:space="0" w:color="auto"/>
            <w:left w:val="none" w:sz="0" w:space="0" w:color="auto"/>
            <w:bottom w:val="none" w:sz="0" w:space="0" w:color="auto"/>
            <w:right w:val="none" w:sz="0" w:space="0" w:color="auto"/>
          </w:divBdr>
        </w:div>
        <w:div w:id="664166363">
          <w:marLeft w:val="0"/>
          <w:marRight w:val="0"/>
          <w:marTop w:val="0"/>
          <w:marBottom w:val="0"/>
          <w:divBdr>
            <w:top w:val="none" w:sz="0" w:space="0" w:color="auto"/>
            <w:left w:val="none" w:sz="0" w:space="0" w:color="auto"/>
            <w:bottom w:val="none" w:sz="0" w:space="0" w:color="auto"/>
            <w:right w:val="none" w:sz="0" w:space="0" w:color="auto"/>
          </w:divBdr>
        </w:div>
        <w:div w:id="664894000">
          <w:marLeft w:val="0"/>
          <w:marRight w:val="0"/>
          <w:marTop w:val="0"/>
          <w:marBottom w:val="0"/>
          <w:divBdr>
            <w:top w:val="none" w:sz="0" w:space="0" w:color="auto"/>
            <w:left w:val="none" w:sz="0" w:space="0" w:color="auto"/>
            <w:bottom w:val="none" w:sz="0" w:space="0" w:color="auto"/>
            <w:right w:val="none" w:sz="0" w:space="0" w:color="auto"/>
          </w:divBdr>
        </w:div>
        <w:div w:id="673189415">
          <w:marLeft w:val="0"/>
          <w:marRight w:val="0"/>
          <w:marTop w:val="0"/>
          <w:marBottom w:val="0"/>
          <w:divBdr>
            <w:top w:val="none" w:sz="0" w:space="0" w:color="auto"/>
            <w:left w:val="none" w:sz="0" w:space="0" w:color="auto"/>
            <w:bottom w:val="none" w:sz="0" w:space="0" w:color="auto"/>
            <w:right w:val="none" w:sz="0" w:space="0" w:color="auto"/>
          </w:divBdr>
        </w:div>
        <w:div w:id="675155672">
          <w:marLeft w:val="0"/>
          <w:marRight w:val="0"/>
          <w:marTop w:val="0"/>
          <w:marBottom w:val="0"/>
          <w:divBdr>
            <w:top w:val="none" w:sz="0" w:space="0" w:color="auto"/>
            <w:left w:val="none" w:sz="0" w:space="0" w:color="auto"/>
            <w:bottom w:val="none" w:sz="0" w:space="0" w:color="auto"/>
            <w:right w:val="none" w:sz="0" w:space="0" w:color="auto"/>
          </w:divBdr>
        </w:div>
        <w:div w:id="675422747">
          <w:marLeft w:val="0"/>
          <w:marRight w:val="0"/>
          <w:marTop w:val="0"/>
          <w:marBottom w:val="0"/>
          <w:divBdr>
            <w:top w:val="none" w:sz="0" w:space="0" w:color="auto"/>
            <w:left w:val="none" w:sz="0" w:space="0" w:color="auto"/>
            <w:bottom w:val="none" w:sz="0" w:space="0" w:color="auto"/>
            <w:right w:val="none" w:sz="0" w:space="0" w:color="auto"/>
          </w:divBdr>
        </w:div>
        <w:div w:id="677002128">
          <w:marLeft w:val="0"/>
          <w:marRight w:val="0"/>
          <w:marTop w:val="0"/>
          <w:marBottom w:val="0"/>
          <w:divBdr>
            <w:top w:val="none" w:sz="0" w:space="0" w:color="auto"/>
            <w:left w:val="none" w:sz="0" w:space="0" w:color="auto"/>
            <w:bottom w:val="none" w:sz="0" w:space="0" w:color="auto"/>
            <w:right w:val="none" w:sz="0" w:space="0" w:color="auto"/>
          </w:divBdr>
        </w:div>
        <w:div w:id="681858396">
          <w:marLeft w:val="0"/>
          <w:marRight w:val="0"/>
          <w:marTop w:val="0"/>
          <w:marBottom w:val="0"/>
          <w:divBdr>
            <w:top w:val="none" w:sz="0" w:space="0" w:color="auto"/>
            <w:left w:val="none" w:sz="0" w:space="0" w:color="auto"/>
            <w:bottom w:val="none" w:sz="0" w:space="0" w:color="auto"/>
            <w:right w:val="none" w:sz="0" w:space="0" w:color="auto"/>
          </w:divBdr>
        </w:div>
        <w:div w:id="683554132">
          <w:marLeft w:val="0"/>
          <w:marRight w:val="0"/>
          <w:marTop w:val="0"/>
          <w:marBottom w:val="0"/>
          <w:divBdr>
            <w:top w:val="none" w:sz="0" w:space="0" w:color="auto"/>
            <w:left w:val="none" w:sz="0" w:space="0" w:color="auto"/>
            <w:bottom w:val="none" w:sz="0" w:space="0" w:color="auto"/>
            <w:right w:val="none" w:sz="0" w:space="0" w:color="auto"/>
          </w:divBdr>
        </w:div>
        <w:div w:id="683896536">
          <w:marLeft w:val="0"/>
          <w:marRight w:val="0"/>
          <w:marTop w:val="0"/>
          <w:marBottom w:val="0"/>
          <w:divBdr>
            <w:top w:val="none" w:sz="0" w:space="0" w:color="auto"/>
            <w:left w:val="none" w:sz="0" w:space="0" w:color="auto"/>
            <w:bottom w:val="none" w:sz="0" w:space="0" w:color="auto"/>
            <w:right w:val="none" w:sz="0" w:space="0" w:color="auto"/>
          </w:divBdr>
        </w:div>
        <w:div w:id="685206729">
          <w:marLeft w:val="0"/>
          <w:marRight w:val="0"/>
          <w:marTop w:val="0"/>
          <w:marBottom w:val="0"/>
          <w:divBdr>
            <w:top w:val="none" w:sz="0" w:space="0" w:color="auto"/>
            <w:left w:val="none" w:sz="0" w:space="0" w:color="auto"/>
            <w:bottom w:val="none" w:sz="0" w:space="0" w:color="auto"/>
            <w:right w:val="none" w:sz="0" w:space="0" w:color="auto"/>
          </w:divBdr>
        </w:div>
        <w:div w:id="691300456">
          <w:marLeft w:val="0"/>
          <w:marRight w:val="0"/>
          <w:marTop w:val="0"/>
          <w:marBottom w:val="0"/>
          <w:divBdr>
            <w:top w:val="none" w:sz="0" w:space="0" w:color="auto"/>
            <w:left w:val="none" w:sz="0" w:space="0" w:color="auto"/>
            <w:bottom w:val="none" w:sz="0" w:space="0" w:color="auto"/>
            <w:right w:val="none" w:sz="0" w:space="0" w:color="auto"/>
          </w:divBdr>
        </w:div>
        <w:div w:id="691808467">
          <w:marLeft w:val="0"/>
          <w:marRight w:val="0"/>
          <w:marTop w:val="0"/>
          <w:marBottom w:val="0"/>
          <w:divBdr>
            <w:top w:val="none" w:sz="0" w:space="0" w:color="auto"/>
            <w:left w:val="none" w:sz="0" w:space="0" w:color="auto"/>
            <w:bottom w:val="none" w:sz="0" w:space="0" w:color="auto"/>
            <w:right w:val="none" w:sz="0" w:space="0" w:color="auto"/>
          </w:divBdr>
        </w:div>
        <w:div w:id="691957584">
          <w:marLeft w:val="0"/>
          <w:marRight w:val="0"/>
          <w:marTop w:val="0"/>
          <w:marBottom w:val="0"/>
          <w:divBdr>
            <w:top w:val="none" w:sz="0" w:space="0" w:color="auto"/>
            <w:left w:val="none" w:sz="0" w:space="0" w:color="auto"/>
            <w:bottom w:val="none" w:sz="0" w:space="0" w:color="auto"/>
            <w:right w:val="none" w:sz="0" w:space="0" w:color="auto"/>
          </w:divBdr>
        </w:div>
        <w:div w:id="692193303">
          <w:marLeft w:val="0"/>
          <w:marRight w:val="0"/>
          <w:marTop w:val="0"/>
          <w:marBottom w:val="0"/>
          <w:divBdr>
            <w:top w:val="none" w:sz="0" w:space="0" w:color="auto"/>
            <w:left w:val="none" w:sz="0" w:space="0" w:color="auto"/>
            <w:bottom w:val="none" w:sz="0" w:space="0" w:color="auto"/>
            <w:right w:val="none" w:sz="0" w:space="0" w:color="auto"/>
          </w:divBdr>
        </w:div>
        <w:div w:id="692996241">
          <w:marLeft w:val="0"/>
          <w:marRight w:val="0"/>
          <w:marTop w:val="0"/>
          <w:marBottom w:val="0"/>
          <w:divBdr>
            <w:top w:val="none" w:sz="0" w:space="0" w:color="auto"/>
            <w:left w:val="none" w:sz="0" w:space="0" w:color="auto"/>
            <w:bottom w:val="none" w:sz="0" w:space="0" w:color="auto"/>
            <w:right w:val="none" w:sz="0" w:space="0" w:color="auto"/>
          </w:divBdr>
        </w:div>
        <w:div w:id="693267922">
          <w:marLeft w:val="0"/>
          <w:marRight w:val="0"/>
          <w:marTop w:val="0"/>
          <w:marBottom w:val="0"/>
          <w:divBdr>
            <w:top w:val="none" w:sz="0" w:space="0" w:color="auto"/>
            <w:left w:val="none" w:sz="0" w:space="0" w:color="auto"/>
            <w:bottom w:val="none" w:sz="0" w:space="0" w:color="auto"/>
            <w:right w:val="none" w:sz="0" w:space="0" w:color="auto"/>
          </w:divBdr>
        </w:div>
        <w:div w:id="696932764">
          <w:marLeft w:val="0"/>
          <w:marRight w:val="0"/>
          <w:marTop w:val="0"/>
          <w:marBottom w:val="0"/>
          <w:divBdr>
            <w:top w:val="none" w:sz="0" w:space="0" w:color="auto"/>
            <w:left w:val="none" w:sz="0" w:space="0" w:color="auto"/>
            <w:bottom w:val="none" w:sz="0" w:space="0" w:color="auto"/>
            <w:right w:val="none" w:sz="0" w:space="0" w:color="auto"/>
          </w:divBdr>
        </w:div>
        <w:div w:id="700208274">
          <w:marLeft w:val="0"/>
          <w:marRight w:val="0"/>
          <w:marTop w:val="0"/>
          <w:marBottom w:val="0"/>
          <w:divBdr>
            <w:top w:val="none" w:sz="0" w:space="0" w:color="auto"/>
            <w:left w:val="none" w:sz="0" w:space="0" w:color="auto"/>
            <w:bottom w:val="none" w:sz="0" w:space="0" w:color="auto"/>
            <w:right w:val="none" w:sz="0" w:space="0" w:color="auto"/>
          </w:divBdr>
        </w:div>
        <w:div w:id="705763495">
          <w:marLeft w:val="0"/>
          <w:marRight w:val="0"/>
          <w:marTop w:val="0"/>
          <w:marBottom w:val="0"/>
          <w:divBdr>
            <w:top w:val="none" w:sz="0" w:space="0" w:color="auto"/>
            <w:left w:val="none" w:sz="0" w:space="0" w:color="auto"/>
            <w:bottom w:val="none" w:sz="0" w:space="0" w:color="auto"/>
            <w:right w:val="none" w:sz="0" w:space="0" w:color="auto"/>
          </w:divBdr>
        </w:div>
        <w:div w:id="707225650">
          <w:marLeft w:val="0"/>
          <w:marRight w:val="0"/>
          <w:marTop w:val="0"/>
          <w:marBottom w:val="0"/>
          <w:divBdr>
            <w:top w:val="none" w:sz="0" w:space="0" w:color="auto"/>
            <w:left w:val="none" w:sz="0" w:space="0" w:color="auto"/>
            <w:bottom w:val="none" w:sz="0" w:space="0" w:color="auto"/>
            <w:right w:val="none" w:sz="0" w:space="0" w:color="auto"/>
          </w:divBdr>
        </w:div>
        <w:div w:id="713964940">
          <w:marLeft w:val="0"/>
          <w:marRight w:val="0"/>
          <w:marTop w:val="0"/>
          <w:marBottom w:val="0"/>
          <w:divBdr>
            <w:top w:val="none" w:sz="0" w:space="0" w:color="auto"/>
            <w:left w:val="none" w:sz="0" w:space="0" w:color="auto"/>
            <w:bottom w:val="none" w:sz="0" w:space="0" w:color="auto"/>
            <w:right w:val="none" w:sz="0" w:space="0" w:color="auto"/>
          </w:divBdr>
        </w:div>
        <w:div w:id="719591511">
          <w:marLeft w:val="0"/>
          <w:marRight w:val="0"/>
          <w:marTop w:val="0"/>
          <w:marBottom w:val="0"/>
          <w:divBdr>
            <w:top w:val="none" w:sz="0" w:space="0" w:color="auto"/>
            <w:left w:val="none" w:sz="0" w:space="0" w:color="auto"/>
            <w:bottom w:val="none" w:sz="0" w:space="0" w:color="auto"/>
            <w:right w:val="none" w:sz="0" w:space="0" w:color="auto"/>
          </w:divBdr>
        </w:div>
        <w:div w:id="722293551">
          <w:marLeft w:val="0"/>
          <w:marRight w:val="0"/>
          <w:marTop w:val="0"/>
          <w:marBottom w:val="0"/>
          <w:divBdr>
            <w:top w:val="none" w:sz="0" w:space="0" w:color="auto"/>
            <w:left w:val="none" w:sz="0" w:space="0" w:color="auto"/>
            <w:bottom w:val="none" w:sz="0" w:space="0" w:color="auto"/>
            <w:right w:val="none" w:sz="0" w:space="0" w:color="auto"/>
          </w:divBdr>
        </w:div>
        <w:div w:id="726684692">
          <w:marLeft w:val="0"/>
          <w:marRight w:val="0"/>
          <w:marTop w:val="0"/>
          <w:marBottom w:val="0"/>
          <w:divBdr>
            <w:top w:val="none" w:sz="0" w:space="0" w:color="auto"/>
            <w:left w:val="none" w:sz="0" w:space="0" w:color="auto"/>
            <w:bottom w:val="none" w:sz="0" w:space="0" w:color="auto"/>
            <w:right w:val="none" w:sz="0" w:space="0" w:color="auto"/>
          </w:divBdr>
        </w:div>
        <w:div w:id="738792773">
          <w:marLeft w:val="0"/>
          <w:marRight w:val="0"/>
          <w:marTop w:val="0"/>
          <w:marBottom w:val="0"/>
          <w:divBdr>
            <w:top w:val="none" w:sz="0" w:space="0" w:color="auto"/>
            <w:left w:val="none" w:sz="0" w:space="0" w:color="auto"/>
            <w:bottom w:val="none" w:sz="0" w:space="0" w:color="auto"/>
            <w:right w:val="none" w:sz="0" w:space="0" w:color="auto"/>
          </w:divBdr>
        </w:div>
        <w:div w:id="741879020">
          <w:marLeft w:val="0"/>
          <w:marRight w:val="0"/>
          <w:marTop w:val="0"/>
          <w:marBottom w:val="0"/>
          <w:divBdr>
            <w:top w:val="none" w:sz="0" w:space="0" w:color="auto"/>
            <w:left w:val="none" w:sz="0" w:space="0" w:color="auto"/>
            <w:bottom w:val="none" w:sz="0" w:space="0" w:color="auto"/>
            <w:right w:val="none" w:sz="0" w:space="0" w:color="auto"/>
          </w:divBdr>
        </w:div>
        <w:div w:id="749813391">
          <w:marLeft w:val="0"/>
          <w:marRight w:val="0"/>
          <w:marTop w:val="0"/>
          <w:marBottom w:val="0"/>
          <w:divBdr>
            <w:top w:val="none" w:sz="0" w:space="0" w:color="auto"/>
            <w:left w:val="none" w:sz="0" w:space="0" w:color="auto"/>
            <w:bottom w:val="none" w:sz="0" w:space="0" w:color="auto"/>
            <w:right w:val="none" w:sz="0" w:space="0" w:color="auto"/>
          </w:divBdr>
        </w:div>
        <w:div w:id="760175102">
          <w:marLeft w:val="0"/>
          <w:marRight w:val="0"/>
          <w:marTop w:val="0"/>
          <w:marBottom w:val="0"/>
          <w:divBdr>
            <w:top w:val="none" w:sz="0" w:space="0" w:color="auto"/>
            <w:left w:val="none" w:sz="0" w:space="0" w:color="auto"/>
            <w:bottom w:val="none" w:sz="0" w:space="0" w:color="auto"/>
            <w:right w:val="none" w:sz="0" w:space="0" w:color="auto"/>
          </w:divBdr>
        </w:div>
        <w:div w:id="760948143">
          <w:marLeft w:val="0"/>
          <w:marRight w:val="0"/>
          <w:marTop w:val="0"/>
          <w:marBottom w:val="0"/>
          <w:divBdr>
            <w:top w:val="none" w:sz="0" w:space="0" w:color="auto"/>
            <w:left w:val="none" w:sz="0" w:space="0" w:color="auto"/>
            <w:bottom w:val="none" w:sz="0" w:space="0" w:color="auto"/>
            <w:right w:val="none" w:sz="0" w:space="0" w:color="auto"/>
          </w:divBdr>
        </w:div>
        <w:div w:id="762459303">
          <w:marLeft w:val="0"/>
          <w:marRight w:val="0"/>
          <w:marTop w:val="0"/>
          <w:marBottom w:val="0"/>
          <w:divBdr>
            <w:top w:val="none" w:sz="0" w:space="0" w:color="auto"/>
            <w:left w:val="none" w:sz="0" w:space="0" w:color="auto"/>
            <w:bottom w:val="none" w:sz="0" w:space="0" w:color="auto"/>
            <w:right w:val="none" w:sz="0" w:space="0" w:color="auto"/>
          </w:divBdr>
        </w:div>
        <w:div w:id="763846519">
          <w:marLeft w:val="0"/>
          <w:marRight w:val="0"/>
          <w:marTop w:val="0"/>
          <w:marBottom w:val="0"/>
          <w:divBdr>
            <w:top w:val="none" w:sz="0" w:space="0" w:color="auto"/>
            <w:left w:val="none" w:sz="0" w:space="0" w:color="auto"/>
            <w:bottom w:val="none" w:sz="0" w:space="0" w:color="auto"/>
            <w:right w:val="none" w:sz="0" w:space="0" w:color="auto"/>
          </w:divBdr>
        </w:div>
        <w:div w:id="764573105">
          <w:marLeft w:val="0"/>
          <w:marRight w:val="0"/>
          <w:marTop w:val="0"/>
          <w:marBottom w:val="0"/>
          <w:divBdr>
            <w:top w:val="none" w:sz="0" w:space="0" w:color="auto"/>
            <w:left w:val="none" w:sz="0" w:space="0" w:color="auto"/>
            <w:bottom w:val="none" w:sz="0" w:space="0" w:color="auto"/>
            <w:right w:val="none" w:sz="0" w:space="0" w:color="auto"/>
          </w:divBdr>
        </w:div>
        <w:div w:id="765806777">
          <w:marLeft w:val="0"/>
          <w:marRight w:val="0"/>
          <w:marTop w:val="0"/>
          <w:marBottom w:val="0"/>
          <w:divBdr>
            <w:top w:val="none" w:sz="0" w:space="0" w:color="auto"/>
            <w:left w:val="none" w:sz="0" w:space="0" w:color="auto"/>
            <w:bottom w:val="none" w:sz="0" w:space="0" w:color="auto"/>
            <w:right w:val="none" w:sz="0" w:space="0" w:color="auto"/>
          </w:divBdr>
        </w:div>
        <w:div w:id="766848383">
          <w:marLeft w:val="0"/>
          <w:marRight w:val="0"/>
          <w:marTop w:val="0"/>
          <w:marBottom w:val="0"/>
          <w:divBdr>
            <w:top w:val="none" w:sz="0" w:space="0" w:color="auto"/>
            <w:left w:val="none" w:sz="0" w:space="0" w:color="auto"/>
            <w:bottom w:val="none" w:sz="0" w:space="0" w:color="auto"/>
            <w:right w:val="none" w:sz="0" w:space="0" w:color="auto"/>
          </w:divBdr>
        </w:div>
        <w:div w:id="773599263">
          <w:marLeft w:val="0"/>
          <w:marRight w:val="0"/>
          <w:marTop w:val="0"/>
          <w:marBottom w:val="0"/>
          <w:divBdr>
            <w:top w:val="none" w:sz="0" w:space="0" w:color="auto"/>
            <w:left w:val="none" w:sz="0" w:space="0" w:color="auto"/>
            <w:bottom w:val="none" w:sz="0" w:space="0" w:color="auto"/>
            <w:right w:val="none" w:sz="0" w:space="0" w:color="auto"/>
          </w:divBdr>
        </w:div>
        <w:div w:id="774055552">
          <w:marLeft w:val="0"/>
          <w:marRight w:val="0"/>
          <w:marTop w:val="0"/>
          <w:marBottom w:val="0"/>
          <w:divBdr>
            <w:top w:val="none" w:sz="0" w:space="0" w:color="auto"/>
            <w:left w:val="none" w:sz="0" w:space="0" w:color="auto"/>
            <w:bottom w:val="none" w:sz="0" w:space="0" w:color="auto"/>
            <w:right w:val="none" w:sz="0" w:space="0" w:color="auto"/>
          </w:divBdr>
        </w:div>
        <w:div w:id="777336393">
          <w:marLeft w:val="0"/>
          <w:marRight w:val="0"/>
          <w:marTop w:val="0"/>
          <w:marBottom w:val="0"/>
          <w:divBdr>
            <w:top w:val="none" w:sz="0" w:space="0" w:color="auto"/>
            <w:left w:val="none" w:sz="0" w:space="0" w:color="auto"/>
            <w:bottom w:val="none" w:sz="0" w:space="0" w:color="auto"/>
            <w:right w:val="none" w:sz="0" w:space="0" w:color="auto"/>
          </w:divBdr>
        </w:div>
        <w:div w:id="782841853">
          <w:marLeft w:val="0"/>
          <w:marRight w:val="0"/>
          <w:marTop w:val="0"/>
          <w:marBottom w:val="0"/>
          <w:divBdr>
            <w:top w:val="none" w:sz="0" w:space="0" w:color="auto"/>
            <w:left w:val="none" w:sz="0" w:space="0" w:color="auto"/>
            <w:bottom w:val="none" w:sz="0" w:space="0" w:color="auto"/>
            <w:right w:val="none" w:sz="0" w:space="0" w:color="auto"/>
          </w:divBdr>
        </w:div>
        <w:div w:id="782958774">
          <w:marLeft w:val="0"/>
          <w:marRight w:val="0"/>
          <w:marTop w:val="0"/>
          <w:marBottom w:val="0"/>
          <w:divBdr>
            <w:top w:val="none" w:sz="0" w:space="0" w:color="auto"/>
            <w:left w:val="none" w:sz="0" w:space="0" w:color="auto"/>
            <w:bottom w:val="none" w:sz="0" w:space="0" w:color="auto"/>
            <w:right w:val="none" w:sz="0" w:space="0" w:color="auto"/>
          </w:divBdr>
        </w:div>
        <w:div w:id="786503606">
          <w:marLeft w:val="0"/>
          <w:marRight w:val="0"/>
          <w:marTop w:val="0"/>
          <w:marBottom w:val="0"/>
          <w:divBdr>
            <w:top w:val="none" w:sz="0" w:space="0" w:color="auto"/>
            <w:left w:val="none" w:sz="0" w:space="0" w:color="auto"/>
            <w:bottom w:val="none" w:sz="0" w:space="0" w:color="auto"/>
            <w:right w:val="none" w:sz="0" w:space="0" w:color="auto"/>
          </w:divBdr>
        </w:div>
        <w:div w:id="800919590">
          <w:marLeft w:val="0"/>
          <w:marRight w:val="0"/>
          <w:marTop w:val="0"/>
          <w:marBottom w:val="0"/>
          <w:divBdr>
            <w:top w:val="none" w:sz="0" w:space="0" w:color="auto"/>
            <w:left w:val="none" w:sz="0" w:space="0" w:color="auto"/>
            <w:bottom w:val="none" w:sz="0" w:space="0" w:color="auto"/>
            <w:right w:val="none" w:sz="0" w:space="0" w:color="auto"/>
          </w:divBdr>
        </w:div>
        <w:div w:id="801576180">
          <w:marLeft w:val="0"/>
          <w:marRight w:val="0"/>
          <w:marTop w:val="0"/>
          <w:marBottom w:val="0"/>
          <w:divBdr>
            <w:top w:val="none" w:sz="0" w:space="0" w:color="auto"/>
            <w:left w:val="none" w:sz="0" w:space="0" w:color="auto"/>
            <w:bottom w:val="none" w:sz="0" w:space="0" w:color="auto"/>
            <w:right w:val="none" w:sz="0" w:space="0" w:color="auto"/>
          </w:divBdr>
        </w:div>
        <w:div w:id="802890315">
          <w:marLeft w:val="0"/>
          <w:marRight w:val="0"/>
          <w:marTop w:val="0"/>
          <w:marBottom w:val="0"/>
          <w:divBdr>
            <w:top w:val="none" w:sz="0" w:space="0" w:color="auto"/>
            <w:left w:val="none" w:sz="0" w:space="0" w:color="auto"/>
            <w:bottom w:val="none" w:sz="0" w:space="0" w:color="auto"/>
            <w:right w:val="none" w:sz="0" w:space="0" w:color="auto"/>
          </w:divBdr>
        </w:div>
        <w:div w:id="803038214">
          <w:marLeft w:val="0"/>
          <w:marRight w:val="0"/>
          <w:marTop w:val="0"/>
          <w:marBottom w:val="0"/>
          <w:divBdr>
            <w:top w:val="none" w:sz="0" w:space="0" w:color="auto"/>
            <w:left w:val="none" w:sz="0" w:space="0" w:color="auto"/>
            <w:bottom w:val="none" w:sz="0" w:space="0" w:color="auto"/>
            <w:right w:val="none" w:sz="0" w:space="0" w:color="auto"/>
          </w:divBdr>
        </w:div>
        <w:div w:id="804004587">
          <w:marLeft w:val="0"/>
          <w:marRight w:val="0"/>
          <w:marTop w:val="0"/>
          <w:marBottom w:val="0"/>
          <w:divBdr>
            <w:top w:val="none" w:sz="0" w:space="0" w:color="auto"/>
            <w:left w:val="none" w:sz="0" w:space="0" w:color="auto"/>
            <w:bottom w:val="none" w:sz="0" w:space="0" w:color="auto"/>
            <w:right w:val="none" w:sz="0" w:space="0" w:color="auto"/>
          </w:divBdr>
        </w:div>
        <w:div w:id="806629899">
          <w:marLeft w:val="0"/>
          <w:marRight w:val="0"/>
          <w:marTop w:val="0"/>
          <w:marBottom w:val="0"/>
          <w:divBdr>
            <w:top w:val="none" w:sz="0" w:space="0" w:color="auto"/>
            <w:left w:val="none" w:sz="0" w:space="0" w:color="auto"/>
            <w:bottom w:val="none" w:sz="0" w:space="0" w:color="auto"/>
            <w:right w:val="none" w:sz="0" w:space="0" w:color="auto"/>
          </w:divBdr>
        </w:div>
        <w:div w:id="810441375">
          <w:marLeft w:val="0"/>
          <w:marRight w:val="0"/>
          <w:marTop w:val="0"/>
          <w:marBottom w:val="0"/>
          <w:divBdr>
            <w:top w:val="none" w:sz="0" w:space="0" w:color="auto"/>
            <w:left w:val="none" w:sz="0" w:space="0" w:color="auto"/>
            <w:bottom w:val="none" w:sz="0" w:space="0" w:color="auto"/>
            <w:right w:val="none" w:sz="0" w:space="0" w:color="auto"/>
          </w:divBdr>
        </w:div>
        <w:div w:id="813565950">
          <w:marLeft w:val="0"/>
          <w:marRight w:val="0"/>
          <w:marTop w:val="0"/>
          <w:marBottom w:val="0"/>
          <w:divBdr>
            <w:top w:val="none" w:sz="0" w:space="0" w:color="auto"/>
            <w:left w:val="none" w:sz="0" w:space="0" w:color="auto"/>
            <w:bottom w:val="none" w:sz="0" w:space="0" w:color="auto"/>
            <w:right w:val="none" w:sz="0" w:space="0" w:color="auto"/>
          </w:divBdr>
        </w:div>
        <w:div w:id="816996284">
          <w:marLeft w:val="0"/>
          <w:marRight w:val="0"/>
          <w:marTop w:val="0"/>
          <w:marBottom w:val="0"/>
          <w:divBdr>
            <w:top w:val="none" w:sz="0" w:space="0" w:color="auto"/>
            <w:left w:val="none" w:sz="0" w:space="0" w:color="auto"/>
            <w:bottom w:val="none" w:sz="0" w:space="0" w:color="auto"/>
            <w:right w:val="none" w:sz="0" w:space="0" w:color="auto"/>
          </w:divBdr>
        </w:div>
        <w:div w:id="818573244">
          <w:marLeft w:val="0"/>
          <w:marRight w:val="0"/>
          <w:marTop w:val="0"/>
          <w:marBottom w:val="0"/>
          <w:divBdr>
            <w:top w:val="none" w:sz="0" w:space="0" w:color="auto"/>
            <w:left w:val="none" w:sz="0" w:space="0" w:color="auto"/>
            <w:bottom w:val="none" w:sz="0" w:space="0" w:color="auto"/>
            <w:right w:val="none" w:sz="0" w:space="0" w:color="auto"/>
          </w:divBdr>
        </w:div>
        <w:div w:id="822235053">
          <w:marLeft w:val="0"/>
          <w:marRight w:val="0"/>
          <w:marTop w:val="0"/>
          <w:marBottom w:val="0"/>
          <w:divBdr>
            <w:top w:val="none" w:sz="0" w:space="0" w:color="auto"/>
            <w:left w:val="none" w:sz="0" w:space="0" w:color="auto"/>
            <w:bottom w:val="none" w:sz="0" w:space="0" w:color="auto"/>
            <w:right w:val="none" w:sz="0" w:space="0" w:color="auto"/>
          </w:divBdr>
        </w:div>
        <w:div w:id="823203134">
          <w:marLeft w:val="0"/>
          <w:marRight w:val="0"/>
          <w:marTop w:val="0"/>
          <w:marBottom w:val="0"/>
          <w:divBdr>
            <w:top w:val="none" w:sz="0" w:space="0" w:color="auto"/>
            <w:left w:val="none" w:sz="0" w:space="0" w:color="auto"/>
            <w:bottom w:val="none" w:sz="0" w:space="0" w:color="auto"/>
            <w:right w:val="none" w:sz="0" w:space="0" w:color="auto"/>
          </w:divBdr>
        </w:div>
        <w:div w:id="824667198">
          <w:marLeft w:val="0"/>
          <w:marRight w:val="0"/>
          <w:marTop w:val="0"/>
          <w:marBottom w:val="0"/>
          <w:divBdr>
            <w:top w:val="none" w:sz="0" w:space="0" w:color="auto"/>
            <w:left w:val="none" w:sz="0" w:space="0" w:color="auto"/>
            <w:bottom w:val="none" w:sz="0" w:space="0" w:color="auto"/>
            <w:right w:val="none" w:sz="0" w:space="0" w:color="auto"/>
          </w:divBdr>
        </w:div>
        <w:div w:id="826362202">
          <w:marLeft w:val="0"/>
          <w:marRight w:val="0"/>
          <w:marTop w:val="0"/>
          <w:marBottom w:val="0"/>
          <w:divBdr>
            <w:top w:val="none" w:sz="0" w:space="0" w:color="auto"/>
            <w:left w:val="none" w:sz="0" w:space="0" w:color="auto"/>
            <w:bottom w:val="none" w:sz="0" w:space="0" w:color="auto"/>
            <w:right w:val="none" w:sz="0" w:space="0" w:color="auto"/>
          </w:divBdr>
        </w:div>
        <w:div w:id="826632264">
          <w:marLeft w:val="0"/>
          <w:marRight w:val="0"/>
          <w:marTop w:val="0"/>
          <w:marBottom w:val="0"/>
          <w:divBdr>
            <w:top w:val="none" w:sz="0" w:space="0" w:color="auto"/>
            <w:left w:val="none" w:sz="0" w:space="0" w:color="auto"/>
            <w:bottom w:val="none" w:sz="0" w:space="0" w:color="auto"/>
            <w:right w:val="none" w:sz="0" w:space="0" w:color="auto"/>
          </w:divBdr>
        </w:div>
        <w:div w:id="831874050">
          <w:marLeft w:val="0"/>
          <w:marRight w:val="0"/>
          <w:marTop w:val="0"/>
          <w:marBottom w:val="0"/>
          <w:divBdr>
            <w:top w:val="none" w:sz="0" w:space="0" w:color="auto"/>
            <w:left w:val="none" w:sz="0" w:space="0" w:color="auto"/>
            <w:bottom w:val="none" w:sz="0" w:space="0" w:color="auto"/>
            <w:right w:val="none" w:sz="0" w:space="0" w:color="auto"/>
          </w:divBdr>
        </w:div>
        <w:div w:id="832141201">
          <w:marLeft w:val="0"/>
          <w:marRight w:val="0"/>
          <w:marTop w:val="0"/>
          <w:marBottom w:val="0"/>
          <w:divBdr>
            <w:top w:val="none" w:sz="0" w:space="0" w:color="auto"/>
            <w:left w:val="none" w:sz="0" w:space="0" w:color="auto"/>
            <w:bottom w:val="none" w:sz="0" w:space="0" w:color="auto"/>
            <w:right w:val="none" w:sz="0" w:space="0" w:color="auto"/>
          </w:divBdr>
        </w:div>
        <w:div w:id="832527177">
          <w:marLeft w:val="0"/>
          <w:marRight w:val="0"/>
          <w:marTop w:val="0"/>
          <w:marBottom w:val="0"/>
          <w:divBdr>
            <w:top w:val="none" w:sz="0" w:space="0" w:color="auto"/>
            <w:left w:val="none" w:sz="0" w:space="0" w:color="auto"/>
            <w:bottom w:val="none" w:sz="0" w:space="0" w:color="auto"/>
            <w:right w:val="none" w:sz="0" w:space="0" w:color="auto"/>
          </w:divBdr>
        </w:div>
        <w:div w:id="833641851">
          <w:marLeft w:val="0"/>
          <w:marRight w:val="0"/>
          <w:marTop w:val="0"/>
          <w:marBottom w:val="0"/>
          <w:divBdr>
            <w:top w:val="none" w:sz="0" w:space="0" w:color="auto"/>
            <w:left w:val="none" w:sz="0" w:space="0" w:color="auto"/>
            <w:bottom w:val="none" w:sz="0" w:space="0" w:color="auto"/>
            <w:right w:val="none" w:sz="0" w:space="0" w:color="auto"/>
          </w:divBdr>
        </w:div>
        <w:div w:id="842475670">
          <w:marLeft w:val="0"/>
          <w:marRight w:val="0"/>
          <w:marTop w:val="0"/>
          <w:marBottom w:val="0"/>
          <w:divBdr>
            <w:top w:val="none" w:sz="0" w:space="0" w:color="auto"/>
            <w:left w:val="none" w:sz="0" w:space="0" w:color="auto"/>
            <w:bottom w:val="none" w:sz="0" w:space="0" w:color="auto"/>
            <w:right w:val="none" w:sz="0" w:space="0" w:color="auto"/>
          </w:divBdr>
        </w:div>
        <w:div w:id="846794858">
          <w:marLeft w:val="0"/>
          <w:marRight w:val="0"/>
          <w:marTop w:val="0"/>
          <w:marBottom w:val="0"/>
          <w:divBdr>
            <w:top w:val="none" w:sz="0" w:space="0" w:color="auto"/>
            <w:left w:val="none" w:sz="0" w:space="0" w:color="auto"/>
            <w:bottom w:val="none" w:sz="0" w:space="0" w:color="auto"/>
            <w:right w:val="none" w:sz="0" w:space="0" w:color="auto"/>
          </w:divBdr>
        </w:div>
        <w:div w:id="847254550">
          <w:marLeft w:val="0"/>
          <w:marRight w:val="0"/>
          <w:marTop w:val="0"/>
          <w:marBottom w:val="0"/>
          <w:divBdr>
            <w:top w:val="none" w:sz="0" w:space="0" w:color="auto"/>
            <w:left w:val="none" w:sz="0" w:space="0" w:color="auto"/>
            <w:bottom w:val="none" w:sz="0" w:space="0" w:color="auto"/>
            <w:right w:val="none" w:sz="0" w:space="0" w:color="auto"/>
          </w:divBdr>
        </w:div>
        <w:div w:id="847984325">
          <w:marLeft w:val="0"/>
          <w:marRight w:val="0"/>
          <w:marTop w:val="0"/>
          <w:marBottom w:val="0"/>
          <w:divBdr>
            <w:top w:val="none" w:sz="0" w:space="0" w:color="auto"/>
            <w:left w:val="none" w:sz="0" w:space="0" w:color="auto"/>
            <w:bottom w:val="none" w:sz="0" w:space="0" w:color="auto"/>
            <w:right w:val="none" w:sz="0" w:space="0" w:color="auto"/>
          </w:divBdr>
        </w:div>
        <w:div w:id="850804102">
          <w:marLeft w:val="0"/>
          <w:marRight w:val="0"/>
          <w:marTop w:val="0"/>
          <w:marBottom w:val="0"/>
          <w:divBdr>
            <w:top w:val="none" w:sz="0" w:space="0" w:color="auto"/>
            <w:left w:val="none" w:sz="0" w:space="0" w:color="auto"/>
            <w:bottom w:val="none" w:sz="0" w:space="0" w:color="auto"/>
            <w:right w:val="none" w:sz="0" w:space="0" w:color="auto"/>
          </w:divBdr>
        </w:div>
        <w:div w:id="854879968">
          <w:marLeft w:val="0"/>
          <w:marRight w:val="0"/>
          <w:marTop w:val="0"/>
          <w:marBottom w:val="0"/>
          <w:divBdr>
            <w:top w:val="none" w:sz="0" w:space="0" w:color="auto"/>
            <w:left w:val="none" w:sz="0" w:space="0" w:color="auto"/>
            <w:bottom w:val="none" w:sz="0" w:space="0" w:color="auto"/>
            <w:right w:val="none" w:sz="0" w:space="0" w:color="auto"/>
          </w:divBdr>
        </w:div>
        <w:div w:id="860895021">
          <w:marLeft w:val="0"/>
          <w:marRight w:val="0"/>
          <w:marTop w:val="0"/>
          <w:marBottom w:val="0"/>
          <w:divBdr>
            <w:top w:val="none" w:sz="0" w:space="0" w:color="auto"/>
            <w:left w:val="none" w:sz="0" w:space="0" w:color="auto"/>
            <w:bottom w:val="none" w:sz="0" w:space="0" w:color="auto"/>
            <w:right w:val="none" w:sz="0" w:space="0" w:color="auto"/>
          </w:divBdr>
        </w:div>
        <w:div w:id="862330650">
          <w:marLeft w:val="0"/>
          <w:marRight w:val="0"/>
          <w:marTop w:val="0"/>
          <w:marBottom w:val="0"/>
          <w:divBdr>
            <w:top w:val="none" w:sz="0" w:space="0" w:color="auto"/>
            <w:left w:val="none" w:sz="0" w:space="0" w:color="auto"/>
            <w:bottom w:val="none" w:sz="0" w:space="0" w:color="auto"/>
            <w:right w:val="none" w:sz="0" w:space="0" w:color="auto"/>
          </w:divBdr>
        </w:div>
        <w:div w:id="864445177">
          <w:marLeft w:val="0"/>
          <w:marRight w:val="0"/>
          <w:marTop w:val="0"/>
          <w:marBottom w:val="0"/>
          <w:divBdr>
            <w:top w:val="none" w:sz="0" w:space="0" w:color="auto"/>
            <w:left w:val="none" w:sz="0" w:space="0" w:color="auto"/>
            <w:bottom w:val="none" w:sz="0" w:space="0" w:color="auto"/>
            <w:right w:val="none" w:sz="0" w:space="0" w:color="auto"/>
          </w:divBdr>
        </w:div>
        <w:div w:id="864830248">
          <w:marLeft w:val="0"/>
          <w:marRight w:val="0"/>
          <w:marTop w:val="0"/>
          <w:marBottom w:val="0"/>
          <w:divBdr>
            <w:top w:val="none" w:sz="0" w:space="0" w:color="auto"/>
            <w:left w:val="none" w:sz="0" w:space="0" w:color="auto"/>
            <w:bottom w:val="none" w:sz="0" w:space="0" w:color="auto"/>
            <w:right w:val="none" w:sz="0" w:space="0" w:color="auto"/>
          </w:divBdr>
        </w:div>
        <w:div w:id="865366499">
          <w:marLeft w:val="0"/>
          <w:marRight w:val="0"/>
          <w:marTop w:val="0"/>
          <w:marBottom w:val="0"/>
          <w:divBdr>
            <w:top w:val="none" w:sz="0" w:space="0" w:color="auto"/>
            <w:left w:val="none" w:sz="0" w:space="0" w:color="auto"/>
            <w:bottom w:val="none" w:sz="0" w:space="0" w:color="auto"/>
            <w:right w:val="none" w:sz="0" w:space="0" w:color="auto"/>
          </w:divBdr>
        </w:div>
        <w:div w:id="872116531">
          <w:marLeft w:val="0"/>
          <w:marRight w:val="0"/>
          <w:marTop w:val="0"/>
          <w:marBottom w:val="0"/>
          <w:divBdr>
            <w:top w:val="none" w:sz="0" w:space="0" w:color="auto"/>
            <w:left w:val="none" w:sz="0" w:space="0" w:color="auto"/>
            <w:bottom w:val="none" w:sz="0" w:space="0" w:color="auto"/>
            <w:right w:val="none" w:sz="0" w:space="0" w:color="auto"/>
          </w:divBdr>
        </w:div>
        <w:div w:id="872497292">
          <w:marLeft w:val="0"/>
          <w:marRight w:val="0"/>
          <w:marTop w:val="0"/>
          <w:marBottom w:val="0"/>
          <w:divBdr>
            <w:top w:val="none" w:sz="0" w:space="0" w:color="auto"/>
            <w:left w:val="none" w:sz="0" w:space="0" w:color="auto"/>
            <w:bottom w:val="none" w:sz="0" w:space="0" w:color="auto"/>
            <w:right w:val="none" w:sz="0" w:space="0" w:color="auto"/>
          </w:divBdr>
        </w:div>
        <w:div w:id="876048980">
          <w:marLeft w:val="0"/>
          <w:marRight w:val="0"/>
          <w:marTop w:val="0"/>
          <w:marBottom w:val="0"/>
          <w:divBdr>
            <w:top w:val="none" w:sz="0" w:space="0" w:color="auto"/>
            <w:left w:val="none" w:sz="0" w:space="0" w:color="auto"/>
            <w:bottom w:val="none" w:sz="0" w:space="0" w:color="auto"/>
            <w:right w:val="none" w:sz="0" w:space="0" w:color="auto"/>
          </w:divBdr>
        </w:div>
        <w:div w:id="876544214">
          <w:marLeft w:val="0"/>
          <w:marRight w:val="0"/>
          <w:marTop w:val="0"/>
          <w:marBottom w:val="0"/>
          <w:divBdr>
            <w:top w:val="none" w:sz="0" w:space="0" w:color="auto"/>
            <w:left w:val="none" w:sz="0" w:space="0" w:color="auto"/>
            <w:bottom w:val="none" w:sz="0" w:space="0" w:color="auto"/>
            <w:right w:val="none" w:sz="0" w:space="0" w:color="auto"/>
          </w:divBdr>
        </w:div>
        <w:div w:id="879364334">
          <w:marLeft w:val="0"/>
          <w:marRight w:val="0"/>
          <w:marTop w:val="0"/>
          <w:marBottom w:val="0"/>
          <w:divBdr>
            <w:top w:val="none" w:sz="0" w:space="0" w:color="auto"/>
            <w:left w:val="none" w:sz="0" w:space="0" w:color="auto"/>
            <w:bottom w:val="none" w:sz="0" w:space="0" w:color="auto"/>
            <w:right w:val="none" w:sz="0" w:space="0" w:color="auto"/>
          </w:divBdr>
        </w:div>
        <w:div w:id="879779206">
          <w:marLeft w:val="0"/>
          <w:marRight w:val="0"/>
          <w:marTop w:val="0"/>
          <w:marBottom w:val="0"/>
          <w:divBdr>
            <w:top w:val="none" w:sz="0" w:space="0" w:color="auto"/>
            <w:left w:val="none" w:sz="0" w:space="0" w:color="auto"/>
            <w:bottom w:val="none" w:sz="0" w:space="0" w:color="auto"/>
            <w:right w:val="none" w:sz="0" w:space="0" w:color="auto"/>
          </w:divBdr>
        </w:div>
        <w:div w:id="879971344">
          <w:marLeft w:val="0"/>
          <w:marRight w:val="0"/>
          <w:marTop w:val="0"/>
          <w:marBottom w:val="0"/>
          <w:divBdr>
            <w:top w:val="none" w:sz="0" w:space="0" w:color="auto"/>
            <w:left w:val="none" w:sz="0" w:space="0" w:color="auto"/>
            <w:bottom w:val="none" w:sz="0" w:space="0" w:color="auto"/>
            <w:right w:val="none" w:sz="0" w:space="0" w:color="auto"/>
          </w:divBdr>
        </w:div>
        <w:div w:id="880360342">
          <w:marLeft w:val="0"/>
          <w:marRight w:val="0"/>
          <w:marTop w:val="0"/>
          <w:marBottom w:val="0"/>
          <w:divBdr>
            <w:top w:val="none" w:sz="0" w:space="0" w:color="auto"/>
            <w:left w:val="none" w:sz="0" w:space="0" w:color="auto"/>
            <w:bottom w:val="none" w:sz="0" w:space="0" w:color="auto"/>
            <w:right w:val="none" w:sz="0" w:space="0" w:color="auto"/>
          </w:divBdr>
        </w:div>
        <w:div w:id="882015875">
          <w:marLeft w:val="0"/>
          <w:marRight w:val="0"/>
          <w:marTop w:val="0"/>
          <w:marBottom w:val="0"/>
          <w:divBdr>
            <w:top w:val="none" w:sz="0" w:space="0" w:color="auto"/>
            <w:left w:val="none" w:sz="0" w:space="0" w:color="auto"/>
            <w:bottom w:val="none" w:sz="0" w:space="0" w:color="auto"/>
            <w:right w:val="none" w:sz="0" w:space="0" w:color="auto"/>
          </w:divBdr>
        </w:div>
        <w:div w:id="887187148">
          <w:marLeft w:val="0"/>
          <w:marRight w:val="0"/>
          <w:marTop w:val="0"/>
          <w:marBottom w:val="0"/>
          <w:divBdr>
            <w:top w:val="none" w:sz="0" w:space="0" w:color="auto"/>
            <w:left w:val="none" w:sz="0" w:space="0" w:color="auto"/>
            <w:bottom w:val="none" w:sz="0" w:space="0" w:color="auto"/>
            <w:right w:val="none" w:sz="0" w:space="0" w:color="auto"/>
          </w:divBdr>
        </w:div>
        <w:div w:id="887909617">
          <w:marLeft w:val="0"/>
          <w:marRight w:val="0"/>
          <w:marTop w:val="0"/>
          <w:marBottom w:val="0"/>
          <w:divBdr>
            <w:top w:val="none" w:sz="0" w:space="0" w:color="auto"/>
            <w:left w:val="none" w:sz="0" w:space="0" w:color="auto"/>
            <w:bottom w:val="none" w:sz="0" w:space="0" w:color="auto"/>
            <w:right w:val="none" w:sz="0" w:space="0" w:color="auto"/>
          </w:divBdr>
        </w:div>
        <w:div w:id="892350486">
          <w:marLeft w:val="0"/>
          <w:marRight w:val="0"/>
          <w:marTop w:val="0"/>
          <w:marBottom w:val="0"/>
          <w:divBdr>
            <w:top w:val="none" w:sz="0" w:space="0" w:color="auto"/>
            <w:left w:val="none" w:sz="0" w:space="0" w:color="auto"/>
            <w:bottom w:val="none" w:sz="0" w:space="0" w:color="auto"/>
            <w:right w:val="none" w:sz="0" w:space="0" w:color="auto"/>
          </w:divBdr>
        </w:div>
        <w:div w:id="892543414">
          <w:marLeft w:val="0"/>
          <w:marRight w:val="0"/>
          <w:marTop w:val="0"/>
          <w:marBottom w:val="0"/>
          <w:divBdr>
            <w:top w:val="none" w:sz="0" w:space="0" w:color="auto"/>
            <w:left w:val="none" w:sz="0" w:space="0" w:color="auto"/>
            <w:bottom w:val="none" w:sz="0" w:space="0" w:color="auto"/>
            <w:right w:val="none" w:sz="0" w:space="0" w:color="auto"/>
          </w:divBdr>
        </w:div>
        <w:div w:id="894312766">
          <w:marLeft w:val="0"/>
          <w:marRight w:val="0"/>
          <w:marTop w:val="0"/>
          <w:marBottom w:val="0"/>
          <w:divBdr>
            <w:top w:val="none" w:sz="0" w:space="0" w:color="auto"/>
            <w:left w:val="none" w:sz="0" w:space="0" w:color="auto"/>
            <w:bottom w:val="none" w:sz="0" w:space="0" w:color="auto"/>
            <w:right w:val="none" w:sz="0" w:space="0" w:color="auto"/>
          </w:divBdr>
        </w:div>
        <w:div w:id="900288636">
          <w:marLeft w:val="0"/>
          <w:marRight w:val="0"/>
          <w:marTop w:val="0"/>
          <w:marBottom w:val="0"/>
          <w:divBdr>
            <w:top w:val="none" w:sz="0" w:space="0" w:color="auto"/>
            <w:left w:val="none" w:sz="0" w:space="0" w:color="auto"/>
            <w:bottom w:val="none" w:sz="0" w:space="0" w:color="auto"/>
            <w:right w:val="none" w:sz="0" w:space="0" w:color="auto"/>
          </w:divBdr>
        </w:div>
        <w:div w:id="903561720">
          <w:marLeft w:val="0"/>
          <w:marRight w:val="0"/>
          <w:marTop w:val="0"/>
          <w:marBottom w:val="0"/>
          <w:divBdr>
            <w:top w:val="none" w:sz="0" w:space="0" w:color="auto"/>
            <w:left w:val="none" w:sz="0" w:space="0" w:color="auto"/>
            <w:bottom w:val="none" w:sz="0" w:space="0" w:color="auto"/>
            <w:right w:val="none" w:sz="0" w:space="0" w:color="auto"/>
          </w:divBdr>
        </w:div>
        <w:div w:id="910038908">
          <w:marLeft w:val="0"/>
          <w:marRight w:val="0"/>
          <w:marTop w:val="0"/>
          <w:marBottom w:val="0"/>
          <w:divBdr>
            <w:top w:val="none" w:sz="0" w:space="0" w:color="auto"/>
            <w:left w:val="none" w:sz="0" w:space="0" w:color="auto"/>
            <w:bottom w:val="none" w:sz="0" w:space="0" w:color="auto"/>
            <w:right w:val="none" w:sz="0" w:space="0" w:color="auto"/>
          </w:divBdr>
        </w:div>
        <w:div w:id="910850026">
          <w:marLeft w:val="0"/>
          <w:marRight w:val="0"/>
          <w:marTop w:val="0"/>
          <w:marBottom w:val="0"/>
          <w:divBdr>
            <w:top w:val="none" w:sz="0" w:space="0" w:color="auto"/>
            <w:left w:val="none" w:sz="0" w:space="0" w:color="auto"/>
            <w:bottom w:val="none" w:sz="0" w:space="0" w:color="auto"/>
            <w:right w:val="none" w:sz="0" w:space="0" w:color="auto"/>
          </w:divBdr>
        </w:div>
        <w:div w:id="912206082">
          <w:marLeft w:val="0"/>
          <w:marRight w:val="0"/>
          <w:marTop w:val="0"/>
          <w:marBottom w:val="0"/>
          <w:divBdr>
            <w:top w:val="none" w:sz="0" w:space="0" w:color="auto"/>
            <w:left w:val="none" w:sz="0" w:space="0" w:color="auto"/>
            <w:bottom w:val="none" w:sz="0" w:space="0" w:color="auto"/>
            <w:right w:val="none" w:sz="0" w:space="0" w:color="auto"/>
          </w:divBdr>
        </w:div>
        <w:div w:id="912469905">
          <w:marLeft w:val="0"/>
          <w:marRight w:val="0"/>
          <w:marTop w:val="0"/>
          <w:marBottom w:val="0"/>
          <w:divBdr>
            <w:top w:val="none" w:sz="0" w:space="0" w:color="auto"/>
            <w:left w:val="none" w:sz="0" w:space="0" w:color="auto"/>
            <w:bottom w:val="none" w:sz="0" w:space="0" w:color="auto"/>
            <w:right w:val="none" w:sz="0" w:space="0" w:color="auto"/>
          </w:divBdr>
        </w:div>
        <w:div w:id="916865143">
          <w:marLeft w:val="0"/>
          <w:marRight w:val="0"/>
          <w:marTop w:val="0"/>
          <w:marBottom w:val="0"/>
          <w:divBdr>
            <w:top w:val="none" w:sz="0" w:space="0" w:color="auto"/>
            <w:left w:val="none" w:sz="0" w:space="0" w:color="auto"/>
            <w:bottom w:val="none" w:sz="0" w:space="0" w:color="auto"/>
            <w:right w:val="none" w:sz="0" w:space="0" w:color="auto"/>
          </w:divBdr>
        </w:div>
        <w:div w:id="919218683">
          <w:marLeft w:val="0"/>
          <w:marRight w:val="0"/>
          <w:marTop w:val="0"/>
          <w:marBottom w:val="0"/>
          <w:divBdr>
            <w:top w:val="none" w:sz="0" w:space="0" w:color="auto"/>
            <w:left w:val="none" w:sz="0" w:space="0" w:color="auto"/>
            <w:bottom w:val="none" w:sz="0" w:space="0" w:color="auto"/>
            <w:right w:val="none" w:sz="0" w:space="0" w:color="auto"/>
          </w:divBdr>
        </w:div>
        <w:div w:id="921523260">
          <w:marLeft w:val="0"/>
          <w:marRight w:val="0"/>
          <w:marTop w:val="0"/>
          <w:marBottom w:val="0"/>
          <w:divBdr>
            <w:top w:val="none" w:sz="0" w:space="0" w:color="auto"/>
            <w:left w:val="none" w:sz="0" w:space="0" w:color="auto"/>
            <w:bottom w:val="none" w:sz="0" w:space="0" w:color="auto"/>
            <w:right w:val="none" w:sz="0" w:space="0" w:color="auto"/>
          </w:divBdr>
        </w:div>
        <w:div w:id="932974908">
          <w:marLeft w:val="0"/>
          <w:marRight w:val="0"/>
          <w:marTop w:val="0"/>
          <w:marBottom w:val="0"/>
          <w:divBdr>
            <w:top w:val="none" w:sz="0" w:space="0" w:color="auto"/>
            <w:left w:val="none" w:sz="0" w:space="0" w:color="auto"/>
            <w:bottom w:val="none" w:sz="0" w:space="0" w:color="auto"/>
            <w:right w:val="none" w:sz="0" w:space="0" w:color="auto"/>
          </w:divBdr>
        </w:div>
        <w:div w:id="934946553">
          <w:marLeft w:val="0"/>
          <w:marRight w:val="0"/>
          <w:marTop w:val="0"/>
          <w:marBottom w:val="0"/>
          <w:divBdr>
            <w:top w:val="none" w:sz="0" w:space="0" w:color="auto"/>
            <w:left w:val="none" w:sz="0" w:space="0" w:color="auto"/>
            <w:bottom w:val="none" w:sz="0" w:space="0" w:color="auto"/>
            <w:right w:val="none" w:sz="0" w:space="0" w:color="auto"/>
          </w:divBdr>
        </w:div>
        <w:div w:id="936793280">
          <w:marLeft w:val="0"/>
          <w:marRight w:val="0"/>
          <w:marTop w:val="0"/>
          <w:marBottom w:val="0"/>
          <w:divBdr>
            <w:top w:val="none" w:sz="0" w:space="0" w:color="auto"/>
            <w:left w:val="none" w:sz="0" w:space="0" w:color="auto"/>
            <w:bottom w:val="none" w:sz="0" w:space="0" w:color="auto"/>
            <w:right w:val="none" w:sz="0" w:space="0" w:color="auto"/>
          </w:divBdr>
        </w:div>
        <w:div w:id="937643106">
          <w:marLeft w:val="0"/>
          <w:marRight w:val="0"/>
          <w:marTop w:val="0"/>
          <w:marBottom w:val="0"/>
          <w:divBdr>
            <w:top w:val="none" w:sz="0" w:space="0" w:color="auto"/>
            <w:left w:val="none" w:sz="0" w:space="0" w:color="auto"/>
            <w:bottom w:val="none" w:sz="0" w:space="0" w:color="auto"/>
            <w:right w:val="none" w:sz="0" w:space="0" w:color="auto"/>
          </w:divBdr>
        </w:div>
        <w:div w:id="940719764">
          <w:marLeft w:val="0"/>
          <w:marRight w:val="0"/>
          <w:marTop w:val="0"/>
          <w:marBottom w:val="0"/>
          <w:divBdr>
            <w:top w:val="none" w:sz="0" w:space="0" w:color="auto"/>
            <w:left w:val="none" w:sz="0" w:space="0" w:color="auto"/>
            <w:bottom w:val="none" w:sz="0" w:space="0" w:color="auto"/>
            <w:right w:val="none" w:sz="0" w:space="0" w:color="auto"/>
          </w:divBdr>
        </w:div>
        <w:div w:id="942228012">
          <w:marLeft w:val="0"/>
          <w:marRight w:val="0"/>
          <w:marTop w:val="0"/>
          <w:marBottom w:val="0"/>
          <w:divBdr>
            <w:top w:val="none" w:sz="0" w:space="0" w:color="auto"/>
            <w:left w:val="none" w:sz="0" w:space="0" w:color="auto"/>
            <w:bottom w:val="none" w:sz="0" w:space="0" w:color="auto"/>
            <w:right w:val="none" w:sz="0" w:space="0" w:color="auto"/>
          </w:divBdr>
        </w:div>
        <w:div w:id="942498620">
          <w:marLeft w:val="0"/>
          <w:marRight w:val="0"/>
          <w:marTop w:val="0"/>
          <w:marBottom w:val="0"/>
          <w:divBdr>
            <w:top w:val="none" w:sz="0" w:space="0" w:color="auto"/>
            <w:left w:val="none" w:sz="0" w:space="0" w:color="auto"/>
            <w:bottom w:val="none" w:sz="0" w:space="0" w:color="auto"/>
            <w:right w:val="none" w:sz="0" w:space="0" w:color="auto"/>
          </w:divBdr>
        </w:div>
        <w:div w:id="943076297">
          <w:marLeft w:val="0"/>
          <w:marRight w:val="0"/>
          <w:marTop w:val="0"/>
          <w:marBottom w:val="0"/>
          <w:divBdr>
            <w:top w:val="none" w:sz="0" w:space="0" w:color="auto"/>
            <w:left w:val="none" w:sz="0" w:space="0" w:color="auto"/>
            <w:bottom w:val="none" w:sz="0" w:space="0" w:color="auto"/>
            <w:right w:val="none" w:sz="0" w:space="0" w:color="auto"/>
          </w:divBdr>
        </w:div>
        <w:div w:id="948123937">
          <w:marLeft w:val="0"/>
          <w:marRight w:val="0"/>
          <w:marTop w:val="0"/>
          <w:marBottom w:val="0"/>
          <w:divBdr>
            <w:top w:val="none" w:sz="0" w:space="0" w:color="auto"/>
            <w:left w:val="none" w:sz="0" w:space="0" w:color="auto"/>
            <w:bottom w:val="none" w:sz="0" w:space="0" w:color="auto"/>
            <w:right w:val="none" w:sz="0" w:space="0" w:color="auto"/>
          </w:divBdr>
        </w:div>
        <w:div w:id="950279466">
          <w:marLeft w:val="0"/>
          <w:marRight w:val="0"/>
          <w:marTop w:val="0"/>
          <w:marBottom w:val="0"/>
          <w:divBdr>
            <w:top w:val="none" w:sz="0" w:space="0" w:color="auto"/>
            <w:left w:val="none" w:sz="0" w:space="0" w:color="auto"/>
            <w:bottom w:val="none" w:sz="0" w:space="0" w:color="auto"/>
            <w:right w:val="none" w:sz="0" w:space="0" w:color="auto"/>
          </w:divBdr>
        </w:div>
        <w:div w:id="954940431">
          <w:marLeft w:val="0"/>
          <w:marRight w:val="0"/>
          <w:marTop w:val="0"/>
          <w:marBottom w:val="0"/>
          <w:divBdr>
            <w:top w:val="none" w:sz="0" w:space="0" w:color="auto"/>
            <w:left w:val="none" w:sz="0" w:space="0" w:color="auto"/>
            <w:bottom w:val="none" w:sz="0" w:space="0" w:color="auto"/>
            <w:right w:val="none" w:sz="0" w:space="0" w:color="auto"/>
          </w:divBdr>
        </w:div>
        <w:div w:id="955481784">
          <w:marLeft w:val="0"/>
          <w:marRight w:val="0"/>
          <w:marTop w:val="0"/>
          <w:marBottom w:val="0"/>
          <w:divBdr>
            <w:top w:val="none" w:sz="0" w:space="0" w:color="auto"/>
            <w:left w:val="none" w:sz="0" w:space="0" w:color="auto"/>
            <w:bottom w:val="none" w:sz="0" w:space="0" w:color="auto"/>
            <w:right w:val="none" w:sz="0" w:space="0" w:color="auto"/>
          </w:divBdr>
        </w:div>
        <w:div w:id="957838851">
          <w:marLeft w:val="0"/>
          <w:marRight w:val="0"/>
          <w:marTop w:val="0"/>
          <w:marBottom w:val="0"/>
          <w:divBdr>
            <w:top w:val="none" w:sz="0" w:space="0" w:color="auto"/>
            <w:left w:val="none" w:sz="0" w:space="0" w:color="auto"/>
            <w:bottom w:val="none" w:sz="0" w:space="0" w:color="auto"/>
            <w:right w:val="none" w:sz="0" w:space="0" w:color="auto"/>
          </w:divBdr>
        </w:div>
        <w:div w:id="959385124">
          <w:marLeft w:val="0"/>
          <w:marRight w:val="0"/>
          <w:marTop w:val="0"/>
          <w:marBottom w:val="0"/>
          <w:divBdr>
            <w:top w:val="none" w:sz="0" w:space="0" w:color="auto"/>
            <w:left w:val="none" w:sz="0" w:space="0" w:color="auto"/>
            <w:bottom w:val="none" w:sz="0" w:space="0" w:color="auto"/>
            <w:right w:val="none" w:sz="0" w:space="0" w:color="auto"/>
          </w:divBdr>
        </w:div>
        <w:div w:id="961303851">
          <w:marLeft w:val="0"/>
          <w:marRight w:val="0"/>
          <w:marTop w:val="0"/>
          <w:marBottom w:val="0"/>
          <w:divBdr>
            <w:top w:val="none" w:sz="0" w:space="0" w:color="auto"/>
            <w:left w:val="none" w:sz="0" w:space="0" w:color="auto"/>
            <w:bottom w:val="none" w:sz="0" w:space="0" w:color="auto"/>
            <w:right w:val="none" w:sz="0" w:space="0" w:color="auto"/>
          </w:divBdr>
        </w:div>
        <w:div w:id="965896349">
          <w:marLeft w:val="0"/>
          <w:marRight w:val="0"/>
          <w:marTop w:val="0"/>
          <w:marBottom w:val="0"/>
          <w:divBdr>
            <w:top w:val="none" w:sz="0" w:space="0" w:color="auto"/>
            <w:left w:val="none" w:sz="0" w:space="0" w:color="auto"/>
            <w:bottom w:val="none" w:sz="0" w:space="0" w:color="auto"/>
            <w:right w:val="none" w:sz="0" w:space="0" w:color="auto"/>
          </w:divBdr>
        </w:div>
        <w:div w:id="967012939">
          <w:marLeft w:val="0"/>
          <w:marRight w:val="0"/>
          <w:marTop w:val="0"/>
          <w:marBottom w:val="0"/>
          <w:divBdr>
            <w:top w:val="none" w:sz="0" w:space="0" w:color="auto"/>
            <w:left w:val="none" w:sz="0" w:space="0" w:color="auto"/>
            <w:bottom w:val="none" w:sz="0" w:space="0" w:color="auto"/>
            <w:right w:val="none" w:sz="0" w:space="0" w:color="auto"/>
          </w:divBdr>
        </w:div>
        <w:div w:id="968557903">
          <w:marLeft w:val="0"/>
          <w:marRight w:val="0"/>
          <w:marTop w:val="0"/>
          <w:marBottom w:val="0"/>
          <w:divBdr>
            <w:top w:val="none" w:sz="0" w:space="0" w:color="auto"/>
            <w:left w:val="none" w:sz="0" w:space="0" w:color="auto"/>
            <w:bottom w:val="none" w:sz="0" w:space="0" w:color="auto"/>
            <w:right w:val="none" w:sz="0" w:space="0" w:color="auto"/>
          </w:divBdr>
        </w:div>
        <w:div w:id="968704573">
          <w:marLeft w:val="0"/>
          <w:marRight w:val="0"/>
          <w:marTop w:val="0"/>
          <w:marBottom w:val="0"/>
          <w:divBdr>
            <w:top w:val="none" w:sz="0" w:space="0" w:color="auto"/>
            <w:left w:val="none" w:sz="0" w:space="0" w:color="auto"/>
            <w:bottom w:val="none" w:sz="0" w:space="0" w:color="auto"/>
            <w:right w:val="none" w:sz="0" w:space="0" w:color="auto"/>
          </w:divBdr>
        </w:div>
        <w:div w:id="968709544">
          <w:marLeft w:val="0"/>
          <w:marRight w:val="0"/>
          <w:marTop w:val="0"/>
          <w:marBottom w:val="0"/>
          <w:divBdr>
            <w:top w:val="none" w:sz="0" w:space="0" w:color="auto"/>
            <w:left w:val="none" w:sz="0" w:space="0" w:color="auto"/>
            <w:bottom w:val="none" w:sz="0" w:space="0" w:color="auto"/>
            <w:right w:val="none" w:sz="0" w:space="0" w:color="auto"/>
          </w:divBdr>
        </w:div>
        <w:div w:id="972170877">
          <w:marLeft w:val="0"/>
          <w:marRight w:val="0"/>
          <w:marTop w:val="0"/>
          <w:marBottom w:val="0"/>
          <w:divBdr>
            <w:top w:val="none" w:sz="0" w:space="0" w:color="auto"/>
            <w:left w:val="none" w:sz="0" w:space="0" w:color="auto"/>
            <w:bottom w:val="none" w:sz="0" w:space="0" w:color="auto"/>
            <w:right w:val="none" w:sz="0" w:space="0" w:color="auto"/>
          </w:divBdr>
        </w:div>
        <w:div w:id="973485854">
          <w:marLeft w:val="0"/>
          <w:marRight w:val="0"/>
          <w:marTop w:val="0"/>
          <w:marBottom w:val="0"/>
          <w:divBdr>
            <w:top w:val="none" w:sz="0" w:space="0" w:color="auto"/>
            <w:left w:val="none" w:sz="0" w:space="0" w:color="auto"/>
            <w:bottom w:val="none" w:sz="0" w:space="0" w:color="auto"/>
            <w:right w:val="none" w:sz="0" w:space="0" w:color="auto"/>
          </w:divBdr>
        </w:div>
        <w:div w:id="975334126">
          <w:marLeft w:val="0"/>
          <w:marRight w:val="0"/>
          <w:marTop w:val="0"/>
          <w:marBottom w:val="0"/>
          <w:divBdr>
            <w:top w:val="none" w:sz="0" w:space="0" w:color="auto"/>
            <w:left w:val="none" w:sz="0" w:space="0" w:color="auto"/>
            <w:bottom w:val="none" w:sz="0" w:space="0" w:color="auto"/>
            <w:right w:val="none" w:sz="0" w:space="0" w:color="auto"/>
          </w:divBdr>
        </w:div>
        <w:div w:id="975913149">
          <w:marLeft w:val="0"/>
          <w:marRight w:val="0"/>
          <w:marTop w:val="0"/>
          <w:marBottom w:val="0"/>
          <w:divBdr>
            <w:top w:val="none" w:sz="0" w:space="0" w:color="auto"/>
            <w:left w:val="none" w:sz="0" w:space="0" w:color="auto"/>
            <w:bottom w:val="none" w:sz="0" w:space="0" w:color="auto"/>
            <w:right w:val="none" w:sz="0" w:space="0" w:color="auto"/>
          </w:divBdr>
        </w:div>
        <w:div w:id="985084760">
          <w:marLeft w:val="0"/>
          <w:marRight w:val="0"/>
          <w:marTop w:val="0"/>
          <w:marBottom w:val="0"/>
          <w:divBdr>
            <w:top w:val="none" w:sz="0" w:space="0" w:color="auto"/>
            <w:left w:val="none" w:sz="0" w:space="0" w:color="auto"/>
            <w:bottom w:val="none" w:sz="0" w:space="0" w:color="auto"/>
            <w:right w:val="none" w:sz="0" w:space="0" w:color="auto"/>
          </w:divBdr>
        </w:div>
        <w:div w:id="990909452">
          <w:marLeft w:val="0"/>
          <w:marRight w:val="0"/>
          <w:marTop w:val="0"/>
          <w:marBottom w:val="0"/>
          <w:divBdr>
            <w:top w:val="none" w:sz="0" w:space="0" w:color="auto"/>
            <w:left w:val="none" w:sz="0" w:space="0" w:color="auto"/>
            <w:bottom w:val="none" w:sz="0" w:space="0" w:color="auto"/>
            <w:right w:val="none" w:sz="0" w:space="0" w:color="auto"/>
          </w:divBdr>
        </w:div>
        <w:div w:id="995108739">
          <w:marLeft w:val="0"/>
          <w:marRight w:val="0"/>
          <w:marTop w:val="0"/>
          <w:marBottom w:val="0"/>
          <w:divBdr>
            <w:top w:val="none" w:sz="0" w:space="0" w:color="auto"/>
            <w:left w:val="none" w:sz="0" w:space="0" w:color="auto"/>
            <w:bottom w:val="none" w:sz="0" w:space="0" w:color="auto"/>
            <w:right w:val="none" w:sz="0" w:space="0" w:color="auto"/>
          </w:divBdr>
        </w:div>
        <w:div w:id="996417721">
          <w:marLeft w:val="0"/>
          <w:marRight w:val="0"/>
          <w:marTop w:val="0"/>
          <w:marBottom w:val="0"/>
          <w:divBdr>
            <w:top w:val="none" w:sz="0" w:space="0" w:color="auto"/>
            <w:left w:val="none" w:sz="0" w:space="0" w:color="auto"/>
            <w:bottom w:val="none" w:sz="0" w:space="0" w:color="auto"/>
            <w:right w:val="none" w:sz="0" w:space="0" w:color="auto"/>
          </w:divBdr>
        </w:div>
        <w:div w:id="998074675">
          <w:marLeft w:val="0"/>
          <w:marRight w:val="0"/>
          <w:marTop w:val="0"/>
          <w:marBottom w:val="0"/>
          <w:divBdr>
            <w:top w:val="none" w:sz="0" w:space="0" w:color="auto"/>
            <w:left w:val="none" w:sz="0" w:space="0" w:color="auto"/>
            <w:bottom w:val="none" w:sz="0" w:space="0" w:color="auto"/>
            <w:right w:val="none" w:sz="0" w:space="0" w:color="auto"/>
          </w:divBdr>
        </w:div>
        <w:div w:id="999429450">
          <w:marLeft w:val="0"/>
          <w:marRight w:val="0"/>
          <w:marTop w:val="0"/>
          <w:marBottom w:val="0"/>
          <w:divBdr>
            <w:top w:val="none" w:sz="0" w:space="0" w:color="auto"/>
            <w:left w:val="none" w:sz="0" w:space="0" w:color="auto"/>
            <w:bottom w:val="none" w:sz="0" w:space="0" w:color="auto"/>
            <w:right w:val="none" w:sz="0" w:space="0" w:color="auto"/>
          </w:divBdr>
        </w:div>
        <w:div w:id="1007555749">
          <w:marLeft w:val="0"/>
          <w:marRight w:val="0"/>
          <w:marTop w:val="0"/>
          <w:marBottom w:val="0"/>
          <w:divBdr>
            <w:top w:val="none" w:sz="0" w:space="0" w:color="auto"/>
            <w:left w:val="none" w:sz="0" w:space="0" w:color="auto"/>
            <w:bottom w:val="none" w:sz="0" w:space="0" w:color="auto"/>
            <w:right w:val="none" w:sz="0" w:space="0" w:color="auto"/>
          </w:divBdr>
        </w:div>
        <w:div w:id="1012074953">
          <w:marLeft w:val="0"/>
          <w:marRight w:val="0"/>
          <w:marTop w:val="0"/>
          <w:marBottom w:val="0"/>
          <w:divBdr>
            <w:top w:val="none" w:sz="0" w:space="0" w:color="auto"/>
            <w:left w:val="none" w:sz="0" w:space="0" w:color="auto"/>
            <w:bottom w:val="none" w:sz="0" w:space="0" w:color="auto"/>
            <w:right w:val="none" w:sz="0" w:space="0" w:color="auto"/>
          </w:divBdr>
        </w:div>
        <w:div w:id="1013844238">
          <w:marLeft w:val="0"/>
          <w:marRight w:val="0"/>
          <w:marTop w:val="0"/>
          <w:marBottom w:val="0"/>
          <w:divBdr>
            <w:top w:val="none" w:sz="0" w:space="0" w:color="auto"/>
            <w:left w:val="none" w:sz="0" w:space="0" w:color="auto"/>
            <w:bottom w:val="none" w:sz="0" w:space="0" w:color="auto"/>
            <w:right w:val="none" w:sz="0" w:space="0" w:color="auto"/>
          </w:divBdr>
        </w:div>
        <w:div w:id="1022516770">
          <w:marLeft w:val="0"/>
          <w:marRight w:val="0"/>
          <w:marTop w:val="0"/>
          <w:marBottom w:val="0"/>
          <w:divBdr>
            <w:top w:val="none" w:sz="0" w:space="0" w:color="auto"/>
            <w:left w:val="none" w:sz="0" w:space="0" w:color="auto"/>
            <w:bottom w:val="none" w:sz="0" w:space="0" w:color="auto"/>
            <w:right w:val="none" w:sz="0" w:space="0" w:color="auto"/>
          </w:divBdr>
        </w:div>
        <w:div w:id="1023820040">
          <w:marLeft w:val="0"/>
          <w:marRight w:val="0"/>
          <w:marTop w:val="0"/>
          <w:marBottom w:val="0"/>
          <w:divBdr>
            <w:top w:val="none" w:sz="0" w:space="0" w:color="auto"/>
            <w:left w:val="none" w:sz="0" w:space="0" w:color="auto"/>
            <w:bottom w:val="none" w:sz="0" w:space="0" w:color="auto"/>
            <w:right w:val="none" w:sz="0" w:space="0" w:color="auto"/>
          </w:divBdr>
        </w:div>
        <w:div w:id="1027219744">
          <w:marLeft w:val="0"/>
          <w:marRight w:val="0"/>
          <w:marTop w:val="0"/>
          <w:marBottom w:val="0"/>
          <w:divBdr>
            <w:top w:val="none" w:sz="0" w:space="0" w:color="auto"/>
            <w:left w:val="none" w:sz="0" w:space="0" w:color="auto"/>
            <w:bottom w:val="none" w:sz="0" w:space="0" w:color="auto"/>
            <w:right w:val="none" w:sz="0" w:space="0" w:color="auto"/>
          </w:divBdr>
        </w:div>
        <w:div w:id="1028218924">
          <w:marLeft w:val="0"/>
          <w:marRight w:val="0"/>
          <w:marTop w:val="0"/>
          <w:marBottom w:val="0"/>
          <w:divBdr>
            <w:top w:val="none" w:sz="0" w:space="0" w:color="auto"/>
            <w:left w:val="none" w:sz="0" w:space="0" w:color="auto"/>
            <w:bottom w:val="none" w:sz="0" w:space="0" w:color="auto"/>
            <w:right w:val="none" w:sz="0" w:space="0" w:color="auto"/>
          </w:divBdr>
        </w:div>
        <w:div w:id="1031035171">
          <w:marLeft w:val="0"/>
          <w:marRight w:val="0"/>
          <w:marTop w:val="0"/>
          <w:marBottom w:val="0"/>
          <w:divBdr>
            <w:top w:val="none" w:sz="0" w:space="0" w:color="auto"/>
            <w:left w:val="none" w:sz="0" w:space="0" w:color="auto"/>
            <w:bottom w:val="none" w:sz="0" w:space="0" w:color="auto"/>
            <w:right w:val="none" w:sz="0" w:space="0" w:color="auto"/>
          </w:divBdr>
        </w:div>
        <w:div w:id="1031538501">
          <w:marLeft w:val="0"/>
          <w:marRight w:val="0"/>
          <w:marTop w:val="0"/>
          <w:marBottom w:val="0"/>
          <w:divBdr>
            <w:top w:val="none" w:sz="0" w:space="0" w:color="auto"/>
            <w:left w:val="none" w:sz="0" w:space="0" w:color="auto"/>
            <w:bottom w:val="none" w:sz="0" w:space="0" w:color="auto"/>
            <w:right w:val="none" w:sz="0" w:space="0" w:color="auto"/>
          </w:divBdr>
        </w:div>
        <w:div w:id="1032456736">
          <w:marLeft w:val="0"/>
          <w:marRight w:val="0"/>
          <w:marTop w:val="0"/>
          <w:marBottom w:val="0"/>
          <w:divBdr>
            <w:top w:val="none" w:sz="0" w:space="0" w:color="auto"/>
            <w:left w:val="none" w:sz="0" w:space="0" w:color="auto"/>
            <w:bottom w:val="none" w:sz="0" w:space="0" w:color="auto"/>
            <w:right w:val="none" w:sz="0" w:space="0" w:color="auto"/>
          </w:divBdr>
        </w:div>
        <w:div w:id="1032607404">
          <w:marLeft w:val="0"/>
          <w:marRight w:val="0"/>
          <w:marTop w:val="0"/>
          <w:marBottom w:val="0"/>
          <w:divBdr>
            <w:top w:val="none" w:sz="0" w:space="0" w:color="auto"/>
            <w:left w:val="none" w:sz="0" w:space="0" w:color="auto"/>
            <w:bottom w:val="none" w:sz="0" w:space="0" w:color="auto"/>
            <w:right w:val="none" w:sz="0" w:space="0" w:color="auto"/>
          </w:divBdr>
        </w:div>
        <w:div w:id="1035273844">
          <w:marLeft w:val="0"/>
          <w:marRight w:val="0"/>
          <w:marTop w:val="0"/>
          <w:marBottom w:val="0"/>
          <w:divBdr>
            <w:top w:val="none" w:sz="0" w:space="0" w:color="auto"/>
            <w:left w:val="none" w:sz="0" w:space="0" w:color="auto"/>
            <w:bottom w:val="none" w:sz="0" w:space="0" w:color="auto"/>
            <w:right w:val="none" w:sz="0" w:space="0" w:color="auto"/>
          </w:divBdr>
        </w:div>
        <w:div w:id="1040470076">
          <w:marLeft w:val="0"/>
          <w:marRight w:val="0"/>
          <w:marTop w:val="0"/>
          <w:marBottom w:val="0"/>
          <w:divBdr>
            <w:top w:val="none" w:sz="0" w:space="0" w:color="auto"/>
            <w:left w:val="none" w:sz="0" w:space="0" w:color="auto"/>
            <w:bottom w:val="none" w:sz="0" w:space="0" w:color="auto"/>
            <w:right w:val="none" w:sz="0" w:space="0" w:color="auto"/>
          </w:divBdr>
        </w:div>
        <w:div w:id="1040670474">
          <w:marLeft w:val="0"/>
          <w:marRight w:val="0"/>
          <w:marTop w:val="0"/>
          <w:marBottom w:val="0"/>
          <w:divBdr>
            <w:top w:val="none" w:sz="0" w:space="0" w:color="auto"/>
            <w:left w:val="none" w:sz="0" w:space="0" w:color="auto"/>
            <w:bottom w:val="none" w:sz="0" w:space="0" w:color="auto"/>
            <w:right w:val="none" w:sz="0" w:space="0" w:color="auto"/>
          </w:divBdr>
        </w:div>
        <w:div w:id="1046637912">
          <w:marLeft w:val="0"/>
          <w:marRight w:val="0"/>
          <w:marTop w:val="0"/>
          <w:marBottom w:val="0"/>
          <w:divBdr>
            <w:top w:val="none" w:sz="0" w:space="0" w:color="auto"/>
            <w:left w:val="none" w:sz="0" w:space="0" w:color="auto"/>
            <w:bottom w:val="none" w:sz="0" w:space="0" w:color="auto"/>
            <w:right w:val="none" w:sz="0" w:space="0" w:color="auto"/>
          </w:divBdr>
        </w:div>
        <w:div w:id="1054157498">
          <w:marLeft w:val="0"/>
          <w:marRight w:val="0"/>
          <w:marTop w:val="0"/>
          <w:marBottom w:val="0"/>
          <w:divBdr>
            <w:top w:val="none" w:sz="0" w:space="0" w:color="auto"/>
            <w:left w:val="none" w:sz="0" w:space="0" w:color="auto"/>
            <w:bottom w:val="none" w:sz="0" w:space="0" w:color="auto"/>
            <w:right w:val="none" w:sz="0" w:space="0" w:color="auto"/>
          </w:divBdr>
        </w:div>
        <w:div w:id="1054695239">
          <w:marLeft w:val="0"/>
          <w:marRight w:val="0"/>
          <w:marTop w:val="0"/>
          <w:marBottom w:val="0"/>
          <w:divBdr>
            <w:top w:val="none" w:sz="0" w:space="0" w:color="auto"/>
            <w:left w:val="none" w:sz="0" w:space="0" w:color="auto"/>
            <w:bottom w:val="none" w:sz="0" w:space="0" w:color="auto"/>
            <w:right w:val="none" w:sz="0" w:space="0" w:color="auto"/>
          </w:divBdr>
        </w:div>
        <w:div w:id="1054887056">
          <w:marLeft w:val="0"/>
          <w:marRight w:val="0"/>
          <w:marTop w:val="0"/>
          <w:marBottom w:val="0"/>
          <w:divBdr>
            <w:top w:val="none" w:sz="0" w:space="0" w:color="auto"/>
            <w:left w:val="none" w:sz="0" w:space="0" w:color="auto"/>
            <w:bottom w:val="none" w:sz="0" w:space="0" w:color="auto"/>
            <w:right w:val="none" w:sz="0" w:space="0" w:color="auto"/>
          </w:divBdr>
        </w:div>
        <w:div w:id="1059134047">
          <w:marLeft w:val="0"/>
          <w:marRight w:val="0"/>
          <w:marTop w:val="0"/>
          <w:marBottom w:val="0"/>
          <w:divBdr>
            <w:top w:val="none" w:sz="0" w:space="0" w:color="auto"/>
            <w:left w:val="none" w:sz="0" w:space="0" w:color="auto"/>
            <w:bottom w:val="none" w:sz="0" w:space="0" w:color="auto"/>
            <w:right w:val="none" w:sz="0" w:space="0" w:color="auto"/>
          </w:divBdr>
        </w:div>
        <w:div w:id="1059210161">
          <w:marLeft w:val="0"/>
          <w:marRight w:val="0"/>
          <w:marTop w:val="0"/>
          <w:marBottom w:val="0"/>
          <w:divBdr>
            <w:top w:val="none" w:sz="0" w:space="0" w:color="auto"/>
            <w:left w:val="none" w:sz="0" w:space="0" w:color="auto"/>
            <w:bottom w:val="none" w:sz="0" w:space="0" w:color="auto"/>
            <w:right w:val="none" w:sz="0" w:space="0" w:color="auto"/>
          </w:divBdr>
        </w:div>
        <w:div w:id="1063722739">
          <w:marLeft w:val="0"/>
          <w:marRight w:val="0"/>
          <w:marTop w:val="0"/>
          <w:marBottom w:val="0"/>
          <w:divBdr>
            <w:top w:val="none" w:sz="0" w:space="0" w:color="auto"/>
            <w:left w:val="none" w:sz="0" w:space="0" w:color="auto"/>
            <w:bottom w:val="none" w:sz="0" w:space="0" w:color="auto"/>
            <w:right w:val="none" w:sz="0" w:space="0" w:color="auto"/>
          </w:divBdr>
        </w:div>
        <w:div w:id="1069041002">
          <w:marLeft w:val="0"/>
          <w:marRight w:val="0"/>
          <w:marTop w:val="0"/>
          <w:marBottom w:val="0"/>
          <w:divBdr>
            <w:top w:val="none" w:sz="0" w:space="0" w:color="auto"/>
            <w:left w:val="none" w:sz="0" w:space="0" w:color="auto"/>
            <w:bottom w:val="none" w:sz="0" w:space="0" w:color="auto"/>
            <w:right w:val="none" w:sz="0" w:space="0" w:color="auto"/>
          </w:divBdr>
        </w:div>
        <w:div w:id="1072046508">
          <w:marLeft w:val="0"/>
          <w:marRight w:val="0"/>
          <w:marTop w:val="0"/>
          <w:marBottom w:val="0"/>
          <w:divBdr>
            <w:top w:val="none" w:sz="0" w:space="0" w:color="auto"/>
            <w:left w:val="none" w:sz="0" w:space="0" w:color="auto"/>
            <w:bottom w:val="none" w:sz="0" w:space="0" w:color="auto"/>
            <w:right w:val="none" w:sz="0" w:space="0" w:color="auto"/>
          </w:divBdr>
        </w:div>
        <w:div w:id="1075476118">
          <w:marLeft w:val="0"/>
          <w:marRight w:val="0"/>
          <w:marTop w:val="0"/>
          <w:marBottom w:val="0"/>
          <w:divBdr>
            <w:top w:val="none" w:sz="0" w:space="0" w:color="auto"/>
            <w:left w:val="none" w:sz="0" w:space="0" w:color="auto"/>
            <w:bottom w:val="none" w:sz="0" w:space="0" w:color="auto"/>
            <w:right w:val="none" w:sz="0" w:space="0" w:color="auto"/>
          </w:divBdr>
        </w:div>
        <w:div w:id="1082028139">
          <w:marLeft w:val="0"/>
          <w:marRight w:val="0"/>
          <w:marTop w:val="0"/>
          <w:marBottom w:val="0"/>
          <w:divBdr>
            <w:top w:val="none" w:sz="0" w:space="0" w:color="auto"/>
            <w:left w:val="none" w:sz="0" w:space="0" w:color="auto"/>
            <w:bottom w:val="none" w:sz="0" w:space="0" w:color="auto"/>
            <w:right w:val="none" w:sz="0" w:space="0" w:color="auto"/>
          </w:divBdr>
        </w:div>
        <w:div w:id="1086263305">
          <w:marLeft w:val="0"/>
          <w:marRight w:val="0"/>
          <w:marTop w:val="0"/>
          <w:marBottom w:val="0"/>
          <w:divBdr>
            <w:top w:val="none" w:sz="0" w:space="0" w:color="auto"/>
            <w:left w:val="none" w:sz="0" w:space="0" w:color="auto"/>
            <w:bottom w:val="none" w:sz="0" w:space="0" w:color="auto"/>
            <w:right w:val="none" w:sz="0" w:space="0" w:color="auto"/>
          </w:divBdr>
        </w:div>
        <w:div w:id="1089736141">
          <w:marLeft w:val="0"/>
          <w:marRight w:val="0"/>
          <w:marTop w:val="0"/>
          <w:marBottom w:val="0"/>
          <w:divBdr>
            <w:top w:val="none" w:sz="0" w:space="0" w:color="auto"/>
            <w:left w:val="none" w:sz="0" w:space="0" w:color="auto"/>
            <w:bottom w:val="none" w:sz="0" w:space="0" w:color="auto"/>
            <w:right w:val="none" w:sz="0" w:space="0" w:color="auto"/>
          </w:divBdr>
        </w:div>
        <w:div w:id="1093743417">
          <w:marLeft w:val="0"/>
          <w:marRight w:val="0"/>
          <w:marTop w:val="0"/>
          <w:marBottom w:val="0"/>
          <w:divBdr>
            <w:top w:val="none" w:sz="0" w:space="0" w:color="auto"/>
            <w:left w:val="none" w:sz="0" w:space="0" w:color="auto"/>
            <w:bottom w:val="none" w:sz="0" w:space="0" w:color="auto"/>
            <w:right w:val="none" w:sz="0" w:space="0" w:color="auto"/>
          </w:divBdr>
        </w:div>
        <w:div w:id="1094591682">
          <w:marLeft w:val="0"/>
          <w:marRight w:val="0"/>
          <w:marTop w:val="0"/>
          <w:marBottom w:val="0"/>
          <w:divBdr>
            <w:top w:val="none" w:sz="0" w:space="0" w:color="auto"/>
            <w:left w:val="none" w:sz="0" w:space="0" w:color="auto"/>
            <w:bottom w:val="none" w:sz="0" w:space="0" w:color="auto"/>
            <w:right w:val="none" w:sz="0" w:space="0" w:color="auto"/>
          </w:divBdr>
        </w:div>
        <w:div w:id="1101102127">
          <w:marLeft w:val="0"/>
          <w:marRight w:val="0"/>
          <w:marTop w:val="0"/>
          <w:marBottom w:val="0"/>
          <w:divBdr>
            <w:top w:val="none" w:sz="0" w:space="0" w:color="auto"/>
            <w:left w:val="none" w:sz="0" w:space="0" w:color="auto"/>
            <w:bottom w:val="none" w:sz="0" w:space="0" w:color="auto"/>
            <w:right w:val="none" w:sz="0" w:space="0" w:color="auto"/>
          </w:divBdr>
        </w:div>
        <w:div w:id="1101218708">
          <w:marLeft w:val="0"/>
          <w:marRight w:val="0"/>
          <w:marTop w:val="0"/>
          <w:marBottom w:val="0"/>
          <w:divBdr>
            <w:top w:val="none" w:sz="0" w:space="0" w:color="auto"/>
            <w:left w:val="none" w:sz="0" w:space="0" w:color="auto"/>
            <w:bottom w:val="none" w:sz="0" w:space="0" w:color="auto"/>
            <w:right w:val="none" w:sz="0" w:space="0" w:color="auto"/>
          </w:divBdr>
        </w:div>
        <w:div w:id="1102259112">
          <w:marLeft w:val="0"/>
          <w:marRight w:val="0"/>
          <w:marTop w:val="0"/>
          <w:marBottom w:val="0"/>
          <w:divBdr>
            <w:top w:val="none" w:sz="0" w:space="0" w:color="auto"/>
            <w:left w:val="none" w:sz="0" w:space="0" w:color="auto"/>
            <w:bottom w:val="none" w:sz="0" w:space="0" w:color="auto"/>
            <w:right w:val="none" w:sz="0" w:space="0" w:color="auto"/>
          </w:divBdr>
        </w:div>
        <w:div w:id="1103962986">
          <w:marLeft w:val="0"/>
          <w:marRight w:val="0"/>
          <w:marTop w:val="0"/>
          <w:marBottom w:val="0"/>
          <w:divBdr>
            <w:top w:val="none" w:sz="0" w:space="0" w:color="auto"/>
            <w:left w:val="none" w:sz="0" w:space="0" w:color="auto"/>
            <w:bottom w:val="none" w:sz="0" w:space="0" w:color="auto"/>
            <w:right w:val="none" w:sz="0" w:space="0" w:color="auto"/>
          </w:divBdr>
        </w:div>
        <w:div w:id="1110129774">
          <w:marLeft w:val="0"/>
          <w:marRight w:val="0"/>
          <w:marTop w:val="0"/>
          <w:marBottom w:val="0"/>
          <w:divBdr>
            <w:top w:val="none" w:sz="0" w:space="0" w:color="auto"/>
            <w:left w:val="none" w:sz="0" w:space="0" w:color="auto"/>
            <w:bottom w:val="none" w:sz="0" w:space="0" w:color="auto"/>
            <w:right w:val="none" w:sz="0" w:space="0" w:color="auto"/>
          </w:divBdr>
        </w:div>
        <w:div w:id="1119491084">
          <w:marLeft w:val="0"/>
          <w:marRight w:val="0"/>
          <w:marTop w:val="0"/>
          <w:marBottom w:val="0"/>
          <w:divBdr>
            <w:top w:val="none" w:sz="0" w:space="0" w:color="auto"/>
            <w:left w:val="none" w:sz="0" w:space="0" w:color="auto"/>
            <w:bottom w:val="none" w:sz="0" w:space="0" w:color="auto"/>
            <w:right w:val="none" w:sz="0" w:space="0" w:color="auto"/>
          </w:divBdr>
        </w:div>
        <w:div w:id="1120107739">
          <w:marLeft w:val="0"/>
          <w:marRight w:val="0"/>
          <w:marTop w:val="0"/>
          <w:marBottom w:val="0"/>
          <w:divBdr>
            <w:top w:val="none" w:sz="0" w:space="0" w:color="auto"/>
            <w:left w:val="none" w:sz="0" w:space="0" w:color="auto"/>
            <w:bottom w:val="none" w:sz="0" w:space="0" w:color="auto"/>
            <w:right w:val="none" w:sz="0" w:space="0" w:color="auto"/>
          </w:divBdr>
        </w:div>
        <w:div w:id="1121536733">
          <w:marLeft w:val="0"/>
          <w:marRight w:val="0"/>
          <w:marTop w:val="0"/>
          <w:marBottom w:val="0"/>
          <w:divBdr>
            <w:top w:val="none" w:sz="0" w:space="0" w:color="auto"/>
            <w:left w:val="none" w:sz="0" w:space="0" w:color="auto"/>
            <w:bottom w:val="none" w:sz="0" w:space="0" w:color="auto"/>
            <w:right w:val="none" w:sz="0" w:space="0" w:color="auto"/>
          </w:divBdr>
        </w:div>
        <w:div w:id="1123768546">
          <w:marLeft w:val="0"/>
          <w:marRight w:val="0"/>
          <w:marTop w:val="0"/>
          <w:marBottom w:val="0"/>
          <w:divBdr>
            <w:top w:val="none" w:sz="0" w:space="0" w:color="auto"/>
            <w:left w:val="none" w:sz="0" w:space="0" w:color="auto"/>
            <w:bottom w:val="none" w:sz="0" w:space="0" w:color="auto"/>
            <w:right w:val="none" w:sz="0" w:space="0" w:color="auto"/>
          </w:divBdr>
        </w:div>
        <w:div w:id="1132023237">
          <w:marLeft w:val="0"/>
          <w:marRight w:val="0"/>
          <w:marTop w:val="0"/>
          <w:marBottom w:val="0"/>
          <w:divBdr>
            <w:top w:val="none" w:sz="0" w:space="0" w:color="auto"/>
            <w:left w:val="none" w:sz="0" w:space="0" w:color="auto"/>
            <w:bottom w:val="none" w:sz="0" w:space="0" w:color="auto"/>
            <w:right w:val="none" w:sz="0" w:space="0" w:color="auto"/>
          </w:divBdr>
        </w:div>
        <w:div w:id="1133476520">
          <w:marLeft w:val="0"/>
          <w:marRight w:val="0"/>
          <w:marTop w:val="0"/>
          <w:marBottom w:val="0"/>
          <w:divBdr>
            <w:top w:val="none" w:sz="0" w:space="0" w:color="auto"/>
            <w:left w:val="none" w:sz="0" w:space="0" w:color="auto"/>
            <w:bottom w:val="none" w:sz="0" w:space="0" w:color="auto"/>
            <w:right w:val="none" w:sz="0" w:space="0" w:color="auto"/>
          </w:divBdr>
        </w:div>
        <w:div w:id="1137382788">
          <w:marLeft w:val="0"/>
          <w:marRight w:val="0"/>
          <w:marTop w:val="0"/>
          <w:marBottom w:val="0"/>
          <w:divBdr>
            <w:top w:val="none" w:sz="0" w:space="0" w:color="auto"/>
            <w:left w:val="none" w:sz="0" w:space="0" w:color="auto"/>
            <w:bottom w:val="none" w:sz="0" w:space="0" w:color="auto"/>
            <w:right w:val="none" w:sz="0" w:space="0" w:color="auto"/>
          </w:divBdr>
        </w:div>
        <w:div w:id="1137795241">
          <w:marLeft w:val="0"/>
          <w:marRight w:val="0"/>
          <w:marTop w:val="0"/>
          <w:marBottom w:val="0"/>
          <w:divBdr>
            <w:top w:val="none" w:sz="0" w:space="0" w:color="auto"/>
            <w:left w:val="none" w:sz="0" w:space="0" w:color="auto"/>
            <w:bottom w:val="none" w:sz="0" w:space="0" w:color="auto"/>
            <w:right w:val="none" w:sz="0" w:space="0" w:color="auto"/>
          </w:divBdr>
        </w:div>
        <w:div w:id="1141459802">
          <w:marLeft w:val="0"/>
          <w:marRight w:val="0"/>
          <w:marTop w:val="0"/>
          <w:marBottom w:val="0"/>
          <w:divBdr>
            <w:top w:val="none" w:sz="0" w:space="0" w:color="auto"/>
            <w:left w:val="none" w:sz="0" w:space="0" w:color="auto"/>
            <w:bottom w:val="none" w:sz="0" w:space="0" w:color="auto"/>
            <w:right w:val="none" w:sz="0" w:space="0" w:color="auto"/>
          </w:divBdr>
        </w:div>
        <w:div w:id="1144351928">
          <w:marLeft w:val="0"/>
          <w:marRight w:val="0"/>
          <w:marTop w:val="0"/>
          <w:marBottom w:val="0"/>
          <w:divBdr>
            <w:top w:val="none" w:sz="0" w:space="0" w:color="auto"/>
            <w:left w:val="none" w:sz="0" w:space="0" w:color="auto"/>
            <w:bottom w:val="none" w:sz="0" w:space="0" w:color="auto"/>
            <w:right w:val="none" w:sz="0" w:space="0" w:color="auto"/>
          </w:divBdr>
        </w:div>
        <w:div w:id="1147435634">
          <w:marLeft w:val="0"/>
          <w:marRight w:val="0"/>
          <w:marTop w:val="0"/>
          <w:marBottom w:val="0"/>
          <w:divBdr>
            <w:top w:val="none" w:sz="0" w:space="0" w:color="auto"/>
            <w:left w:val="none" w:sz="0" w:space="0" w:color="auto"/>
            <w:bottom w:val="none" w:sz="0" w:space="0" w:color="auto"/>
            <w:right w:val="none" w:sz="0" w:space="0" w:color="auto"/>
          </w:divBdr>
        </w:div>
        <w:div w:id="1147628911">
          <w:marLeft w:val="0"/>
          <w:marRight w:val="0"/>
          <w:marTop w:val="0"/>
          <w:marBottom w:val="0"/>
          <w:divBdr>
            <w:top w:val="none" w:sz="0" w:space="0" w:color="auto"/>
            <w:left w:val="none" w:sz="0" w:space="0" w:color="auto"/>
            <w:bottom w:val="none" w:sz="0" w:space="0" w:color="auto"/>
            <w:right w:val="none" w:sz="0" w:space="0" w:color="auto"/>
          </w:divBdr>
        </w:div>
        <w:div w:id="1150515353">
          <w:marLeft w:val="0"/>
          <w:marRight w:val="0"/>
          <w:marTop w:val="0"/>
          <w:marBottom w:val="0"/>
          <w:divBdr>
            <w:top w:val="none" w:sz="0" w:space="0" w:color="auto"/>
            <w:left w:val="none" w:sz="0" w:space="0" w:color="auto"/>
            <w:bottom w:val="none" w:sz="0" w:space="0" w:color="auto"/>
            <w:right w:val="none" w:sz="0" w:space="0" w:color="auto"/>
          </w:divBdr>
        </w:div>
        <w:div w:id="1161390225">
          <w:marLeft w:val="0"/>
          <w:marRight w:val="0"/>
          <w:marTop w:val="0"/>
          <w:marBottom w:val="0"/>
          <w:divBdr>
            <w:top w:val="none" w:sz="0" w:space="0" w:color="auto"/>
            <w:left w:val="none" w:sz="0" w:space="0" w:color="auto"/>
            <w:bottom w:val="none" w:sz="0" w:space="0" w:color="auto"/>
            <w:right w:val="none" w:sz="0" w:space="0" w:color="auto"/>
          </w:divBdr>
        </w:div>
        <w:div w:id="1162962494">
          <w:marLeft w:val="0"/>
          <w:marRight w:val="0"/>
          <w:marTop w:val="0"/>
          <w:marBottom w:val="0"/>
          <w:divBdr>
            <w:top w:val="none" w:sz="0" w:space="0" w:color="auto"/>
            <w:left w:val="none" w:sz="0" w:space="0" w:color="auto"/>
            <w:bottom w:val="none" w:sz="0" w:space="0" w:color="auto"/>
            <w:right w:val="none" w:sz="0" w:space="0" w:color="auto"/>
          </w:divBdr>
        </w:div>
        <w:div w:id="1166288413">
          <w:marLeft w:val="0"/>
          <w:marRight w:val="0"/>
          <w:marTop w:val="0"/>
          <w:marBottom w:val="0"/>
          <w:divBdr>
            <w:top w:val="none" w:sz="0" w:space="0" w:color="auto"/>
            <w:left w:val="none" w:sz="0" w:space="0" w:color="auto"/>
            <w:bottom w:val="none" w:sz="0" w:space="0" w:color="auto"/>
            <w:right w:val="none" w:sz="0" w:space="0" w:color="auto"/>
          </w:divBdr>
        </w:div>
        <w:div w:id="1168859907">
          <w:marLeft w:val="0"/>
          <w:marRight w:val="0"/>
          <w:marTop w:val="0"/>
          <w:marBottom w:val="0"/>
          <w:divBdr>
            <w:top w:val="none" w:sz="0" w:space="0" w:color="auto"/>
            <w:left w:val="none" w:sz="0" w:space="0" w:color="auto"/>
            <w:bottom w:val="none" w:sz="0" w:space="0" w:color="auto"/>
            <w:right w:val="none" w:sz="0" w:space="0" w:color="auto"/>
          </w:divBdr>
        </w:div>
        <w:div w:id="1178732466">
          <w:marLeft w:val="0"/>
          <w:marRight w:val="0"/>
          <w:marTop w:val="0"/>
          <w:marBottom w:val="0"/>
          <w:divBdr>
            <w:top w:val="none" w:sz="0" w:space="0" w:color="auto"/>
            <w:left w:val="none" w:sz="0" w:space="0" w:color="auto"/>
            <w:bottom w:val="none" w:sz="0" w:space="0" w:color="auto"/>
            <w:right w:val="none" w:sz="0" w:space="0" w:color="auto"/>
          </w:divBdr>
        </w:div>
        <w:div w:id="1178886634">
          <w:marLeft w:val="0"/>
          <w:marRight w:val="0"/>
          <w:marTop w:val="0"/>
          <w:marBottom w:val="0"/>
          <w:divBdr>
            <w:top w:val="none" w:sz="0" w:space="0" w:color="auto"/>
            <w:left w:val="none" w:sz="0" w:space="0" w:color="auto"/>
            <w:bottom w:val="none" w:sz="0" w:space="0" w:color="auto"/>
            <w:right w:val="none" w:sz="0" w:space="0" w:color="auto"/>
          </w:divBdr>
        </w:div>
        <w:div w:id="1179269331">
          <w:marLeft w:val="0"/>
          <w:marRight w:val="0"/>
          <w:marTop w:val="0"/>
          <w:marBottom w:val="0"/>
          <w:divBdr>
            <w:top w:val="none" w:sz="0" w:space="0" w:color="auto"/>
            <w:left w:val="none" w:sz="0" w:space="0" w:color="auto"/>
            <w:bottom w:val="none" w:sz="0" w:space="0" w:color="auto"/>
            <w:right w:val="none" w:sz="0" w:space="0" w:color="auto"/>
          </w:divBdr>
        </w:div>
        <w:div w:id="1183276689">
          <w:marLeft w:val="0"/>
          <w:marRight w:val="0"/>
          <w:marTop w:val="0"/>
          <w:marBottom w:val="0"/>
          <w:divBdr>
            <w:top w:val="none" w:sz="0" w:space="0" w:color="auto"/>
            <w:left w:val="none" w:sz="0" w:space="0" w:color="auto"/>
            <w:bottom w:val="none" w:sz="0" w:space="0" w:color="auto"/>
            <w:right w:val="none" w:sz="0" w:space="0" w:color="auto"/>
          </w:divBdr>
        </w:div>
        <w:div w:id="1184171920">
          <w:marLeft w:val="0"/>
          <w:marRight w:val="0"/>
          <w:marTop w:val="0"/>
          <w:marBottom w:val="0"/>
          <w:divBdr>
            <w:top w:val="none" w:sz="0" w:space="0" w:color="auto"/>
            <w:left w:val="none" w:sz="0" w:space="0" w:color="auto"/>
            <w:bottom w:val="none" w:sz="0" w:space="0" w:color="auto"/>
            <w:right w:val="none" w:sz="0" w:space="0" w:color="auto"/>
          </w:divBdr>
        </w:div>
        <w:div w:id="1185561649">
          <w:marLeft w:val="0"/>
          <w:marRight w:val="0"/>
          <w:marTop w:val="0"/>
          <w:marBottom w:val="0"/>
          <w:divBdr>
            <w:top w:val="none" w:sz="0" w:space="0" w:color="auto"/>
            <w:left w:val="none" w:sz="0" w:space="0" w:color="auto"/>
            <w:bottom w:val="none" w:sz="0" w:space="0" w:color="auto"/>
            <w:right w:val="none" w:sz="0" w:space="0" w:color="auto"/>
          </w:divBdr>
        </w:div>
        <w:div w:id="1190997472">
          <w:marLeft w:val="0"/>
          <w:marRight w:val="0"/>
          <w:marTop w:val="0"/>
          <w:marBottom w:val="0"/>
          <w:divBdr>
            <w:top w:val="none" w:sz="0" w:space="0" w:color="auto"/>
            <w:left w:val="none" w:sz="0" w:space="0" w:color="auto"/>
            <w:bottom w:val="none" w:sz="0" w:space="0" w:color="auto"/>
            <w:right w:val="none" w:sz="0" w:space="0" w:color="auto"/>
          </w:divBdr>
        </w:div>
        <w:div w:id="1191336364">
          <w:marLeft w:val="0"/>
          <w:marRight w:val="0"/>
          <w:marTop w:val="0"/>
          <w:marBottom w:val="0"/>
          <w:divBdr>
            <w:top w:val="none" w:sz="0" w:space="0" w:color="auto"/>
            <w:left w:val="none" w:sz="0" w:space="0" w:color="auto"/>
            <w:bottom w:val="none" w:sz="0" w:space="0" w:color="auto"/>
            <w:right w:val="none" w:sz="0" w:space="0" w:color="auto"/>
          </w:divBdr>
        </w:div>
        <w:div w:id="1191410046">
          <w:marLeft w:val="0"/>
          <w:marRight w:val="0"/>
          <w:marTop w:val="0"/>
          <w:marBottom w:val="0"/>
          <w:divBdr>
            <w:top w:val="none" w:sz="0" w:space="0" w:color="auto"/>
            <w:left w:val="none" w:sz="0" w:space="0" w:color="auto"/>
            <w:bottom w:val="none" w:sz="0" w:space="0" w:color="auto"/>
            <w:right w:val="none" w:sz="0" w:space="0" w:color="auto"/>
          </w:divBdr>
        </w:div>
        <w:div w:id="1193961080">
          <w:marLeft w:val="0"/>
          <w:marRight w:val="0"/>
          <w:marTop w:val="0"/>
          <w:marBottom w:val="0"/>
          <w:divBdr>
            <w:top w:val="none" w:sz="0" w:space="0" w:color="auto"/>
            <w:left w:val="none" w:sz="0" w:space="0" w:color="auto"/>
            <w:bottom w:val="none" w:sz="0" w:space="0" w:color="auto"/>
            <w:right w:val="none" w:sz="0" w:space="0" w:color="auto"/>
          </w:divBdr>
        </w:div>
        <w:div w:id="1194614726">
          <w:marLeft w:val="0"/>
          <w:marRight w:val="0"/>
          <w:marTop w:val="0"/>
          <w:marBottom w:val="0"/>
          <w:divBdr>
            <w:top w:val="none" w:sz="0" w:space="0" w:color="auto"/>
            <w:left w:val="none" w:sz="0" w:space="0" w:color="auto"/>
            <w:bottom w:val="none" w:sz="0" w:space="0" w:color="auto"/>
            <w:right w:val="none" w:sz="0" w:space="0" w:color="auto"/>
          </w:divBdr>
        </w:div>
        <w:div w:id="1200783145">
          <w:marLeft w:val="0"/>
          <w:marRight w:val="0"/>
          <w:marTop w:val="0"/>
          <w:marBottom w:val="0"/>
          <w:divBdr>
            <w:top w:val="none" w:sz="0" w:space="0" w:color="auto"/>
            <w:left w:val="none" w:sz="0" w:space="0" w:color="auto"/>
            <w:bottom w:val="none" w:sz="0" w:space="0" w:color="auto"/>
            <w:right w:val="none" w:sz="0" w:space="0" w:color="auto"/>
          </w:divBdr>
        </w:div>
        <w:div w:id="1204826257">
          <w:marLeft w:val="0"/>
          <w:marRight w:val="0"/>
          <w:marTop w:val="0"/>
          <w:marBottom w:val="0"/>
          <w:divBdr>
            <w:top w:val="none" w:sz="0" w:space="0" w:color="auto"/>
            <w:left w:val="none" w:sz="0" w:space="0" w:color="auto"/>
            <w:bottom w:val="none" w:sz="0" w:space="0" w:color="auto"/>
            <w:right w:val="none" w:sz="0" w:space="0" w:color="auto"/>
          </w:divBdr>
        </w:div>
        <w:div w:id="1208225292">
          <w:marLeft w:val="0"/>
          <w:marRight w:val="0"/>
          <w:marTop w:val="0"/>
          <w:marBottom w:val="0"/>
          <w:divBdr>
            <w:top w:val="none" w:sz="0" w:space="0" w:color="auto"/>
            <w:left w:val="none" w:sz="0" w:space="0" w:color="auto"/>
            <w:bottom w:val="none" w:sz="0" w:space="0" w:color="auto"/>
            <w:right w:val="none" w:sz="0" w:space="0" w:color="auto"/>
          </w:divBdr>
        </w:div>
        <w:div w:id="1210068487">
          <w:marLeft w:val="0"/>
          <w:marRight w:val="0"/>
          <w:marTop w:val="0"/>
          <w:marBottom w:val="0"/>
          <w:divBdr>
            <w:top w:val="none" w:sz="0" w:space="0" w:color="auto"/>
            <w:left w:val="none" w:sz="0" w:space="0" w:color="auto"/>
            <w:bottom w:val="none" w:sz="0" w:space="0" w:color="auto"/>
            <w:right w:val="none" w:sz="0" w:space="0" w:color="auto"/>
          </w:divBdr>
        </w:div>
        <w:div w:id="1210724382">
          <w:marLeft w:val="0"/>
          <w:marRight w:val="0"/>
          <w:marTop w:val="0"/>
          <w:marBottom w:val="0"/>
          <w:divBdr>
            <w:top w:val="none" w:sz="0" w:space="0" w:color="auto"/>
            <w:left w:val="none" w:sz="0" w:space="0" w:color="auto"/>
            <w:bottom w:val="none" w:sz="0" w:space="0" w:color="auto"/>
            <w:right w:val="none" w:sz="0" w:space="0" w:color="auto"/>
          </w:divBdr>
        </w:div>
        <w:div w:id="1212687287">
          <w:marLeft w:val="0"/>
          <w:marRight w:val="0"/>
          <w:marTop w:val="0"/>
          <w:marBottom w:val="0"/>
          <w:divBdr>
            <w:top w:val="none" w:sz="0" w:space="0" w:color="auto"/>
            <w:left w:val="none" w:sz="0" w:space="0" w:color="auto"/>
            <w:bottom w:val="none" w:sz="0" w:space="0" w:color="auto"/>
            <w:right w:val="none" w:sz="0" w:space="0" w:color="auto"/>
          </w:divBdr>
        </w:div>
        <w:div w:id="1213465001">
          <w:marLeft w:val="0"/>
          <w:marRight w:val="0"/>
          <w:marTop w:val="0"/>
          <w:marBottom w:val="0"/>
          <w:divBdr>
            <w:top w:val="none" w:sz="0" w:space="0" w:color="auto"/>
            <w:left w:val="none" w:sz="0" w:space="0" w:color="auto"/>
            <w:bottom w:val="none" w:sz="0" w:space="0" w:color="auto"/>
            <w:right w:val="none" w:sz="0" w:space="0" w:color="auto"/>
          </w:divBdr>
        </w:div>
        <w:div w:id="1215004312">
          <w:marLeft w:val="0"/>
          <w:marRight w:val="0"/>
          <w:marTop w:val="0"/>
          <w:marBottom w:val="0"/>
          <w:divBdr>
            <w:top w:val="none" w:sz="0" w:space="0" w:color="auto"/>
            <w:left w:val="none" w:sz="0" w:space="0" w:color="auto"/>
            <w:bottom w:val="none" w:sz="0" w:space="0" w:color="auto"/>
            <w:right w:val="none" w:sz="0" w:space="0" w:color="auto"/>
          </w:divBdr>
        </w:div>
        <w:div w:id="1216161753">
          <w:marLeft w:val="0"/>
          <w:marRight w:val="0"/>
          <w:marTop w:val="0"/>
          <w:marBottom w:val="0"/>
          <w:divBdr>
            <w:top w:val="none" w:sz="0" w:space="0" w:color="auto"/>
            <w:left w:val="none" w:sz="0" w:space="0" w:color="auto"/>
            <w:bottom w:val="none" w:sz="0" w:space="0" w:color="auto"/>
            <w:right w:val="none" w:sz="0" w:space="0" w:color="auto"/>
          </w:divBdr>
        </w:div>
        <w:div w:id="1217471696">
          <w:marLeft w:val="0"/>
          <w:marRight w:val="0"/>
          <w:marTop w:val="0"/>
          <w:marBottom w:val="0"/>
          <w:divBdr>
            <w:top w:val="none" w:sz="0" w:space="0" w:color="auto"/>
            <w:left w:val="none" w:sz="0" w:space="0" w:color="auto"/>
            <w:bottom w:val="none" w:sz="0" w:space="0" w:color="auto"/>
            <w:right w:val="none" w:sz="0" w:space="0" w:color="auto"/>
          </w:divBdr>
        </w:div>
        <w:div w:id="1220240155">
          <w:marLeft w:val="0"/>
          <w:marRight w:val="0"/>
          <w:marTop w:val="0"/>
          <w:marBottom w:val="0"/>
          <w:divBdr>
            <w:top w:val="none" w:sz="0" w:space="0" w:color="auto"/>
            <w:left w:val="none" w:sz="0" w:space="0" w:color="auto"/>
            <w:bottom w:val="none" w:sz="0" w:space="0" w:color="auto"/>
            <w:right w:val="none" w:sz="0" w:space="0" w:color="auto"/>
          </w:divBdr>
        </w:div>
        <w:div w:id="1220674757">
          <w:marLeft w:val="0"/>
          <w:marRight w:val="0"/>
          <w:marTop w:val="0"/>
          <w:marBottom w:val="0"/>
          <w:divBdr>
            <w:top w:val="none" w:sz="0" w:space="0" w:color="auto"/>
            <w:left w:val="none" w:sz="0" w:space="0" w:color="auto"/>
            <w:bottom w:val="none" w:sz="0" w:space="0" w:color="auto"/>
            <w:right w:val="none" w:sz="0" w:space="0" w:color="auto"/>
          </w:divBdr>
        </w:div>
        <w:div w:id="1226336640">
          <w:marLeft w:val="0"/>
          <w:marRight w:val="0"/>
          <w:marTop w:val="0"/>
          <w:marBottom w:val="0"/>
          <w:divBdr>
            <w:top w:val="none" w:sz="0" w:space="0" w:color="auto"/>
            <w:left w:val="none" w:sz="0" w:space="0" w:color="auto"/>
            <w:bottom w:val="none" w:sz="0" w:space="0" w:color="auto"/>
            <w:right w:val="none" w:sz="0" w:space="0" w:color="auto"/>
          </w:divBdr>
        </w:div>
        <w:div w:id="1235362005">
          <w:marLeft w:val="0"/>
          <w:marRight w:val="0"/>
          <w:marTop w:val="0"/>
          <w:marBottom w:val="0"/>
          <w:divBdr>
            <w:top w:val="none" w:sz="0" w:space="0" w:color="auto"/>
            <w:left w:val="none" w:sz="0" w:space="0" w:color="auto"/>
            <w:bottom w:val="none" w:sz="0" w:space="0" w:color="auto"/>
            <w:right w:val="none" w:sz="0" w:space="0" w:color="auto"/>
          </w:divBdr>
        </w:div>
        <w:div w:id="1235898990">
          <w:marLeft w:val="0"/>
          <w:marRight w:val="0"/>
          <w:marTop w:val="0"/>
          <w:marBottom w:val="0"/>
          <w:divBdr>
            <w:top w:val="none" w:sz="0" w:space="0" w:color="auto"/>
            <w:left w:val="none" w:sz="0" w:space="0" w:color="auto"/>
            <w:bottom w:val="none" w:sz="0" w:space="0" w:color="auto"/>
            <w:right w:val="none" w:sz="0" w:space="0" w:color="auto"/>
          </w:divBdr>
        </w:div>
        <w:div w:id="1253977952">
          <w:marLeft w:val="0"/>
          <w:marRight w:val="0"/>
          <w:marTop w:val="0"/>
          <w:marBottom w:val="0"/>
          <w:divBdr>
            <w:top w:val="none" w:sz="0" w:space="0" w:color="auto"/>
            <w:left w:val="none" w:sz="0" w:space="0" w:color="auto"/>
            <w:bottom w:val="none" w:sz="0" w:space="0" w:color="auto"/>
            <w:right w:val="none" w:sz="0" w:space="0" w:color="auto"/>
          </w:divBdr>
        </w:div>
        <w:div w:id="1257517533">
          <w:marLeft w:val="0"/>
          <w:marRight w:val="0"/>
          <w:marTop w:val="0"/>
          <w:marBottom w:val="0"/>
          <w:divBdr>
            <w:top w:val="none" w:sz="0" w:space="0" w:color="auto"/>
            <w:left w:val="none" w:sz="0" w:space="0" w:color="auto"/>
            <w:bottom w:val="none" w:sz="0" w:space="0" w:color="auto"/>
            <w:right w:val="none" w:sz="0" w:space="0" w:color="auto"/>
          </w:divBdr>
        </w:div>
        <w:div w:id="1257518370">
          <w:marLeft w:val="0"/>
          <w:marRight w:val="0"/>
          <w:marTop w:val="0"/>
          <w:marBottom w:val="0"/>
          <w:divBdr>
            <w:top w:val="none" w:sz="0" w:space="0" w:color="auto"/>
            <w:left w:val="none" w:sz="0" w:space="0" w:color="auto"/>
            <w:bottom w:val="none" w:sz="0" w:space="0" w:color="auto"/>
            <w:right w:val="none" w:sz="0" w:space="0" w:color="auto"/>
          </w:divBdr>
        </w:div>
        <w:div w:id="1259022459">
          <w:marLeft w:val="0"/>
          <w:marRight w:val="0"/>
          <w:marTop w:val="0"/>
          <w:marBottom w:val="0"/>
          <w:divBdr>
            <w:top w:val="none" w:sz="0" w:space="0" w:color="auto"/>
            <w:left w:val="none" w:sz="0" w:space="0" w:color="auto"/>
            <w:bottom w:val="none" w:sz="0" w:space="0" w:color="auto"/>
            <w:right w:val="none" w:sz="0" w:space="0" w:color="auto"/>
          </w:divBdr>
        </w:div>
        <w:div w:id="1260602417">
          <w:marLeft w:val="0"/>
          <w:marRight w:val="0"/>
          <w:marTop w:val="0"/>
          <w:marBottom w:val="0"/>
          <w:divBdr>
            <w:top w:val="none" w:sz="0" w:space="0" w:color="auto"/>
            <w:left w:val="none" w:sz="0" w:space="0" w:color="auto"/>
            <w:bottom w:val="none" w:sz="0" w:space="0" w:color="auto"/>
            <w:right w:val="none" w:sz="0" w:space="0" w:color="auto"/>
          </w:divBdr>
        </w:div>
        <w:div w:id="1261647213">
          <w:marLeft w:val="0"/>
          <w:marRight w:val="0"/>
          <w:marTop w:val="0"/>
          <w:marBottom w:val="0"/>
          <w:divBdr>
            <w:top w:val="none" w:sz="0" w:space="0" w:color="auto"/>
            <w:left w:val="none" w:sz="0" w:space="0" w:color="auto"/>
            <w:bottom w:val="none" w:sz="0" w:space="0" w:color="auto"/>
            <w:right w:val="none" w:sz="0" w:space="0" w:color="auto"/>
          </w:divBdr>
        </w:div>
        <w:div w:id="1262376076">
          <w:marLeft w:val="0"/>
          <w:marRight w:val="0"/>
          <w:marTop w:val="0"/>
          <w:marBottom w:val="0"/>
          <w:divBdr>
            <w:top w:val="none" w:sz="0" w:space="0" w:color="auto"/>
            <w:left w:val="none" w:sz="0" w:space="0" w:color="auto"/>
            <w:bottom w:val="none" w:sz="0" w:space="0" w:color="auto"/>
            <w:right w:val="none" w:sz="0" w:space="0" w:color="auto"/>
          </w:divBdr>
        </w:div>
        <w:div w:id="1264070461">
          <w:marLeft w:val="0"/>
          <w:marRight w:val="0"/>
          <w:marTop w:val="0"/>
          <w:marBottom w:val="0"/>
          <w:divBdr>
            <w:top w:val="none" w:sz="0" w:space="0" w:color="auto"/>
            <w:left w:val="none" w:sz="0" w:space="0" w:color="auto"/>
            <w:bottom w:val="none" w:sz="0" w:space="0" w:color="auto"/>
            <w:right w:val="none" w:sz="0" w:space="0" w:color="auto"/>
          </w:divBdr>
        </w:div>
        <w:div w:id="1265572474">
          <w:marLeft w:val="0"/>
          <w:marRight w:val="0"/>
          <w:marTop w:val="0"/>
          <w:marBottom w:val="0"/>
          <w:divBdr>
            <w:top w:val="none" w:sz="0" w:space="0" w:color="auto"/>
            <w:left w:val="none" w:sz="0" w:space="0" w:color="auto"/>
            <w:bottom w:val="none" w:sz="0" w:space="0" w:color="auto"/>
            <w:right w:val="none" w:sz="0" w:space="0" w:color="auto"/>
          </w:divBdr>
        </w:div>
        <w:div w:id="1269387627">
          <w:marLeft w:val="0"/>
          <w:marRight w:val="0"/>
          <w:marTop w:val="0"/>
          <w:marBottom w:val="0"/>
          <w:divBdr>
            <w:top w:val="none" w:sz="0" w:space="0" w:color="auto"/>
            <w:left w:val="none" w:sz="0" w:space="0" w:color="auto"/>
            <w:bottom w:val="none" w:sz="0" w:space="0" w:color="auto"/>
            <w:right w:val="none" w:sz="0" w:space="0" w:color="auto"/>
          </w:divBdr>
        </w:div>
        <w:div w:id="1271939145">
          <w:marLeft w:val="0"/>
          <w:marRight w:val="0"/>
          <w:marTop w:val="0"/>
          <w:marBottom w:val="0"/>
          <w:divBdr>
            <w:top w:val="none" w:sz="0" w:space="0" w:color="auto"/>
            <w:left w:val="none" w:sz="0" w:space="0" w:color="auto"/>
            <w:bottom w:val="none" w:sz="0" w:space="0" w:color="auto"/>
            <w:right w:val="none" w:sz="0" w:space="0" w:color="auto"/>
          </w:divBdr>
        </w:div>
        <w:div w:id="1274089523">
          <w:marLeft w:val="0"/>
          <w:marRight w:val="0"/>
          <w:marTop w:val="0"/>
          <w:marBottom w:val="0"/>
          <w:divBdr>
            <w:top w:val="none" w:sz="0" w:space="0" w:color="auto"/>
            <w:left w:val="none" w:sz="0" w:space="0" w:color="auto"/>
            <w:bottom w:val="none" w:sz="0" w:space="0" w:color="auto"/>
            <w:right w:val="none" w:sz="0" w:space="0" w:color="auto"/>
          </w:divBdr>
        </w:div>
        <w:div w:id="1274098338">
          <w:marLeft w:val="0"/>
          <w:marRight w:val="0"/>
          <w:marTop w:val="0"/>
          <w:marBottom w:val="0"/>
          <w:divBdr>
            <w:top w:val="none" w:sz="0" w:space="0" w:color="auto"/>
            <w:left w:val="none" w:sz="0" w:space="0" w:color="auto"/>
            <w:bottom w:val="none" w:sz="0" w:space="0" w:color="auto"/>
            <w:right w:val="none" w:sz="0" w:space="0" w:color="auto"/>
          </w:divBdr>
        </w:div>
        <w:div w:id="1275135242">
          <w:marLeft w:val="0"/>
          <w:marRight w:val="0"/>
          <w:marTop w:val="0"/>
          <w:marBottom w:val="0"/>
          <w:divBdr>
            <w:top w:val="none" w:sz="0" w:space="0" w:color="auto"/>
            <w:left w:val="none" w:sz="0" w:space="0" w:color="auto"/>
            <w:bottom w:val="none" w:sz="0" w:space="0" w:color="auto"/>
            <w:right w:val="none" w:sz="0" w:space="0" w:color="auto"/>
          </w:divBdr>
        </w:div>
        <w:div w:id="1280994453">
          <w:marLeft w:val="0"/>
          <w:marRight w:val="0"/>
          <w:marTop w:val="0"/>
          <w:marBottom w:val="0"/>
          <w:divBdr>
            <w:top w:val="none" w:sz="0" w:space="0" w:color="auto"/>
            <w:left w:val="none" w:sz="0" w:space="0" w:color="auto"/>
            <w:bottom w:val="none" w:sz="0" w:space="0" w:color="auto"/>
            <w:right w:val="none" w:sz="0" w:space="0" w:color="auto"/>
          </w:divBdr>
        </w:div>
        <w:div w:id="1285117132">
          <w:marLeft w:val="0"/>
          <w:marRight w:val="0"/>
          <w:marTop w:val="0"/>
          <w:marBottom w:val="0"/>
          <w:divBdr>
            <w:top w:val="none" w:sz="0" w:space="0" w:color="auto"/>
            <w:left w:val="none" w:sz="0" w:space="0" w:color="auto"/>
            <w:bottom w:val="none" w:sz="0" w:space="0" w:color="auto"/>
            <w:right w:val="none" w:sz="0" w:space="0" w:color="auto"/>
          </w:divBdr>
        </w:div>
        <w:div w:id="1285304515">
          <w:marLeft w:val="0"/>
          <w:marRight w:val="0"/>
          <w:marTop w:val="0"/>
          <w:marBottom w:val="0"/>
          <w:divBdr>
            <w:top w:val="none" w:sz="0" w:space="0" w:color="auto"/>
            <w:left w:val="none" w:sz="0" w:space="0" w:color="auto"/>
            <w:bottom w:val="none" w:sz="0" w:space="0" w:color="auto"/>
            <w:right w:val="none" w:sz="0" w:space="0" w:color="auto"/>
          </w:divBdr>
        </w:div>
        <w:div w:id="1293942811">
          <w:marLeft w:val="0"/>
          <w:marRight w:val="0"/>
          <w:marTop w:val="0"/>
          <w:marBottom w:val="0"/>
          <w:divBdr>
            <w:top w:val="none" w:sz="0" w:space="0" w:color="auto"/>
            <w:left w:val="none" w:sz="0" w:space="0" w:color="auto"/>
            <w:bottom w:val="none" w:sz="0" w:space="0" w:color="auto"/>
            <w:right w:val="none" w:sz="0" w:space="0" w:color="auto"/>
          </w:divBdr>
        </w:div>
        <w:div w:id="1297372281">
          <w:marLeft w:val="0"/>
          <w:marRight w:val="0"/>
          <w:marTop w:val="0"/>
          <w:marBottom w:val="0"/>
          <w:divBdr>
            <w:top w:val="none" w:sz="0" w:space="0" w:color="auto"/>
            <w:left w:val="none" w:sz="0" w:space="0" w:color="auto"/>
            <w:bottom w:val="none" w:sz="0" w:space="0" w:color="auto"/>
            <w:right w:val="none" w:sz="0" w:space="0" w:color="auto"/>
          </w:divBdr>
        </w:div>
        <w:div w:id="1297565332">
          <w:marLeft w:val="0"/>
          <w:marRight w:val="0"/>
          <w:marTop w:val="0"/>
          <w:marBottom w:val="0"/>
          <w:divBdr>
            <w:top w:val="none" w:sz="0" w:space="0" w:color="auto"/>
            <w:left w:val="none" w:sz="0" w:space="0" w:color="auto"/>
            <w:bottom w:val="none" w:sz="0" w:space="0" w:color="auto"/>
            <w:right w:val="none" w:sz="0" w:space="0" w:color="auto"/>
          </w:divBdr>
        </w:div>
        <w:div w:id="1304652802">
          <w:marLeft w:val="0"/>
          <w:marRight w:val="0"/>
          <w:marTop w:val="0"/>
          <w:marBottom w:val="0"/>
          <w:divBdr>
            <w:top w:val="none" w:sz="0" w:space="0" w:color="auto"/>
            <w:left w:val="none" w:sz="0" w:space="0" w:color="auto"/>
            <w:bottom w:val="none" w:sz="0" w:space="0" w:color="auto"/>
            <w:right w:val="none" w:sz="0" w:space="0" w:color="auto"/>
          </w:divBdr>
        </w:div>
        <w:div w:id="1309675565">
          <w:marLeft w:val="0"/>
          <w:marRight w:val="0"/>
          <w:marTop w:val="0"/>
          <w:marBottom w:val="0"/>
          <w:divBdr>
            <w:top w:val="none" w:sz="0" w:space="0" w:color="auto"/>
            <w:left w:val="none" w:sz="0" w:space="0" w:color="auto"/>
            <w:bottom w:val="none" w:sz="0" w:space="0" w:color="auto"/>
            <w:right w:val="none" w:sz="0" w:space="0" w:color="auto"/>
          </w:divBdr>
        </w:div>
        <w:div w:id="1309748681">
          <w:marLeft w:val="0"/>
          <w:marRight w:val="0"/>
          <w:marTop w:val="0"/>
          <w:marBottom w:val="0"/>
          <w:divBdr>
            <w:top w:val="none" w:sz="0" w:space="0" w:color="auto"/>
            <w:left w:val="none" w:sz="0" w:space="0" w:color="auto"/>
            <w:bottom w:val="none" w:sz="0" w:space="0" w:color="auto"/>
            <w:right w:val="none" w:sz="0" w:space="0" w:color="auto"/>
          </w:divBdr>
        </w:div>
        <w:div w:id="1313634225">
          <w:marLeft w:val="0"/>
          <w:marRight w:val="0"/>
          <w:marTop w:val="0"/>
          <w:marBottom w:val="0"/>
          <w:divBdr>
            <w:top w:val="none" w:sz="0" w:space="0" w:color="auto"/>
            <w:left w:val="none" w:sz="0" w:space="0" w:color="auto"/>
            <w:bottom w:val="none" w:sz="0" w:space="0" w:color="auto"/>
            <w:right w:val="none" w:sz="0" w:space="0" w:color="auto"/>
          </w:divBdr>
        </w:div>
        <w:div w:id="1325891291">
          <w:marLeft w:val="0"/>
          <w:marRight w:val="0"/>
          <w:marTop w:val="0"/>
          <w:marBottom w:val="0"/>
          <w:divBdr>
            <w:top w:val="none" w:sz="0" w:space="0" w:color="auto"/>
            <w:left w:val="none" w:sz="0" w:space="0" w:color="auto"/>
            <w:bottom w:val="none" w:sz="0" w:space="0" w:color="auto"/>
            <w:right w:val="none" w:sz="0" w:space="0" w:color="auto"/>
          </w:divBdr>
        </w:div>
        <w:div w:id="1327368189">
          <w:marLeft w:val="0"/>
          <w:marRight w:val="0"/>
          <w:marTop w:val="0"/>
          <w:marBottom w:val="0"/>
          <w:divBdr>
            <w:top w:val="none" w:sz="0" w:space="0" w:color="auto"/>
            <w:left w:val="none" w:sz="0" w:space="0" w:color="auto"/>
            <w:bottom w:val="none" w:sz="0" w:space="0" w:color="auto"/>
            <w:right w:val="none" w:sz="0" w:space="0" w:color="auto"/>
          </w:divBdr>
        </w:div>
        <w:div w:id="1332831188">
          <w:marLeft w:val="0"/>
          <w:marRight w:val="0"/>
          <w:marTop w:val="0"/>
          <w:marBottom w:val="0"/>
          <w:divBdr>
            <w:top w:val="none" w:sz="0" w:space="0" w:color="auto"/>
            <w:left w:val="none" w:sz="0" w:space="0" w:color="auto"/>
            <w:bottom w:val="none" w:sz="0" w:space="0" w:color="auto"/>
            <w:right w:val="none" w:sz="0" w:space="0" w:color="auto"/>
          </w:divBdr>
        </w:div>
        <w:div w:id="1333028573">
          <w:marLeft w:val="0"/>
          <w:marRight w:val="0"/>
          <w:marTop w:val="0"/>
          <w:marBottom w:val="0"/>
          <w:divBdr>
            <w:top w:val="none" w:sz="0" w:space="0" w:color="auto"/>
            <w:left w:val="none" w:sz="0" w:space="0" w:color="auto"/>
            <w:bottom w:val="none" w:sz="0" w:space="0" w:color="auto"/>
            <w:right w:val="none" w:sz="0" w:space="0" w:color="auto"/>
          </w:divBdr>
        </w:div>
        <w:div w:id="1340234814">
          <w:marLeft w:val="0"/>
          <w:marRight w:val="0"/>
          <w:marTop w:val="0"/>
          <w:marBottom w:val="0"/>
          <w:divBdr>
            <w:top w:val="none" w:sz="0" w:space="0" w:color="auto"/>
            <w:left w:val="none" w:sz="0" w:space="0" w:color="auto"/>
            <w:bottom w:val="none" w:sz="0" w:space="0" w:color="auto"/>
            <w:right w:val="none" w:sz="0" w:space="0" w:color="auto"/>
          </w:divBdr>
        </w:div>
        <w:div w:id="1342774431">
          <w:marLeft w:val="0"/>
          <w:marRight w:val="0"/>
          <w:marTop w:val="0"/>
          <w:marBottom w:val="0"/>
          <w:divBdr>
            <w:top w:val="none" w:sz="0" w:space="0" w:color="auto"/>
            <w:left w:val="none" w:sz="0" w:space="0" w:color="auto"/>
            <w:bottom w:val="none" w:sz="0" w:space="0" w:color="auto"/>
            <w:right w:val="none" w:sz="0" w:space="0" w:color="auto"/>
          </w:divBdr>
        </w:div>
        <w:div w:id="1344472545">
          <w:marLeft w:val="0"/>
          <w:marRight w:val="0"/>
          <w:marTop w:val="0"/>
          <w:marBottom w:val="0"/>
          <w:divBdr>
            <w:top w:val="none" w:sz="0" w:space="0" w:color="auto"/>
            <w:left w:val="none" w:sz="0" w:space="0" w:color="auto"/>
            <w:bottom w:val="none" w:sz="0" w:space="0" w:color="auto"/>
            <w:right w:val="none" w:sz="0" w:space="0" w:color="auto"/>
          </w:divBdr>
        </w:div>
        <w:div w:id="1351298602">
          <w:marLeft w:val="0"/>
          <w:marRight w:val="0"/>
          <w:marTop w:val="0"/>
          <w:marBottom w:val="0"/>
          <w:divBdr>
            <w:top w:val="none" w:sz="0" w:space="0" w:color="auto"/>
            <w:left w:val="none" w:sz="0" w:space="0" w:color="auto"/>
            <w:bottom w:val="none" w:sz="0" w:space="0" w:color="auto"/>
            <w:right w:val="none" w:sz="0" w:space="0" w:color="auto"/>
          </w:divBdr>
        </w:div>
        <w:div w:id="1351830643">
          <w:marLeft w:val="0"/>
          <w:marRight w:val="0"/>
          <w:marTop w:val="0"/>
          <w:marBottom w:val="0"/>
          <w:divBdr>
            <w:top w:val="none" w:sz="0" w:space="0" w:color="auto"/>
            <w:left w:val="none" w:sz="0" w:space="0" w:color="auto"/>
            <w:bottom w:val="none" w:sz="0" w:space="0" w:color="auto"/>
            <w:right w:val="none" w:sz="0" w:space="0" w:color="auto"/>
          </w:divBdr>
        </w:div>
        <w:div w:id="1358118457">
          <w:marLeft w:val="0"/>
          <w:marRight w:val="0"/>
          <w:marTop w:val="0"/>
          <w:marBottom w:val="0"/>
          <w:divBdr>
            <w:top w:val="none" w:sz="0" w:space="0" w:color="auto"/>
            <w:left w:val="none" w:sz="0" w:space="0" w:color="auto"/>
            <w:bottom w:val="none" w:sz="0" w:space="0" w:color="auto"/>
            <w:right w:val="none" w:sz="0" w:space="0" w:color="auto"/>
          </w:divBdr>
        </w:div>
        <w:div w:id="1358309809">
          <w:marLeft w:val="0"/>
          <w:marRight w:val="0"/>
          <w:marTop w:val="0"/>
          <w:marBottom w:val="0"/>
          <w:divBdr>
            <w:top w:val="none" w:sz="0" w:space="0" w:color="auto"/>
            <w:left w:val="none" w:sz="0" w:space="0" w:color="auto"/>
            <w:bottom w:val="none" w:sz="0" w:space="0" w:color="auto"/>
            <w:right w:val="none" w:sz="0" w:space="0" w:color="auto"/>
          </w:divBdr>
        </w:div>
        <w:div w:id="1359770726">
          <w:marLeft w:val="0"/>
          <w:marRight w:val="0"/>
          <w:marTop w:val="0"/>
          <w:marBottom w:val="0"/>
          <w:divBdr>
            <w:top w:val="none" w:sz="0" w:space="0" w:color="auto"/>
            <w:left w:val="none" w:sz="0" w:space="0" w:color="auto"/>
            <w:bottom w:val="none" w:sz="0" w:space="0" w:color="auto"/>
            <w:right w:val="none" w:sz="0" w:space="0" w:color="auto"/>
          </w:divBdr>
        </w:div>
        <w:div w:id="1360662672">
          <w:marLeft w:val="0"/>
          <w:marRight w:val="0"/>
          <w:marTop w:val="0"/>
          <w:marBottom w:val="0"/>
          <w:divBdr>
            <w:top w:val="none" w:sz="0" w:space="0" w:color="auto"/>
            <w:left w:val="none" w:sz="0" w:space="0" w:color="auto"/>
            <w:bottom w:val="none" w:sz="0" w:space="0" w:color="auto"/>
            <w:right w:val="none" w:sz="0" w:space="0" w:color="auto"/>
          </w:divBdr>
        </w:div>
        <w:div w:id="1361396749">
          <w:marLeft w:val="0"/>
          <w:marRight w:val="0"/>
          <w:marTop w:val="0"/>
          <w:marBottom w:val="0"/>
          <w:divBdr>
            <w:top w:val="none" w:sz="0" w:space="0" w:color="auto"/>
            <w:left w:val="none" w:sz="0" w:space="0" w:color="auto"/>
            <w:bottom w:val="none" w:sz="0" w:space="0" w:color="auto"/>
            <w:right w:val="none" w:sz="0" w:space="0" w:color="auto"/>
          </w:divBdr>
        </w:div>
        <w:div w:id="1362587304">
          <w:marLeft w:val="0"/>
          <w:marRight w:val="0"/>
          <w:marTop w:val="0"/>
          <w:marBottom w:val="0"/>
          <w:divBdr>
            <w:top w:val="none" w:sz="0" w:space="0" w:color="auto"/>
            <w:left w:val="none" w:sz="0" w:space="0" w:color="auto"/>
            <w:bottom w:val="none" w:sz="0" w:space="0" w:color="auto"/>
            <w:right w:val="none" w:sz="0" w:space="0" w:color="auto"/>
          </w:divBdr>
        </w:div>
        <w:div w:id="1363289776">
          <w:marLeft w:val="0"/>
          <w:marRight w:val="0"/>
          <w:marTop w:val="0"/>
          <w:marBottom w:val="0"/>
          <w:divBdr>
            <w:top w:val="none" w:sz="0" w:space="0" w:color="auto"/>
            <w:left w:val="none" w:sz="0" w:space="0" w:color="auto"/>
            <w:bottom w:val="none" w:sz="0" w:space="0" w:color="auto"/>
            <w:right w:val="none" w:sz="0" w:space="0" w:color="auto"/>
          </w:divBdr>
        </w:div>
        <w:div w:id="1364476963">
          <w:marLeft w:val="0"/>
          <w:marRight w:val="0"/>
          <w:marTop w:val="0"/>
          <w:marBottom w:val="0"/>
          <w:divBdr>
            <w:top w:val="none" w:sz="0" w:space="0" w:color="auto"/>
            <w:left w:val="none" w:sz="0" w:space="0" w:color="auto"/>
            <w:bottom w:val="none" w:sz="0" w:space="0" w:color="auto"/>
            <w:right w:val="none" w:sz="0" w:space="0" w:color="auto"/>
          </w:divBdr>
        </w:div>
        <w:div w:id="1368065482">
          <w:marLeft w:val="0"/>
          <w:marRight w:val="0"/>
          <w:marTop w:val="0"/>
          <w:marBottom w:val="0"/>
          <w:divBdr>
            <w:top w:val="none" w:sz="0" w:space="0" w:color="auto"/>
            <w:left w:val="none" w:sz="0" w:space="0" w:color="auto"/>
            <w:bottom w:val="none" w:sz="0" w:space="0" w:color="auto"/>
            <w:right w:val="none" w:sz="0" w:space="0" w:color="auto"/>
          </w:divBdr>
        </w:div>
        <w:div w:id="1370913059">
          <w:marLeft w:val="0"/>
          <w:marRight w:val="0"/>
          <w:marTop w:val="0"/>
          <w:marBottom w:val="0"/>
          <w:divBdr>
            <w:top w:val="none" w:sz="0" w:space="0" w:color="auto"/>
            <w:left w:val="none" w:sz="0" w:space="0" w:color="auto"/>
            <w:bottom w:val="none" w:sz="0" w:space="0" w:color="auto"/>
            <w:right w:val="none" w:sz="0" w:space="0" w:color="auto"/>
          </w:divBdr>
        </w:div>
        <w:div w:id="1373648142">
          <w:marLeft w:val="0"/>
          <w:marRight w:val="0"/>
          <w:marTop w:val="0"/>
          <w:marBottom w:val="0"/>
          <w:divBdr>
            <w:top w:val="none" w:sz="0" w:space="0" w:color="auto"/>
            <w:left w:val="none" w:sz="0" w:space="0" w:color="auto"/>
            <w:bottom w:val="none" w:sz="0" w:space="0" w:color="auto"/>
            <w:right w:val="none" w:sz="0" w:space="0" w:color="auto"/>
          </w:divBdr>
        </w:div>
        <w:div w:id="1374229480">
          <w:marLeft w:val="0"/>
          <w:marRight w:val="0"/>
          <w:marTop w:val="0"/>
          <w:marBottom w:val="0"/>
          <w:divBdr>
            <w:top w:val="none" w:sz="0" w:space="0" w:color="auto"/>
            <w:left w:val="none" w:sz="0" w:space="0" w:color="auto"/>
            <w:bottom w:val="none" w:sz="0" w:space="0" w:color="auto"/>
            <w:right w:val="none" w:sz="0" w:space="0" w:color="auto"/>
          </w:divBdr>
        </w:div>
        <w:div w:id="1378777472">
          <w:marLeft w:val="0"/>
          <w:marRight w:val="0"/>
          <w:marTop w:val="0"/>
          <w:marBottom w:val="0"/>
          <w:divBdr>
            <w:top w:val="none" w:sz="0" w:space="0" w:color="auto"/>
            <w:left w:val="none" w:sz="0" w:space="0" w:color="auto"/>
            <w:bottom w:val="none" w:sz="0" w:space="0" w:color="auto"/>
            <w:right w:val="none" w:sz="0" w:space="0" w:color="auto"/>
          </w:divBdr>
        </w:div>
        <w:div w:id="1380665455">
          <w:marLeft w:val="0"/>
          <w:marRight w:val="0"/>
          <w:marTop w:val="0"/>
          <w:marBottom w:val="0"/>
          <w:divBdr>
            <w:top w:val="none" w:sz="0" w:space="0" w:color="auto"/>
            <w:left w:val="none" w:sz="0" w:space="0" w:color="auto"/>
            <w:bottom w:val="none" w:sz="0" w:space="0" w:color="auto"/>
            <w:right w:val="none" w:sz="0" w:space="0" w:color="auto"/>
          </w:divBdr>
        </w:div>
        <w:div w:id="1383939365">
          <w:marLeft w:val="0"/>
          <w:marRight w:val="0"/>
          <w:marTop w:val="0"/>
          <w:marBottom w:val="0"/>
          <w:divBdr>
            <w:top w:val="none" w:sz="0" w:space="0" w:color="auto"/>
            <w:left w:val="none" w:sz="0" w:space="0" w:color="auto"/>
            <w:bottom w:val="none" w:sz="0" w:space="0" w:color="auto"/>
            <w:right w:val="none" w:sz="0" w:space="0" w:color="auto"/>
          </w:divBdr>
        </w:div>
        <w:div w:id="1385254330">
          <w:marLeft w:val="0"/>
          <w:marRight w:val="0"/>
          <w:marTop w:val="0"/>
          <w:marBottom w:val="0"/>
          <w:divBdr>
            <w:top w:val="none" w:sz="0" w:space="0" w:color="auto"/>
            <w:left w:val="none" w:sz="0" w:space="0" w:color="auto"/>
            <w:bottom w:val="none" w:sz="0" w:space="0" w:color="auto"/>
            <w:right w:val="none" w:sz="0" w:space="0" w:color="auto"/>
          </w:divBdr>
        </w:div>
        <w:div w:id="1386374138">
          <w:marLeft w:val="0"/>
          <w:marRight w:val="0"/>
          <w:marTop w:val="0"/>
          <w:marBottom w:val="0"/>
          <w:divBdr>
            <w:top w:val="none" w:sz="0" w:space="0" w:color="auto"/>
            <w:left w:val="none" w:sz="0" w:space="0" w:color="auto"/>
            <w:bottom w:val="none" w:sz="0" w:space="0" w:color="auto"/>
            <w:right w:val="none" w:sz="0" w:space="0" w:color="auto"/>
          </w:divBdr>
        </w:div>
        <w:div w:id="1387029565">
          <w:marLeft w:val="0"/>
          <w:marRight w:val="0"/>
          <w:marTop w:val="0"/>
          <w:marBottom w:val="0"/>
          <w:divBdr>
            <w:top w:val="none" w:sz="0" w:space="0" w:color="auto"/>
            <w:left w:val="none" w:sz="0" w:space="0" w:color="auto"/>
            <w:bottom w:val="none" w:sz="0" w:space="0" w:color="auto"/>
            <w:right w:val="none" w:sz="0" w:space="0" w:color="auto"/>
          </w:divBdr>
        </w:div>
        <w:div w:id="1387417017">
          <w:marLeft w:val="0"/>
          <w:marRight w:val="0"/>
          <w:marTop w:val="0"/>
          <w:marBottom w:val="0"/>
          <w:divBdr>
            <w:top w:val="none" w:sz="0" w:space="0" w:color="auto"/>
            <w:left w:val="none" w:sz="0" w:space="0" w:color="auto"/>
            <w:bottom w:val="none" w:sz="0" w:space="0" w:color="auto"/>
            <w:right w:val="none" w:sz="0" w:space="0" w:color="auto"/>
          </w:divBdr>
        </w:div>
        <w:div w:id="1390881635">
          <w:marLeft w:val="0"/>
          <w:marRight w:val="0"/>
          <w:marTop w:val="0"/>
          <w:marBottom w:val="0"/>
          <w:divBdr>
            <w:top w:val="none" w:sz="0" w:space="0" w:color="auto"/>
            <w:left w:val="none" w:sz="0" w:space="0" w:color="auto"/>
            <w:bottom w:val="none" w:sz="0" w:space="0" w:color="auto"/>
            <w:right w:val="none" w:sz="0" w:space="0" w:color="auto"/>
          </w:divBdr>
        </w:div>
        <w:div w:id="1395467489">
          <w:marLeft w:val="0"/>
          <w:marRight w:val="0"/>
          <w:marTop w:val="0"/>
          <w:marBottom w:val="0"/>
          <w:divBdr>
            <w:top w:val="none" w:sz="0" w:space="0" w:color="auto"/>
            <w:left w:val="none" w:sz="0" w:space="0" w:color="auto"/>
            <w:bottom w:val="none" w:sz="0" w:space="0" w:color="auto"/>
            <w:right w:val="none" w:sz="0" w:space="0" w:color="auto"/>
          </w:divBdr>
        </w:div>
        <w:div w:id="1405756246">
          <w:marLeft w:val="0"/>
          <w:marRight w:val="0"/>
          <w:marTop w:val="0"/>
          <w:marBottom w:val="0"/>
          <w:divBdr>
            <w:top w:val="none" w:sz="0" w:space="0" w:color="auto"/>
            <w:left w:val="none" w:sz="0" w:space="0" w:color="auto"/>
            <w:bottom w:val="none" w:sz="0" w:space="0" w:color="auto"/>
            <w:right w:val="none" w:sz="0" w:space="0" w:color="auto"/>
          </w:divBdr>
        </w:div>
        <w:div w:id="1412654763">
          <w:marLeft w:val="0"/>
          <w:marRight w:val="0"/>
          <w:marTop w:val="0"/>
          <w:marBottom w:val="0"/>
          <w:divBdr>
            <w:top w:val="none" w:sz="0" w:space="0" w:color="auto"/>
            <w:left w:val="none" w:sz="0" w:space="0" w:color="auto"/>
            <w:bottom w:val="none" w:sz="0" w:space="0" w:color="auto"/>
            <w:right w:val="none" w:sz="0" w:space="0" w:color="auto"/>
          </w:divBdr>
        </w:div>
        <w:div w:id="1415971761">
          <w:marLeft w:val="0"/>
          <w:marRight w:val="0"/>
          <w:marTop w:val="0"/>
          <w:marBottom w:val="0"/>
          <w:divBdr>
            <w:top w:val="none" w:sz="0" w:space="0" w:color="auto"/>
            <w:left w:val="none" w:sz="0" w:space="0" w:color="auto"/>
            <w:bottom w:val="none" w:sz="0" w:space="0" w:color="auto"/>
            <w:right w:val="none" w:sz="0" w:space="0" w:color="auto"/>
          </w:divBdr>
        </w:div>
        <w:div w:id="1418282508">
          <w:marLeft w:val="0"/>
          <w:marRight w:val="0"/>
          <w:marTop w:val="0"/>
          <w:marBottom w:val="0"/>
          <w:divBdr>
            <w:top w:val="none" w:sz="0" w:space="0" w:color="auto"/>
            <w:left w:val="none" w:sz="0" w:space="0" w:color="auto"/>
            <w:bottom w:val="none" w:sz="0" w:space="0" w:color="auto"/>
            <w:right w:val="none" w:sz="0" w:space="0" w:color="auto"/>
          </w:divBdr>
        </w:div>
        <w:div w:id="1419519829">
          <w:marLeft w:val="0"/>
          <w:marRight w:val="0"/>
          <w:marTop w:val="0"/>
          <w:marBottom w:val="0"/>
          <w:divBdr>
            <w:top w:val="none" w:sz="0" w:space="0" w:color="auto"/>
            <w:left w:val="none" w:sz="0" w:space="0" w:color="auto"/>
            <w:bottom w:val="none" w:sz="0" w:space="0" w:color="auto"/>
            <w:right w:val="none" w:sz="0" w:space="0" w:color="auto"/>
          </w:divBdr>
        </w:div>
        <w:div w:id="1420634192">
          <w:marLeft w:val="0"/>
          <w:marRight w:val="0"/>
          <w:marTop w:val="0"/>
          <w:marBottom w:val="0"/>
          <w:divBdr>
            <w:top w:val="none" w:sz="0" w:space="0" w:color="auto"/>
            <w:left w:val="none" w:sz="0" w:space="0" w:color="auto"/>
            <w:bottom w:val="none" w:sz="0" w:space="0" w:color="auto"/>
            <w:right w:val="none" w:sz="0" w:space="0" w:color="auto"/>
          </w:divBdr>
        </w:div>
        <w:div w:id="1424109643">
          <w:marLeft w:val="0"/>
          <w:marRight w:val="0"/>
          <w:marTop w:val="0"/>
          <w:marBottom w:val="0"/>
          <w:divBdr>
            <w:top w:val="none" w:sz="0" w:space="0" w:color="auto"/>
            <w:left w:val="none" w:sz="0" w:space="0" w:color="auto"/>
            <w:bottom w:val="none" w:sz="0" w:space="0" w:color="auto"/>
            <w:right w:val="none" w:sz="0" w:space="0" w:color="auto"/>
          </w:divBdr>
        </w:div>
        <w:div w:id="1427648692">
          <w:marLeft w:val="0"/>
          <w:marRight w:val="0"/>
          <w:marTop w:val="0"/>
          <w:marBottom w:val="0"/>
          <w:divBdr>
            <w:top w:val="none" w:sz="0" w:space="0" w:color="auto"/>
            <w:left w:val="none" w:sz="0" w:space="0" w:color="auto"/>
            <w:bottom w:val="none" w:sz="0" w:space="0" w:color="auto"/>
            <w:right w:val="none" w:sz="0" w:space="0" w:color="auto"/>
          </w:divBdr>
        </w:div>
        <w:div w:id="1430085573">
          <w:marLeft w:val="0"/>
          <w:marRight w:val="0"/>
          <w:marTop w:val="0"/>
          <w:marBottom w:val="0"/>
          <w:divBdr>
            <w:top w:val="none" w:sz="0" w:space="0" w:color="auto"/>
            <w:left w:val="none" w:sz="0" w:space="0" w:color="auto"/>
            <w:bottom w:val="none" w:sz="0" w:space="0" w:color="auto"/>
            <w:right w:val="none" w:sz="0" w:space="0" w:color="auto"/>
          </w:divBdr>
        </w:div>
        <w:div w:id="1430783232">
          <w:marLeft w:val="0"/>
          <w:marRight w:val="0"/>
          <w:marTop w:val="0"/>
          <w:marBottom w:val="0"/>
          <w:divBdr>
            <w:top w:val="none" w:sz="0" w:space="0" w:color="auto"/>
            <w:left w:val="none" w:sz="0" w:space="0" w:color="auto"/>
            <w:bottom w:val="none" w:sz="0" w:space="0" w:color="auto"/>
            <w:right w:val="none" w:sz="0" w:space="0" w:color="auto"/>
          </w:divBdr>
        </w:div>
        <w:div w:id="1431008182">
          <w:marLeft w:val="0"/>
          <w:marRight w:val="0"/>
          <w:marTop w:val="0"/>
          <w:marBottom w:val="0"/>
          <w:divBdr>
            <w:top w:val="none" w:sz="0" w:space="0" w:color="auto"/>
            <w:left w:val="none" w:sz="0" w:space="0" w:color="auto"/>
            <w:bottom w:val="none" w:sz="0" w:space="0" w:color="auto"/>
            <w:right w:val="none" w:sz="0" w:space="0" w:color="auto"/>
          </w:divBdr>
        </w:div>
        <w:div w:id="1432239284">
          <w:marLeft w:val="0"/>
          <w:marRight w:val="0"/>
          <w:marTop w:val="0"/>
          <w:marBottom w:val="0"/>
          <w:divBdr>
            <w:top w:val="none" w:sz="0" w:space="0" w:color="auto"/>
            <w:left w:val="none" w:sz="0" w:space="0" w:color="auto"/>
            <w:bottom w:val="none" w:sz="0" w:space="0" w:color="auto"/>
            <w:right w:val="none" w:sz="0" w:space="0" w:color="auto"/>
          </w:divBdr>
        </w:div>
        <w:div w:id="1436903405">
          <w:marLeft w:val="0"/>
          <w:marRight w:val="0"/>
          <w:marTop w:val="0"/>
          <w:marBottom w:val="0"/>
          <w:divBdr>
            <w:top w:val="none" w:sz="0" w:space="0" w:color="auto"/>
            <w:left w:val="none" w:sz="0" w:space="0" w:color="auto"/>
            <w:bottom w:val="none" w:sz="0" w:space="0" w:color="auto"/>
            <w:right w:val="none" w:sz="0" w:space="0" w:color="auto"/>
          </w:divBdr>
        </w:div>
        <w:div w:id="1440107261">
          <w:marLeft w:val="0"/>
          <w:marRight w:val="0"/>
          <w:marTop w:val="0"/>
          <w:marBottom w:val="0"/>
          <w:divBdr>
            <w:top w:val="none" w:sz="0" w:space="0" w:color="auto"/>
            <w:left w:val="none" w:sz="0" w:space="0" w:color="auto"/>
            <w:bottom w:val="none" w:sz="0" w:space="0" w:color="auto"/>
            <w:right w:val="none" w:sz="0" w:space="0" w:color="auto"/>
          </w:divBdr>
        </w:div>
        <w:div w:id="1440639530">
          <w:marLeft w:val="0"/>
          <w:marRight w:val="0"/>
          <w:marTop w:val="0"/>
          <w:marBottom w:val="0"/>
          <w:divBdr>
            <w:top w:val="none" w:sz="0" w:space="0" w:color="auto"/>
            <w:left w:val="none" w:sz="0" w:space="0" w:color="auto"/>
            <w:bottom w:val="none" w:sz="0" w:space="0" w:color="auto"/>
            <w:right w:val="none" w:sz="0" w:space="0" w:color="auto"/>
          </w:divBdr>
        </w:div>
        <w:div w:id="1442845257">
          <w:marLeft w:val="0"/>
          <w:marRight w:val="0"/>
          <w:marTop w:val="0"/>
          <w:marBottom w:val="0"/>
          <w:divBdr>
            <w:top w:val="none" w:sz="0" w:space="0" w:color="auto"/>
            <w:left w:val="none" w:sz="0" w:space="0" w:color="auto"/>
            <w:bottom w:val="none" w:sz="0" w:space="0" w:color="auto"/>
            <w:right w:val="none" w:sz="0" w:space="0" w:color="auto"/>
          </w:divBdr>
        </w:div>
        <w:div w:id="1444886770">
          <w:marLeft w:val="0"/>
          <w:marRight w:val="0"/>
          <w:marTop w:val="0"/>
          <w:marBottom w:val="0"/>
          <w:divBdr>
            <w:top w:val="none" w:sz="0" w:space="0" w:color="auto"/>
            <w:left w:val="none" w:sz="0" w:space="0" w:color="auto"/>
            <w:bottom w:val="none" w:sz="0" w:space="0" w:color="auto"/>
            <w:right w:val="none" w:sz="0" w:space="0" w:color="auto"/>
          </w:divBdr>
        </w:div>
        <w:div w:id="1449205321">
          <w:marLeft w:val="0"/>
          <w:marRight w:val="0"/>
          <w:marTop w:val="0"/>
          <w:marBottom w:val="0"/>
          <w:divBdr>
            <w:top w:val="none" w:sz="0" w:space="0" w:color="auto"/>
            <w:left w:val="none" w:sz="0" w:space="0" w:color="auto"/>
            <w:bottom w:val="none" w:sz="0" w:space="0" w:color="auto"/>
            <w:right w:val="none" w:sz="0" w:space="0" w:color="auto"/>
          </w:divBdr>
        </w:div>
        <w:div w:id="1459452530">
          <w:marLeft w:val="0"/>
          <w:marRight w:val="0"/>
          <w:marTop w:val="0"/>
          <w:marBottom w:val="0"/>
          <w:divBdr>
            <w:top w:val="none" w:sz="0" w:space="0" w:color="auto"/>
            <w:left w:val="none" w:sz="0" w:space="0" w:color="auto"/>
            <w:bottom w:val="none" w:sz="0" w:space="0" w:color="auto"/>
            <w:right w:val="none" w:sz="0" w:space="0" w:color="auto"/>
          </w:divBdr>
        </w:div>
        <w:div w:id="1467158919">
          <w:marLeft w:val="0"/>
          <w:marRight w:val="0"/>
          <w:marTop w:val="0"/>
          <w:marBottom w:val="0"/>
          <w:divBdr>
            <w:top w:val="none" w:sz="0" w:space="0" w:color="auto"/>
            <w:left w:val="none" w:sz="0" w:space="0" w:color="auto"/>
            <w:bottom w:val="none" w:sz="0" w:space="0" w:color="auto"/>
            <w:right w:val="none" w:sz="0" w:space="0" w:color="auto"/>
          </w:divBdr>
        </w:div>
        <w:div w:id="1467311270">
          <w:marLeft w:val="0"/>
          <w:marRight w:val="0"/>
          <w:marTop w:val="0"/>
          <w:marBottom w:val="0"/>
          <w:divBdr>
            <w:top w:val="none" w:sz="0" w:space="0" w:color="auto"/>
            <w:left w:val="none" w:sz="0" w:space="0" w:color="auto"/>
            <w:bottom w:val="none" w:sz="0" w:space="0" w:color="auto"/>
            <w:right w:val="none" w:sz="0" w:space="0" w:color="auto"/>
          </w:divBdr>
        </w:div>
        <w:div w:id="1470855266">
          <w:marLeft w:val="0"/>
          <w:marRight w:val="0"/>
          <w:marTop w:val="0"/>
          <w:marBottom w:val="0"/>
          <w:divBdr>
            <w:top w:val="none" w:sz="0" w:space="0" w:color="auto"/>
            <w:left w:val="none" w:sz="0" w:space="0" w:color="auto"/>
            <w:bottom w:val="none" w:sz="0" w:space="0" w:color="auto"/>
            <w:right w:val="none" w:sz="0" w:space="0" w:color="auto"/>
          </w:divBdr>
        </w:div>
        <w:div w:id="1473788099">
          <w:marLeft w:val="0"/>
          <w:marRight w:val="0"/>
          <w:marTop w:val="0"/>
          <w:marBottom w:val="0"/>
          <w:divBdr>
            <w:top w:val="none" w:sz="0" w:space="0" w:color="auto"/>
            <w:left w:val="none" w:sz="0" w:space="0" w:color="auto"/>
            <w:bottom w:val="none" w:sz="0" w:space="0" w:color="auto"/>
            <w:right w:val="none" w:sz="0" w:space="0" w:color="auto"/>
          </w:divBdr>
        </w:div>
        <w:div w:id="1473908628">
          <w:marLeft w:val="0"/>
          <w:marRight w:val="0"/>
          <w:marTop w:val="0"/>
          <w:marBottom w:val="0"/>
          <w:divBdr>
            <w:top w:val="none" w:sz="0" w:space="0" w:color="auto"/>
            <w:left w:val="none" w:sz="0" w:space="0" w:color="auto"/>
            <w:bottom w:val="none" w:sz="0" w:space="0" w:color="auto"/>
            <w:right w:val="none" w:sz="0" w:space="0" w:color="auto"/>
          </w:divBdr>
        </w:div>
        <w:div w:id="1476873028">
          <w:marLeft w:val="0"/>
          <w:marRight w:val="0"/>
          <w:marTop w:val="0"/>
          <w:marBottom w:val="0"/>
          <w:divBdr>
            <w:top w:val="none" w:sz="0" w:space="0" w:color="auto"/>
            <w:left w:val="none" w:sz="0" w:space="0" w:color="auto"/>
            <w:bottom w:val="none" w:sz="0" w:space="0" w:color="auto"/>
            <w:right w:val="none" w:sz="0" w:space="0" w:color="auto"/>
          </w:divBdr>
        </w:div>
        <w:div w:id="1477264107">
          <w:marLeft w:val="0"/>
          <w:marRight w:val="0"/>
          <w:marTop w:val="0"/>
          <w:marBottom w:val="0"/>
          <w:divBdr>
            <w:top w:val="none" w:sz="0" w:space="0" w:color="auto"/>
            <w:left w:val="none" w:sz="0" w:space="0" w:color="auto"/>
            <w:bottom w:val="none" w:sz="0" w:space="0" w:color="auto"/>
            <w:right w:val="none" w:sz="0" w:space="0" w:color="auto"/>
          </w:divBdr>
        </w:div>
        <w:div w:id="1489711508">
          <w:marLeft w:val="0"/>
          <w:marRight w:val="0"/>
          <w:marTop w:val="0"/>
          <w:marBottom w:val="0"/>
          <w:divBdr>
            <w:top w:val="none" w:sz="0" w:space="0" w:color="auto"/>
            <w:left w:val="none" w:sz="0" w:space="0" w:color="auto"/>
            <w:bottom w:val="none" w:sz="0" w:space="0" w:color="auto"/>
            <w:right w:val="none" w:sz="0" w:space="0" w:color="auto"/>
          </w:divBdr>
        </w:div>
        <w:div w:id="1492984499">
          <w:marLeft w:val="0"/>
          <w:marRight w:val="0"/>
          <w:marTop w:val="0"/>
          <w:marBottom w:val="0"/>
          <w:divBdr>
            <w:top w:val="none" w:sz="0" w:space="0" w:color="auto"/>
            <w:left w:val="none" w:sz="0" w:space="0" w:color="auto"/>
            <w:bottom w:val="none" w:sz="0" w:space="0" w:color="auto"/>
            <w:right w:val="none" w:sz="0" w:space="0" w:color="auto"/>
          </w:divBdr>
        </w:div>
        <w:div w:id="1495953369">
          <w:marLeft w:val="0"/>
          <w:marRight w:val="0"/>
          <w:marTop w:val="0"/>
          <w:marBottom w:val="0"/>
          <w:divBdr>
            <w:top w:val="none" w:sz="0" w:space="0" w:color="auto"/>
            <w:left w:val="none" w:sz="0" w:space="0" w:color="auto"/>
            <w:bottom w:val="none" w:sz="0" w:space="0" w:color="auto"/>
            <w:right w:val="none" w:sz="0" w:space="0" w:color="auto"/>
          </w:divBdr>
        </w:div>
        <w:div w:id="1499812366">
          <w:marLeft w:val="0"/>
          <w:marRight w:val="0"/>
          <w:marTop w:val="0"/>
          <w:marBottom w:val="0"/>
          <w:divBdr>
            <w:top w:val="none" w:sz="0" w:space="0" w:color="auto"/>
            <w:left w:val="none" w:sz="0" w:space="0" w:color="auto"/>
            <w:bottom w:val="none" w:sz="0" w:space="0" w:color="auto"/>
            <w:right w:val="none" w:sz="0" w:space="0" w:color="auto"/>
          </w:divBdr>
        </w:div>
        <w:div w:id="1503859976">
          <w:marLeft w:val="0"/>
          <w:marRight w:val="0"/>
          <w:marTop w:val="0"/>
          <w:marBottom w:val="0"/>
          <w:divBdr>
            <w:top w:val="none" w:sz="0" w:space="0" w:color="auto"/>
            <w:left w:val="none" w:sz="0" w:space="0" w:color="auto"/>
            <w:bottom w:val="none" w:sz="0" w:space="0" w:color="auto"/>
            <w:right w:val="none" w:sz="0" w:space="0" w:color="auto"/>
          </w:divBdr>
        </w:div>
        <w:div w:id="1503934334">
          <w:marLeft w:val="0"/>
          <w:marRight w:val="0"/>
          <w:marTop w:val="0"/>
          <w:marBottom w:val="0"/>
          <w:divBdr>
            <w:top w:val="none" w:sz="0" w:space="0" w:color="auto"/>
            <w:left w:val="none" w:sz="0" w:space="0" w:color="auto"/>
            <w:bottom w:val="none" w:sz="0" w:space="0" w:color="auto"/>
            <w:right w:val="none" w:sz="0" w:space="0" w:color="auto"/>
          </w:divBdr>
        </w:div>
        <w:div w:id="1504081869">
          <w:marLeft w:val="0"/>
          <w:marRight w:val="0"/>
          <w:marTop w:val="0"/>
          <w:marBottom w:val="0"/>
          <w:divBdr>
            <w:top w:val="none" w:sz="0" w:space="0" w:color="auto"/>
            <w:left w:val="none" w:sz="0" w:space="0" w:color="auto"/>
            <w:bottom w:val="none" w:sz="0" w:space="0" w:color="auto"/>
            <w:right w:val="none" w:sz="0" w:space="0" w:color="auto"/>
          </w:divBdr>
        </w:div>
        <w:div w:id="1505826205">
          <w:marLeft w:val="0"/>
          <w:marRight w:val="0"/>
          <w:marTop w:val="0"/>
          <w:marBottom w:val="0"/>
          <w:divBdr>
            <w:top w:val="none" w:sz="0" w:space="0" w:color="auto"/>
            <w:left w:val="none" w:sz="0" w:space="0" w:color="auto"/>
            <w:bottom w:val="none" w:sz="0" w:space="0" w:color="auto"/>
            <w:right w:val="none" w:sz="0" w:space="0" w:color="auto"/>
          </w:divBdr>
        </w:div>
        <w:div w:id="1510022894">
          <w:marLeft w:val="0"/>
          <w:marRight w:val="0"/>
          <w:marTop w:val="0"/>
          <w:marBottom w:val="0"/>
          <w:divBdr>
            <w:top w:val="none" w:sz="0" w:space="0" w:color="auto"/>
            <w:left w:val="none" w:sz="0" w:space="0" w:color="auto"/>
            <w:bottom w:val="none" w:sz="0" w:space="0" w:color="auto"/>
            <w:right w:val="none" w:sz="0" w:space="0" w:color="auto"/>
          </w:divBdr>
        </w:div>
        <w:div w:id="1510367362">
          <w:marLeft w:val="0"/>
          <w:marRight w:val="0"/>
          <w:marTop w:val="0"/>
          <w:marBottom w:val="0"/>
          <w:divBdr>
            <w:top w:val="none" w:sz="0" w:space="0" w:color="auto"/>
            <w:left w:val="none" w:sz="0" w:space="0" w:color="auto"/>
            <w:bottom w:val="none" w:sz="0" w:space="0" w:color="auto"/>
            <w:right w:val="none" w:sz="0" w:space="0" w:color="auto"/>
          </w:divBdr>
        </w:div>
        <w:div w:id="1512332757">
          <w:marLeft w:val="0"/>
          <w:marRight w:val="0"/>
          <w:marTop w:val="0"/>
          <w:marBottom w:val="0"/>
          <w:divBdr>
            <w:top w:val="none" w:sz="0" w:space="0" w:color="auto"/>
            <w:left w:val="none" w:sz="0" w:space="0" w:color="auto"/>
            <w:bottom w:val="none" w:sz="0" w:space="0" w:color="auto"/>
            <w:right w:val="none" w:sz="0" w:space="0" w:color="auto"/>
          </w:divBdr>
        </w:div>
        <w:div w:id="1515994419">
          <w:marLeft w:val="0"/>
          <w:marRight w:val="0"/>
          <w:marTop w:val="0"/>
          <w:marBottom w:val="0"/>
          <w:divBdr>
            <w:top w:val="none" w:sz="0" w:space="0" w:color="auto"/>
            <w:left w:val="none" w:sz="0" w:space="0" w:color="auto"/>
            <w:bottom w:val="none" w:sz="0" w:space="0" w:color="auto"/>
            <w:right w:val="none" w:sz="0" w:space="0" w:color="auto"/>
          </w:divBdr>
        </w:div>
        <w:div w:id="1516380770">
          <w:marLeft w:val="0"/>
          <w:marRight w:val="0"/>
          <w:marTop w:val="0"/>
          <w:marBottom w:val="0"/>
          <w:divBdr>
            <w:top w:val="none" w:sz="0" w:space="0" w:color="auto"/>
            <w:left w:val="none" w:sz="0" w:space="0" w:color="auto"/>
            <w:bottom w:val="none" w:sz="0" w:space="0" w:color="auto"/>
            <w:right w:val="none" w:sz="0" w:space="0" w:color="auto"/>
          </w:divBdr>
        </w:div>
        <w:div w:id="1519079448">
          <w:marLeft w:val="0"/>
          <w:marRight w:val="0"/>
          <w:marTop w:val="0"/>
          <w:marBottom w:val="0"/>
          <w:divBdr>
            <w:top w:val="none" w:sz="0" w:space="0" w:color="auto"/>
            <w:left w:val="none" w:sz="0" w:space="0" w:color="auto"/>
            <w:bottom w:val="none" w:sz="0" w:space="0" w:color="auto"/>
            <w:right w:val="none" w:sz="0" w:space="0" w:color="auto"/>
          </w:divBdr>
        </w:div>
        <w:div w:id="1523127697">
          <w:marLeft w:val="0"/>
          <w:marRight w:val="0"/>
          <w:marTop w:val="0"/>
          <w:marBottom w:val="0"/>
          <w:divBdr>
            <w:top w:val="none" w:sz="0" w:space="0" w:color="auto"/>
            <w:left w:val="none" w:sz="0" w:space="0" w:color="auto"/>
            <w:bottom w:val="none" w:sz="0" w:space="0" w:color="auto"/>
            <w:right w:val="none" w:sz="0" w:space="0" w:color="auto"/>
          </w:divBdr>
        </w:div>
        <w:div w:id="1526476581">
          <w:marLeft w:val="0"/>
          <w:marRight w:val="0"/>
          <w:marTop w:val="0"/>
          <w:marBottom w:val="0"/>
          <w:divBdr>
            <w:top w:val="none" w:sz="0" w:space="0" w:color="auto"/>
            <w:left w:val="none" w:sz="0" w:space="0" w:color="auto"/>
            <w:bottom w:val="none" w:sz="0" w:space="0" w:color="auto"/>
            <w:right w:val="none" w:sz="0" w:space="0" w:color="auto"/>
          </w:divBdr>
        </w:div>
        <w:div w:id="1527983069">
          <w:marLeft w:val="0"/>
          <w:marRight w:val="0"/>
          <w:marTop w:val="0"/>
          <w:marBottom w:val="0"/>
          <w:divBdr>
            <w:top w:val="none" w:sz="0" w:space="0" w:color="auto"/>
            <w:left w:val="none" w:sz="0" w:space="0" w:color="auto"/>
            <w:bottom w:val="none" w:sz="0" w:space="0" w:color="auto"/>
            <w:right w:val="none" w:sz="0" w:space="0" w:color="auto"/>
          </w:divBdr>
        </w:div>
        <w:div w:id="1528718559">
          <w:marLeft w:val="0"/>
          <w:marRight w:val="0"/>
          <w:marTop w:val="0"/>
          <w:marBottom w:val="0"/>
          <w:divBdr>
            <w:top w:val="none" w:sz="0" w:space="0" w:color="auto"/>
            <w:left w:val="none" w:sz="0" w:space="0" w:color="auto"/>
            <w:bottom w:val="none" w:sz="0" w:space="0" w:color="auto"/>
            <w:right w:val="none" w:sz="0" w:space="0" w:color="auto"/>
          </w:divBdr>
        </w:div>
        <w:div w:id="1530795026">
          <w:marLeft w:val="0"/>
          <w:marRight w:val="0"/>
          <w:marTop w:val="0"/>
          <w:marBottom w:val="0"/>
          <w:divBdr>
            <w:top w:val="none" w:sz="0" w:space="0" w:color="auto"/>
            <w:left w:val="none" w:sz="0" w:space="0" w:color="auto"/>
            <w:bottom w:val="none" w:sz="0" w:space="0" w:color="auto"/>
            <w:right w:val="none" w:sz="0" w:space="0" w:color="auto"/>
          </w:divBdr>
        </w:div>
        <w:div w:id="1539506687">
          <w:marLeft w:val="0"/>
          <w:marRight w:val="0"/>
          <w:marTop w:val="0"/>
          <w:marBottom w:val="0"/>
          <w:divBdr>
            <w:top w:val="none" w:sz="0" w:space="0" w:color="auto"/>
            <w:left w:val="none" w:sz="0" w:space="0" w:color="auto"/>
            <w:bottom w:val="none" w:sz="0" w:space="0" w:color="auto"/>
            <w:right w:val="none" w:sz="0" w:space="0" w:color="auto"/>
          </w:divBdr>
        </w:div>
        <w:div w:id="1543127265">
          <w:marLeft w:val="0"/>
          <w:marRight w:val="0"/>
          <w:marTop w:val="0"/>
          <w:marBottom w:val="0"/>
          <w:divBdr>
            <w:top w:val="none" w:sz="0" w:space="0" w:color="auto"/>
            <w:left w:val="none" w:sz="0" w:space="0" w:color="auto"/>
            <w:bottom w:val="none" w:sz="0" w:space="0" w:color="auto"/>
            <w:right w:val="none" w:sz="0" w:space="0" w:color="auto"/>
          </w:divBdr>
        </w:div>
        <w:div w:id="1543442511">
          <w:marLeft w:val="0"/>
          <w:marRight w:val="0"/>
          <w:marTop w:val="0"/>
          <w:marBottom w:val="0"/>
          <w:divBdr>
            <w:top w:val="none" w:sz="0" w:space="0" w:color="auto"/>
            <w:left w:val="none" w:sz="0" w:space="0" w:color="auto"/>
            <w:bottom w:val="none" w:sz="0" w:space="0" w:color="auto"/>
            <w:right w:val="none" w:sz="0" w:space="0" w:color="auto"/>
          </w:divBdr>
        </w:div>
        <w:div w:id="1548487606">
          <w:marLeft w:val="0"/>
          <w:marRight w:val="0"/>
          <w:marTop w:val="0"/>
          <w:marBottom w:val="0"/>
          <w:divBdr>
            <w:top w:val="none" w:sz="0" w:space="0" w:color="auto"/>
            <w:left w:val="none" w:sz="0" w:space="0" w:color="auto"/>
            <w:bottom w:val="none" w:sz="0" w:space="0" w:color="auto"/>
            <w:right w:val="none" w:sz="0" w:space="0" w:color="auto"/>
          </w:divBdr>
        </w:div>
        <w:div w:id="1550805228">
          <w:marLeft w:val="0"/>
          <w:marRight w:val="0"/>
          <w:marTop w:val="0"/>
          <w:marBottom w:val="0"/>
          <w:divBdr>
            <w:top w:val="none" w:sz="0" w:space="0" w:color="auto"/>
            <w:left w:val="none" w:sz="0" w:space="0" w:color="auto"/>
            <w:bottom w:val="none" w:sz="0" w:space="0" w:color="auto"/>
            <w:right w:val="none" w:sz="0" w:space="0" w:color="auto"/>
          </w:divBdr>
        </w:div>
        <w:div w:id="1551646587">
          <w:marLeft w:val="0"/>
          <w:marRight w:val="0"/>
          <w:marTop w:val="0"/>
          <w:marBottom w:val="0"/>
          <w:divBdr>
            <w:top w:val="none" w:sz="0" w:space="0" w:color="auto"/>
            <w:left w:val="none" w:sz="0" w:space="0" w:color="auto"/>
            <w:bottom w:val="none" w:sz="0" w:space="0" w:color="auto"/>
            <w:right w:val="none" w:sz="0" w:space="0" w:color="auto"/>
          </w:divBdr>
        </w:div>
        <w:div w:id="1560051628">
          <w:marLeft w:val="0"/>
          <w:marRight w:val="0"/>
          <w:marTop w:val="0"/>
          <w:marBottom w:val="0"/>
          <w:divBdr>
            <w:top w:val="none" w:sz="0" w:space="0" w:color="auto"/>
            <w:left w:val="none" w:sz="0" w:space="0" w:color="auto"/>
            <w:bottom w:val="none" w:sz="0" w:space="0" w:color="auto"/>
            <w:right w:val="none" w:sz="0" w:space="0" w:color="auto"/>
          </w:divBdr>
        </w:div>
        <w:div w:id="1562985708">
          <w:marLeft w:val="0"/>
          <w:marRight w:val="0"/>
          <w:marTop w:val="0"/>
          <w:marBottom w:val="0"/>
          <w:divBdr>
            <w:top w:val="none" w:sz="0" w:space="0" w:color="auto"/>
            <w:left w:val="none" w:sz="0" w:space="0" w:color="auto"/>
            <w:bottom w:val="none" w:sz="0" w:space="0" w:color="auto"/>
            <w:right w:val="none" w:sz="0" w:space="0" w:color="auto"/>
          </w:divBdr>
        </w:div>
        <w:div w:id="1563980396">
          <w:marLeft w:val="0"/>
          <w:marRight w:val="0"/>
          <w:marTop w:val="0"/>
          <w:marBottom w:val="0"/>
          <w:divBdr>
            <w:top w:val="none" w:sz="0" w:space="0" w:color="auto"/>
            <w:left w:val="none" w:sz="0" w:space="0" w:color="auto"/>
            <w:bottom w:val="none" w:sz="0" w:space="0" w:color="auto"/>
            <w:right w:val="none" w:sz="0" w:space="0" w:color="auto"/>
          </w:divBdr>
        </w:div>
        <w:div w:id="1567490350">
          <w:marLeft w:val="0"/>
          <w:marRight w:val="0"/>
          <w:marTop w:val="0"/>
          <w:marBottom w:val="0"/>
          <w:divBdr>
            <w:top w:val="none" w:sz="0" w:space="0" w:color="auto"/>
            <w:left w:val="none" w:sz="0" w:space="0" w:color="auto"/>
            <w:bottom w:val="none" w:sz="0" w:space="0" w:color="auto"/>
            <w:right w:val="none" w:sz="0" w:space="0" w:color="auto"/>
          </w:divBdr>
        </w:div>
        <w:div w:id="1568416697">
          <w:marLeft w:val="0"/>
          <w:marRight w:val="0"/>
          <w:marTop w:val="0"/>
          <w:marBottom w:val="0"/>
          <w:divBdr>
            <w:top w:val="none" w:sz="0" w:space="0" w:color="auto"/>
            <w:left w:val="none" w:sz="0" w:space="0" w:color="auto"/>
            <w:bottom w:val="none" w:sz="0" w:space="0" w:color="auto"/>
            <w:right w:val="none" w:sz="0" w:space="0" w:color="auto"/>
          </w:divBdr>
        </w:div>
        <w:div w:id="1571039898">
          <w:marLeft w:val="0"/>
          <w:marRight w:val="0"/>
          <w:marTop w:val="0"/>
          <w:marBottom w:val="0"/>
          <w:divBdr>
            <w:top w:val="none" w:sz="0" w:space="0" w:color="auto"/>
            <w:left w:val="none" w:sz="0" w:space="0" w:color="auto"/>
            <w:bottom w:val="none" w:sz="0" w:space="0" w:color="auto"/>
            <w:right w:val="none" w:sz="0" w:space="0" w:color="auto"/>
          </w:divBdr>
        </w:div>
        <w:div w:id="1572152725">
          <w:marLeft w:val="0"/>
          <w:marRight w:val="0"/>
          <w:marTop w:val="0"/>
          <w:marBottom w:val="0"/>
          <w:divBdr>
            <w:top w:val="none" w:sz="0" w:space="0" w:color="auto"/>
            <w:left w:val="none" w:sz="0" w:space="0" w:color="auto"/>
            <w:bottom w:val="none" w:sz="0" w:space="0" w:color="auto"/>
            <w:right w:val="none" w:sz="0" w:space="0" w:color="auto"/>
          </w:divBdr>
        </w:div>
        <w:div w:id="1577320930">
          <w:marLeft w:val="0"/>
          <w:marRight w:val="0"/>
          <w:marTop w:val="0"/>
          <w:marBottom w:val="0"/>
          <w:divBdr>
            <w:top w:val="none" w:sz="0" w:space="0" w:color="auto"/>
            <w:left w:val="none" w:sz="0" w:space="0" w:color="auto"/>
            <w:bottom w:val="none" w:sz="0" w:space="0" w:color="auto"/>
            <w:right w:val="none" w:sz="0" w:space="0" w:color="auto"/>
          </w:divBdr>
        </w:div>
        <w:div w:id="1578133079">
          <w:marLeft w:val="0"/>
          <w:marRight w:val="0"/>
          <w:marTop w:val="0"/>
          <w:marBottom w:val="0"/>
          <w:divBdr>
            <w:top w:val="none" w:sz="0" w:space="0" w:color="auto"/>
            <w:left w:val="none" w:sz="0" w:space="0" w:color="auto"/>
            <w:bottom w:val="none" w:sz="0" w:space="0" w:color="auto"/>
            <w:right w:val="none" w:sz="0" w:space="0" w:color="auto"/>
          </w:divBdr>
        </w:div>
        <w:div w:id="1581522358">
          <w:marLeft w:val="0"/>
          <w:marRight w:val="0"/>
          <w:marTop w:val="0"/>
          <w:marBottom w:val="0"/>
          <w:divBdr>
            <w:top w:val="none" w:sz="0" w:space="0" w:color="auto"/>
            <w:left w:val="none" w:sz="0" w:space="0" w:color="auto"/>
            <w:bottom w:val="none" w:sz="0" w:space="0" w:color="auto"/>
            <w:right w:val="none" w:sz="0" w:space="0" w:color="auto"/>
          </w:divBdr>
        </w:div>
        <w:div w:id="1583684116">
          <w:marLeft w:val="0"/>
          <w:marRight w:val="0"/>
          <w:marTop w:val="0"/>
          <w:marBottom w:val="0"/>
          <w:divBdr>
            <w:top w:val="none" w:sz="0" w:space="0" w:color="auto"/>
            <w:left w:val="none" w:sz="0" w:space="0" w:color="auto"/>
            <w:bottom w:val="none" w:sz="0" w:space="0" w:color="auto"/>
            <w:right w:val="none" w:sz="0" w:space="0" w:color="auto"/>
          </w:divBdr>
        </w:div>
        <w:div w:id="1587418715">
          <w:marLeft w:val="0"/>
          <w:marRight w:val="0"/>
          <w:marTop w:val="0"/>
          <w:marBottom w:val="0"/>
          <w:divBdr>
            <w:top w:val="none" w:sz="0" w:space="0" w:color="auto"/>
            <w:left w:val="none" w:sz="0" w:space="0" w:color="auto"/>
            <w:bottom w:val="none" w:sz="0" w:space="0" w:color="auto"/>
            <w:right w:val="none" w:sz="0" w:space="0" w:color="auto"/>
          </w:divBdr>
        </w:div>
        <w:div w:id="1587765002">
          <w:marLeft w:val="0"/>
          <w:marRight w:val="0"/>
          <w:marTop w:val="0"/>
          <w:marBottom w:val="0"/>
          <w:divBdr>
            <w:top w:val="none" w:sz="0" w:space="0" w:color="auto"/>
            <w:left w:val="none" w:sz="0" w:space="0" w:color="auto"/>
            <w:bottom w:val="none" w:sz="0" w:space="0" w:color="auto"/>
            <w:right w:val="none" w:sz="0" w:space="0" w:color="auto"/>
          </w:divBdr>
        </w:div>
        <w:div w:id="1589383597">
          <w:marLeft w:val="0"/>
          <w:marRight w:val="0"/>
          <w:marTop w:val="0"/>
          <w:marBottom w:val="0"/>
          <w:divBdr>
            <w:top w:val="none" w:sz="0" w:space="0" w:color="auto"/>
            <w:left w:val="none" w:sz="0" w:space="0" w:color="auto"/>
            <w:bottom w:val="none" w:sz="0" w:space="0" w:color="auto"/>
            <w:right w:val="none" w:sz="0" w:space="0" w:color="auto"/>
          </w:divBdr>
        </w:div>
        <w:div w:id="1591888718">
          <w:marLeft w:val="0"/>
          <w:marRight w:val="0"/>
          <w:marTop w:val="0"/>
          <w:marBottom w:val="0"/>
          <w:divBdr>
            <w:top w:val="none" w:sz="0" w:space="0" w:color="auto"/>
            <w:left w:val="none" w:sz="0" w:space="0" w:color="auto"/>
            <w:bottom w:val="none" w:sz="0" w:space="0" w:color="auto"/>
            <w:right w:val="none" w:sz="0" w:space="0" w:color="auto"/>
          </w:divBdr>
        </w:div>
        <w:div w:id="1600412962">
          <w:marLeft w:val="0"/>
          <w:marRight w:val="0"/>
          <w:marTop w:val="0"/>
          <w:marBottom w:val="0"/>
          <w:divBdr>
            <w:top w:val="none" w:sz="0" w:space="0" w:color="auto"/>
            <w:left w:val="none" w:sz="0" w:space="0" w:color="auto"/>
            <w:bottom w:val="none" w:sz="0" w:space="0" w:color="auto"/>
            <w:right w:val="none" w:sz="0" w:space="0" w:color="auto"/>
          </w:divBdr>
        </w:div>
        <w:div w:id="1600523720">
          <w:marLeft w:val="0"/>
          <w:marRight w:val="0"/>
          <w:marTop w:val="0"/>
          <w:marBottom w:val="0"/>
          <w:divBdr>
            <w:top w:val="none" w:sz="0" w:space="0" w:color="auto"/>
            <w:left w:val="none" w:sz="0" w:space="0" w:color="auto"/>
            <w:bottom w:val="none" w:sz="0" w:space="0" w:color="auto"/>
            <w:right w:val="none" w:sz="0" w:space="0" w:color="auto"/>
          </w:divBdr>
        </w:div>
        <w:div w:id="1605729748">
          <w:marLeft w:val="0"/>
          <w:marRight w:val="0"/>
          <w:marTop w:val="0"/>
          <w:marBottom w:val="0"/>
          <w:divBdr>
            <w:top w:val="none" w:sz="0" w:space="0" w:color="auto"/>
            <w:left w:val="none" w:sz="0" w:space="0" w:color="auto"/>
            <w:bottom w:val="none" w:sz="0" w:space="0" w:color="auto"/>
            <w:right w:val="none" w:sz="0" w:space="0" w:color="auto"/>
          </w:divBdr>
        </w:div>
        <w:div w:id="1606692273">
          <w:marLeft w:val="0"/>
          <w:marRight w:val="0"/>
          <w:marTop w:val="0"/>
          <w:marBottom w:val="0"/>
          <w:divBdr>
            <w:top w:val="none" w:sz="0" w:space="0" w:color="auto"/>
            <w:left w:val="none" w:sz="0" w:space="0" w:color="auto"/>
            <w:bottom w:val="none" w:sz="0" w:space="0" w:color="auto"/>
            <w:right w:val="none" w:sz="0" w:space="0" w:color="auto"/>
          </w:divBdr>
        </w:div>
        <w:div w:id="1609041366">
          <w:marLeft w:val="0"/>
          <w:marRight w:val="0"/>
          <w:marTop w:val="0"/>
          <w:marBottom w:val="0"/>
          <w:divBdr>
            <w:top w:val="none" w:sz="0" w:space="0" w:color="auto"/>
            <w:left w:val="none" w:sz="0" w:space="0" w:color="auto"/>
            <w:bottom w:val="none" w:sz="0" w:space="0" w:color="auto"/>
            <w:right w:val="none" w:sz="0" w:space="0" w:color="auto"/>
          </w:divBdr>
        </w:div>
        <w:div w:id="1611816384">
          <w:marLeft w:val="0"/>
          <w:marRight w:val="0"/>
          <w:marTop w:val="0"/>
          <w:marBottom w:val="0"/>
          <w:divBdr>
            <w:top w:val="none" w:sz="0" w:space="0" w:color="auto"/>
            <w:left w:val="none" w:sz="0" w:space="0" w:color="auto"/>
            <w:bottom w:val="none" w:sz="0" w:space="0" w:color="auto"/>
            <w:right w:val="none" w:sz="0" w:space="0" w:color="auto"/>
          </w:divBdr>
        </w:div>
        <w:div w:id="1617323874">
          <w:marLeft w:val="0"/>
          <w:marRight w:val="0"/>
          <w:marTop w:val="0"/>
          <w:marBottom w:val="0"/>
          <w:divBdr>
            <w:top w:val="none" w:sz="0" w:space="0" w:color="auto"/>
            <w:left w:val="none" w:sz="0" w:space="0" w:color="auto"/>
            <w:bottom w:val="none" w:sz="0" w:space="0" w:color="auto"/>
            <w:right w:val="none" w:sz="0" w:space="0" w:color="auto"/>
          </w:divBdr>
        </w:div>
        <w:div w:id="1619987814">
          <w:marLeft w:val="0"/>
          <w:marRight w:val="0"/>
          <w:marTop w:val="0"/>
          <w:marBottom w:val="0"/>
          <w:divBdr>
            <w:top w:val="none" w:sz="0" w:space="0" w:color="auto"/>
            <w:left w:val="none" w:sz="0" w:space="0" w:color="auto"/>
            <w:bottom w:val="none" w:sz="0" w:space="0" w:color="auto"/>
            <w:right w:val="none" w:sz="0" w:space="0" w:color="auto"/>
          </w:divBdr>
        </w:div>
        <w:div w:id="1622879452">
          <w:marLeft w:val="0"/>
          <w:marRight w:val="0"/>
          <w:marTop w:val="0"/>
          <w:marBottom w:val="0"/>
          <w:divBdr>
            <w:top w:val="none" w:sz="0" w:space="0" w:color="auto"/>
            <w:left w:val="none" w:sz="0" w:space="0" w:color="auto"/>
            <w:bottom w:val="none" w:sz="0" w:space="0" w:color="auto"/>
            <w:right w:val="none" w:sz="0" w:space="0" w:color="auto"/>
          </w:divBdr>
        </w:div>
        <w:div w:id="1624724152">
          <w:marLeft w:val="0"/>
          <w:marRight w:val="0"/>
          <w:marTop w:val="0"/>
          <w:marBottom w:val="0"/>
          <w:divBdr>
            <w:top w:val="none" w:sz="0" w:space="0" w:color="auto"/>
            <w:left w:val="none" w:sz="0" w:space="0" w:color="auto"/>
            <w:bottom w:val="none" w:sz="0" w:space="0" w:color="auto"/>
            <w:right w:val="none" w:sz="0" w:space="0" w:color="auto"/>
          </w:divBdr>
        </w:div>
        <w:div w:id="1625234128">
          <w:marLeft w:val="0"/>
          <w:marRight w:val="0"/>
          <w:marTop w:val="0"/>
          <w:marBottom w:val="0"/>
          <w:divBdr>
            <w:top w:val="none" w:sz="0" w:space="0" w:color="auto"/>
            <w:left w:val="none" w:sz="0" w:space="0" w:color="auto"/>
            <w:bottom w:val="none" w:sz="0" w:space="0" w:color="auto"/>
            <w:right w:val="none" w:sz="0" w:space="0" w:color="auto"/>
          </w:divBdr>
        </w:div>
        <w:div w:id="1633169827">
          <w:marLeft w:val="0"/>
          <w:marRight w:val="0"/>
          <w:marTop w:val="0"/>
          <w:marBottom w:val="0"/>
          <w:divBdr>
            <w:top w:val="none" w:sz="0" w:space="0" w:color="auto"/>
            <w:left w:val="none" w:sz="0" w:space="0" w:color="auto"/>
            <w:bottom w:val="none" w:sz="0" w:space="0" w:color="auto"/>
            <w:right w:val="none" w:sz="0" w:space="0" w:color="auto"/>
          </w:divBdr>
        </w:div>
        <w:div w:id="1636138044">
          <w:marLeft w:val="0"/>
          <w:marRight w:val="0"/>
          <w:marTop w:val="0"/>
          <w:marBottom w:val="0"/>
          <w:divBdr>
            <w:top w:val="none" w:sz="0" w:space="0" w:color="auto"/>
            <w:left w:val="none" w:sz="0" w:space="0" w:color="auto"/>
            <w:bottom w:val="none" w:sz="0" w:space="0" w:color="auto"/>
            <w:right w:val="none" w:sz="0" w:space="0" w:color="auto"/>
          </w:divBdr>
        </w:div>
        <w:div w:id="1649357852">
          <w:marLeft w:val="0"/>
          <w:marRight w:val="0"/>
          <w:marTop w:val="0"/>
          <w:marBottom w:val="0"/>
          <w:divBdr>
            <w:top w:val="none" w:sz="0" w:space="0" w:color="auto"/>
            <w:left w:val="none" w:sz="0" w:space="0" w:color="auto"/>
            <w:bottom w:val="none" w:sz="0" w:space="0" w:color="auto"/>
            <w:right w:val="none" w:sz="0" w:space="0" w:color="auto"/>
          </w:divBdr>
        </w:div>
        <w:div w:id="1656881904">
          <w:marLeft w:val="0"/>
          <w:marRight w:val="0"/>
          <w:marTop w:val="0"/>
          <w:marBottom w:val="0"/>
          <w:divBdr>
            <w:top w:val="none" w:sz="0" w:space="0" w:color="auto"/>
            <w:left w:val="none" w:sz="0" w:space="0" w:color="auto"/>
            <w:bottom w:val="none" w:sz="0" w:space="0" w:color="auto"/>
            <w:right w:val="none" w:sz="0" w:space="0" w:color="auto"/>
          </w:divBdr>
        </w:div>
        <w:div w:id="1661036980">
          <w:marLeft w:val="0"/>
          <w:marRight w:val="0"/>
          <w:marTop w:val="0"/>
          <w:marBottom w:val="0"/>
          <w:divBdr>
            <w:top w:val="none" w:sz="0" w:space="0" w:color="auto"/>
            <w:left w:val="none" w:sz="0" w:space="0" w:color="auto"/>
            <w:bottom w:val="none" w:sz="0" w:space="0" w:color="auto"/>
            <w:right w:val="none" w:sz="0" w:space="0" w:color="auto"/>
          </w:divBdr>
        </w:div>
        <w:div w:id="1661695002">
          <w:marLeft w:val="0"/>
          <w:marRight w:val="0"/>
          <w:marTop w:val="0"/>
          <w:marBottom w:val="0"/>
          <w:divBdr>
            <w:top w:val="none" w:sz="0" w:space="0" w:color="auto"/>
            <w:left w:val="none" w:sz="0" w:space="0" w:color="auto"/>
            <w:bottom w:val="none" w:sz="0" w:space="0" w:color="auto"/>
            <w:right w:val="none" w:sz="0" w:space="0" w:color="auto"/>
          </w:divBdr>
        </w:div>
        <w:div w:id="1667323781">
          <w:marLeft w:val="0"/>
          <w:marRight w:val="0"/>
          <w:marTop w:val="0"/>
          <w:marBottom w:val="0"/>
          <w:divBdr>
            <w:top w:val="none" w:sz="0" w:space="0" w:color="auto"/>
            <w:left w:val="none" w:sz="0" w:space="0" w:color="auto"/>
            <w:bottom w:val="none" w:sz="0" w:space="0" w:color="auto"/>
            <w:right w:val="none" w:sz="0" w:space="0" w:color="auto"/>
          </w:divBdr>
        </w:div>
        <w:div w:id="1673795847">
          <w:marLeft w:val="0"/>
          <w:marRight w:val="0"/>
          <w:marTop w:val="0"/>
          <w:marBottom w:val="0"/>
          <w:divBdr>
            <w:top w:val="none" w:sz="0" w:space="0" w:color="auto"/>
            <w:left w:val="none" w:sz="0" w:space="0" w:color="auto"/>
            <w:bottom w:val="none" w:sz="0" w:space="0" w:color="auto"/>
            <w:right w:val="none" w:sz="0" w:space="0" w:color="auto"/>
          </w:divBdr>
        </w:div>
        <w:div w:id="1673870766">
          <w:marLeft w:val="0"/>
          <w:marRight w:val="0"/>
          <w:marTop w:val="0"/>
          <w:marBottom w:val="0"/>
          <w:divBdr>
            <w:top w:val="none" w:sz="0" w:space="0" w:color="auto"/>
            <w:left w:val="none" w:sz="0" w:space="0" w:color="auto"/>
            <w:bottom w:val="none" w:sz="0" w:space="0" w:color="auto"/>
            <w:right w:val="none" w:sz="0" w:space="0" w:color="auto"/>
          </w:divBdr>
        </w:div>
        <w:div w:id="1677147577">
          <w:marLeft w:val="0"/>
          <w:marRight w:val="0"/>
          <w:marTop w:val="0"/>
          <w:marBottom w:val="0"/>
          <w:divBdr>
            <w:top w:val="none" w:sz="0" w:space="0" w:color="auto"/>
            <w:left w:val="none" w:sz="0" w:space="0" w:color="auto"/>
            <w:bottom w:val="none" w:sz="0" w:space="0" w:color="auto"/>
            <w:right w:val="none" w:sz="0" w:space="0" w:color="auto"/>
          </w:divBdr>
        </w:div>
        <w:div w:id="1689794166">
          <w:marLeft w:val="0"/>
          <w:marRight w:val="0"/>
          <w:marTop w:val="0"/>
          <w:marBottom w:val="0"/>
          <w:divBdr>
            <w:top w:val="none" w:sz="0" w:space="0" w:color="auto"/>
            <w:left w:val="none" w:sz="0" w:space="0" w:color="auto"/>
            <w:bottom w:val="none" w:sz="0" w:space="0" w:color="auto"/>
            <w:right w:val="none" w:sz="0" w:space="0" w:color="auto"/>
          </w:divBdr>
        </w:div>
        <w:div w:id="1696231251">
          <w:marLeft w:val="0"/>
          <w:marRight w:val="0"/>
          <w:marTop w:val="0"/>
          <w:marBottom w:val="0"/>
          <w:divBdr>
            <w:top w:val="none" w:sz="0" w:space="0" w:color="auto"/>
            <w:left w:val="none" w:sz="0" w:space="0" w:color="auto"/>
            <w:bottom w:val="none" w:sz="0" w:space="0" w:color="auto"/>
            <w:right w:val="none" w:sz="0" w:space="0" w:color="auto"/>
          </w:divBdr>
        </w:div>
        <w:div w:id="1702169090">
          <w:marLeft w:val="0"/>
          <w:marRight w:val="0"/>
          <w:marTop w:val="0"/>
          <w:marBottom w:val="0"/>
          <w:divBdr>
            <w:top w:val="none" w:sz="0" w:space="0" w:color="auto"/>
            <w:left w:val="none" w:sz="0" w:space="0" w:color="auto"/>
            <w:bottom w:val="none" w:sz="0" w:space="0" w:color="auto"/>
            <w:right w:val="none" w:sz="0" w:space="0" w:color="auto"/>
          </w:divBdr>
        </w:div>
        <w:div w:id="1702507709">
          <w:marLeft w:val="0"/>
          <w:marRight w:val="0"/>
          <w:marTop w:val="0"/>
          <w:marBottom w:val="0"/>
          <w:divBdr>
            <w:top w:val="none" w:sz="0" w:space="0" w:color="auto"/>
            <w:left w:val="none" w:sz="0" w:space="0" w:color="auto"/>
            <w:bottom w:val="none" w:sz="0" w:space="0" w:color="auto"/>
            <w:right w:val="none" w:sz="0" w:space="0" w:color="auto"/>
          </w:divBdr>
        </w:div>
        <w:div w:id="1706103532">
          <w:marLeft w:val="0"/>
          <w:marRight w:val="0"/>
          <w:marTop w:val="0"/>
          <w:marBottom w:val="0"/>
          <w:divBdr>
            <w:top w:val="none" w:sz="0" w:space="0" w:color="auto"/>
            <w:left w:val="none" w:sz="0" w:space="0" w:color="auto"/>
            <w:bottom w:val="none" w:sz="0" w:space="0" w:color="auto"/>
            <w:right w:val="none" w:sz="0" w:space="0" w:color="auto"/>
          </w:divBdr>
        </w:div>
        <w:div w:id="1707875853">
          <w:marLeft w:val="0"/>
          <w:marRight w:val="0"/>
          <w:marTop w:val="0"/>
          <w:marBottom w:val="0"/>
          <w:divBdr>
            <w:top w:val="none" w:sz="0" w:space="0" w:color="auto"/>
            <w:left w:val="none" w:sz="0" w:space="0" w:color="auto"/>
            <w:bottom w:val="none" w:sz="0" w:space="0" w:color="auto"/>
            <w:right w:val="none" w:sz="0" w:space="0" w:color="auto"/>
          </w:divBdr>
        </w:div>
        <w:div w:id="1716003048">
          <w:marLeft w:val="0"/>
          <w:marRight w:val="0"/>
          <w:marTop w:val="0"/>
          <w:marBottom w:val="0"/>
          <w:divBdr>
            <w:top w:val="none" w:sz="0" w:space="0" w:color="auto"/>
            <w:left w:val="none" w:sz="0" w:space="0" w:color="auto"/>
            <w:bottom w:val="none" w:sz="0" w:space="0" w:color="auto"/>
            <w:right w:val="none" w:sz="0" w:space="0" w:color="auto"/>
          </w:divBdr>
        </w:div>
        <w:div w:id="1718121844">
          <w:marLeft w:val="0"/>
          <w:marRight w:val="0"/>
          <w:marTop w:val="0"/>
          <w:marBottom w:val="0"/>
          <w:divBdr>
            <w:top w:val="none" w:sz="0" w:space="0" w:color="auto"/>
            <w:left w:val="none" w:sz="0" w:space="0" w:color="auto"/>
            <w:bottom w:val="none" w:sz="0" w:space="0" w:color="auto"/>
            <w:right w:val="none" w:sz="0" w:space="0" w:color="auto"/>
          </w:divBdr>
        </w:div>
        <w:div w:id="1719041867">
          <w:marLeft w:val="0"/>
          <w:marRight w:val="0"/>
          <w:marTop w:val="0"/>
          <w:marBottom w:val="0"/>
          <w:divBdr>
            <w:top w:val="none" w:sz="0" w:space="0" w:color="auto"/>
            <w:left w:val="none" w:sz="0" w:space="0" w:color="auto"/>
            <w:bottom w:val="none" w:sz="0" w:space="0" w:color="auto"/>
            <w:right w:val="none" w:sz="0" w:space="0" w:color="auto"/>
          </w:divBdr>
        </w:div>
        <w:div w:id="1724520393">
          <w:marLeft w:val="0"/>
          <w:marRight w:val="0"/>
          <w:marTop w:val="0"/>
          <w:marBottom w:val="0"/>
          <w:divBdr>
            <w:top w:val="none" w:sz="0" w:space="0" w:color="auto"/>
            <w:left w:val="none" w:sz="0" w:space="0" w:color="auto"/>
            <w:bottom w:val="none" w:sz="0" w:space="0" w:color="auto"/>
            <w:right w:val="none" w:sz="0" w:space="0" w:color="auto"/>
          </w:divBdr>
        </w:div>
        <w:div w:id="1726567164">
          <w:marLeft w:val="0"/>
          <w:marRight w:val="0"/>
          <w:marTop w:val="0"/>
          <w:marBottom w:val="0"/>
          <w:divBdr>
            <w:top w:val="none" w:sz="0" w:space="0" w:color="auto"/>
            <w:left w:val="none" w:sz="0" w:space="0" w:color="auto"/>
            <w:bottom w:val="none" w:sz="0" w:space="0" w:color="auto"/>
            <w:right w:val="none" w:sz="0" w:space="0" w:color="auto"/>
          </w:divBdr>
        </w:div>
        <w:div w:id="1730151108">
          <w:marLeft w:val="0"/>
          <w:marRight w:val="0"/>
          <w:marTop w:val="0"/>
          <w:marBottom w:val="0"/>
          <w:divBdr>
            <w:top w:val="none" w:sz="0" w:space="0" w:color="auto"/>
            <w:left w:val="none" w:sz="0" w:space="0" w:color="auto"/>
            <w:bottom w:val="none" w:sz="0" w:space="0" w:color="auto"/>
            <w:right w:val="none" w:sz="0" w:space="0" w:color="auto"/>
          </w:divBdr>
        </w:div>
        <w:div w:id="1731030347">
          <w:marLeft w:val="0"/>
          <w:marRight w:val="0"/>
          <w:marTop w:val="0"/>
          <w:marBottom w:val="0"/>
          <w:divBdr>
            <w:top w:val="none" w:sz="0" w:space="0" w:color="auto"/>
            <w:left w:val="none" w:sz="0" w:space="0" w:color="auto"/>
            <w:bottom w:val="none" w:sz="0" w:space="0" w:color="auto"/>
            <w:right w:val="none" w:sz="0" w:space="0" w:color="auto"/>
          </w:divBdr>
        </w:div>
        <w:div w:id="1737319668">
          <w:marLeft w:val="0"/>
          <w:marRight w:val="0"/>
          <w:marTop w:val="0"/>
          <w:marBottom w:val="0"/>
          <w:divBdr>
            <w:top w:val="none" w:sz="0" w:space="0" w:color="auto"/>
            <w:left w:val="none" w:sz="0" w:space="0" w:color="auto"/>
            <w:bottom w:val="none" w:sz="0" w:space="0" w:color="auto"/>
            <w:right w:val="none" w:sz="0" w:space="0" w:color="auto"/>
          </w:divBdr>
        </w:div>
        <w:div w:id="1743529921">
          <w:marLeft w:val="0"/>
          <w:marRight w:val="0"/>
          <w:marTop w:val="0"/>
          <w:marBottom w:val="0"/>
          <w:divBdr>
            <w:top w:val="none" w:sz="0" w:space="0" w:color="auto"/>
            <w:left w:val="none" w:sz="0" w:space="0" w:color="auto"/>
            <w:bottom w:val="none" w:sz="0" w:space="0" w:color="auto"/>
            <w:right w:val="none" w:sz="0" w:space="0" w:color="auto"/>
          </w:divBdr>
        </w:div>
        <w:div w:id="1751192397">
          <w:marLeft w:val="0"/>
          <w:marRight w:val="0"/>
          <w:marTop w:val="0"/>
          <w:marBottom w:val="0"/>
          <w:divBdr>
            <w:top w:val="none" w:sz="0" w:space="0" w:color="auto"/>
            <w:left w:val="none" w:sz="0" w:space="0" w:color="auto"/>
            <w:bottom w:val="none" w:sz="0" w:space="0" w:color="auto"/>
            <w:right w:val="none" w:sz="0" w:space="0" w:color="auto"/>
          </w:divBdr>
        </w:div>
        <w:div w:id="1757288538">
          <w:marLeft w:val="0"/>
          <w:marRight w:val="0"/>
          <w:marTop w:val="0"/>
          <w:marBottom w:val="0"/>
          <w:divBdr>
            <w:top w:val="none" w:sz="0" w:space="0" w:color="auto"/>
            <w:left w:val="none" w:sz="0" w:space="0" w:color="auto"/>
            <w:bottom w:val="none" w:sz="0" w:space="0" w:color="auto"/>
            <w:right w:val="none" w:sz="0" w:space="0" w:color="auto"/>
          </w:divBdr>
        </w:div>
        <w:div w:id="1768043766">
          <w:marLeft w:val="0"/>
          <w:marRight w:val="0"/>
          <w:marTop w:val="0"/>
          <w:marBottom w:val="0"/>
          <w:divBdr>
            <w:top w:val="none" w:sz="0" w:space="0" w:color="auto"/>
            <w:left w:val="none" w:sz="0" w:space="0" w:color="auto"/>
            <w:bottom w:val="none" w:sz="0" w:space="0" w:color="auto"/>
            <w:right w:val="none" w:sz="0" w:space="0" w:color="auto"/>
          </w:divBdr>
        </w:div>
        <w:div w:id="1777410185">
          <w:marLeft w:val="0"/>
          <w:marRight w:val="0"/>
          <w:marTop w:val="0"/>
          <w:marBottom w:val="0"/>
          <w:divBdr>
            <w:top w:val="none" w:sz="0" w:space="0" w:color="auto"/>
            <w:left w:val="none" w:sz="0" w:space="0" w:color="auto"/>
            <w:bottom w:val="none" w:sz="0" w:space="0" w:color="auto"/>
            <w:right w:val="none" w:sz="0" w:space="0" w:color="auto"/>
          </w:divBdr>
        </w:div>
        <w:div w:id="1785224743">
          <w:marLeft w:val="0"/>
          <w:marRight w:val="0"/>
          <w:marTop w:val="0"/>
          <w:marBottom w:val="0"/>
          <w:divBdr>
            <w:top w:val="none" w:sz="0" w:space="0" w:color="auto"/>
            <w:left w:val="none" w:sz="0" w:space="0" w:color="auto"/>
            <w:bottom w:val="none" w:sz="0" w:space="0" w:color="auto"/>
            <w:right w:val="none" w:sz="0" w:space="0" w:color="auto"/>
          </w:divBdr>
        </w:div>
        <w:div w:id="1785464017">
          <w:marLeft w:val="0"/>
          <w:marRight w:val="0"/>
          <w:marTop w:val="0"/>
          <w:marBottom w:val="0"/>
          <w:divBdr>
            <w:top w:val="none" w:sz="0" w:space="0" w:color="auto"/>
            <w:left w:val="none" w:sz="0" w:space="0" w:color="auto"/>
            <w:bottom w:val="none" w:sz="0" w:space="0" w:color="auto"/>
            <w:right w:val="none" w:sz="0" w:space="0" w:color="auto"/>
          </w:divBdr>
        </w:div>
        <w:div w:id="1786925573">
          <w:marLeft w:val="0"/>
          <w:marRight w:val="0"/>
          <w:marTop w:val="0"/>
          <w:marBottom w:val="0"/>
          <w:divBdr>
            <w:top w:val="none" w:sz="0" w:space="0" w:color="auto"/>
            <w:left w:val="none" w:sz="0" w:space="0" w:color="auto"/>
            <w:bottom w:val="none" w:sz="0" w:space="0" w:color="auto"/>
            <w:right w:val="none" w:sz="0" w:space="0" w:color="auto"/>
          </w:divBdr>
        </w:div>
        <w:div w:id="1788424227">
          <w:marLeft w:val="0"/>
          <w:marRight w:val="0"/>
          <w:marTop w:val="0"/>
          <w:marBottom w:val="0"/>
          <w:divBdr>
            <w:top w:val="none" w:sz="0" w:space="0" w:color="auto"/>
            <w:left w:val="none" w:sz="0" w:space="0" w:color="auto"/>
            <w:bottom w:val="none" w:sz="0" w:space="0" w:color="auto"/>
            <w:right w:val="none" w:sz="0" w:space="0" w:color="auto"/>
          </w:divBdr>
        </w:div>
        <w:div w:id="1789279489">
          <w:marLeft w:val="0"/>
          <w:marRight w:val="0"/>
          <w:marTop w:val="0"/>
          <w:marBottom w:val="0"/>
          <w:divBdr>
            <w:top w:val="none" w:sz="0" w:space="0" w:color="auto"/>
            <w:left w:val="none" w:sz="0" w:space="0" w:color="auto"/>
            <w:bottom w:val="none" w:sz="0" w:space="0" w:color="auto"/>
            <w:right w:val="none" w:sz="0" w:space="0" w:color="auto"/>
          </w:divBdr>
        </w:div>
        <w:div w:id="1791826839">
          <w:marLeft w:val="0"/>
          <w:marRight w:val="0"/>
          <w:marTop w:val="0"/>
          <w:marBottom w:val="0"/>
          <w:divBdr>
            <w:top w:val="none" w:sz="0" w:space="0" w:color="auto"/>
            <w:left w:val="none" w:sz="0" w:space="0" w:color="auto"/>
            <w:bottom w:val="none" w:sz="0" w:space="0" w:color="auto"/>
            <w:right w:val="none" w:sz="0" w:space="0" w:color="auto"/>
          </w:divBdr>
        </w:div>
        <w:div w:id="1794982327">
          <w:marLeft w:val="0"/>
          <w:marRight w:val="0"/>
          <w:marTop w:val="0"/>
          <w:marBottom w:val="0"/>
          <w:divBdr>
            <w:top w:val="none" w:sz="0" w:space="0" w:color="auto"/>
            <w:left w:val="none" w:sz="0" w:space="0" w:color="auto"/>
            <w:bottom w:val="none" w:sz="0" w:space="0" w:color="auto"/>
            <w:right w:val="none" w:sz="0" w:space="0" w:color="auto"/>
          </w:divBdr>
        </w:div>
        <w:div w:id="1796096043">
          <w:marLeft w:val="0"/>
          <w:marRight w:val="0"/>
          <w:marTop w:val="0"/>
          <w:marBottom w:val="0"/>
          <w:divBdr>
            <w:top w:val="none" w:sz="0" w:space="0" w:color="auto"/>
            <w:left w:val="none" w:sz="0" w:space="0" w:color="auto"/>
            <w:bottom w:val="none" w:sz="0" w:space="0" w:color="auto"/>
            <w:right w:val="none" w:sz="0" w:space="0" w:color="auto"/>
          </w:divBdr>
        </w:div>
        <w:div w:id="1798798648">
          <w:marLeft w:val="0"/>
          <w:marRight w:val="0"/>
          <w:marTop w:val="0"/>
          <w:marBottom w:val="0"/>
          <w:divBdr>
            <w:top w:val="none" w:sz="0" w:space="0" w:color="auto"/>
            <w:left w:val="none" w:sz="0" w:space="0" w:color="auto"/>
            <w:bottom w:val="none" w:sz="0" w:space="0" w:color="auto"/>
            <w:right w:val="none" w:sz="0" w:space="0" w:color="auto"/>
          </w:divBdr>
        </w:div>
        <w:div w:id="1799030427">
          <w:marLeft w:val="0"/>
          <w:marRight w:val="0"/>
          <w:marTop w:val="0"/>
          <w:marBottom w:val="0"/>
          <w:divBdr>
            <w:top w:val="none" w:sz="0" w:space="0" w:color="auto"/>
            <w:left w:val="none" w:sz="0" w:space="0" w:color="auto"/>
            <w:bottom w:val="none" w:sz="0" w:space="0" w:color="auto"/>
            <w:right w:val="none" w:sz="0" w:space="0" w:color="auto"/>
          </w:divBdr>
        </w:div>
        <w:div w:id="1801993384">
          <w:marLeft w:val="0"/>
          <w:marRight w:val="0"/>
          <w:marTop w:val="0"/>
          <w:marBottom w:val="0"/>
          <w:divBdr>
            <w:top w:val="none" w:sz="0" w:space="0" w:color="auto"/>
            <w:left w:val="none" w:sz="0" w:space="0" w:color="auto"/>
            <w:bottom w:val="none" w:sz="0" w:space="0" w:color="auto"/>
            <w:right w:val="none" w:sz="0" w:space="0" w:color="auto"/>
          </w:divBdr>
        </w:div>
        <w:div w:id="1804273745">
          <w:marLeft w:val="0"/>
          <w:marRight w:val="0"/>
          <w:marTop w:val="0"/>
          <w:marBottom w:val="0"/>
          <w:divBdr>
            <w:top w:val="none" w:sz="0" w:space="0" w:color="auto"/>
            <w:left w:val="none" w:sz="0" w:space="0" w:color="auto"/>
            <w:bottom w:val="none" w:sz="0" w:space="0" w:color="auto"/>
            <w:right w:val="none" w:sz="0" w:space="0" w:color="auto"/>
          </w:divBdr>
        </w:div>
        <w:div w:id="1804348580">
          <w:marLeft w:val="0"/>
          <w:marRight w:val="0"/>
          <w:marTop w:val="0"/>
          <w:marBottom w:val="0"/>
          <w:divBdr>
            <w:top w:val="none" w:sz="0" w:space="0" w:color="auto"/>
            <w:left w:val="none" w:sz="0" w:space="0" w:color="auto"/>
            <w:bottom w:val="none" w:sz="0" w:space="0" w:color="auto"/>
            <w:right w:val="none" w:sz="0" w:space="0" w:color="auto"/>
          </w:divBdr>
        </w:div>
        <w:div w:id="1807430654">
          <w:marLeft w:val="0"/>
          <w:marRight w:val="0"/>
          <w:marTop w:val="0"/>
          <w:marBottom w:val="0"/>
          <w:divBdr>
            <w:top w:val="none" w:sz="0" w:space="0" w:color="auto"/>
            <w:left w:val="none" w:sz="0" w:space="0" w:color="auto"/>
            <w:bottom w:val="none" w:sz="0" w:space="0" w:color="auto"/>
            <w:right w:val="none" w:sz="0" w:space="0" w:color="auto"/>
          </w:divBdr>
        </w:div>
        <w:div w:id="1811750556">
          <w:marLeft w:val="0"/>
          <w:marRight w:val="0"/>
          <w:marTop w:val="0"/>
          <w:marBottom w:val="0"/>
          <w:divBdr>
            <w:top w:val="none" w:sz="0" w:space="0" w:color="auto"/>
            <w:left w:val="none" w:sz="0" w:space="0" w:color="auto"/>
            <w:bottom w:val="none" w:sz="0" w:space="0" w:color="auto"/>
            <w:right w:val="none" w:sz="0" w:space="0" w:color="auto"/>
          </w:divBdr>
        </w:div>
        <w:div w:id="1815558156">
          <w:marLeft w:val="0"/>
          <w:marRight w:val="0"/>
          <w:marTop w:val="0"/>
          <w:marBottom w:val="0"/>
          <w:divBdr>
            <w:top w:val="none" w:sz="0" w:space="0" w:color="auto"/>
            <w:left w:val="none" w:sz="0" w:space="0" w:color="auto"/>
            <w:bottom w:val="none" w:sz="0" w:space="0" w:color="auto"/>
            <w:right w:val="none" w:sz="0" w:space="0" w:color="auto"/>
          </w:divBdr>
        </w:div>
        <w:div w:id="1816020186">
          <w:marLeft w:val="0"/>
          <w:marRight w:val="0"/>
          <w:marTop w:val="0"/>
          <w:marBottom w:val="0"/>
          <w:divBdr>
            <w:top w:val="none" w:sz="0" w:space="0" w:color="auto"/>
            <w:left w:val="none" w:sz="0" w:space="0" w:color="auto"/>
            <w:bottom w:val="none" w:sz="0" w:space="0" w:color="auto"/>
            <w:right w:val="none" w:sz="0" w:space="0" w:color="auto"/>
          </w:divBdr>
        </w:div>
        <w:div w:id="1825394408">
          <w:marLeft w:val="0"/>
          <w:marRight w:val="0"/>
          <w:marTop w:val="0"/>
          <w:marBottom w:val="0"/>
          <w:divBdr>
            <w:top w:val="none" w:sz="0" w:space="0" w:color="auto"/>
            <w:left w:val="none" w:sz="0" w:space="0" w:color="auto"/>
            <w:bottom w:val="none" w:sz="0" w:space="0" w:color="auto"/>
            <w:right w:val="none" w:sz="0" w:space="0" w:color="auto"/>
          </w:divBdr>
        </w:div>
        <w:div w:id="1830124614">
          <w:marLeft w:val="0"/>
          <w:marRight w:val="0"/>
          <w:marTop w:val="0"/>
          <w:marBottom w:val="0"/>
          <w:divBdr>
            <w:top w:val="none" w:sz="0" w:space="0" w:color="auto"/>
            <w:left w:val="none" w:sz="0" w:space="0" w:color="auto"/>
            <w:bottom w:val="none" w:sz="0" w:space="0" w:color="auto"/>
            <w:right w:val="none" w:sz="0" w:space="0" w:color="auto"/>
          </w:divBdr>
        </w:div>
        <w:div w:id="1830319749">
          <w:marLeft w:val="0"/>
          <w:marRight w:val="0"/>
          <w:marTop w:val="0"/>
          <w:marBottom w:val="0"/>
          <w:divBdr>
            <w:top w:val="none" w:sz="0" w:space="0" w:color="auto"/>
            <w:left w:val="none" w:sz="0" w:space="0" w:color="auto"/>
            <w:bottom w:val="none" w:sz="0" w:space="0" w:color="auto"/>
            <w:right w:val="none" w:sz="0" w:space="0" w:color="auto"/>
          </w:divBdr>
        </w:div>
        <w:div w:id="1830755552">
          <w:marLeft w:val="0"/>
          <w:marRight w:val="0"/>
          <w:marTop w:val="0"/>
          <w:marBottom w:val="0"/>
          <w:divBdr>
            <w:top w:val="none" w:sz="0" w:space="0" w:color="auto"/>
            <w:left w:val="none" w:sz="0" w:space="0" w:color="auto"/>
            <w:bottom w:val="none" w:sz="0" w:space="0" w:color="auto"/>
            <w:right w:val="none" w:sz="0" w:space="0" w:color="auto"/>
          </w:divBdr>
        </w:div>
        <w:div w:id="1831480114">
          <w:marLeft w:val="0"/>
          <w:marRight w:val="0"/>
          <w:marTop w:val="0"/>
          <w:marBottom w:val="0"/>
          <w:divBdr>
            <w:top w:val="none" w:sz="0" w:space="0" w:color="auto"/>
            <w:left w:val="none" w:sz="0" w:space="0" w:color="auto"/>
            <w:bottom w:val="none" w:sz="0" w:space="0" w:color="auto"/>
            <w:right w:val="none" w:sz="0" w:space="0" w:color="auto"/>
          </w:divBdr>
        </w:div>
        <w:div w:id="1832018316">
          <w:marLeft w:val="0"/>
          <w:marRight w:val="0"/>
          <w:marTop w:val="0"/>
          <w:marBottom w:val="0"/>
          <w:divBdr>
            <w:top w:val="none" w:sz="0" w:space="0" w:color="auto"/>
            <w:left w:val="none" w:sz="0" w:space="0" w:color="auto"/>
            <w:bottom w:val="none" w:sz="0" w:space="0" w:color="auto"/>
            <w:right w:val="none" w:sz="0" w:space="0" w:color="auto"/>
          </w:divBdr>
        </w:div>
        <w:div w:id="1832257180">
          <w:marLeft w:val="0"/>
          <w:marRight w:val="0"/>
          <w:marTop w:val="0"/>
          <w:marBottom w:val="0"/>
          <w:divBdr>
            <w:top w:val="none" w:sz="0" w:space="0" w:color="auto"/>
            <w:left w:val="none" w:sz="0" w:space="0" w:color="auto"/>
            <w:bottom w:val="none" w:sz="0" w:space="0" w:color="auto"/>
            <w:right w:val="none" w:sz="0" w:space="0" w:color="auto"/>
          </w:divBdr>
        </w:div>
        <w:div w:id="1834419389">
          <w:marLeft w:val="0"/>
          <w:marRight w:val="0"/>
          <w:marTop w:val="0"/>
          <w:marBottom w:val="0"/>
          <w:divBdr>
            <w:top w:val="none" w:sz="0" w:space="0" w:color="auto"/>
            <w:left w:val="none" w:sz="0" w:space="0" w:color="auto"/>
            <w:bottom w:val="none" w:sz="0" w:space="0" w:color="auto"/>
            <w:right w:val="none" w:sz="0" w:space="0" w:color="auto"/>
          </w:divBdr>
        </w:div>
        <w:div w:id="1838226017">
          <w:marLeft w:val="0"/>
          <w:marRight w:val="0"/>
          <w:marTop w:val="0"/>
          <w:marBottom w:val="0"/>
          <w:divBdr>
            <w:top w:val="none" w:sz="0" w:space="0" w:color="auto"/>
            <w:left w:val="none" w:sz="0" w:space="0" w:color="auto"/>
            <w:bottom w:val="none" w:sz="0" w:space="0" w:color="auto"/>
            <w:right w:val="none" w:sz="0" w:space="0" w:color="auto"/>
          </w:divBdr>
        </w:div>
        <w:div w:id="1840269963">
          <w:marLeft w:val="0"/>
          <w:marRight w:val="0"/>
          <w:marTop w:val="0"/>
          <w:marBottom w:val="0"/>
          <w:divBdr>
            <w:top w:val="none" w:sz="0" w:space="0" w:color="auto"/>
            <w:left w:val="none" w:sz="0" w:space="0" w:color="auto"/>
            <w:bottom w:val="none" w:sz="0" w:space="0" w:color="auto"/>
            <w:right w:val="none" w:sz="0" w:space="0" w:color="auto"/>
          </w:divBdr>
        </w:div>
        <w:div w:id="1841004466">
          <w:marLeft w:val="0"/>
          <w:marRight w:val="0"/>
          <w:marTop w:val="0"/>
          <w:marBottom w:val="0"/>
          <w:divBdr>
            <w:top w:val="none" w:sz="0" w:space="0" w:color="auto"/>
            <w:left w:val="none" w:sz="0" w:space="0" w:color="auto"/>
            <w:bottom w:val="none" w:sz="0" w:space="0" w:color="auto"/>
            <w:right w:val="none" w:sz="0" w:space="0" w:color="auto"/>
          </w:divBdr>
        </w:div>
        <w:div w:id="1841113784">
          <w:marLeft w:val="0"/>
          <w:marRight w:val="0"/>
          <w:marTop w:val="0"/>
          <w:marBottom w:val="0"/>
          <w:divBdr>
            <w:top w:val="none" w:sz="0" w:space="0" w:color="auto"/>
            <w:left w:val="none" w:sz="0" w:space="0" w:color="auto"/>
            <w:bottom w:val="none" w:sz="0" w:space="0" w:color="auto"/>
            <w:right w:val="none" w:sz="0" w:space="0" w:color="auto"/>
          </w:divBdr>
        </w:div>
        <w:div w:id="1849520229">
          <w:marLeft w:val="0"/>
          <w:marRight w:val="0"/>
          <w:marTop w:val="0"/>
          <w:marBottom w:val="0"/>
          <w:divBdr>
            <w:top w:val="none" w:sz="0" w:space="0" w:color="auto"/>
            <w:left w:val="none" w:sz="0" w:space="0" w:color="auto"/>
            <w:bottom w:val="none" w:sz="0" w:space="0" w:color="auto"/>
            <w:right w:val="none" w:sz="0" w:space="0" w:color="auto"/>
          </w:divBdr>
        </w:div>
        <w:div w:id="1850098148">
          <w:marLeft w:val="0"/>
          <w:marRight w:val="0"/>
          <w:marTop w:val="0"/>
          <w:marBottom w:val="0"/>
          <w:divBdr>
            <w:top w:val="none" w:sz="0" w:space="0" w:color="auto"/>
            <w:left w:val="none" w:sz="0" w:space="0" w:color="auto"/>
            <w:bottom w:val="none" w:sz="0" w:space="0" w:color="auto"/>
            <w:right w:val="none" w:sz="0" w:space="0" w:color="auto"/>
          </w:divBdr>
        </w:div>
        <w:div w:id="1850873669">
          <w:marLeft w:val="0"/>
          <w:marRight w:val="0"/>
          <w:marTop w:val="0"/>
          <w:marBottom w:val="0"/>
          <w:divBdr>
            <w:top w:val="none" w:sz="0" w:space="0" w:color="auto"/>
            <w:left w:val="none" w:sz="0" w:space="0" w:color="auto"/>
            <w:bottom w:val="none" w:sz="0" w:space="0" w:color="auto"/>
            <w:right w:val="none" w:sz="0" w:space="0" w:color="auto"/>
          </w:divBdr>
        </w:div>
        <w:div w:id="1851793663">
          <w:marLeft w:val="0"/>
          <w:marRight w:val="0"/>
          <w:marTop w:val="0"/>
          <w:marBottom w:val="0"/>
          <w:divBdr>
            <w:top w:val="none" w:sz="0" w:space="0" w:color="auto"/>
            <w:left w:val="none" w:sz="0" w:space="0" w:color="auto"/>
            <w:bottom w:val="none" w:sz="0" w:space="0" w:color="auto"/>
            <w:right w:val="none" w:sz="0" w:space="0" w:color="auto"/>
          </w:divBdr>
        </w:div>
        <w:div w:id="1854684051">
          <w:marLeft w:val="0"/>
          <w:marRight w:val="0"/>
          <w:marTop w:val="0"/>
          <w:marBottom w:val="0"/>
          <w:divBdr>
            <w:top w:val="none" w:sz="0" w:space="0" w:color="auto"/>
            <w:left w:val="none" w:sz="0" w:space="0" w:color="auto"/>
            <w:bottom w:val="none" w:sz="0" w:space="0" w:color="auto"/>
            <w:right w:val="none" w:sz="0" w:space="0" w:color="auto"/>
          </w:divBdr>
        </w:div>
        <w:div w:id="1855875082">
          <w:marLeft w:val="0"/>
          <w:marRight w:val="0"/>
          <w:marTop w:val="0"/>
          <w:marBottom w:val="0"/>
          <w:divBdr>
            <w:top w:val="none" w:sz="0" w:space="0" w:color="auto"/>
            <w:left w:val="none" w:sz="0" w:space="0" w:color="auto"/>
            <w:bottom w:val="none" w:sz="0" w:space="0" w:color="auto"/>
            <w:right w:val="none" w:sz="0" w:space="0" w:color="auto"/>
          </w:divBdr>
        </w:div>
        <w:div w:id="1856730514">
          <w:marLeft w:val="0"/>
          <w:marRight w:val="0"/>
          <w:marTop w:val="0"/>
          <w:marBottom w:val="0"/>
          <w:divBdr>
            <w:top w:val="none" w:sz="0" w:space="0" w:color="auto"/>
            <w:left w:val="none" w:sz="0" w:space="0" w:color="auto"/>
            <w:bottom w:val="none" w:sz="0" w:space="0" w:color="auto"/>
            <w:right w:val="none" w:sz="0" w:space="0" w:color="auto"/>
          </w:divBdr>
        </w:div>
        <w:div w:id="1860043749">
          <w:marLeft w:val="0"/>
          <w:marRight w:val="0"/>
          <w:marTop w:val="0"/>
          <w:marBottom w:val="0"/>
          <w:divBdr>
            <w:top w:val="none" w:sz="0" w:space="0" w:color="auto"/>
            <w:left w:val="none" w:sz="0" w:space="0" w:color="auto"/>
            <w:bottom w:val="none" w:sz="0" w:space="0" w:color="auto"/>
            <w:right w:val="none" w:sz="0" w:space="0" w:color="auto"/>
          </w:divBdr>
        </w:div>
        <w:div w:id="1862352905">
          <w:marLeft w:val="0"/>
          <w:marRight w:val="0"/>
          <w:marTop w:val="0"/>
          <w:marBottom w:val="0"/>
          <w:divBdr>
            <w:top w:val="none" w:sz="0" w:space="0" w:color="auto"/>
            <w:left w:val="none" w:sz="0" w:space="0" w:color="auto"/>
            <w:bottom w:val="none" w:sz="0" w:space="0" w:color="auto"/>
            <w:right w:val="none" w:sz="0" w:space="0" w:color="auto"/>
          </w:divBdr>
        </w:div>
        <w:div w:id="1863350426">
          <w:marLeft w:val="0"/>
          <w:marRight w:val="0"/>
          <w:marTop w:val="0"/>
          <w:marBottom w:val="0"/>
          <w:divBdr>
            <w:top w:val="none" w:sz="0" w:space="0" w:color="auto"/>
            <w:left w:val="none" w:sz="0" w:space="0" w:color="auto"/>
            <w:bottom w:val="none" w:sz="0" w:space="0" w:color="auto"/>
            <w:right w:val="none" w:sz="0" w:space="0" w:color="auto"/>
          </w:divBdr>
        </w:div>
        <w:div w:id="1866819576">
          <w:marLeft w:val="0"/>
          <w:marRight w:val="0"/>
          <w:marTop w:val="0"/>
          <w:marBottom w:val="0"/>
          <w:divBdr>
            <w:top w:val="none" w:sz="0" w:space="0" w:color="auto"/>
            <w:left w:val="none" w:sz="0" w:space="0" w:color="auto"/>
            <w:bottom w:val="none" w:sz="0" w:space="0" w:color="auto"/>
            <w:right w:val="none" w:sz="0" w:space="0" w:color="auto"/>
          </w:divBdr>
        </w:div>
        <w:div w:id="1871719792">
          <w:marLeft w:val="0"/>
          <w:marRight w:val="0"/>
          <w:marTop w:val="0"/>
          <w:marBottom w:val="0"/>
          <w:divBdr>
            <w:top w:val="none" w:sz="0" w:space="0" w:color="auto"/>
            <w:left w:val="none" w:sz="0" w:space="0" w:color="auto"/>
            <w:bottom w:val="none" w:sz="0" w:space="0" w:color="auto"/>
            <w:right w:val="none" w:sz="0" w:space="0" w:color="auto"/>
          </w:divBdr>
        </w:div>
        <w:div w:id="1874151797">
          <w:marLeft w:val="0"/>
          <w:marRight w:val="0"/>
          <w:marTop w:val="0"/>
          <w:marBottom w:val="0"/>
          <w:divBdr>
            <w:top w:val="none" w:sz="0" w:space="0" w:color="auto"/>
            <w:left w:val="none" w:sz="0" w:space="0" w:color="auto"/>
            <w:bottom w:val="none" w:sz="0" w:space="0" w:color="auto"/>
            <w:right w:val="none" w:sz="0" w:space="0" w:color="auto"/>
          </w:divBdr>
        </w:div>
        <w:div w:id="1874492983">
          <w:marLeft w:val="0"/>
          <w:marRight w:val="0"/>
          <w:marTop w:val="0"/>
          <w:marBottom w:val="0"/>
          <w:divBdr>
            <w:top w:val="none" w:sz="0" w:space="0" w:color="auto"/>
            <w:left w:val="none" w:sz="0" w:space="0" w:color="auto"/>
            <w:bottom w:val="none" w:sz="0" w:space="0" w:color="auto"/>
            <w:right w:val="none" w:sz="0" w:space="0" w:color="auto"/>
          </w:divBdr>
        </w:div>
        <w:div w:id="1874607835">
          <w:marLeft w:val="0"/>
          <w:marRight w:val="0"/>
          <w:marTop w:val="0"/>
          <w:marBottom w:val="0"/>
          <w:divBdr>
            <w:top w:val="none" w:sz="0" w:space="0" w:color="auto"/>
            <w:left w:val="none" w:sz="0" w:space="0" w:color="auto"/>
            <w:bottom w:val="none" w:sz="0" w:space="0" w:color="auto"/>
            <w:right w:val="none" w:sz="0" w:space="0" w:color="auto"/>
          </w:divBdr>
        </w:div>
        <w:div w:id="1878735014">
          <w:marLeft w:val="0"/>
          <w:marRight w:val="0"/>
          <w:marTop w:val="0"/>
          <w:marBottom w:val="0"/>
          <w:divBdr>
            <w:top w:val="none" w:sz="0" w:space="0" w:color="auto"/>
            <w:left w:val="none" w:sz="0" w:space="0" w:color="auto"/>
            <w:bottom w:val="none" w:sz="0" w:space="0" w:color="auto"/>
            <w:right w:val="none" w:sz="0" w:space="0" w:color="auto"/>
          </w:divBdr>
        </w:div>
        <w:div w:id="1881474237">
          <w:marLeft w:val="0"/>
          <w:marRight w:val="0"/>
          <w:marTop w:val="0"/>
          <w:marBottom w:val="0"/>
          <w:divBdr>
            <w:top w:val="none" w:sz="0" w:space="0" w:color="auto"/>
            <w:left w:val="none" w:sz="0" w:space="0" w:color="auto"/>
            <w:bottom w:val="none" w:sz="0" w:space="0" w:color="auto"/>
            <w:right w:val="none" w:sz="0" w:space="0" w:color="auto"/>
          </w:divBdr>
        </w:div>
        <w:div w:id="1882084775">
          <w:marLeft w:val="0"/>
          <w:marRight w:val="0"/>
          <w:marTop w:val="0"/>
          <w:marBottom w:val="0"/>
          <w:divBdr>
            <w:top w:val="none" w:sz="0" w:space="0" w:color="auto"/>
            <w:left w:val="none" w:sz="0" w:space="0" w:color="auto"/>
            <w:bottom w:val="none" w:sz="0" w:space="0" w:color="auto"/>
            <w:right w:val="none" w:sz="0" w:space="0" w:color="auto"/>
          </w:divBdr>
        </w:div>
        <w:div w:id="1882784830">
          <w:marLeft w:val="0"/>
          <w:marRight w:val="0"/>
          <w:marTop w:val="0"/>
          <w:marBottom w:val="0"/>
          <w:divBdr>
            <w:top w:val="none" w:sz="0" w:space="0" w:color="auto"/>
            <w:left w:val="none" w:sz="0" w:space="0" w:color="auto"/>
            <w:bottom w:val="none" w:sz="0" w:space="0" w:color="auto"/>
            <w:right w:val="none" w:sz="0" w:space="0" w:color="auto"/>
          </w:divBdr>
        </w:div>
        <w:div w:id="1883207201">
          <w:marLeft w:val="0"/>
          <w:marRight w:val="0"/>
          <w:marTop w:val="0"/>
          <w:marBottom w:val="0"/>
          <w:divBdr>
            <w:top w:val="none" w:sz="0" w:space="0" w:color="auto"/>
            <w:left w:val="none" w:sz="0" w:space="0" w:color="auto"/>
            <w:bottom w:val="none" w:sz="0" w:space="0" w:color="auto"/>
            <w:right w:val="none" w:sz="0" w:space="0" w:color="auto"/>
          </w:divBdr>
        </w:div>
        <w:div w:id="1890652292">
          <w:marLeft w:val="0"/>
          <w:marRight w:val="0"/>
          <w:marTop w:val="0"/>
          <w:marBottom w:val="0"/>
          <w:divBdr>
            <w:top w:val="none" w:sz="0" w:space="0" w:color="auto"/>
            <w:left w:val="none" w:sz="0" w:space="0" w:color="auto"/>
            <w:bottom w:val="none" w:sz="0" w:space="0" w:color="auto"/>
            <w:right w:val="none" w:sz="0" w:space="0" w:color="auto"/>
          </w:divBdr>
        </w:div>
        <w:div w:id="1891574440">
          <w:marLeft w:val="0"/>
          <w:marRight w:val="0"/>
          <w:marTop w:val="0"/>
          <w:marBottom w:val="0"/>
          <w:divBdr>
            <w:top w:val="none" w:sz="0" w:space="0" w:color="auto"/>
            <w:left w:val="none" w:sz="0" w:space="0" w:color="auto"/>
            <w:bottom w:val="none" w:sz="0" w:space="0" w:color="auto"/>
            <w:right w:val="none" w:sz="0" w:space="0" w:color="auto"/>
          </w:divBdr>
        </w:div>
        <w:div w:id="1891770471">
          <w:marLeft w:val="0"/>
          <w:marRight w:val="0"/>
          <w:marTop w:val="0"/>
          <w:marBottom w:val="0"/>
          <w:divBdr>
            <w:top w:val="none" w:sz="0" w:space="0" w:color="auto"/>
            <w:left w:val="none" w:sz="0" w:space="0" w:color="auto"/>
            <w:bottom w:val="none" w:sz="0" w:space="0" w:color="auto"/>
            <w:right w:val="none" w:sz="0" w:space="0" w:color="auto"/>
          </w:divBdr>
        </w:div>
        <w:div w:id="1892614955">
          <w:marLeft w:val="0"/>
          <w:marRight w:val="0"/>
          <w:marTop w:val="0"/>
          <w:marBottom w:val="0"/>
          <w:divBdr>
            <w:top w:val="none" w:sz="0" w:space="0" w:color="auto"/>
            <w:left w:val="none" w:sz="0" w:space="0" w:color="auto"/>
            <w:bottom w:val="none" w:sz="0" w:space="0" w:color="auto"/>
            <w:right w:val="none" w:sz="0" w:space="0" w:color="auto"/>
          </w:divBdr>
        </w:div>
        <w:div w:id="1896578110">
          <w:marLeft w:val="0"/>
          <w:marRight w:val="0"/>
          <w:marTop w:val="0"/>
          <w:marBottom w:val="0"/>
          <w:divBdr>
            <w:top w:val="none" w:sz="0" w:space="0" w:color="auto"/>
            <w:left w:val="none" w:sz="0" w:space="0" w:color="auto"/>
            <w:bottom w:val="none" w:sz="0" w:space="0" w:color="auto"/>
            <w:right w:val="none" w:sz="0" w:space="0" w:color="auto"/>
          </w:divBdr>
        </w:div>
        <w:div w:id="1901550238">
          <w:marLeft w:val="0"/>
          <w:marRight w:val="0"/>
          <w:marTop w:val="0"/>
          <w:marBottom w:val="0"/>
          <w:divBdr>
            <w:top w:val="none" w:sz="0" w:space="0" w:color="auto"/>
            <w:left w:val="none" w:sz="0" w:space="0" w:color="auto"/>
            <w:bottom w:val="none" w:sz="0" w:space="0" w:color="auto"/>
            <w:right w:val="none" w:sz="0" w:space="0" w:color="auto"/>
          </w:divBdr>
        </w:div>
        <w:div w:id="1902522600">
          <w:marLeft w:val="0"/>
          <w:marRight w:val="0"/>
          <w:marTop w:val="0"/>
          <w:marBottom w:val="0"/>
          <w:divBdr>
            <w:top w:val="none" w:sz="0" w:space="0" w:color="auto"/>
            <w:left w:val="none" w:sz="0" w:space="0" w:color="auto"/>
            <w:bottom w:val="none" w:sz="0" w:space="0" w:color="auto"/>
            <w:right w:val="none" w:sz="0" w:space="0" w:color="auto"/>
          </w:divBdr>
        </w:div>
        <w:div w:id="1902866880">
          <w:marLeft w:val="0"/>
          <w:marRight w:val="0"/>
          <w:marTop w:val="0"/>
          <w:marBottom w:val="0"/>
          <w:divBdr>
            <w:top w:val="none" w:sz="0" w:space="0" w:color="auto"/>
            <w:left w:val="none" w:sz="0" w:space="0" w:color="auto"/>
            <w:bottom w:val="none" w:sz="0" w:space="0" w:color="auto"/>
            <w:right w:val="none" w:sz="0" w:space="0" w:color="auto"/>
          </w:divBdr>
        </w:div>
        <w:div w:id="1905097910">
          <w:marLeft w:val="0"/>
          <w:marRight w:val="0"/>
          <w:marTop w:val="0"/>
          <w:marBottom w:val="0"/>
          <w:divBdr>
            <w:top w:val="none" w:sz="0" w:space="0" w:color="auto"/>
            <w:left w:val="none" w:sz="0" w:space="0" w:color="auto"/>
            <w:bottom w:val="none" w:sz="0" w:space="0" w:color="auto"/>
            <w:right w:val="none" w:sz="0" w:space="0" w:color="auto"/>
          </w:divBdr>
        </w:div>
        <w:div w:id="1917353730">
          <w:marLeft w:val="0"/>
          <w:marRight w:val="0"/>
          <w:marTop w:val="0"/>
          <w:marBottom w:val="0"/>
          <w:divBdr>
            <w:top w:val="none" w:sz="0" w:space="0" w:color="auto"/>
            <w:left w:val="none" w:sz="0" w:space="0" w:color="auto"/>
            <w:bottom w:val="none" w:sz="0" w:space="0" w:color="auto"/>
            <w:right w:val="none" w:sz="0" w:space="0" w:color="auto"/>
          </w:divBdr>
        </w:div>
        <w:div w:id="1918050191">
          <w:marLeft w:val="0"/>
          <w:marRight w:val="0"/>
          <w:marTop w:val="0"/>
          <w:marBottom w:val="0"/>
          <w:divBdr>
            <w:top w:val="none" w:sz="0" w:space="0" w:color="auto"/>
            <w:left w:val="none" w:sz="0" w:space="0" w:color="auto"/>
            <w:bottom w:val="none" w:sz="0" w:space="0" w:color="auto"/>
            <w:right w:val="none" w:sz="0" w:space="0" w:color="auto"/>
          </w:divBdr>
        </w:div>
        <w:div w:id="1919943151">
          <w:marLeft w:val="0"/>
          <w:marRight w:val="0"/>
          <w:marTop w:val="0"/>
          <w:marBottom w:val="0"/>
          <w:divBdr>
            <w:top w:val="none" w:sz="0" w:space="0" w:color="auto"/>
            <w:left w:val="none" w:sz="0" w:space="0" w:color="auto"/>
            <w:bottom w:val="none" w:sz="0" w:space="0" w:color="auto"/>
            <w:right w:val="none" w:sz="0" w:space="0" w:color="auto"/>
          </w:divBdr>
        </w:div>
        <w:div w:id="1921258034">
          <w:marLeft w:val="0"/>
          <w:marRight w:val="0"/>
          <w:marTop w:val="0"/>
          <w:marBottom w:val="0"/>
          <w:divBdr>
            <w:top w:val="none" w:sz="0" w:space="0" w:color="auto"/>
            <w:left w:val="none" w:sz="0" w:space="0" w:color="auto"/>
            <w:bottom w:val="none" w:sz="0" w:space="0" w:color="auto"/>
            <w:right w:val="none" w:sz="0" w:space="0" w:color="auto"/>
          </w:divBdr>
        </w:div>
        <w:div w:id="1921743979">
          <w:marLeft w:val="0"/>
          <w:marRight w:val="0"/>
          <w:marTop w:val="0"/>
          <w:marBottom w:val="0"/>
          <w:divBdr>
            <w:top w:val="none" w:sz="0" w:space="0" w:color="auto"/>
            <w:left w:val="none" w:sz="0" w:space="0" w:color="auto"/>
            <w:bottom w:val="none" w:sz="0" w:space="0" w:color="auto"/>
            <w:right w:val="none" w:sz="0" w:space="0" w:color="auto"/>
          </w:divBdr>
        </w:div>
        <w:div w:id="1924728330">
          <w:marLeft w:val="0"/>
          <w:marRight w:val="0"/>
          <w:marTop w:val="0"/>
          <w:marBottom w:val="0"/>
          <w:divBdr>
            <w:top w:val="none" w:sz="0" w:space="0" w:color="auto"/>
            <w:left w:val="none" w:sz="0" w:space="0" w:color="auto"/>
            <w:bottom w:val="none" w:sz="0" w:space="0" w:color="auto"/>
            <w:right w:val="none" w:sz="0" w:space="0" w:color="auto"/>
          </w:divBdr>
        </w:div>
        <w:div w:id="1932855905">
          <w:marLeft w:val="0"/>
          <w:marRight w:val="0"/>
          <w:marTop w:val="0"/>
          <w:marBottom w:val="0"/>
          <w:divBdr>
            <w:top w:val="none" w:sz="0" w:space="0" w:color="auto"/>
            <w:left w:val="none" w:sz="0" w:space="0" w:color="auto"/>
            <w:bottom w:val="none" w:sz="0" w:space="0" w:color="auto"/>
            <w:right w:val="none" w:sz="0" w:space="0" w:color="auto"/>
          </w:divBdr>
        </w:div>
        <w:div w:id="1933665889">
          <w:marLeft w:val="0"/>
          <w:marRight w:val="0"/>
          <w:marTop w:val="0"/>
          <w:marBottom w:val="0"/>
          <w:divBdr>
            <w:top w:val="none" w:sz="0" w:space="0" w:color="auto"/>
            <w:left w:val="none" w:sz="0" w:space="0" w:color="auto"/>
            <w:bottom w:val="none" w:sz="0" w:space="0" w:color="auto"/>
            <w:right w:val="none" w:sz="0" w:space="0" w:color="auto"/>
          </w:divBdr>
        </w:div>
        <w:div w:id="1936815984">
          <w:marLeft w:val="0"/>
          <w:marRight w:val="0"/>
          <w:marTop w:val="0"/>
          <w:marBottom w:val="0"/>
          <w:divBdr>
            <w:top w:val="none" w:sz="0" w:space="0" w:color="auto"/>
            <w:left w:val="none" w:sz="0" w:space="0" w:color="auto"/>
            <w:bottom w:val="none" w:sz="0" w:space="0" w:color="auto"/>
            <w:right w:val="none" w:sz="0" w:space="0" w:color="auto"/>
          </w:divBdr>
        </w:div>
        <w:div w:id="1939675310">
          <w:marLeft w:val="0"/>
          <w:marRight w:val="0"/>
          <w:marTop w:val="0"/>
          <w:marBottom w:val="0"/>
          <w:divBdr>
            <w:top w:val="none" w:sz="0" w:space="0" w:color="auto"/>
            <w:left w:val="none" w:sz="0" w:space="0" w:color="auto"/>
            <w:bottom w:val="none" w:sz="0" w:space="0" w:color="auto"/>
            <w:right w:val="none" w:sz="0" w:space="0" w:color="auto"/>
          </w:divBdr>
        </w:div>
        <w:div w:id="1945069862">
          <w:marLeft w:val="0"/>
          <w:marRight w:val="0"/>
          <w:marTop w:val="0"/>
          <w:marBottom w:val="0"/>
          <w:divBdr>
            <w:top w:val="none" w:sz="0" w:space="0" w:color="auto"/>
            <w:left w:val="none" w:sz="0" w:space="0" w:color="auto"/>
            <w:bottom w:val="none" w:sz="0" w:space="0" w:color="auto"/>
            <w:right w:val="none" w:sz="0" w:space="0" w:color="auto"/>
          </w:divBdr>
        </w:div>
        <w:div w:id="1948342159">
          <w:marLeft w:val="0"/>
          <w:marRight w:val="0"/>
          <w:marTop w:val="0"/>
          <w:marBottom w:val="0"/>
          <w:divBdr>
            <w:top w:val="none" w:sz="0" w:space="0" w:color="auto"/>
            <w:left w:val="none" w:sz="0" w:space="0" w:color="auto"/>
            <w:bottom w:val="none" w:sz="0" w:space="0" w:color="auto"/>
            <w:right w:val="none" w:sz="0" w:space="0" w:color="auto"/>
          </w:divBdr>
        </w:div>
        <w:div w:id="1964530099">
          <w:marLeft w:val="0"/>
          <w:marRight w:val="0"/>
          <w:marTop w:val="0"/>
          <w:marBottom w:val="0"/>
          <w:divBdr>
            <w:top w:val="none" w:sz="0" w:space="0" w:color="auto"/>
            <w:left w:val="none" w:sz="0" w:space="0" w:color="auto"/>
            <w:bottom w:val="none" w:sz="0" w:space="0" w:color="auto"/>
            <w:right w:val="none" w:sz="0" w:space="0" w:color="auto"/>
          </w:divBdr>
        </w:div>
        <w:div w:id="1966421144">
          <w:marLeft w:val="0"/>
          <w:marRight w:val="0"/>
          <w:marTop w:val="0"/>
          <w:marBottom w:val="0"/>
          <w:divBdr>
            <w:top w:val="none" w:sz="0" w:space="0" w:color="auto"/>
            <w:left w:val="none" w:sz="0" w:space="0" w:color="auto"/>
            <w:bottom w:val="none" w:sz="0" w:space="0" w:color="auto"/>
            <w:right w:val="none" w:sz="0" w:space="0" w:color="auto"/>
          </w:divBdr>
        </w:div>
        <w:div w:id="1967664888">
          <w:marLeft w:val="0"/>
          <w:marRight w:val="0"/>
          <w:marTop w:val="0"/>
          <w:marBottom w:val="0"/>
          <w:divBdr>
            <w:top w:val="none" w:sz="0" w:space="0" w:color="auto"/>
            <w:left w:val="none" w:sz="0" w:space="0" w:color="auto"/>
            <w:bottom w:val="none" w:sz="0" w:space="0" w:color="auto"/>
            <w:right w:val="none" w:sz="0" w:space="0" w:color="auto"/>
          </w:divBdr>
        </w:div>
        <w:div w:id="1981953376">
          <w:marLeft w:val="0"/>
          <w:marRight w:val="0"/>
          <w:marTop w:val="0"/>
          <w:marBottom w:val="0"/>
          <w:divBdr>
            <w:top w:val="none" w:sz="0" w:space="0" w:color="auto"/>
            <w:left w:val="none" w:sz="0" w:space="0" w:color="auto"/>
            <w:bottom w:val="none" w:sz="0" w:space="0" w:color="auto"/>
            <w:right w:val="none" w:sz="0" w:space="0" w:color="auto"/>
          </w:divBdr>
        </w:div>
        <w:div w:id="1983732613">
          <w:marLeft w:val="0"/>
          <w:marRight w:val="0"/>
          <w:marTop w:val="0"/>
          <w:marBottom w:val="0"/>
          <w:divBdr>
            <w:top w:val="none" w:sz="0" w:space="0" w:color="auto"/>
            <w:left w:val="none" w:sz="0" w:space="0" w:color="auto"/>
            <w:bottom w:val="none" w:sz="0" w:space="0" w:color="auto"/>
            <w:right w:val="none" w:sz="0" w:space="0" w:color="auto"/>
          </w:divBdr>
        </w:div>
        <w:div w:id="1987010546">
          <w:marLeft w:val="0"/>
          <w:marRight w:val="0"/>
          <w:marTop w:val="0"/>
          <w:marBottom w:val="0"/>
          <w:divBdr>
            <w:top w:val="none" w:sz="0" w:space="0" w:color="auto"/>
            <w:left w:val="none" w:sz="0" w:space="0" w:color="auto"/>
            <w:bottom w:val="none" w:sz="0" w:space="0" w:color="auto"/>
            <w:right w:val="none" w:sz="0" w:space="0" w:color="auto"/>
          </w:divBdr>
        </w:div>
        <w:div w:id="1987783006">
          <w:marLeft w:val="0"/>
          <w:marRight w:val="0"/>
          <w:marTop w:val="0"/>
          <w:marBottom w:val="0"/>
          <w:divBdr>
            <w:top w:val="none" w:sz="0" w:space="0" w:color="auto"/>
            <w:left w:val="none" w:sz="0" w:space="0" w:color="auto"/>
            <w:bottom w:val="none" w:sz="0" w:space="0" w:color="auto"/>
            <w:right w:val="none" w:sz="0" w:space="0" w:color="auto"/>
          </w:divBdr>
        </w:div>
        <w:div w:id="1993633201">
          <w:marLeft w:val="0"/>
          <w:marRight w:val="0"/>
          <w:marTop w:val="0"/>
          <w:marBottom w:val="0"/>
          <w:divBdr>
            <w:top w:val="none" w:sz="0" w:space="0" w:color="auto"/>
            <w:left w:val="none" w:sz="0" w:space="0" w:color="auto"/>
            <w:bottom w:val="none" w:sz="0" w:space="0" w:color="auto"/>
            <w:right w:val="none" w:sz="0" w:space="0" w:color="auto"/>
          </w:divBdr>
        </w:div>
        <w:div w:id="1993944836">
          <w:marLeft w:val="0"/>
          <w:marRight w:val="0"/>
          <w:marTop w:val="0"/>
          <w:marBottom w:val="0"/>
          <w:divBdr>
            <w:top w:val="none" w:sz="0" w:space="0" w:color="auto"/>
            <w:left w:val="none" w:sz="0" w:space="0" w:color="auto"/>
            <w:bottom w:val="none" w:sz="0" w:space="0" w:color="auto"/>
            <w:right w:val="none" w:sz="0" w:space="0" w:color="auto"/>
          </w:divBdr>
        </w:div>
        <w:div w:id="1997997290">
          <w:marLeft w:val="0"/>
          <w:marRight w:val="0"/>
          <w:marTop w:val="0"/>
          <w:marBottom w:val="0"/>
          <w:divBdr>
            <w:top w:val="none" w:sz="0" w:space="0" w:color="auto"/>
            <w:left w:val="none" w:sz="0" w:space="0" w:color="auto"/>
            <w:bottom w:val="none" w:sz="0" w:space="0" w:color="auto"/>
            <w:right w:val="none" w:sz="0" w:space="0" w:color="auto"/>
          </w:divBdr>
        </w:div>
        <w:div w:id="1999338079">
          <w:marLeft w:val="0"/>
          <w:marRight w:val="0"/>
          <w:marTop w:val="0"/>
          <w:marBottom w:val="0"/>
          <w:divBdr>
            <w:top w:val="none" w:sz="0" w:space="0" w:color="auto"/>
            <w:left w:val="none" w:sz="0" w:space="0" w:color="auto"/>
            <w:bottom w:val="none" w:sz="0" w:space="0" w:color="auto"/>
            <w:right w:val="none" w:sz="0" w:space="0" w:color="auto"/>
          </w:divBdr>
        </w:div>
        <w:div w:id="2000225735">
          <w:marLeft w:val="0"/>
          <w:marRight w:val="0"/>
          <w:marTop w:val="0"/>
          <w:marBottom w:val="0"/>
          <w:divBdr>
            <w:top w:val="none" w:sz="0" w:space="0" w:color="auto"/>
            <w:left w:val="none" w:sz="0" w:space="0" w:color="auto"/>
            <w:bottom w:val="none" w:sz="0" w:space="0" w:color="auto"/>
            <w:right w:val="none" w:sz="0" w:space="0" w:color="auto"/>
          </w:divBdr>
        </w:div>
        <w:div w:id="2000500278">
          <w:marLeft w:val="0"/>
          <w:marRight w:val="0"/>
          <w:marTop w:val="0"/>
          <w:marBottom w:val="0"/>
          <w:divBdr>
            <w:top w:val="none" w:sz="0" w:space="0" w:color="auto"/>
            <w:left w:val="none" w:sz="0" w:space="0" w:color="auto"/>
            <w:bottom w:val="none" w:sz="0" w:space="0" w:color="auto"/>
            <w:right w:val="none" w:sz="0" w:space="0" w:color="auto"/>
          </w:divBdr>
        </w:div>
        <w:div w:id="2008442060">
          <w:marLeft w:val="0"/>
          <w:marRight w:val="0"/>
          <w:marTop w:val="0"/>
          <w:marBottom w:val="0"/>
          <w:divBdr>
            <w:top w:val="none" w:sz="0" w:space="0" w:color="auto"/>
            <w:left w:val="none" w:sz="0" w:space="0" w:color="auto"/>
            <w:bottom w:val="none" w:sz="0" w:space="0" w:color="auto"/>
            <w:right w:val="none" w:sz="0" w:space="0" w:color="auto"/>
          </w:divBdr>
        </w:div>
        <w:div w:id="2018381435">
          <w:marLeft w:val="0"/>
          <w:marRight w:val="0"/>
          <w:marTop w:val="0"/>
          <w:marBottom w:val="0"/>
          <w:divBdr>
            <w:top w:val="none" w:sz="0" w:space="0" w:color="auto"/>
            <w:left w:val="none" w:sz="0" w:space="0" w:color="auto"/>
            <w:bottom w:val="none" w:sz="0" w:space="0" w:color="auto"/>
            <w:right w:val="none" w:sz="0" w:space="0" w:color="auto"/>
          </w:divBdr>
        </w:div>
        <w:div w:id="2019112384">
          <w:marLeft w:val="0"/>
          <w:marRight w:val="0"/>
          <w:marTop w:val="0"/>
          <w:marBottom w:val="0"/>
          <w:divBdr>
            <w:top w:val="none" w:sz="0" w:space="0" w:color="auto"/>
            <w:left w:val="none" w:sz="0" w:space="0" w:color="auto"/>
            <w:bottom w:val="none" w:sz="0" w:space="0" w:color="auto"/>
            <w:right w:val="none" w:sz="0" w:space="0" w:color="auto"/>
          </w:divBdr>
        </w:div>
        <w:div w:id="2022512862">
          <w:marLeft w:val="0"/>
          <w:marRight w:val="0"/>
          <w:marTop w:val="0"/>
          <w:marBottom w:val="0"/>
          <w:divBdr>
            <w:top w:val="none" w:sz="0" w:space="0" w:color="auto"/>
            <w:left w:val="none" w:sz="0" w:space="0" w:color="auto"/>
            <w:bottom w:val="none" w:sz="0" w:space="0" w:color="auto"/>
            <w:right w:val="none" w:sz="0" w:space="0" w:color="auto"/>
          </w:divBdr>
        </w:div>
        <w:div w:id="2025588388">
          <w:marLeft w:val="0"/>
          <w:marRight w:val="0"/>
          <w:marTop w:val="0"/>
          <w:marBottom w:val="0"/>
          <w:divBdr>
            <w:top w:val="none" w:sz="0" w:space="0" w:color="auto"/>
            <w:left w:val="none" w:sz="0" w:space="0" w:color="auto"/>
            <w:bottom w:val="none" w:sz="0" w:space="0" w:color="auto"/>
            <w:right w:val="none" w:sz="0" w:space="0" w:color="auto"/>
          </w:divBdr>
        </w:div>
        <w:div w:id="2029328752">
          <w:marLeft w:val="0"/>
          <w:marRight w:val="0"/>
          <w:marTop w:val="0"/>
          <w:marBottom w:val="0"/>
          <w:divBdr>
            <w:top w:val="none" w:sz="0" w:space="0" w:color="auto"/>
            <w:left w:val="none" w:sz="0" w:space="0" w:color="auto"/>
            <w:bottom w:val="none" w:sz="0" w:space="0" w:color="auto"/>
            <w:right w:val="none" w:sz="0" w:space="0" w:color="auto"/>
          </w:divBdr>
        </w:div>
        <w:div w:id="2030258575">
          <w:marLeft w:val="0"/>
          <w:marRight w:val="0"/>
          <w:marTop w:val="0"/>
          <w:marBottom w:val="0"/>
          <w:divBdr>
            <w:top w:val="none" w:sz="0" w:space="0" w:color="auto"/>
            <w:left w:val="none" w:sz="0" w:space="0" w:color="auto"/>
            <w:bottom w:val="none" w:sz="0" w:space="0" w:color="auto"/>
            <w:right w:val="none" w:sz="0" w:space="0" w:color="auto"/>
          </w:divBdr>
        </w:div>
        <w:div w:id="2032293263">
          <w:marLeft w:val="0"/>
          <w:marRight w:val="0"/>
          <w:marTop w:val="0"/>
          <w:marBottom w:val="0"/>
          <w:divBdr>
            <w:top w:val="none" w:sz="0" w:space="0" w:color="auto"/>
            <w:left w:val="none" w:sz="0" w:space="0" w:color="auto"/>
            <w:bottom w:val="none" w:sz="0" w:space="0" w:color="auto"/>
            <w:right w:val="none" w:sz="0" w:space="0" w:color="auto"/>
          </w:divBdr>
        </w:div>
        <w:div w:id="2033876517">
          <w:marLeft w:val="0"/>
          <w:marRight w:val="0"/>
          <w:marTop w:val="0"/>
          <w:marBottom w:val="0"/>
          <w:divBdr>
            <w:top w:val="none" w:sz="0" w:space="0" w:color="auto"/>
            <w:left w:val="none" w:sz="0" w:space="0" w:color="auto"/>
            <w:bottom w:val="none" w:sz="0" w:space="0" w:color="auto"/>
            <w:right w:val="none" w:sz="0" w:space="0" w:color="auto"/>
          </w:divBdr>
        </w:div>
        <w:div w:id="2034844619">
          <w:marLeft w:val="0"/>
          <w:marRight w:val="0"/>
          <w:marTop w:val="0"/>
          <w:marBottom w:val="0"/>
          <w:divBdr>
            <w:top w:val="none" w:sz="0" w:space="0" w:color="auto"/>
            <w:left w:val="none" w:sz="0" w:space="0" w:color="auto"/>
            <w:bottom w:val="none" w:sz="0" w:space="0" w:color="auto"/>
            <w:right w:val="none" w:sz="0" w:space="0" w:color="auto"/>
          </w:divBdr>
        </w:div>
        <w:div w:id="2039771604">
          <w:marLeft w:val="0"/>
          <w:marRight w:val="0"/>
          <w:marTop w:val="0"/>
          <w:marBottom w:val="0"/>
          <w:divBdr>
            <w:top w:val="none" w:sz="0" w:space="0" w:color="auto"/>
            <w:left w:val="none" w:sz="0" w:space="0" w:color="auto"/>
            <w:bottom w:val="none" w:sz="0" w:space="0" w:color="auto"/>
            <w:right w:val="none" w:sz="0" w:space="0" w:color="auto"/>
          </w:divBdr>
        </w:div>
        <w:div w:id="2040081440">
          <w:marLeft w:val="0"/>
          <w:marRight w:val="0"/>
          <w:marTop w:val="0"/>
          <w:marBottom w:val="0"/>
          <w:divBdr>
            <w:top w:val="none" w:sz="0" w:space="0" w:color="auto"/>
            <w:left w:val="none" w:sz="0" w:space="0" w:color="auto"/>
            <w:bottom w:val="none" w:sz="0" w:space="0" w:color="auto"/>
            <w:right w:val="none" w:sz="0" w:space="0" w:color="auto"/>
          </w:divBdr>
        </w:div>
        <w:div w:id="2044402454">
          <w:marLeft w:val="0"/>
          <w:marRight w:val="0"/>
          <w:marTop w:val="0"/>
          <w:marBottom w:val="0"/>
          <w:divBdr>
            <w:top w:val="none" w:sz="0" w:space="0" w:color="auto"/>
            <w:left w:val="none" w:sz="0" w:space="0" w:color="auto"/>
            <w:bottom w:val="none" w:sz="0" w:space="0" w:color="auto"/>
            <w:right w:val="none" w:sz="0" w:space="0" w:color="auto"/>
          </w:divBdr>
        </w:div>
        <w:div w:id="2052150648">
          <w:marLeft w:val="0"/>
          <w:marRight w:val="0"/>
          <w:marTop w:val="0"/>
          <w:marBottom w:val="0"/>
          <w:divBdr>
            <w:top w:val="none" w:sz="0" w:space="0" w:color="auto"/>
            <w:left w:val="none" w:sz="0" w:space="0" w:color="auto"/>
            <w:bottom w:val="none" w:sz="0" w:space="0" w:color="auto"/>
            <w:right w:val="none" w:sz="0" w:space="0" w:color="auto"/>
          </w:divBdr>
        </w:div>
        <w:div w:id="2052993968">
          <w:marLeft w:val="0"/>
          <w:marRight w:val="0"/>
          <w:marTop w:val="0"/>
          <w:marBottom w:val="0"/>
          <w:divBdr>
            <w:top w:val="none" w:sz="0" w:space="0" w:color="auto"/>
            <w:left w:val="none" w:sz="0" w:space="0" w:color="auto"/>
            <w:bottom w:val="none" w:sz="0" w:space="0" w:color="auto"/>
            <w:right w:val="none" w:sz="0" w:space="0" w:color="auto"/>
          </w:divBdr>
        </w:div>
        <w:div w:id="2063209966">
          <w:marLeft w:val="0"/>
          <w:marRight w:val="0"/>
          <w:marTop w:val="0"/>
          <w:marBottom w:val="0"/>
          <w:divBdr>
            <w:top w:val="none" w:sz="0" w:space="0" w:color="auto"/>
            <w:left w:val="none" w:sz="0" w:space="0" w:color="auto"/>
            <w:bottom w:val="none" w:sz="0" w:space="0" w:color="auto"/>
            <w:right w:val="none" w:sz="0" w:space="0" w:color="auto"/>
          </w:divBdr>
        </w:div>
        <w:div w:id="2065105697">
          <w:marLeft w:val="0"/>
          <w:marRight w:val="0"/>
          <w:marTop w:val="0"/>
          <w:marBottom w:val="0"/>
          <w:divBdr>
            <w:top w:val="none" w:sz="0" w:space="0" w:color="auto"/>
            <w:left w:val="none" w:sz="0" w:space="0" w:color="auto"/>
            <w:bottom w:val="none" w:sz="0" w:space="0" w:color="auto"/>
            <w:right w:val="none" w:sz="0" w:space="0" w:color="auto"/>
          </w:divBdr>
        </w:div>
        <w:div w:id="2065181771">
          <w:marLeft w:val="0"/>
          <w:marRight w:val="0"/>
          <w:marTop w:val="0"/>
          <w:marBottom w:val="0"/>
          <w:divBdr>
            <w:top w:val="none" w:sz="0" w:space="0" w:color="auto"/>
            <w:left w:val="none" w:sz="0" w:space="0" w:color="auto"/>
            <w:bottom w:val="none" w:sz="0" w:space="0" w:color="auto"/>
            <w:right w:val="none" w:sz="0" w:space="0" w:color="auto"/>
          </w:divBdr>
        </w:div>
        <w:div w:id="2065719364">
          <w:marLeft w:val="0"/>
          <w:marRight w:val="0"/>
          <w:marTop w:val="0"/>
          <w:marBottom w:val="0"/>
          <w:divBdr>
            <w:top w:val="none" w:sz="0" w:space="0" w:color="auto"/>
            <w:left w:val="none" w:sz="0" w:space="0" w:color="auto"/>
            <w:bottom w:val="none" w:sz="0" w:space="0" w:color="auto"/>
            <w:right w:val="none" w:sz="0" w:space="0" w:color="auto"/>
          </w:divBdr>
        </w:div>
        <w:div w:id="2070108569">
          <w:marLeft w:val="0"/>
          <w:marRight w:val="0"/>
          <w:marTop w:val="0"/>
          <w:marBottom w:val="0"/>
          <w:divBdr>
            <w:top w:val="none" w:sz="0" w:space="0" w:color="auto"/>
            <w:left w:val="none" w:sz="0" w:space="0" w:color="auto"/>
            <w:bottom w:val="none" w:sz="0" w:space="0" w:color="auto"/>
            <w:right w:val="none" w:sz="0" w:space="0" w:color="auto"/>
          </w:divBdr>
        </w:div>
        <w:div w:id="2072389365">
          <w:marLeft w:val="0"/>
          <w:marRight w:val="0"/>
          <w:marTop w:val="0"/>
          <w:marBottom w:val="0"/>
          <w:divBdr>
            <w:top w:val="none" w:sz="0" w:space="0" w:color="auto"/>
            <w:left w:val="none" w:sz="0" w:space="0" w:color="auto"/>
            <w:bottom w:val="none" w:sz="0" w:space="0" w:color="auto"/>
            <w:right w:val="none" w:sz="0" w:space="0" w:color="auto"/>
          </w:divBdr>
        </w:div>
        <w:div w:id="2073192840">
          <w:marLeft w:val="0"/>
          <w:marRight w:val="0"/>
          <w:marTop w:val="0"/>
          <w:marBottom w:val="0"/>
          <w:divBdr>
            <w:top w:val="none" w:sz="0" w:space="0" w:color="auto"/>
            <w:left w:val="none" w:sz="0" w:space="0" w:color="auto"/>
            <w:bottom w:val="none" w:sz="0" w:space="0" w:color="auto"/>
            <w:right w:val="none" w:sz="0" w:space="0" w:color="auto"/>
          </w:divBdr>
        </w:div>
        <w:div w:id="2076008621">
          <w:marLeft w:val="0"/>
          <w:marRight w:val="0"/>
          <w:marTop w:val="0"/>
          <w:marBottom w:val="0"/>
          <w:divBdr>
            <w:top w:val="none" w:sz="0" w:space="0" w:color="auto"/>
            <w:left w:val="none" w:sz="0" w:space="0" w:color="auto"/>
            <w:bottom w:val="none" w:sz="0" w:space="0" w:color="auto"/>
            <w:right w:val="none" w:sz="0" w:space="0" w:color="auto"/>
          </w:divBdr>
        </w:div>
        <w:div w:id="2077312909">
          <w:marLeft w:val="0"/>
          <w:marRight w:val="0"/>
          <w:marTop w:val="0"/>
          <w:marBottom w:val="0"/>
          <w:divBdr>
            <w:top w:val="none" w:sz="0" w:space="0" w:color="auto"/>
            <w:left w:val="none" w:sz="0" w:space="0" w:color="auto"/>
            <w:bottom w:val="none" w:sz="0" w:space="0" w:color="auto"/>
            <w:right w:val="none" w:sz="0" w:space="0" w:color="auto"/>
          </w:divBdr>
        </w:div>
        <w:div w:id="2078089411">
          <w:marLeft w:val="0"/>
          <w:marRight w:val="0"/>
          <w:marTop w:val="0"/>
          <w:marBottom w:val="0"/>
          <w:divBdr>
            <w:top w:val="none" w:sz="0" w:space="0" w:color="auto"/>
            <w:left w:val="none" w:sz="0" w:space="0" w:color="auto"/>
            <w:bottom w:val="none" w:sz="0" w:space="0" w:color="auto"/>
            <w:right w:val="none" w:sz="0" w:space="0" w:color="auto"/>
          </w:divBdr>
        </w:div>
        <w:div w:id="2081948448">
          <w:marLeft w:val="0"/>
          <w:marRight w:val="0"/>
          <w:marTop w:val="0"/>
          <w:marBottom w:val="0"/>
          <w:divBdr>
            <w:top w:val="none" w:sz="0" w:space="0" w:color="auto"/>
            <w:left w:val="none" w:sz="0" w:space="0" w:color="auto"/>
            <w:bottom w:val="none" w:sz="0" w:space="0" w:color="auto"/>
            <w:right w:val="none" w:sz="0" w:space="0" w:color="auto"/>
          </w:divBdr>
        </w:div>
        <w:div w:id="2082631744">
          <w:marLeft w:val="0"/>
          <w:marRight w:val="0"/>
          <w:marTop w:val="0"/>
          <w:marBottom w:val="0"/>
          <w:divBdr>
            <w:top w:val="none" w:sz="0" w:space="0" w:color="auto"/>
            <w:left w:val="none" w:sz="0" w:space="0" w:color="auto"/>
            <w:bottom w:val="none" w:sz="0" w:space="0" w:color="auto"/>
            <w:right w:val="none" w:sz="0" w:space="0" w:color="auto"/>
          </w:divBdr>
        </w:div>
        <w:div w:id="2086877994">
          <w:marLeft w:val="0"/>
          <w:marRight w:val="0"/>
          <w:marTop w:val="0"/>
          <w:marBottom w:val="0"/>
          <w:divBdr>
            <w:top w:val="none" w:sz="0" w:space="0" w:color="auto"/>
            <w:left w:val="none" w:sz="0" w:space="0" w:color="auto"/>
            <w:bottom w:val="none" w:sz="0" w:space="0" w:color="auto"/>
            <w:right w:val="none" w:sz="0" w:space="0" w:color="auto"/>
          </w:divBdr>
        </w:div>
        <w:div w:id="2087847667">
          <w:marLeft w:val="0"/>
          <w:marRight w:val="0"/>
          <w:marTop w:val="0"/>
          <w:marBottom w:val="0"/>
          <w:divBdr>
            <w:top w:val="none" w:sz="0" w:space="0" w:color="auto"/>
            <w:left w:val="none" w:sz="0" w:space="0" w:color="auto"/>
            <w:bottom w:val="none" w:sz="0" w:space="0" w:color="auto"/>
            <w:right w:val="none" w:sz="0" w:space="0" w:color="auto"/>
          </w:divBdr>
        </w:div>
        <w:div w:id="2097941916">
          <w:marLeft w:val="0"/>
          <w:marRight w:val="0"/>
          <w:marTop w:val="0"/>
          <w:marBottom w:val="0"/>
          <w:divBdr>
            <w:top w:val="none" w:sz="0" w:space="0" w:color="auto"/>
            <w:left w:val="none" w:sz="0" w:space="0" w:color="auto"/>
            <w:bottom w:val="none" w:sz="0" w:space="0" w:color="auto"/>
            <w:right w:val="none" w:sz="0" w:space="0" w:color="auto"/>
          </w:divBdr>
        </w:div>
        <w:div w:id="2099207154">
          <w:marLeft w:val="0"/>
          <w:marRight w:val="0"/>
          <w:marTop w:val="0"/>
          <w:marBottom w:val="0"/>
          <w:divBdr>
            <w:top w:val="none" w:sz="0" w:space="0" w:color="auto"/>
            <w:left w:val="none" w:sz="0" w:space="0" w:color="auto"/>
            <w:bottom w:val="none" w:sz="0" w:space="0" w:color="auto"/>
            <w:right w:val="none" w:sz="0" w:space="0" w:color="auto"/>
          </w:divBdr>
        </w:div>
        <w:div w:id="2099595501">
          <w:marLeft w:val="0"/>
          <w:marRight w:val="0"/>
          <w:marTop w:val="0"/>
          <w:marBottom w:val="0"/>
          <w:divBdr>
            <w:top w:val="none" w:sz="0" w:space="0" w:color="auto"/>
            <w:left w:val="none" w:sz="0" w:space="0" w:color="auto"/>
            <w:bottom w:val="none" w:sz="0" w:space="0" w:color="auto"/>
            <w:right w:val="none" w:sz="0" w:space="0" w:color="auto"/>
          </w:divBdr>
        </w:div>
        <w:div w:id="2099866069">
          <w:marLeft w:val="0"/>
          <w:marRight w:val="0"/>
          <w:marTop w:val="0"/>
          <w:marBottom w:val="0"/>
          <w:divBdr>
            <w:top w:val="none" w:sz="0" w:space="0" w:color="auto"/>
            <w:left w:val="none" w:sz="0" w:space="0" w:color="auto"/>
            <w:bottom w:val="none" w:sz="0" w:space="0" w:color="auto"/>
            <w:right w:val="none" w:sz="0" w:space="0" w:color="auto"/>
          </w:divBdr>
        </w:div>
        <w:div w:id="2100982748">
          <w:marLeft w:val="0"/>
          <w:marRight w:val="0"/>
          <w:marTop w:val="0"/>
          <w:marBottom w:val="0"/>
          <w:divBdr>
            <w:top w:val="none" w:sz="0" w:space="0" w:color="auto"/>
            <w:left w:val="none" w:sz="0" w:space="0" w:color="auto"/>
            <w:bottom w:val="none" w:sz="0" w:space="0" w:color="auto"/>
            <w:right w:val="none" w:sz="0" w:space="0" w:color="auto"/>
          </w:divBdr>
        </w:div>
        <w:div w:id="2103140026">
          <w:marLeft w:val="0"/>
          <w:marRight w:val="0"/>
          <w:marTop w:val="0"/>
          <w:marBottom w:val="0"/>
          <w:divBdr>
            <w:top w:val="none" w:sz="0" w:space="0" w:color="auto"/>
            <w:left w:val="none" w:sz="0" w:space="0" w:color="auto"/>
            <w:bottom w:val="none" w:sz="0" w:space="0" w:color="auto"/>
            <w:right w:val="none" w:sz="0" w:space="0" w:color="auto"/>
          </w:divBdr>
        </w:div>
        <w:div w:id="2107455140">
          <w:marLeft w:val="0"/>
          <w:marRight w:val="0"/>
          <w:marTop w:val="0"/>
          <w:marBottom w:val="0"/>
          <w:divBdr>
            <w:top w:val="none" w:sz="0" w:space="0" w:color="auto"/>
            <w:left w:val="none" w:sz="0" w:space="0" w:color="auto"/>
            <w:bottom w:val="none" w:sz="0" w:space="0" w:color="auto"/>
            <w:right w:val="none" w:sz="0" w:space="0" w:color="auto"/>
          </w:divBdr>
        </w:div>
        <w:div w:id="2113236458">
          <w:marLeft w:val="0"/>
          <w:marRight w:val="0"/>
          <w:marTop w:val="0"/>
          <w:marBottom w:val="0"/>
          <w:divBdr>
            <w:top w:val="none" w:sz="0" w:space="0" w:color="auto"/>
            <w:left w:val="none" w:sz="0" w:space="0" w:color="auto"/>
            <w:bottom w:val="none" w:sz="0" w:space="0" w:color="auto"/>
            <w:right w:val="none" w:sz="0" w:space="0" w:color="auto"/>
          </w:divBdr>
        </w:div>
        <w:div w:id="2117209689">
          <w:marLeft w:val="0"/>
          <w:marRight w:val="0"/>
          <w:marTop w:val="0"/>
          <w:marBottom w:val="0"/>
          <w:divBdr>
            <w:top w:val="none" w:sz="0" w:space="0" w:color="auto"/>
            <w:left w:val="none" w:sz="0" w:space="0" w:color="auto"/>
            <w:bottom w:val="none" w:sz="0" w:space="0" w:color="auto"/>
            <w:right w:val="none" w:sz="0" w:space="0" w:color="auto"/>
          </w:divBdr>
        </w:div>
        <w:div w:id="2120830802">
          <w:marLeft w:val="0"/>
          <w:marRight w:val="0"/>
          <w:marTop w:val="0"/>
          <w:marBottom w:val="0"/>
          <w:divBdr>
            <w:top w:val="none" w:sz="0" w:space="0" w:color="auto"/>
            <w:left w:val="none" w:sz="0" w:space="0" w:color="auto"/>
            <w:bottom w:val="none" w:sz="0" w:space="0" w:color="auto"/>
            <w:right w:val="none" w:sz="0" w:space="0" w:color="auto"/>
          </w:divBdr>
        </w:div>
        <w:div w:id="2125222535">
          <w:marLeft w:val="0"/>
          <w:marRight w:val="0"/>
          <w:marTop w:val="0"/>
          <w:marBottom w:val="0"/>
          <w:divBdr>
            <w:top w:val="none" w:sz="0" w:space="0" w:color="auto"/>
            <w:left w:val="none" w:sz="0" w:space="0" w:color="auto"/>
            <w:bottom w:val="none" w:sz="0" w:space="0" w:color="auto"/>
            <w:right w:val="none" w:sz="0" w:space="0" w:color="auto"/>
          </w:divBdr>
        </w:div>
        <w:div w:id="2125490260">
          <w:marLeft w:val="0"/>
          <w:marRight w:val="0"/>
          <w:marTop w:val="0"/>
          <w:marBottom w:val="0"/>
          <w:divBdr>
            <w:top w:val="none" w:sz="0" w:space="0" w:color="auto"/>
            <w:left w:val="none" w:sz="0" w:space="0" w:color="auto"/>
            <w:bottom w:val="none" w:sz="0" w:space="0" w:color="auto"/>
            <w:right w:val="none" w:sz="0" w:space="0" w:color="auto"/>
          </w:divBdr>
        </w:div>
        <w:div w:id="2126540242">
          <w:marLeft w:val="0"/>
          <w:marRight w:val="0"/>
          <w:marTop w:val="0"/>
          <w:marBottom w:val="0"/>
          <w:divBdr>
            <w:top w:val="none" w:sz="0" w:space="0" w:color="auto"/>
            <w:left w:val="none" w:sz="0" w:space="0" w:color="auto"/>
            <w:bottom w:val="none" w:sz="0" w:space="0" w:color="auto"/>
            <w:right w:val="none" w:sz="0" w:space="0" w:color="auto"/>
          </w:divBdr>
        </w:div>
        <w:div w:id="2129421644">
          <w:marLeft w:val="0"/>
          <w:marRight w:val="0"/>
          <w:marTop w:val="0"/>
          <w:marBottom w:val="0"/>
          <w:divBdr>
            <w:top w:val="none" w:sz="0" w:space="0" w:color="auto"/>
            <w:left w:val="none" w:sz="0" w:space="0" w:color="auto"/>
            <w:bottom w:val="none" w:sz="0" w:space="0" w:color="auto"/>
            <w:right w:val="none" w:sz="0" w:space="0" w:color="auto"/>
          </w:divBdr>
        </w:div>
        <w:div w:id="2130395927">
          <w:marLeft w:val="0"/>
          <w:marRight w:val="0"/>
          <w:marTop w:val="0"/>
          <w:marBottom w:val="0"/>
          <w:divBdr>
            <w:top w:val="none" w:sz="0" w:space="0" w:color="auto"/>
            <w:left w:val="none" w:sz="0" w:space="0" w:color="auto"/>
            <w:bottom w:val="none" w:sz="0" w:space="0" w:color="auto"/>
            <w:right w:val="none" w:sz="0" w:space="0" w:color="auto"/>
          </w:divBdr>
        </w:div>
        <w:div w:id="2133598463">
          <w:marLeft w:val="0"/>
          <w:marRight w:val="0"/>
          <w:marTop w:val="0"/>
          <w:marBottom w:val="0"/>
          <w:divBdr>
            <w:top w:val="none" w:sz="0" w:space="0" w:color="auto"/>
            <w:left w:val="none" w:sz="0" w:space="0" w:color="auto"/>
            <w:bottom w:val="none" w:sz="0" w:space="0" w:color="auto"/>
            <w:right w:val="none" w:sz="0" w:space="0" w:color="auto"/>
          </w:divBdr>
        </w:div>
        <w:div w:id="2137016541">
          <w:marLeft w:val="0"/>
          <w:marRight w:val="0"/>
          <w:marTop w:val="0"/>
          <w:marBottom w:val="0"/>
          <w:divBdr>
            <w:top w:val="none" w:sz="0" w:space="0" w:color="auto"/>
            <w:left w:val="none" w:sz="0" w:space="0" w:color="auto"/>
            <w:bottom w:val="none" w:sz="0" w:space="0" w:color="auto"/>
            <w:right w:val="none" w:sz="0" w:space="0" w:color="auto"/>
          </w:divBdr>
        </w:div>
        <w:div w:id="2147231833">
          <w:marLeft w:val="0"/>
          <w:marRight w:val="0"/>
          <w:marTop w:val="0"/>
          <w:marBottom w:val="0"/>
          <w:divBdr>
            <w:top w:val="none" w:sz="0" w:space="0" w:color="auto"/>
            <w:left w:val="none" w:sz="0" w:space="0" w:color="auto"/>
            <w:bottom w:val="none" w:sz="0" w:space="0" w:color="auto"/>
            <w:right w:val="none" w:sz="0" w:space="0" w:color="auto"/>
          </w:divBdr>
        </w:div>
      </w:divsChild>
    </w:div>
    <w:div w:id="1780223760">
      <w:bodyDiv w:val="1"/>
      <w:marLeft w:val="0"/>
      <w:marRight w:val="0"/>
      <w:marTop w:val="0"/>
      <w:marBottom w:val="0"/>
      <w:divBdr>
        <w:top w:val="none" w:sz="0" w:space="0" w:color="auto"/>
        <w:left w:val="none" w:sz="0" w:space="0" w:color="auto"/>
        <w:bottom w:val="none" w:sz="0" w:space="0" w:color="auto"/>
        <w:right w:val="none" w:sz="0" w:space="0" w:color="auto"/>
      </w:divBdr>
    </w:div>
    <w:div w:id="1948848852">
      <w:bodyDiv w:val="1"/>
      <w:marLeft w:val="0"/>
      <w:marRight w:val="0"/>
      <w:marTop w:val="0"/>
      <w:marBottom w:val="0"/>
      <w:divBdr>
        <w:top w:val="none" w:sz="0" w:space="0" w:color="auto"/>
        <w:left w:val="none" w:sz="0" w:space="0" w:color="auto"/>
        <w:bottom w:val="none" w:sz="0" w:space="0" w:color="auto"/>
        <w:right w:val="none" w:sz="0" w:space="0" w:color="auto"/>
      </w:divBdr>
    </w:div>
    <w:div w:id="2023118402">
      <w:bodyDiv w:val="1"/>
      <w:marLeft w:val="0"/>
      <w:marRight w:val="0"/>
      <w:marTop w:val="0"/>
      <w:marBottom w:val="0"/>
      <w:divBdr>
        <w:top w:val="none" w:sz="0" w:space="0" w:color="auto"/>
        <w:left w:val="none" w:sz="0" w:space="0" w:color="auto"/>
        <w:bottom w:val="none" w:sz="0" w:space="0" w:color="auto"/>
        <w:right w:val="none" w:sz="0" w:space="0" w:color="auto"/>
      </w:divBdr>
    </w:div>
    <w:div w:id="2072726270">
      <w:bodyDiv w:val="1"/>
      <w:marLeft w:val="0"/>
      <w:marRight w:val="0"/>
      <w:marTop w:val="0"/>
      <w:marBottom w:val="0"/>
      <w:divBdr>
        <w:top w:val="none" w:sz="0" w:space="0" w:color="auto"/>
        <w:left w:val="none" w:sz="0" w:space="0" w:color="auto"/>
        <w:bottom w:val="none" w:sz="0" w:space="0" w:color="auto"/>
        <w:right w:val="none" w:sz="0" w:space="0" w:color="auto"/>
      </w:divBdr>
      <w:divsChild>
        <w:div w:id="386488178">
          <w:marLeft w:val="0"/>
          <w:marRight w:val="0"/>
          <w:marTop w:val="0"/>
          <w:marBottom w:val="0"/>
          <w:divBdr>
            <w:top w:val="none" w:sz="0" w:space="0" w:color="auto"/>
            <w:left w:val="none" w:sz="0" w:space="0" w:color="auto"/>
            <w:bottom w:val="none" w:sz="0" w:space="0" w:color="auto"/>
            <w:right w:val="none" w:sz="0" w:space="0" w:color="auto"/>
          </w:divBdr>
        </w:div>
        <w:div w:id="2118404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rawdown.org" TargetMode="External"/><Relationship Id="rId18" Type="http://schemas.openxmlformats.org/officeDocument/2006/relationships/hyperlink" Target="http://www.drawdown.org" TargetMode="External"/><Relationship Id="rId3" Type="http://schemas.openxmlformats.org/officeDocument/2006/relationships/numbering" Target="numbering.xml"/><Relationship Id="rId21" Type="http://schemas.openxmlformats.org/officeDocument/2006/relationships/chart" Target="charts/chart5.xml"/><Relationship Id="rId7" Type="http://schemas.openxmlformats.org/officeDocument/2006/relationships/footnotes" Target="footnotes.xml"/><Relationship Id="rId12" Type="http://schemas.openxmlformats.org/officeDocument/2006/relationships/hyperlink" Target="mailto:info@drawdown.org" TargetMode="Externa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rawdown.org"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chart" Target="charts/chart7.xml"/><Relationship Id="rId10" Type="http://schemas.openxmlformats.org/officeDocument/2006/relationships/hyperlink" Target="mailto:info@drawdown.org" TargetMode="External"/><Relationship Id="rId19" Type="http://schemas.openxmlformats.org/officeDocument/2006/relationships/hyperlink" Target="http://www.drawdown.org"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chart" Target="charts/chart1.xml"/><Relationship Id="rId22" Type="http://schemas.openxmlformats.org/officeDocument/2006/relationships/chart" Target="charts/chart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nilde\AppData\Roaming\Microsoft\Templates\Report%20design%20(blank).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Chart%20in%20Microsoft%20Word" TargetMode="Externa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1" Type="http://schemas.openxmlformats.org/officeDocument/2006/relationships/oleObject" Target="file:///C:\Users\aaa\Documents\Mamta%20Project%20Drawdown\2019%20upgraded%20model\Updated%20Model%20-%20Aug%202019\Drawdown_RRS-BIOSEQAgri_Model_v1.1_Improved%20Rice_Aug2019.xlsm"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aa\Documents\Mamta%20Project%20Drawdown\2019%20upgraded%20model\Updated%20Model%20-%20Aug%202019\Drawdown_RRS-BIOSEQAgri_Model_v1.1_Improved%20Rice_Aug2019.xlsm"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aa\Documents\Mamta%20Project%20Drawdown\2019%20upgraded%20model\Updated%20Model%20-%20Aug%202019\Drawdown_RRS-BIOSEQAgri_Model_v1.1_Improved%20Rice_Aug2019.xlsm"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aa\Documents\Mamta%20Project%20Drawdown\2019%20upgraded%20model\Updated%20Model%20-%20Aug%202019\Drawdown_RRS-BIOSEQAgri_Model_v1.1_Improved%20Rice_Aug2019.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rice_land_2012!$A$2</c:f>
              <c:strCache>
                <c:ptCount val="1"/>
                <c:pt idx="0">
                  <c:v>India</c:v>
                </c:pt>
              </c:strCache>
            </c:strRef>
          </c:tx>
          <c:spPr>
            <a:solidFill>
              <a:srgbClr val="0070C0"/>
            </a:solidFill>
            <a:ln>
              <a:noFill/>
            </a:ln>
            <a:effectLst/>
          </c:spPr>
          <c:invertIfNegative val="0"/>
          <c:cat>
            <c:numRef>
              <c:f>rice_land_2012!$H$1:$I$1</c:f>
              <c:numCache>
                <c:formatCode>General</c:formatCode>
                <c:ptCount val="2"/>
                <c:pt idx="0">
                  <c:v>1970</c:v>
                </c:pt>
                <c:pt idx="1">
                  <c:v>2012</c:v>
                </c:pt>
              </c:numCache>
            </c:numRef>
          </c:cat>
          <c:val>
            <c:numRef>
              <c:f>rice_land_2012!$H$2:$I$2</c:f>
              <c:numCache>
                <c:formatCode>General</c:formatCode>
                <c:ptCount val="2"/>
                <c:pt idx="0">
                  <c:v>37.591695999999999</c:v>
                </c:pt>
                <c:pt idx="1">
                  <c:v>42.753999999999998</c:v>
                </c:pt>
              </c:numCache>
            </c:numRef>
          </c:val>
          <c:extLst>
            <c:ext xmlns:c16="http://schemas.microsoft.com/office/drawing/2014/chart" uri="{C3380CC4-5D6E-409C-BE32-E72D297353CC}">
              <c16:uniqueId val="{00000000-1607-46A6-87E8-C7F4A97271CB}"/>
            </c:ext>
          </c:extLst>
        </c:ser>
        <c:ser>
          <c:idx val="1"/>
          <c:order val="1"/>
          <c:tx>
            <c:strRef>
              <c:f>rice_land_2012!$A$3</c:f>
              <c:strCache>
                <c:ptCount val="1"/>
                <c:pt idx="0">
                  <c:v>China</c:v>
                </c:pt>
              </c:strCache>
            </c:strRef>
          </c:tx>
          <c:spPr>
            <a:solidFill>
              <a:srgbClr val="C00000"/>
            </a:solidFill>
            <a:ln>
              <a:noFill/>
            </a:ln>
            <a:effectLst/>
          </c:spPr>
          <c:invertIfNegative val="0"/>
          <c:cat>
            <c:numRef>
              <c:f>rice_land_2012!$H$1:$I$1</c:f>
              <c:numCache>
                <c:formatCode>General</c:formatCode>
                <c:ptCount val="2"/>
                <c:pt idx="0">
                  <c:v>1970</c:v>
                </c:pt>
                <c:pt idx="1">
                  <c:v>2012</c:v>
                </c:pt>
              </c:numCache>
            </c:numRef>
          </c:cat>
          <c:val>
            <c:numRef>
              <c:f>rice_land_2012!$H$3:$I$3</c:f>
              <c:numCache>
                <c:formatCode>General</c:formatCode>
                <c:ptCount val="2"/>
                <c:pt idx="0">
                  <c:v>32.326000000000001</c:v>
                </c:pt>
                <c:pt idx="1">
                  <c:v>30.13711</c:v>
                </c:pt>
              </c:numCache>
            </c:numRef>
          </c:val>
          <c:extLst>
            <c:ext xmlns:c16="http://schemas.microsoft.com/office/drawing/2014/chart" uri="{C3380CC4-5D6E-409C-BE32-E72D297353CC}">
              <c16:uniqueId val="{00000001-1607-46A6-87E8-C7F4A97271CB}"/>
            </c:ext>
          </c:extLst>
        </c:ser>
        <c:ser>
          <c:idx val="2"/>
          <c:order val="2"/>
          <c:tx>
            <c:strRef>
              <c:f>rice_land_2012!$A$4</c:f>
              <c:strCache>
                <c:ptCount val="1"/>
                <c:pt idx="0">
                  <c:v>Bangladesh</c:v>
                </c:pt>
              </c:strCache>
            </c:strRef>
          </c:tx>
          <c:spPr>
            <a:solidFill>
              <a:srgbClr val="00B0F0"/>
            </a:solidFill>
            <a:ln>
              <a:noFill/>
            </a:ln>
            <a:effectLst/>
          </c:spPr>
          <c:invertIfNegative val="0"/>
          <c:cat>
            <c:numRef>
              <c:f>rice_land_2012!$H$1:$I$1</c:f>
              <c:numCache>
                <c:formatCode>General</c:formatCode>
                <c:ptCount val="2"/>
                <c:pt idx="0">
                  <c:v>1970</c:v>
                </c:pt>
                <c:pt idx="1">
                  <c:v>2012</c:v>
                </c:pt>
              </c:numCache>
            </c:numRef>
          </c:cat>
          <c:val>
            <c:numRef>
              <c:f>rice_land_2012!$H$4:$I$4</c:f>
              <c:numCache>
                <c:formatCode>General</c:formatCode>
                <c:ptCount val="2"/>
                <c:pt idx="0">
                  <c:v>9.9128000000000007</c:v>
                </c:pt>
                <c:pt idx="1">
                  <c:v>11.423</c:v>
                </c:pt>
              </c:numCache>
            </c:numRef>
          </c:val>
          <c:extLst>
            <c:ext xmlns:c16="http://schemas.microsoft.com/office/drawing/2014/chart" uri="{C3380CC4-5D6E-409C-BE32-E72D297353CC}">
              <c16:uniqueId val="{00000002-1607-46A6-87E8-C7F4A97271CB}"/>
            </c:ext>
          </c:extLst>
        </c:ser>
        <c:ser>
          <c:idx val="3"/>
          <c:order val="3"/>
          <c:tx>
            <c:strRef>
              <c:f>rice_land_2012!$A$5</c:f>
              <c:strCache>
                <c:ptCount val="1"/>
                <c:pt idx="0">
                  <c:v>Indonesia</c:v>
                </c:pt>
              </c:strCache>
            </c:strRef>
          </c:tx>
          <c:spPr>
            <a:solidFill>
              <a:srgbClr val="92D050"/>
            </a:solidFill>
            <a:ln>
              <a:noFill/>
            </a:ln>
            <a:effectLst/>
          </c:spPr>
          <c:invertIfNegative val="0"/>
          <c:cat>
            <c:numRef>
              <c:f>rice_land_2012!$H$1:$I$1</c:f>
              <c:numCache>
                <c:formatCode>General</c:formatCode>
                <c:ptCount val="2"/>
                <c:pt idx="0">
                  <c:v>1970</c:v>
                </c:pt>
                <c:pt idx="1">
                  <c:v>2012</c:v>
                </c:pt>
              </c:numCache>
            </c:numRef>
          </c:cat>
          <c:val>
            <c:numRef>
              <c:f>rice_land_2012!$H$5:$I$5</c:f>
              <c:numCache>
                <c:formatCode>General</c:formatCode>
                <c:ptCount val="2"/>
                <c:pt idx="0">
                  <c:v>8.1350800000000003</c:v>
                </c:pt>
                <c:pt idx="1">
                  <c:v>13.445524000000001</c:v>
                </c:pt>
              </c:numCache>
            </c:numRef>
          </c:val>
          <c:extLst>
            <c:ext xmlns:c16="http://schemas.microsoft.com/office/drawing/2014/chart" uri="{C3380CC4-5D6E-409C-BE32-E72D297353CC}">
              <c16:uniqueId val="{00000003-1607-46A6-87E8-C7F4A97271CB}"/>
            </c:ext>
          </c:extLst>
        </c:ser>
        <c:ser>
          <c:idx val="4"/>
          <c:order val="4"/>
          <c:tx>
            <c:strRef>
              <c:f>rice_land_2012!$A$6</c:f>
              <c:strCache>
                <c:ptCount val="1"/>
                <c:pt idx="0">
                  <c:v>Thailand</c:v>
                </c:pt>
              </c:strCache>
            </c:strRef>
          </c:tx>
          <c:spPr>
            <a:solidFill>
              <a:srgbClr val="7030A0"/>
            </a:solidFill>
            <a:ln>
              <a:noFill/>
            </a:ln>
            <a:effectLst/>
          </c:spPr>
          <c:invertIfNegative val="0"/>
          <c:cat>
            <c:numRef>
              <c:f>rice_land_2012!$H$1:$I$1</c:f>
              <c:numCache>
                <c:formatCode>General</c:formatCode>
                <c:ptCount val="2"/>
                <c:pt idx="0">
                  <c:v>1970</c:v>
                </c:pt>
                <c:pt idx="1">
                  <c:v>2012</c:v>
                </c:pt>
              </c:numCache>
            </c:numRef>
          </c:cat>
          <c:val>
            <c:numRef>
              <c:f>rice_land_2012!$H$6:$I$6</c:f>
              <c:numCache>
                <c:formatCode>General</c:formatCode>
                <c:ptCount val="2"/>
                <c:pt idx="0">
                  <c:v>6.8540000000000001</c:v>
                </c:pt>
                <c:pt idx="1">
                  <c:v>11.956780999999999</c:v>
                </c:pt>
              </c:numCache>
            </c:numRef>
          </c:val>
          <c:extLst>
            <c:ext xmlns:c16="http://schemas.microsoft.com/office/drawing/2014/chart" uri="{C3380CC4-5D6E-409C-BE32-E72D297353CC}">
              <c16:uniqueId val="{00000004-1607-46A6-87E8-C7F4A97271CB}"/>
            </c:ext>
          </c:extLst>
        </c:ser>
        <c:ser>
          <c:idx val="5"/>
          <c:order val="5"/>
          <c:tx>
            <c:strRef>
              <c:f>rice_land_2012!$A$7</c:f>
              <c:strCache>
                <c:ptCount val="1"/>
                <c:pt idx="0">
                  <c:v>ROW</c:v>
                </c:pt>
              </c:strCache>
            </c:strRef>
          </c:tx>
          <c:spPr>
            <a:solidFill>
              <a:schemeClr val="accent1">
                <a:lumMod val="50000"/>
              </a:schemeClr>
            </a:solidFill>
            <a:ln>
              <a:noFill/>
            </a:ln>
            <a:effectLst/>
          </c:spPr>
          <c:invertIfNegative val="0"/>
          <c:cat>
            <c:numRef>
              <c:f>rice_land_2012!$H$1:$I$1</c:f>
              <c:numCache>
                <c:formatCode>General</c:formatCode>
                <c:ptCount val="2"/>
                <c:pt idx="0">
                  <c:v>1970</c:v>
                </c:pt>
                <c:pt idx="1">
                  <c:v>2012</c:v>
                </c:pt>
              </c:numCache>
            </c:numRef>
          </c:cat>
          <c:val>
            <c:numRef>
              <c:f>rice_land_2012!$H$7:$I$7</c:f>
              <c:numCache>
                <c:formatCode>General</c:formatCode>
                <c:ptCount val="2"/>
                <c:pt idx="0">
                  <c:v>38.052995000000003</c:v>
                </c:pt>
                <c:pt idx="1">
                  <c:v>52.470699000000003</c:v>
                </c:pt>
              </c:numCache>
            </c:numRef>
          </c:val>
          <c:extLst>
            <c:ext xmlns:c16="http://schemas.microsoft.com/office/drawing/2014/chart" uri="{C3380CC4-5D6E-409C-BE32-E72D297353CC}">
              <c16:uniqueId val="{00000005-1607-46A6-87E8-C7F4A97271CB}"/>
            </c:ext>
          </c:extLst>
        </c:ser>
        <c:dLbls>
          <c:showLegendKey val="0"/>
          <c:showVal val="0"/>
          <c:showCatName val="0"/>
          <c:showSerName val="0"/>
          <c:showPercent val="0"/>
          <c:showBubbleSize val="0"/>
        </c:dLbls>
        <c:gapWidth val="150"/>
        <c:overlap val="100"/>
        <c:axId val="1953027391"/>
        <c:axId val="1902881183"/>
      </c:barChart>
      <c:catAx>
        <c:axId val="19530273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902881183"/>
        <c:crosses val="autoZero"/>
        <c:auto val="1"/>
        <c:lblAlgn val="ctr"/>
        <c:lblOffset val="100"/>
        <c:noMultiLvlLbl val="0"/>
      </c:catAx>
      <c:valAx>
        <c:axId val="19028811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Millions</a:t>
                </a:r>
                <a:r>
                  <a:rPr lang="en-US" baseline="0">
                    <a:latin typeface="Times New Roman" panose="02020603050405020304" pitchFamily="18" charset="0"/>
                    <a:cs typeface="Times New Roman" panose="02020603050405020304" pitchFamily="18" charset="0"/>
                  </a:rPr>
                  <a:t> of hectares</a:t>
                </a:r>
                <a:endParaRPr lang="en-US">
                  <a:latin typeface="Times New Roman" panose="02020603050405020304" pitchFamily="18" charset="0"/>
                  <a:cs typeface="Times New Roman" panose="02020603050405020304" pitchFamily="18" charset="0"/>
                </a:endParaRPr>
              </a:p>
            </c:rich>
          </c:tx>
          <c:layout>
            <c:manualLayout>
              <c:xMode val="edge"/>
              <c:yMode val="edge"/>
              <c:x val="1.9444444444444445E-2"/>
              <c:y val="0.2866127150772820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953027391"/>
        <c:crosses val="autoZero"/>
        <c:crossBetween val="between"/>
      </c:valAx>
      <c:spPr>
        <a:noFill/>
        <a:ln>
          <a:noFill/>
        </a:ln>
        <a:effectLst/>
      </c:spPr>
    </c:plotArea>
    <c:legend>
      <c:legendPos val="t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stacked"/>
        <c:varyColors val="0"/>
        <c:ser>
          <c:idx val="0"/>
          <c:order val="0"/>
          <c:tx>
            <c:strRef>
              <c:f>'[Chart in Microsoft Word]rice_cultivation_only'!$C$2</c:f>
              <c:strCache>
                <c:ptCount val="1"/>
                <c:pt idx="0">
                  <c:v>China</c:v>
                </c:pt>
              </c:strCache>
            </c:strRef>
          </c:tx>
          <c:spPr>
            <a:solidFill>
              <a:schemeClr val="accent1"/>
            </a:solidFill>
            <a:ln>
              <a:noFill/>
            </a:ln>
            <a:effectLst/>
          </c:spPr>
          <c:invertIfNegative val="0"/>
          <c:cat>
            <c:numRef>
              <c:f>'[Chart in Microsoft Word]rice_cultivation_only'!$AV$1:$AW$1</c:f>
              <c:numCache>
                <c:formatCode>0</c:formatCode>
                <c:ptCount val="2"/>
                <c:pt idx="0">
                  <c:v>1970</c:v>
                </c:pt>
                <c:pt idx="1">
                  <c:v>2012</c:v>
                </c:pt>
              </c:numCache>
            </c:numRef>
          </c:cat>
          <c:val>
            <c:numRef>
              <c:f>'[Chart in Microsoft Word]rice_cultivation_only'!$AV$2:$AW$2</c:f>
              <c:numCache>
                <c:formatCode>0.00</c:formatCode>
                <c:ptCount val="2"/>
                <c:pt idx="0">
                  <c:v>2.0986000000000001E-2</c:v>
                </c:pt>
                <c:pt idx="1">
                  <c:v>1.4194E-2</c:v>
                </c:pt>
              </c:numCache>
            </c:numRef>
          </c:val>
          <c:extLst>
            <c:ext xmlns:c16="http://schemas.microsoft.com/office/drawing/2014/chart" uri="{C3380CC4-5D6E-409C-BE32-E72D297353CC}">
              <c16:uniqueId val="{00000000-0811-41D4-B747-999B3949A60E}"/>
            </c:ext>
          </c:extLst>
        </c:ser>
        <c:ser>
          <c:idx val="1"/>
          <c:order val="1"/>
          <c:tx>
            <c:strRef>
              <c:f>'[Chart in Microsoft Word]rice_cultivation_only'!$C$3</c:f>
              <c:strCache>
                <c:ptCount val="1"/>
                <c:pt idx="0">
                  <c:v>India</c:v>
                </c:pt>
              </c:strCache>
            </c:strRef>
          </c:tx>
          <c:spPr>
            <a:solidFill>
              <a:schemeClr val="accent2"/>
            </a:solidFill>
            <a:ln>
              <a:noFill/>
            </a:ln>
            <a:effectLst/>
          </c:spPr>
          <c:invertIfNegative val="0"/>
          <c:cat>
            <c:numRef>
              <c:f>'[Chart in Microsoft Word]rice_cultivation_only'!$AV$1:$AW$1</c:f>
              <c:numCache>
                <c:formatCode>0</c:formatCode>
                <c:ptCount val="2"/>
                <c:pt idx="0">
                  <c:v>1970</c:v>
                </c:pt>
                <c:pt idx="1">
                  <c:v>2012</c:v>
                </c:pt>
              </c:numCache>
            </c:numRef>
          </c:cat>
          <c:val>
            <c:numRef>
              <c:f>'[Chart in Microsoft Word]rice_cultivation_only'!$AV$3:$AW$3</c:f>
              <c:numCache>
                <c:formatCode>0.00</c:formatCode>
                <c:ptCount val="2"/>
                <c:pt idx="0">
                  <c:v>5.1380000000000002E-3</c:v>
                </c:pt>
                <c:pt idx="1">
                  <c:v>3.8140000000000001E-3</c:v>
                </c:pt>
              </c:numCache>
            </c:numRef>
          </c:val>
          <c:extLst>
            <c:ext xmlns:c16="http://schemas.microsoft.com/office/drawing/2014/chart" uri="{C3380CC4-5D6E-409C-BE32-E72D297353CC}">
              <c16:uniqueId val="{00000001-0811-41D4-B747-999B3949A60E}"/>
            </c:ext>
          </c:extLst>
        </c:ser>
        <c:ser>
          <c:idx val="2"/>
          <c:order val="2"/>
          <c:tx>
            <c:strRef>
              <c:f>'[Chart in Microsoft Word]rice_cultivation_only'!$C$4</c:f>
              <c:strCache>
                <c:ptCount val="1"/>
                <c:pt idx="0">
                  <c:v>Indonesia</c:v>
                </c:pt>
              </c:strCache>
            </c:strRef>
          </c:tx>
          <c:spPr>
            <a:solidFill>
              <a:schemeClr val="accent3"/>
            </a:solidFill>
            <a:ln>
              <a:noFill/>
            </a:ln>
            <a:effectLst/>
          </c:spPr>
          <c:invertIfNegative val="0"/>
          <c:cat>
            <c:numRef>
              <c:f>'[Chart in Microsoft Word]rice_cultivation_only'!$AV$1:$AW$1</c:f>
              <c:numCache>
                <c:formatCode>0</c:formatCode>
                <c:ptCount val="2"/>
                <c:pt idx="0">
                  <c:v>1970</c:v>
                </c:pt>
                <c:pt idx="1">
                  <c:v>2012</c:v>
                </c:pt>
              </c:numCache>
            </c:numRef>
          </c:cat>
          <c:val>
            <c:numRef>
              <c:f>'[Chart in Microsoft Word]rice_cultivation_only'!$AV$4:$AW$4</c:f>
              <c:numCache>
                <c:formatCode>0.00</c:formatCode>
                <c:ptCount val="2"/>
                <c:pt idx="0">
                  <c:v>2.82E-3</c:v>
                </c:pt>
                <c:pt idx="1">
                  <c:v>3.0599999999999998E-3</c:v>
                </c:pt>
              </c:numCache>
            </c:numRef>
          </c:val>
          <c:extLst>
            <c:ext xmlns:c16="http://schemas.microsoft.com/office/drawing/2014/chart" uri="{C3380CC4-5D6E-409C-BE32-E72D297353CC}">
              <c16:uniqueId val="{00000002-0811-41D4-B747-999B3949A60E}"/>
            </c:ext>
          </c:extLst>
        </c:ser>
        <c:ser>
          <c:idx val="3"/>
          <c:order val="3"/>
          <c:tx>
            <c:strRef>
              <c:f>'[Chart in Microsoft Word]rice_cultivation_only'!$C$5</c:f>
              <c:strCache>
                <c:ptCount val="1"/>
                <c:pt idx="0">
                  <c:v>Thailand</c:v>
                </c:pt>
              </c:strCache>
            </c:strRef>
          </c:tx>
          <c:spPr>
            <a:solidFill>
              <a:schemeClr val="accent4"/>
            </a:solidFill>
            <a:ln>
              <a:noFill/>
            </a:ln>
            <a:effectLst/>
          </c:spPr>
          <c:invertIfNegative val="0"/>
          <c:cat>
            <c:numRef>
              <c:f>'[Chart in Microsoft Word]rice_cultivation_only'!$AV$1:$AW$1</c:f>
              <c:numCache>
                <c:formatCode>0</c:formatCode>
                <c:ptCount val="2"/>
                <c:pt idx="0">
                  <c:v>1970</c:v>
                </c:pt>
                <c:pt idx="1">
                  <c:v>2012</c:v>
                </c:pt>
              </c:numCache>
            </c:numRef>
          </c:cat>
          <c:val>
            <c:numRef>
              <c:f>'[Chart in Microsoft Word]rice_cultivation_only'!$AV$5:$AW$5</c:f>
              <c:numCache>
                <c:formatCode>0.00</c:formatCode>
                <c:ptCount val="2"/>
                <c:pt idx="0">
                  <c:v>2.0579999999999999E-3</c:v>
                </c:pt>
                <c:pt idx="1">
                  <c:v>2.6930000000000001E-3</c:v>
                </c:pt>
              </c:numCache>
            </c:numRef>
          </c:val>
          <c:extLst>
            <c:ext xmlns:c16="http://schemas.microsoft.com/office/drawing/2014/chart" uri="{C3380CC4-5D6E-409C-BE32-E72D297353CC}">
              <c16:uniqueId val="{00000003-0811-41D4-B747-999B3949A60E}"/>
            </c:ext>
          </c:extLst>
        </c:ser>
        <c:ser>
          <c:idx val="4"/>
          <c:order val="4"/>
          <c:tx>
            <c:strRef>
              <c:f>'[Chart in Microsoft Word]rice_cultivation_only'!$C$6</c:f>
              <c:strCache>
                <c:ptCount val="1"/>
                <c:pt idx="0">
                  <c:v>Bangladesh</c:v>
                </c:pt>
              </c:strCache>
            </c:strRef>
          </c:tx>
          <c:spPr>
            <a:solidFill>
              <a:schemeClr val="accent5"/>
            </a:solidFill>
            <a:ln>
              <a:noFill/>
            </a:ln>
            <a:effectLst/>
          </c:spPr>
          <c:invertIfNegative val="0"/>
          <c:cat>
            <c:numRef>
              <c:f>'[Chart in Microsoft Word]rice_cultivation_only'!$AV$1:$AW$1</c:f>
              <c:numCache>
                <c:formatCode>0</c:formatCode>
                <c:ptCount val="2"/>
                <c:pt idx="0">
                  <c:v>1970</c:v>
                </c:pt>
                <c:pt idx="1">
                  <c:v>2012</c:v>
                </c:pt>
              </c:numCache>
            </c:numRef>
          </c:cat>
          <c:val>
            <c:numRef>
              <c:f>'[Chart in Microsoft Word]rice_cultivation_only'!$AV$6:$AW$6</c:f>
              <c:numCache>
                <c:formatCode>0.00</c:formatCode>
                <c:ptCount val="2"/>
                <c:pt idx="0">
                  <c:v>3.1310000000000001E-3</c:v>
                </c:pt>
                <c:pt idx="1">
                  <c:v>2.4620000000000002E-3</c:v>
                </c:pt>
              </c:numCache>
            </c:numRef>
          </c:val>
          <c:extLst>
            <c:ext xmlns:c16="http://schemas.microsoft.com/office/drawing/2014/chart" uri="{C3380CC4-5D6E-409C-BE32-E72D297353CC}">
              <c16:uniqueId val="{00000004-0811-41D4-B747-999B3949A60E}"/>
            </c:ext>
          </c:extLst>
        </c:ser>
        <c:ser>
          <c:idx val="5"/>
          <c:order val="5"/>
          <c:tx>
            <c:strRef>
              <c:f>'[Chart in Microsoft Word]rice_cultivation_only'!$C$7</c:f>
              <c:strCache>
                <c:ptCount val="1"/>
                <c:pt idx="0">
                  <c:v>Viet Nam</c:v>
                </c:pt>
              </c:strCache>
            </c:strRef>
          </c:tx>
          <c:spPr>
            <a:solidFill>
              <a:schemeClr val="accent6"/>
            </a:solidFill>
            <a:ln>
              <a:noFill/>
            </a:ln>
            <a:effectLst/>
          </c:spPr>
          <c:invertIfNegative val="0"/>
          <c:cat>
            <c:numRef>
              <c:f>'[Chart in Microsoft Word]rice_cultivation_only'!$AV$1:$AW$1</c:f>
              <c:numCache>
                <c:formatCode>0</c:formatCode>
                <c:ptCount val="2"/>
                <c:pt idx="0">
                  <c:v>1970</c:v>
                </c:pt>
                <c:pt idx="1">
                  <c:v>2012</c:v>
                </c:pt>
              </c:numCache>
            </c:numRef>
          </c:cat>
          <c:val>
            <c:numRef>
              <c:f>'[Chart in Microsoft Word]rice_cultivation_only'!$AV$7:$AW$7</c:f>
              <c:numCache>
                <c:formatCode>0.00</c:formatCode>
                <c:ptCount val="2"/>
                <c:pt idx="0">
                  <c:v>1.817E-3</c:v>
                </c:pt>
                <c:pt idx="1">
                  <c:v>1.9840000000000001E-3</c:v>
                </c:pt>
              </c:numCache>
            </c:numRef>
          </c:val>
          <c:extLst>
            <c:ext xmlns:c16="http://schemas.microsoft.com/office/drawing/2014/chart" uri="{C3380CC4-5D6E-409C-BE32-E72D297353CC}">
              <c16:uniqueId val="{00000005-0811-41D4-B747-999B3949A60E}"/>
            </c:ext>
          </c:extLst>
        </c:ser>
        <c:ser>
          <c:idx val="6"/>
          <c:order val="6"/>
          <c:tx>
            <c:strRef>
              <c:f>'[Chart in Microsoft Word]rice_cultivation_only'!$C$8</c:f>
              <c:strCache>
                <c:ptCount val="1"/>
                <c:pt idx="0">
                  <c:v>ROW</c:v>
                </c:pt>
              </c:strCache>
            </c:strRef>
          </c:tx>
          <c:spPr>
            <a:solidFill>
              <a:schemeClr val="accent1">
                <a:lumMod val="60000"/>
              </a:schemeClr>
            </a:solidFill>
            <a:ln>
              <a:noFill/>
            </a:ln>
            <a:effectLst/>
          </c:spPr>
          <c:invertIfNegative val="0"/>
          <c:cat>
            <c:numRef>
              <c:f>'[Chart in Microsoft Word]rice_cultivation_only'!$AV$1:$AW$1</c:f>
              <c:numCache>
                <c:formatCode>0</c:formatCode>
                <c:ptCount val="2"/>
                <c:pt idx="0">
                  <c:v>1970</c:v>
                </c:pt>
                <c:pt idx="1">
                  <c:v>2012</c:v>
                </c:pt>
              </c:numCache>
            </c:numRef>
          </c:cat>
          <c:val>
            <c:numRef>
              <c:f>'[Chart in Microsoft Word]rice_cultivation_only'!$AV$8:$AW$8</c:f>
              <c:numCache>
                <c:formatCode>0.00</c:formatCode>
                <c:ptCount val="2"/>
                <c:pt idx="0">
                  <c:v>1.0616E-2</c:v>
                </c:pt>
                <c:pt idx="1">
                  <c:v>7.711E-3</c:v>
                </c:pt>
              </c:numCache>
            </c:numRef>
          </c:val>
          <c:extLst>
            <c:ext xmlns:c16="http://schemas.microsoft.com/office/drawing/2014/chart" uri="{C3380CC4-5D6E-409C-BE32-E72D297353CC}">
              <c16:uniqueId val="{00000006-0811-41D4-B747-999B3949A60E}"/>
            </c:ext>
          </c:extLst>
        </c:ser>
        <c:dLbls>
          <c:showLegendKey val="0"/>
          <c:showVal val="0"/>
          <c:showCatName val="0"/>
          <c:showSerName val="0"/>
          <c:showPercent val="0"/>
          <c:showBubbleSize val="0"/>
        </c:dLbls>
        <c:gapWidth val="150"/>
        <c:overlap val="100"/>
        <c:axId val="2007364367"/>
        <c:axId val="501368911"/>
      </c:barChart>
      <c:catAx>
        <c:axId val="2007364367"/>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01368911"/>
        <c:crossesAt val="0"/>
        <c:auto val="1"/>
        <c:lblAlgn val="ctr"/>
        <c:lblOffset val="100"/>
        <c:noMultiLvlLbl val="0"/>
      </c:catAx>
      <c:valAx>
        <c:axId val="501368911"/>
        <c:scaling>
          <c:orientation val="minMax"/>
          <c:max val="5.000000000000001E-2"/>
          <c:min val="0"/>
        </c:scaling>
        <c:delete val="0"/>
        <c:axPos val="l"/>
        <c:majorGridlines>
          <c:spPr>
            <a:ln w="9525" cap="flat" cmpd="sng" algn="ctr">
              <a:solidFill>
                <a:schemeClr val="tx1">
                  <a:lumMod val="15000"/>
                  <a:lumOff val="85000"/>
                </a:schemeClr>
              </a:solidFill>
              <a:round/>
            </a:ln>
            <a:effectLst/>
          </c:spPr>
        </c:majorGridlines>
        <c:numFmt formatCode="#,##0.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007364367"/>
        <c:crosses val="autoZero"/>
        <c:crossBetween val="between"/>
      </c:valAx>
      <c:spPr>
        <a:noFill/>
        <a:ln>
          <a:noFill/>
        </a:ln>
        <a:effectLst/>
      </c:spPr>
    </c:plotArea>
    <c:legend>
      <c:legendPos val="t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56920384951881"/>
          <c:y val="7.1724628171478552E-2"/>
          <c:w val="0.65375240594925643"/>
          <c:h val="0.8416746864975212"/>
        </c:manualLayout>
      </c:layout>
      <c:barChart>
        <c:barDir val="col"/>
        <c:grouping val="stacked"/>
        <c:varyColors val="0"/>
        <c:ser>
          <c:idx val="0"/>
          <c:order val="0"/>
          <c:tx>
            <c:strRef>
              <c:f>Potential_N2O_MT!$A$3</c:f>
              <c:strCache>
                <c:ptCount val="1"/>
                <c:pt idx="0">
                  <c:v>India</c:v>
                </c:pt>
              </c:strCache>
            </c:strRef>
          </c:tx>
          <c:spPr>
            <a:solidFill>
              <a:schemeClr val="accent1"/>
            </a:solidFill>
            <a:ln>
              <a:noFill/>
            </a:ln>
            <a:effectLst/>
          </c:spPr>
          <c:invertIfNegative val="0"/>
          <c:cat>
            <c:numRef>
              <c:f>Potential_N2O_MT!$B$2</c:f>
              <c:numCache>
                <c:formatCode>General</c:formatCode>
                <c:ptCount val="1"/>
              </c:numCache>
            </c:numRef>
          </c:cat>
          <c:val>
            <c:numRef>
              <c:f>Potential_N2O_MT!$B$3</c:f>
              <c:numCache>
                <c:formatCode>General</c:formatCode>
                <c:ptCount val="1"/>
                <c:pt idx="0">
                  <c:v>0.53</c:v>
                </c:pt>
              </c:numCache>
            </c:numRef>
          </c:val>
          <c:extLst>
            <c:ext xmlns:c16="http://schemas.microsoft.com/office/drawing/2014/chart" uri="{C3380CC4-5D6E-409C-BE32-E72D297353CC}">
              <c16:uniqueId val="{00000000-5B7F-4D19-BD9E-C9A5788B4EA4}"/>
            </c:ext>
          </c:extLst>
        </c:ser>
        <c:ser>
          <c:idx val="1"/>
          <c:order val="1"/>
          <c:tx>
            <c:strRef>
              <c:f>Potential_N2O_MT!$A$4</c:f>
              <c:strCache>
                <c:ptCount val="1"/>
                <c:pt idx="0">
                  <c:v>China</c:v>
                </c:pt>
              </c:strCache>
            </c:strRef>
          </c:tx>
          <c:spPr>
            <a:solidFill>
              <a:schemeClr val="accent2"/>
            </a:solidFill>
            <a:ln>
              <a:noFill/>
            </a:ln>
            <a:effectLst/>
          </c:spPr>
          <c:invertIfNegative val="0"/>
          <c:cat>
            <c:numRef>
              <c:f>Potential_N2O_MT!$B$2</c:f>
              <c:numCache>
                <c:formatCode>General</c:formatCode>
                <c:ptCount val="1"/>
              </c:numCache>
            </c:numRef>
          </c:cat>
          <c:val>
            <c:numRef>
              <c:f>Potential_N2O_MT!$B$4</c:f>
              <c:numCache>
                <c:formatCode>General</c:formatCode>
                <c:ptCount val="1"/>
                <c:pt idx="0">
                  <c:v>0.38</c:v>
                </c:pt>
              </c:numCache>
            </c:numRef>
          </c:val>
          <c:extLst>
            <c:ext xmlns:c16="http://schemas.microsoft.com/office/drawing/2014/chart" uri="{C3380CC4-5D6E-409C-BE32-E72D297353CC}">
              <c16:uniqueId val="{00000001-5B7F-4D19-BD9E-C9A5788B4EA4}"/>
            </c:ext>
          </c:extLst>
        </c:ser>
        <c:ser>
          <c:idx val="2"/>
          <c:order val="2"/>
          <c:tx>
            <c:strRef>
              <c:f>Potential_N2O_MT!$A$5</c:f>
              <c:strCache>
                <c:ptCount val="1"/>
                <c:pt idx="0">
                  <c:v>Bangladesh</c:v>
                </c:pt>
              </c:strCache>
            </c:strRef>
          </c:tx>
          <c:spPr>
            <a:solidFill>
              <a:schemeClr val="accent3"/>
            </a:solidFill>
            <a:ln>
              <a:noFill/>
            </a:ln>
            <a:effectLst/>
          </c:spPr>
          <c:invertIfNegative val="0"/>
          <c:cat>
            <c:numRef>
              <c:f>Potential_N2O_MT!$B$2</c:f>
              <c:numCache>
                <c:formatCode>General</c:formatCode>
                <c:ptCount val="1"/>
              </c:numCache>
            </c:numRef>
          </c:cat>
          <c:val>
            <c:numRef>
              <c:f>Potential_N2O_MT!$B$5</c:f>
              <c:numCache>
                <c:formatCode>General</c:formatCode>
                <c:ptCount val="1"/>
                <c:pt idx="0">
                  <c:v>0.08</c:v>
                </c:pt>
              </c:numCache>
            </c:numRef>
          </c:val>
          <c:extLst>
            <c:ext xmlns:c16="http://schemas.microsoft.com/office/drawing/2014/chart" uri="{C3380CC4-5D6E-409C-BE32-E72D297353CC}">
              <c16:uniqueId val="{00000002-5B7F-4D19-BD9E-C9A5788B4EA4}"/>
            </c:ext>
          </c:extLst>
        </c:ser>
        <c:ser>
          <c:idx val="3"/>
          <c:order val="3"/>
          <c:tx>
            <c:strRef>
              <c:f>Potential_N2O_MT!$A$6</c:f>
              <c:strCache>
                <c:ptCount val="1"/>
                <c:pt idx="0">
                  <c:v>Indonesia</c:v>
                </c:pt>
              </c:strCache>
            </c:strRef>
          </c:tx>
          <c:spPr>
            <a:solidFill>
              <a:schemeClr val="accent4"/>
            </a:solidFill>
            <a:ln>
              <a:noFill/>
            </a:ln>
            <a:effectLst/>
          </c:spPr>
          <c:invertIfNegative val="0"/>
          <c:cat>
            <c:numRef>
              <c:f>Potential_N2O_MT!$B$2</c:f>
              <c:numCache>
                <c:formatCode>General</c:formatCode>
                <c:ptCount val="1"/>
              </c:numCache>
            </c:numRef>
          </c:cat>
          <c:val>
            <c:numRef>
              <c:f>Potential_N2O_MT!$B$6</c:f>
              <c:numCache>
                <c:formatCode>General</c:formatCode>
                <c:ptCount val="1"/>
                <c:pt idx="0">
                  <c:v>0.09</c:v>
                </c:pt>
              </c:numCache>
            </c:numRef>
          </c:val>
          <c:extLst>
            <c:ext xmlns:c16="http://schemas.microsoft.com/office/drawing/2014/chart" uri="{C3380CC4-5D6E-409C-BE32-E72D297353CC}">
              <c16:uniqueId val="{00000003-5B7F-4D19-BD9E-C9A5788B4EA4}"/>
            </c:ext>
          </c:extLst>
        </c:ser>
        <c:ser>
          <c:idx val="4"/>
          <c:order val="4"/>
          <c:tx>
            <c:strRef>
              <c:f>Potential_N2O_MT!$A$7</c:f>
              <c:strCache>
                <c:ptCount val="1"/>
                <c:pt idx="0">
                  <c:v>Vietnam</c:v>
                </c:pt>
              </c:strCache>
            </c:strRef>
          </c:tx>
          <c:spPr>
            <a:solidFill>
              <a:schemeClr val="accent5"/>
            </a:solidFill>
            <a:ln>
              <a:noFill/>
            </a:ln>
            <a:effectLst/>
          </c:spPr>
          <c:invertIfNegative val="0"/>
          <c:cat>
            <c:numRef>
              <c:f>Potential_N2O_MT!$B$2</c:f>
              <c:numCache>
                <c:formatCode>General</c:formatCode>
                <c:ptCount val="1"/>
              </c:numCache>
            </c:numRef>
          </c:cat>
          <c:val>
            <c:numRef>
              <c:f>Potential_N2O_MT!$B$7</c:f>
              <c:numCache>
                <c:formatCode>General</c:formatCode>
                <c:ptCount val="1"/>
                <c:pt idx="0">
                  <c:v>0.06</c:v>
                </c:pt>
              </c:numCache>
            </c:numRef>
          </c:val>
          <c:extLst>
            <c:ext xmlns:c16="http://schemas.microsoft.com/office/drawing/2014/chart" uri="{C3380CC4-5D6E-409C-BE32-E72D297353CC}">
              <c16:uniqueId val="{00000004-5B7F-4D19-BD9E-C9A5788B4EA4}"/>
            </c:ext>
          </c:extLst>
        </c:ser>
        <c:ser>
          <c:idx val="5"/>
          <c:order val="5"/>
          <c:tx>
            <c:strRef>
              <c:f>Potential_N2O_MT!$A$8</c:f>
              <c:strCache>
                <c:ptCount val="1"/>
                <c:pt idx="0">
                  <c:v>ROW</c:v>
                </c:pt>
              </c:strCache>
            </c:strRef>
          </c:tx>
          <c:spPr>
            <a:solidFill>
              <a:schemeClr val="accent6"/>
            </a:solidFill>
            <a:ln>
              <a:noFill/>
            </a:ln>
            <a:effectLst/>
          </c:spPr>
          <c:invertIfNegative val="0"/>
          <c:cat>
            <c:numRef>
              <c:f>Potential_N2O_MT!$B$2</c:f>
              <c:numCache>
                <c:formatCode>General</c:formatCode>
                <c:ptCount val="1"/>
              </c:numCache>
            </c:numRef>
          </c:cat>
          <c:val>
            <c:numRef>
              <c:f>Potential_N2O_MT!$B$8</c:f>
              <c:numCache>
                <c:formatCode>General</c:formatCode>
                <c:ptCount val="1"/>
                <c:pt idx="0">
                  <c:v>0.32</c:v>
                </c:pt>
              </c:numCache>
            </c:numRef>
          </c:val>
          <c:extLst>
            <c:ext xmlns:c16="http://schemas.microsoft.com/office/drawing/2014/chart" uri="{C3380CC4-5D6E-409C-BE32-E72D297353CC}">
              <c16:uniqueId val="{00000005-5B7F-4D19-BD9E-C9A5788B4EA4}"/>
            </c:ext>
          </c:extLst>
        </c:ser>
        <c:dLbls>
          <c:showLegendKey val="0"/>
          <c:showVal val="0"/>
          <c:showCatName val="0"/>
          <c:showSerName val="0"/>
          <c:showPercent val="0"/>
          <c:showBubbleSize val="0"/>
        </c:dLbls>
        <c:gapWidth val="219"/>
        <c:overlap val="100"/>
        <c:axId val="1965134143"/>
        <c:axId val="1913305391"/>
      </c:barChart>
      <c:catAx>
        <c:axId val="19651341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3305391"/>
        <c:crosses val="autoZero"/>
        <c:auto val="1"/>
        <c:lblAlgn val="ctr"/>
        <c:lblOffset val="100"/>
        <c:noMultiLvlLbl val="0"/>
      </c:catAx>
      <c:valAx>
        <c:axId val="19133053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Million metric tons  of ntirous oxide </a:t>
                </a:r>
                <a:endParaRPr lang="en-US"/>
              </a:p>
            </c:rich>
          </c:tx>
          <c:layout>
            <c:manualLayout>
              <c:xMode val="edge"/>
              <c:yMode val="edge"/>
              <c:x val="4.1666666666666664E-2"/>
              <c:y val="7.7770122484689397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5134143"/>
        <c:crosses val="autoZero"/>
        <c:crossBetween val="between"/>
      </c:valAx>
      <c:spPr>
        <a:noFill/>
        <a:ln>
          <a:noFill/>
        </a:ln>
        <a:effectLst/>
      </c:spPr>
    </c:plotArea>
    <c:legend>
      <c:legendPos val="t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"World Adoption in Mha"</c:f>
          <c:strCache>
            <c:ptCount val="1"/>
            <c:pt idx="0">
              <c:v>World Adoption in Mha</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0329798131343959"/>
          <c:h val="0.72015440059202951"/>
        </c:manualLayout>
      </c:layout>
      <c:lineChart>
        <c:grouping val="standard"/>
        <c:varyColors val="0"/>
        <c:ser>
          <c:idx val="0"/>
          <c:order val="0"/>
          <c:tx>
            <c:strRef>
              <c:f>'Adoption Plots'!$K$9</c:f>
              <c:strCache>
                <c:ptCount val="1"/>
                <c:pt idx="0">
                  <c:v>Indicative REF</c:v>
                </c:pt>
              </c:strCache>
            </c:strRef>
          </c:tx>
          <c:spPr>
            <a:ln>
              <a:solidFill>
                <a:schemeClr val="tx1"/>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Plots'!$K$11:$K$56</c:f>
              <c:numCache>
                <c:formatCode>_-* #,##0.00_-;\-* #,##0.00_-;_-* "-"??_-;_-@_-</c:formatCode>
                <c:ptCount val="46"/>
                <c:pt idx="0">
                  <c:v>31.275333523840935</c:v>
                </c:pt>
                <c:pt idx="1">
                  <c:v>31.275333523840935</c:v>
                </c:pt>
                <c:pt idx="2">
                  <c:v>31.275333523840935</c:v>
                </c:pt>
                <c:pt idx="3">
                  <c:v>31.275333523840935</c:v>
                </c:pt>
                <c:pt idx="4">
                  <c:v>31.275333523840935</c:v>
                </c:pt>
                <c:pt idx="5">
                  <c:v>31.275333523840935</c:v>
                </c:pt>
                <c:pt idx="6">
                  <c:v>31.275333523840935</c:v>
                </c:pt>
                <c:pt idx="7">
                  <c:v>31.275333523840935</c:v>
                </c:pt>
                <c:pt idx="8">
                  <c:v>31.275333523840935</c:v>
                </c:pt>
                <c:pt idx="9">
                  <c:v>31.275333523840935</c:v>
                </c:pt>
                <c:pt idx="10">
                  <c:v>31.275333523840935</c:v>
                </c:pt>
                <c:pt idx="11">
                  <c:v>31.275333523840935</c:v>
                </c:pt>
                <c:pt idx="12">
                  <c:v>31.275333523840935</c:v>
                </c:pt>
                <c:pt idx="13">
                  <c:v>31.275333523840935</c:v>
                </c:pt>
                <c:pt idx="14">
                  <c:v>31.275333523840935</c:v>
                </c:pt>
                <c:pt idx="15">
                  <c:v>31.275333523840935</c:v>
                </c:pt>
                <c:pt idx="16">
                  <c:v>31.275333523840935</c:v>
                </c:pt>
                <c:pt idx="17">
                  <c:v>31.275333523840935</c:v>
                </c:pt>
                <c:pt idx="18">
                  <c:v>31.275333523840935</c:v>
                </c:pt>
                <c:pt idx="19">
                  <c:v>31.275333523840935</c:v>
                </c:pt>
                <c:pt idx="20">
                  <c:v>31.275333523840935</c:v>
                </c:pt>
                <c:pt idx="21">
                  <c:v>31.275333523840935</c:v>
                </c:pt>
                <c:pt idx="22">
                  <c:v>31.275333523840935</c:v>
                </c:pt>
                <c:pt idx="23">
                  <c:v>31.275333523840935</c:v>
                </c:pt>
                <c:pt idx="24">
                  <c:v>31.275333523840935</c:v>
                </c:pt>
                <c:pt idx="25">
                  <c:v>31.275333523840935</c:v>
                </c:pt>
                <c:pt idx="26">
                  <c:v>31.275333523840935</c:v>
                </c:pt>
                <c:pt idx="27">
                  <c:v>31.275333523840935</c:v>
                </c:pt>
                <c:pt idx="28">
                  <c:v>31.275333523840935</c:v>
                </c:pt>
                <c:pt idx="29">
                  <c:v>31.275333523840935</c:v>
                </c:pt>
                <c:pt idx="30">
                  <c:v>31.275333523840935</c:v>
                </c:pt>
                <c:pt idx="31">
                  <c:v>31.275333523840935</c:v>
                </c:pt>
                <c:pt idx="32">
                  <c:v>31.275333523840935</c:v>
                </c:pt>
                <c:pt idx="33">
                  <c:v>31.275333523840935</c:v>
                </c:pt>
                <c:pt idx="34">
                  <c:v>31.275333523840935</c:v>
                </c:pt>
                <c:pt idx="35">
                  <c:v>31.275333523840935</c:v>
                </c:pt>
                <c:pt idx="36">
                  <c:v>31.275333523840935</c:v>
                </c:pt>
                <c:pt idx="37">
                  <c:v>31.275333523840935</c:v>
                </c:pt>
                <c:pt idx="38">
                  <c:v>31.275333523840935</c:v>
                </c:pt>
                <c:pt idx="39">
                  <c:v>31.275333523840935</c:v>
                </c:pt>
                <c:pt idx="40">
                  <c:v>31.275333523840935</c:v>
                </c:pt>
                <c:pt idx="41">
                  <c:v>31.275333523840935</c:v>
                </c:pt>
                <c:pt idx="42">
                  <c:v>31.275333523840935</c:v>
                </c:pt>
                <c:pt idx="43">
                  <c:v>31.275333523840935</c:v>
                </c:pt>
                <c:pt idx="44">
                  <c:v>31.275333523840935</c:v>
                </c:pt>
                <c:pt idx="45">
                  <c:v>31.275333523840935</c:v>
                </c:pt>
              </c:numCache>
            </c:numRef>
          </c:val>
          <c:smooth val="1"/>
          <c:extLst>
            <c:ext xmlns:c16="http://schemas.microsoft.com/office/drawing/2014/chart" uri="{C3380CC4-5D6E-409C-BE32-E72D297353CC}">
              <c16:uniqueId val="{00000000-B42A-4F47-98BB-9E6F2754C78C}"/>
            </c:ext>
          </c:extLst>
        </c:ser>
        <c:ser>
          <c:idx val="1"/>
          <c:order val="10"/>
          <c:tx>
            <c:strRef>
              <c:f>'Adoption Plots'!$L$9</c:f>
              <c:strCache>
                <c:ptCount val="1"/>
                <c:pt idx="0">
                  <c:v>Plausible</c:v>
                </c:pt>
              </c:strCache>
            </c:strRef>
          </c:tx>
          <c:spPr>
            <a:ln>
              <a:solidFill>
                <a:srgbClr val="3571B6"/>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Plots'!$L$11:$L$56</c:f>
              <c:numCache>
                <c:formatCode>_-* #,##0.00_-;\-* #,##0.00_-;_-* "-"??_-;_-@_-</c:formatCode>
                <c:ptCount val="46"/>
                <c:pt idx="0">
                  <c:v>33.58288720728715</c:v>
                </c:pt>
                <c:pt idx="1">
                  <c:v>35.890440890733316</c:v>
                </c:pt>
                <c:pt idx="2">
                  <c:v>38.19799457417939</c:v>
                </c:pt>
                <c:pt idx="3">
                  <c:v>40.505548257625286</c:v>
                </c:pt>
                <c:pt idx="4">
                  <c:v>42.813101941071452</c:v>
                </c:pt>
                <c:pt idx="5">
                  <c:v>45.120655624517532</c:v>
                </c:pt>
                <c:pt idx="6">
                  <c:v>47.428209307963883</c:v>
                </c:pt>
                <c:pt idx="7">
                  <c:v>49.735762991409956</c:v>
                </c:pt>
                <c:pt idx="8">
                  <c:v>52.04331667485603</c:v>
                </c:pt>
                <c:pt idx="9">
                  <c:v>54.350870358302203</c:v>
                </c:pt>
                <c:pt idx="10">
                  <c:v>56.658424041748276</c:v>
                </c:pt>
                <c:pt idx="11">
                  <c:v>58.965977725194442</c:v>
                </c:pt>
                <c:pt idx="12">
                  <c:v>61.273531408640522</c:v>
                </c:pt>
                <c:pt idx="13">
                  <c:v>63.581085092086596</c:v>
                </c:pt>
                <c:pt idx="14">
                  <c:v>65.888638775532769</c:v>
                </c:pt>
                <c:pt idx="15">
                  <c:v>68.196192458978842</c:v>
                </c:pt>
                <c:pt idx="16">
                  <c:v>70.058871158812053</c:v>
                </c:pt>
                <c:pt idx="17">
                  <c:v>71.921549858645179</c:v>
                </c:pt>
                <c:pt idx="18">
                  <c:v>73.784228558478432</c:v>
                </c:pt>
                <c:pt idx="19">
                  <c:v>75.6469072583116</c:v>
                </c:pt>
                <c:pt idx="20">
                  <c:v>77.226378347610037</c:v>
                </c:pt>
                <c:pt idx="21">
                  <c:v>78.316288432882814</c:v>
                </c:pt>
                <c:pt idx="22">
                  <c:v>79.406198518155676</c:v>
                </c:pt>
                <c:pt idx="23">
                  <c:v>80.496108603428553</c:v>
                </c:pt>
                <c:pt idx="24">
                  <c:v>81.586018688701373</c:v>
                </c:pt>
                <c:pt idx="25">
                  <c:v>82.675928773974235</c:v>
                </c:pt>
                <c:pt idx="26">
                  <c:v>83.765838859247111</c:v>
                </c:pt>
                <c:pt idx="27">
                  <c:v>84.855748944519974</c:v>
                </c:pt>
                <c:pt idx="28">
                  <c:v>85.945659029792935</c:v>
                </c:pt>
                <c:pt idx="29">
                  <c:v>87.035569115065798</c:v>
                </c:pt>
                <c:pt idx="30">
                  <c:v>88.125479200338617</c:v>
                </c:pt>
                <c:pt idx="31">
                  <c:v>89.215389285611494</c:v>
                </c:pt>
                <c:pt idx="32">
                  <c:v>90.305299370884356</c:v>
                </c:pt>
                <c:pt idx="33">
                  <c:v>91.395209456157232</c:v>
                </c:pt>
                <c:pt idx="34">
                  <c:v>92.485119541430095</c:v>
                </c:pt>
                <c:pt idx="35">
                  <c:v>93.575029626702957</c:v>
                </c:pt>
                <c:pt idx="36">
                  <c:v>94.664939711975833</c:v>
                </c:pt>
                <c:pt idx="37">
                  <c:v>95.354495570767952</c:v>
                </c:pt>
                <c:pt idx="38">
                  <c:v>95.744133556990619</c:v>
                </c:pt>
                <c:pt idx="39">
                  <c:v>96.133771543213285</c:v>
                </c:pt>
                <c:pt idx="40">
                  <c:v>96.523409529435952</c:v>
                </c:pt>
                <c:pt idx="41">
                  <c:v>96.913047515658633</c:v>
                </c:pt>
                <c:pt idx="42">
                  <c:v>97.3026855018813</c:v>
                </c:pt>
                <c:pt idx="43">
                  <c:v>97.692323488103924</c:v>
                </c:pt>
                <c:pt idx="44">
                  <c:v>98.08196147432659</c:v>
                </c:pt>
                <c:pt idx="45">
                  <c:v>98.471599460549257</c:v>
                </c:pt>
              </c:numCache>
            </c:numRef>
          </c:val>
          <c:smooth val="0"/>
          <c:extLst>
            <c:ext xmlns:c16="http://schemas.microsoft.com/office/drawing/2014/chart" uri="{C3380CC4-5D6E-409C-BE32-E72D297353CC}">
              <c16:uniqueId val="{00000001-B42A-4F47-98BB-9E6F2754C78C}"/>
            </c:ext>
          </c:extLst>
        </c:ser>
        <c:ser>
          <c:idx val="2"/>
          <c:order val="11"/>
          <c:tx>
            <c:strRef>
              <c:f>'Adoption Plots'!$M$9</c:f>
              <c:strCache>
                <c:ptCount val="1"/>
                <c:pt idx="0">
                  <c:v>Drawdown</c:v>
                </c:pt>
              </c:strCache>
            </c:strRef>
          </c:tx>
          <c:spPr>
            <a:ln>
              <a:solidFill>
                <a:srgbClr val="6A9FDD"/>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Plots'!$M$11:$M$56</c:f>
              <c:numCache>
                <c:formatCode>_-* #,##0.00_-;\-* #,##0.00_-;_-* "-"??_-;_-@_-</c:formatCode>
                <c:ptCount val="46"/>
                <c:pt idx="0">
                  <c:v>34.642760833092957</c:v>
                </c:pt>
                <c:pt idx="1">
                  <c:v>38.010188142344653</c:v>
                </c:pt>
                <c:pt idx="2">
                  <c:v>41.377615451596341</c:v>
                </c:pt>
                <c:pt idx="3">
                  <c:v>44.74504276084771</c:v>
                </c:pt>
                <c:pt idx="4">
                  <c:v>48.112470070099413</c:v>
                </c:pt>
                <c:pt idx="5">
                  <c:v>51.479897379351108</c:v>
                </c:pt>
                <c:pt idx="6">
                  <c:v>54.847324688603258</c:v>
                </c:pt>
                <c:pt idx="7">
                  <c:v>58.214751997854947</c:v>
                </c:pt>
                <c:pt idx="8">
                  <c:v>61.582179307106635</c:v>
                </c:pt>
                <c:pt idx="9">
                  <c:v>64.949606616358338</c:v>
                </c:pt>
                <c:pt idx="10">
                  <c:v>68.317033925610033</c:v>
                </c:pt>
                <c:pt idx="11">
                  <c:v>71.684461234861729</c:v>
                </c:pt>
                <c:pt idx="12">
                  <c:v>75.051888544113424</c:v>
                </c:pt>
                <c:pt idx="13">
                  <c:v>78.419315853365106</c:v>
                </c:pt>
                <c:pt idx="14">
                  <c:v>81.786743162616816</c:v>
                </c:pt>
                <c:pt idx="15">
                  <c:v>85.154170471868511</c:v>
                </c:pt>
                <c:pt idx="16">
                  <c:v>87.896503292685864</c:v>
                </c:pt>
                <c:pt idx="17">
                  <c:v>90.660952953141546</c:v>
                </c:pt>
                <c:pt idx="18">
                  <c:v>93.444476340983215</c:v>
                </c:pt>
                <c:pt idx="19">
                  <c:v>96.244515462610394</c:v>
                </c:pt>
                <c:pt idx="20">
                  <c:v>98.319573254160971</c:v>
                </c:pt>
                <c:pt idx="21">
                  <c:v>99.13394768188671</c:v>
                </c:pt>
                <c:pt idx="22">
                  <c:v>99.968169016129494</c:v>
                </c:pt>
                <c:pt idx="23">
                  <c:v>100.82298622448674</c:v>
                </c:pt>
                <c:pt idx="24">
                  <c:v>101.69912152723502</c:v>
                </c:pt>
                <c:pt idx="25">
                  <c:v>102.59726122628285</c:v>
                </c:pt>
                <c:pt idx="26">
                  <c:v>103.51804624139558</c:v>
                </c:pt>
                <c:pt idx="27">
                  <c:v>104.46206260031509</c:v>
                </c:pt>
                <c:pt idx="28">
                  <c:v>105.42983216548079</c:v>
                </c:pt>
                <c:pt idx="29">
                  <c:v>106.42180390430535</c:v>
                </c:pt>
                <c:pt idx="30">
                  <c:v>107.43834601848883</c:v>
                </c:pt>
                <c:pt idx="31">
                  <c:v>108.47973923773063</c:v>
                </c:pt>
                <c:pt idx="32">
                  <c:v>109.54617155303453</c:v>
                </c:pt>
                <c:pt idx="33">
                  <c:v>110.63773461508555</c:v>
                </c:pt>
                <c:pt idx="34">
                  <c:v>111.00000000000001</c:v>
                </c:pt>
                <c:pt idx="35">
                  <c:v>111.00000000000001</c:v>
                </c:pt>
                <c:pt idx="36">
                  <c:v>111.00000000000001</c:v>
                </c:pt>
                <c:pt idx="37">
                  <c:v>111.00000000000001</c:v>
                </c:pt>
                <c:pt idx="38">
                  <c:v>111.00000000000001</c:v>
                </c:pt>
                <c:pt idx="39">
                  <c:v>111.00000000000001</c:v>
                </c:pt>
                <c:pt idx="40">
                  <c:v>111.00000000000001</c:v>
                </c:pt>
                <c:pt idx="41">
                  <c:v>111.00000000000001</c:v>
                </c:pt>
                <c:pt idx="42">
                  <c:v>111.00000000000001</c:v>
                </c:pt>
                <c:pt idx="43">
                  <c:v>111.00000000000001</c:v>
                </c:pt>
                <c:pt idx="44">
                  <c:v>111.00000000000001</c:v>
                </c:pt>
                <c:pt idx="45">
                  <c:v>111.00000000000001</c:v>
                </c:pt>
              </c:numCache>
            </c:numRef>
          </c:val>
          <c:smooth val="0"/>
          <c:extLst>
            <c:ext xmlns:c16="http://schemas.microsoft.com/office/drawing/2014/chart" uri="{C3380CC4-5D6E-409C-BE32-E72D297353CC}">
              <c16:uniqueId val="{00000002-B42A-4F47-98BB-9E6F2754C78C}"/>
            </c:ext>
          </c:extLst>
        </c:ser>
        <c:ser>
          <c:idx val="3"/>
          <c:order val="12"/>
          <c:tx>
            <c:strRef>
              <c:f>'Adoption Plots'!$N$9</c:f>
              <c:strCache>
                <c:ptCount val="1"/>
                <c:pt idx="0">
                  <c:v>Optimum</c:v>
                </c:pt>
              </c:strCache>
            </c:strRef>
          </c:tx>
          <c:spPr>
            <a:ln>
              <a:solidFill>
                <a:srgbClr val="B5D5FA"/>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Plots'!$N$11:$N$56</c:f>
              <c:numCache>
                <c:formatCode>_-* #,##0.00_-;\-* #,##0.00_-;_-* "-"??_-;_-@_-</c:formatCode>
                <c:ptCount val="46"/>
                <c:pt idx="0">
                  <c:v>37.306891622882176</c:v>
                </c:pt>
                <c:pt idx="1">
                  <c:v>43.338449721924917</c:v>
                </c:pt>
                <c:pt idx="2">
                  <c:v>49.370007820967658</c:v>
                </c:pt>
                <c:pt idx="3">
                  <c:v>55.401565920010398</c:v>
                </c:pt>
                <c:pt idx="4">
                  <c:v>61.433124019053139</c:v>
                </c:pt>
                <c:pt idx="5">
                  <c:v>67.46468211809588</c:v>
                </c:pt>
                <c:pt idx="6">
                  <c:v>73.49624021713862</c:v>
                </c:pt>
                <c:pt idx="7">
                  <c:v>79.527798316181361</c:v>
                </c:pt>
                <c:pt idx="8">
                  <c:v>85.559356415224102</c:v>
                </c:pt>
                <c:pt idx="9">
                  <c:v>91.590914514266842</c:v>
                </c:pt>
                <c:pt idx="10">
                  <c:v>97.622472613309583</c:v>
                </c:pt>
                <c:pt idx="11">
                  <c:v>103.65403071235232</c:v>
                </c:pt>
                <c:pt idx="12">
                  <c:v>109.68558881139506</c:v>
                </c:pt>
                <c:pt idx="13">
                  <c:v>111.00000000000001</c:v>
                </c:pt>
                <c:pt idx="14">
                  <c:v>111.00000000000001</c:v>
                </c:pt>
                <c:pt idx="15">
                  <c:v>111.00000000000001</c:v>
                </c:pt>
                <c:pt idx="16">
                  <c:v>111.00000000000001</c:v>
                </c:pt>
                <c:pt idx="17">
                  <c:v>111.00000000000001</c:v>
                </c:pt>
                <c:pt idx="18">
                  <c:v>111.00000000000001</c:v>
                </c:pt>
                <c:pt idx="19">
                  <c:v>111.00000000000001</c:v>
                </c:pt>
                <c:pt idx="20">
                  <c:v>111.00000000000001</c:v>
                </c:pt>
                <c:pt idx="21">
                  <c:v>111.00000000000001</c:v>
                </c:pt>
                <c:pt idx="22">
                  <c:v>111.00000000000001</c:v>
                </c:pt>
                <c:pt idx="23">
                  <c:v>111.00000000000001</c:v>
                </c:pt>
                <c:pt idx="24">
                  <c:v>111.00000000000001</c:v>
                </c:pt>
                <c:pt idx="25">
                  <c:v>111.00000000000001</c:v>
                </c:pt>
                <c:pt idx="26">
                  <c:v>111.00000000000001</c:v>
                </c:pt>
                <c:pt idx="27">
                  <c:v>111.00000000000001</c:v>
                </c:pt>
                <c:pt idx="28">
                  <c:v>111.00000000000001</c:v>
                </c:pt>
                <c:pt idx="29">
                  <c:v>111.00000000000001</c:v>
                </c:pt>
                <c:pt idx="30">
                  <c:v>111.00000000000001</c:v>
                </c:pt>
                <c:pt idx="31">
                  <c:v>111.00000000000001</c:v>
                </c:pt>
                <c:pt idx="32">
                  <c:v>111.00000000000001</c:v>
                </c:pt>
                <c:pt idx="33">
                  <c:v>111.00000000000001</c:v>
                </c:pt>
                <c:pt idx="34">
                  <c:v>111.00000000000001</c:v>
                </c:pt>
                <c:pt idx="35">
                  <c:v>111.00000000000001</c:v>
                </c:pt>
                <c:pt idx="36">
                  <c:v>111.00000000000001</c:v>
                </c:pt>
                <c:pt idx="37">
                  <c:v>111.00000000000001</c:v>
                </c:pt>
                <c:pt idx="38">
                  <c:v>111.00000000000001</c:v>
                </c:pt>
                <c:pt idx="39">
                  <c:v>111.00000000000001</c:v>
                </c:pt>
                <c:pt idx="40">
                  <c:v>111.00000000000001</c:v>
                </c:pt>
                <c:pt idx="41">
                  <c:v>111.00000000000001</c:v>
                </c:pt>
                <c:pt idx="42">
                  <c:v>111.00000000000001</c:v>
                </c:pt>
                <c:pt idx="43">
                  <c:v>111.00000000000001</c:v>
                </c:pt>
                <c:pt idx="44">
                  <c:v>111.00000000000001</c:v>
                </c:pt>
                <c:pt idx="45">
                  <c:v>111.00000000000001</c:v>
                </c:pt>
              </c:numCache>
            </c:numRef>
          </c:val>
          <c:smooth val="0"/>
          <c:extLst>
            <c:ext xmlns:c16="http://schemas.microsoft.com/office/drawing/2014/chart" uri="{C3380CC4-5D6E-409C-BE32-E72D297353CC}">
              <c16:uniqueId val="{00000003-B42A-4F47-98BB-9E6F2754C78C}"/>
            </c:ext>
          </c:extLst>
        </c:ser>
        <c:dLbls>
          <c:showLegendKey val="0"/>
          <c:showVal val="0"/>
          <c:showCatName val="0"/>
          <c:showSerName val="0"/>
          <c:showPercent val="0"/>
          <c:showBubbleSize val="0"/>
        </c:dLbls>
        <c:smooth val="0"/>
        <c:axId val="247752192"/>
        <c:axId val="247754112"/>
        <c:extLst>
          <c:ext xmlns:c15="http://schemas.microsoft.com/office/drawing/2012/chart" uri="{02D57815-91ED-43cb-92C2-25804820EDAC}">
            <c15:filteredLineSeries>
              <c15:ser>
                <c:idx val="4"/>
                <c:order val="1"/>
                <c:tx>
                  <c:v>OECD90</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c:ext xmlns:c16="http://schemas.microsoft.com/office/drawing/2014/chart" uri="{C3380CC4-5D6E-409C-BE32-E72D297353CC}">
                    <c16:uniqueId val="{00000004-B42A-4F47-98BB-9E6F2754C78C}"/>
                  </c:ext>
                </c:extLst>
              </c15:ser>
            </c15:filteredLineSeries>
            <c15:filteredLineSeries>
              <c15:ser>
                <c:idx val="5"/>
                <c:order val="2"/>
                <c:tx>
                  <c:v>Eastern Europe</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5-B42A-4F47-98BB-9E6F2754C78C}"/>
                  </c:ext>
                </c:extLst>
              </c15:ser>
            </c15:filteredLineSeries>
            <c15:filteredLineSeries>
              <c15:ser>
                <c:idx val="6"/>
                <c:order val="3"/>
                <c:tx>
                  <c:v>Asia (Sans Japan)</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6-B42A-4F47-98BB-9E6F2754C78C}"/>
                  </c:ext>
                </c:extLst>
              </c15:ser>
            </c15:filteredLineSeries>
            <c15:filteredLineSeries>
              <c15:ser>
                <c:idx val="7"/>
                <c:order val="4"/>
                <c:tx>
                  <c:v>Middle East and Africa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7-B42A-4F47-98BB-9E6F2754C78C}"/>
                  </c:ext>
                </c:extLst>
              </c15:ser>
            </c15:filteredLineSeries>
            <c15:filteredLineSeries>
              <c15:ser>
                <c:idx val="8"/>
                <c:order val="5"/>
                <c:tx>
                  <c:v>Latin America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8-B42A-4F47-98BB-9E6F2754C78C}"/>
                  </c:ext>
                </c:extLst>
              </c15:ser>
            </c15:filteredLineSeries>
            <c15:filteredLineSeries>
              <c15:ser>
                <c:idx val="9"/>
                <c:order val="6"/>
                <c:tx>
                  <c:v>China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9-B42A-4F47-98BB-9E6F2754C78C}"/>
                  </c:ext>
                </c:extLst>
              </c15:ser>
            </c15:filteredLineSeries>
            <c15:filteredLineSeries>
              <c15:ser>
                <c:idx val="10"/>
                <c:order val="7"/>
                <c:tx>
                  <c:v>India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A-B42A-4F47-98BB-9E6F2754C78C}"/>
                  </c:ext>
                </c:extLst>
              </c15:ser>
            </c15:filteredLineSeries>
            <c15:filteredLineSeries>
              <c15:ser>
                <c:idx val="11"/>
                <c:order val="8"/>
                <c:tx>
                  <c:v>EU</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B-B42A-4F47-98BB-9E6F2754C78C}"/>
                  </c:ext>
                </c:extLst>
              </c15:ser>
            </c15:filteredLineSeries>
            <c15:filteredLineSeries>
              <c15:ser>
                <c:idx val="12"/>
                <c:order val="9"/>
                <c:tx>
                  <c:v>USA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C-B42A-4F47-98BB-9E6F2754C78C}"/>
                  </c:ext>
                </c:extLst>
              </c15:ser>
            </c15:filteredLineSeries>
          </c:ext>
        </c:extLst>
      </c:lineChart>
      <c:catAx>
        <c:axId val="247752192"/>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39472720312063492"/>
              <c:y val="0.93740267300555458"/>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4112"/>
        <c:crossesAt val="0"/>
        <c:auto val="1"/>
        <c:lblAlgn val="ctr"/>
        <c:lblOffset val="100"/>
        <c:tickLblSkip val="5"/>
        <c:tickMarkSkip val="5"/>
        <c:noMultiLvlLbl val="0"/>
      </c:catAx>
      <c:valAx>
        <c:axId val="247754112"/>
        <c:scaling>
          <c:orientation val="minMax"/>
          <c:min val="0"/>
        </c:scaling>
        <c:delete val="0"/>
        <c:axPos val="l"/>
        <c:majorGridlines/>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2192"/>
        <c:crosses val="autoZero"/>
        <c:crossBetween val="between"/>
      </c:valAx>
    </c:plotArea>
    <c:legend>
      <c:legendPos val="r"/>
      <c:layout>
        <c:manualLayout>
          <c:xMode val="edge"/>
          <c:yMode val="edge"/>
          <c:x val="0.74231233250902773"/>
          <c:y val="0.29635163579423407"/>
          <c:w val="0.24191894212960569"/>
          <c:h val="0.36764364238107167"/>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"World Adoption - % of TLA"</c:f>
          <c:strCache>
            <c:ptCount val="1"/>
            <c:pt idx="0">
              <c:v>World Adoption - % of TLA</c:v>
            </c:pt>
          </c:strCache>
        </c:strRef>
      </c:tx>
      <c:overlay val="0"/>
      <c:txPr>
        <a:bodyPr/>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3757212447209533"/>
          <c:h val="0.72015440059202951"/>
        </c:manualLayout>
      </c:layout>
      <c:lineChart>
        <c:grouping val="standard"/>
        <c:varyColors val="0"/>
        <c:ser>
          <c:idx val="0"/>
          <c:order val="0"/>
          <c:tx>
            <c:strRef>
              <c:f>'Adoption Plots'!$W$9</c:f>
              <c:strCache>
                <c:ptCount val="1"/>
                <c:pt idx="0">
                  <c:v>Indicative REF</c:v>
                </c:pt>
              </c:strCache>
            </c:strRef>
          </c:tx>
          <c:spPr>
            <a:ln>
              <a:solidFill>
                <a:schemeClr val="tx1"/>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Plots'!$W$10:$W$56</c:f>
              <c:numCache>
                <c:formatCode>0.0%</c:formatCode>
                <c:ptCount val="47"/>
                <c:pt idx="0">
                  <c:v>0.28175976147604437</c:v>
                </c:pt>
                <c:pt idx="1">
                  <c:v>0.28175976147604437</c:v>
                </c:pt>
                <c:pt idx="2">
                  <c:v>0.28175976147604437</c:v>
                </c:pt>
                <c:pt idx="3">
                  <c:v>0.28175976147604437</c:v>
                </c:pt>
                <c:pt idx="4">
                  <c:v>0.28175976147604437</c:v>
                </c:pt>
                <c:pt idx="5">
                  <c:v>0.28175976147604437</c:v>
                </c:pt>
                <c:pt idx="6">
                  <c:v>0.28175976147604437</c:v>
                </c:pt>
                <c:pt idx="7">
                  <c:v>0.28175976147604437</c:v>
                </c:pt>
                <c:pt idx="8">
                  <c:v>0.28175976147604437</c:v>
                </c:pt>
                <c:pt idx="9">
                  <c:v>0.28175976147604437</c:v>
                </c:pt>
                <c:pt idx="10">
                  <c:v>0.28175976147604437</c:v>
                </c:pt>
                <c:pt idx="11">
                  <c:v>0.28175976147604437</c:v>
                </c:pt>
                <c:pt idx="12">
                  <c:v>0.28175976147604437</c:v>
                </c:pt>
                <c:pt idx="13">
                  <c:v>0.28175976147604437</c:v>
                </c:pt>
                <c:pt idx="14">
                  <c:v>0.28175976147604437</c:v>
                </c:pt>
                <c:pt idx="15">
                  <c:v>0.28175976147604437</c:v>
                </c:pt>
                <c:pt idx="16">
                  <c:v>0.28175976147604437</c:v>
                </c:pt>
                <c:pt idx="17">
                  <c:v>0.28175976147604437</c:v>
                </c:pt>
                <c:pt idx="18">
                  <c:v>0.28175976147604437</c:v>
                </c:pt>
                <c:pt idx="19">
                  <c:v>0.28175976147604437</c:v>
                </c:pt>
                <c:pt idx="20">
                  <c:v>0.28175976147604437</c:v>
                </c:pt>
                <c:pt idx="21">
                  <c:v>0.28175976147604437</c:v>
                </c:pt>
                <c:pt idx="22">
                  <c:v>0.28175976147604437</c:v>
                </c:pt>
                <c:pt idx="23">
                  <c:v>0.28175976147604437</c:v>
                </c:pt>
                <c:pt idx="24">
                  <c:v>0.28175976147604437</c:v>
                </c:pt>
                <c:pt idx="25">
                  <c:v>0.28175976147604437</c:v>
                </c:pt>
                <c:pt idx="26">
                  <c:v>0.28175976147604437</c:v>
                </c:pt>
                <c:pt idx="27">
                  <c:v>0.28175976147604437</c:v>
                </c:pt>
                <c:pt idx="28">
                  <c:v>0.28175976147604437</c:v>
                </c:pt>
                <c:pt idx="29">
                  <c:v>0.28175976147604437</c:v>
                </c:pt>
                <c:pt idx="30">
                  <c:v>0.28175976147604437</c:v>
                </c:pt>
                <c:pt idx="31">
                  <c:v>0.28175976147604437</c:v>
                </c:pt>
                <c:pt idx="32">
                  <c:v>0.28175976147604437</c:v>
                </c:pt>
                <c:pt idx="33">
                  <c:v>0.28175976147604437</c:v>
                </c:pt>
                <c:pt idx="34">
                  <c:v>0.28175976147604437</c:v>
                </c:pt>
                <c:pt idx="35">
                  <c:v>0.28175976147604437</c:v>
                </c:pt>
                <c:pt idx="36">
                  <c:v>0.28175976147604437</c:v>
                </c:pt>
                <c:pt idx="37">
                  <c:v>0.28175976147604437</c:v>
                </c:pt>
                <c:pt idx="38">
                  <c:v>0.28175976147604437</c:v>
                </c:pt>
                <c:pt idx="39">
                  <c:v>0.28175976147604437</c:v>
                </c:pt>
                <c:pt idx="40">
                  <c:v>0.28175976147604437</c:v>
                </c:pt>
                <c:pt idx="41">
                  <c:v>0.28175976147604437</c:v>
                </c:pt>
                <c:pt idx="42">
                  <c:v>0.28175976147604437</c:v>
                </c:pt>
                <c:pt idx="43">
                  <c:v>0.28175976147604437</c:v>
                </c:pt>
                <c:pt idx="44">
                  <c:v>0.28175976147604437</c:v>
                </c:pt>
                <c:pt idx="45">
                  <c:v>0.28175976147604437</c:v>
                </c:pt>
                <c:pt idx="46">
                  <c:v>0.28175976147604437</c:v>
                </c:pt>
              </c:numCache>
            </c:numRef>
          </c:val>
          <c:smooth val="1"/>
          <c:extLst>
            <c:ext xmlns:c16="http://schemas.microsoft.com/office/drawing/2014/chart" uri="{C3380CC4-5D6E-409C-BE32-E72D297353CC}">
              <c16:uniqueId val="{00000000-8E70-4A19-84F8-FFD25C758A16}"/>
            </c:ext>
          </c:extLst>
        </c:ser>
        <c:ser>
          <c:idx val="1"/>
          <c:order val="10"/>
          <c:tx>
            <c:strRef>
              <c:f>'Adoption Plots'!$X$9</c:f>
              <c:strCache>
                <c:ptCount val="1"/>
                <c:pt idx="0">
                  <c:v>Plausible</c:v>
                </c:pt>
              </c:strCache>
            </c:strRef>
          </c:tx>
          <c:spPr>
            <a:ln>
              <a:solidFill>
                <a:srgbClr val="3571B6"/>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Plots'!$X$11:$X$56</c:f>
              <c:numCache>
                <c:formatCode>0.0%</c:formatCode>
                <c:ptCount val="46"/>
                <c:pt idx="0">
                  <c:v>0.30254853339898324</c:v>
                </c:pt>
                <c:pt idx="1">
                  <c:v>0.32333730532192168</c:v>
                </c:pt>
                <c:pt idx="2">
                  <c:v>0.34412607724485927</c:v>
                </c:pt>
                <c:pt idx="3">
                  <c:v>0.36491484916779526</c:v>
                </c:pt>
                <c:pt idx="4">
                  <c:v>0.38570362109073369</c:v>
                </c:pt>
                <c:pt idx="5">
                  <c:v>0.40649239301367135</c:v>
                </c:pt>
                <c:pt idx="6">
                  <c:v>0.42728116493661145</c:v>
                </c:pt>
                <c:pt idx="7">
                  <c:v>0.44806993685954905</c:v>
                </c:pt>
                <c:pt idx="8">
                  <c:v>0.46885870878248664</c:v>
                </c:pt>
                <c:pt idx="9">
                  <c:v>0.48964748070542513</c:v>
                </c:pt>
                <c:pt idx="10">
                  <c:v>0.51043625262836267</c:v>
                </c:pt>
                <c:pt idx="11">
                  <c:v>0.53122502455130116</c:v>
                </c:pt>
                <c:pt idx="12">
                  <c:v>0.55201379647423876</c:v>
                </c:pt>
                <c:pt idx="13">
                  <c:v>0.57280256839717636</c:v>
                </c:pt>
                <c:pt idx="14">
                  <c:v>0.59359134032011485</c:v>
                </c:pt>
                <c:pt idx="15">
                  <c:v>0.61438011224305245</c:v>
                </c:pt>
                <c:pt idx="16">
                  <c:v>0.63116100143073905</c:v>
                </c:pt>
                <c:pt idx="17">
                  <c:v>0.64794189061842489</c:v>
                </c:pt>
                <c:pt idx="18">
                  <c:v>0.66472277980611183</c:v>
                </c:pt>
                <c:pt idx="19">
                  <c:v>0.681503668993798</c:v>
                </c:pt>
                <c:pt idx="20">
                  <c:v>0.69573313826675687</c:v>
                </c:pt>
                <c:pt idx="21">
                  <c:v>0.70555214804398914</c:v>
                </c:pt>
                <c:pt idx="22">
                  <c:v>0.71537115782122218</c:v>
                </c:pt>
                <c:pt idx="23">
                  <c:v>0.72519016759845523</c:v>
                </c:pt>
                <c:pt idx="24">
                  <c:v>0.73500917737568783</c:v>
                </c:pt>
                <c:pt idx="25">
                  <c:v>0.74482818715292087</c:v>
                </c:pt>
                <c:pt idx="26">
                  <c:v>0.75464719693015392</c:v>
                </c:pt>
                <c:pt idx="27">
                  <c:v>0.76446620670738696</c:v>
                </c:pt>
                <c:pt idx="28">
                  <c:v>0.77428521648462079</c:v>
                </c:pt>
                <c:pt idx="29">
                  <c:v>0.78410422626185383</c:v>
                </c:pt>
                <c:pt idx="30">
                  <c:v>0.79392323603908643</c:v>
                </c:pt>
                <c:pt idx="31">
                  <c:v>0.80374224581631959</c:v>
                </c:pt>
                <c:pt idx="32">
                  <c:v>0.81356125559355252</c:v>
                </c:pt>
                <c:pt idx="33">
                  <c:v>0.82338026537078568</c:v>
                </c:pt>
                <c:pt idx="34">
                  <c:v>0.83319927514801861</c:v>
                </c:pt>
                <c:pt idx="35">
                  <c:v>0.84301828492525166</c:v>
                </c:pt>
                <c:pt idx="36">
                  <c:v>0.85283729470248482</c:v>
                </c:pt>
                <c:pt idx="37">
                  <c:v>0.85904950964655791</c:v>
                </c:pt>
                <c:pt idx="38">
                  <c:v>0.86255976177469007</c:v>
                </c:pt>
                <c:pt idx="39">
                  <c:v>0.86607001390282212</c:v>
                </c:pt>
                <c:pt idx="40">
                  <c:v>0.86958026603095429</c:v>
                </c:pt>
                <c:pt idx="41">
                  <c:v>0.87309051815908656</c:v>
                </c:pt>
                <c:pt idx="42">
                  <c:v>0.87660077028721872</c:v>
                </c:pt>
                <c:pt idx="43">
                  <c:v>0.88011102241535044</c:v>
                </c:pt>
                <c:pt idx="44">
                  <c:v>0.8836212745434826</c:v>
                </c:pt>
                <c:pt idx="45">
                  <c:v>0.88713152667161466</c:v>
                </c:pt>
              </c:numCache>
            </c:numRef>
          </c:val>
          <c:smooth val="0"/>
          <c:extLst>
            <c:ext xmlns:c16="http://schemas.microsoft.com/office/drawing/2014/chart" uri="{C3380CC4-5D6E-409C-BE32-E72D297353CC}">
              <c16:uniqueId val="{00000001-8E70-4A19-84F8-FFD25C758A16}"/>
            </c:ext>
          </c:extLst>
        </c:ser>
        <c:ser>
          <c:idx val="2"/>
          <c:order val="11"/>
          <c:tx>
            <c:strRef>
              <c:f>'Adoption Plots'!$Y$9</c:f>
              <c:strCache>
                <c:ptCount val="1"/>
                <c:pt idx="0">
                  <c:v>Drawdown</c:v>
                </c:pt>
              </c:strCache>
            </c:strRef>
          </c:tx>
          <c:spPr>
            <a:ln>
              <a:solidFill>
                <a:srgbClr val="6A9FDD"/>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Plots'!$Y$11:$Y$56</c:f>
              <c:numCache>
                <c:formatCode>0.0%</c:formatCode>
                <c:ptCount val="46"/>
                <c:pt idx="0">
                  <c:v>0.31209694444227881</c:v>
                </c:pt>
                <c:pt idx="1">
                  <c:v>0.34243412740851031</c:v>
                </c:pt>
                <c:pt idx="2">
                  <c:v>0.3727713103747417</c:v>
                </c:pt>
                <c:pt idx="3">
                  <c:v>0.40310849334097026</c:v>
                </c:pt>
                <c:pt idx="4">
                  <c:v>0.43344567630720182</c:v>
                </c:pt>
                <c:pt idx="5">
                  <c:v>0.46378285927343327</c:v>
                </c:pt>
                <c:pt idx="6">
                  <c:v>0.49412004223966888</c:v>
                </c:pt>
                <c:pt idx="7">
                  <c:v>0.52445722520590032</c:v>
                </c:pt>
                <c:pt idx="8">
                  <c:v>0.55479440817213166</c:v>
                </c:pt>
                <c:pt idx="9">
                  <c:v>0.58513159113836322</c:v>
                </c:pt>
                <c:pt idx="10">
                  <c:v>0.61546877410459477</c:v>
                </c:pt>
                <c:pt idx="11">
                  <c:v>0.64580595707082622</c:v>
                </c:pt>
                <c:pt idx="12">
                  <c:v>0.67614314003705767</c:v>
                </c:pt>
                <c:pt idx="13">
                  <c:v>0.70648032300328911</c:v>
                </c:pt>
                <c:pt idx="14">
                  <c:v>0.73681750596952067</c:v>
                </c:pt>
                <c:pt idx="15">
                  <c:v>0.76715468893575212</c:v>
                </c:pt>
                <c:pt idx="16">
                  <c:v>0.79186039002419673</c:v>
                </c:pt>
                <c:pt idx="17">
                  <c:v>0.8167653419201939</c:v>
                </c:pt>
                <c:pt idx="18">
                  <c:v>0.8418421291980468</c:v>
                </c:pt>
                <c:pt idx="19">
                  <c:v>0.86706770687036372</c:v>
                </c:pt>
                <c:pt idx="20">
                  <c:v>0.88576192120865715</c:v>
                </c:pt>
                <c:pt idx="21">
                  <c:v>0.89309862776474491</c:v>
                </c:pt>
                <c:pt idx="22">
                  <c:v>0.90061413528044565</c:v>
                </c:pt>
                <c:pt idx="23">
                  <c:v>0.90831519121159199</c:v>
                </c:pt>
                <c:pt idx="24">
                  <c:v>0.91620830204716208</c:v>
                </c:pt>
                <c:pt idx="25">
                  <c:v>0.92429965068723263</c:v>
                </c:pt>
                <c:pt idx="26">
                  <c:v>0.93259501118374377</c:v>
                </c:pt>
                <c:pt idx="27">
                  <c:v>0.94109966306590154</c:v>
                </c:pt>
                <c:pt idx="28">
                  <c:v>0.94981830779712395</c:v>
                </c:pt>
                <c:pt idx="29">
                  <c:v>0.95875499012887677</c:v>
                </c:pt>
                <c:pt idx="30">
                  <c:v>0.96791302719359285</c:v>
                </c:pt>
                <c:pt idx="31">
                  <c:v>0.97729494808766304</c:v>
                </c:pt>
                <c:pt idx="32">
                  <c:v>0.98690244642373426</c:v>
                </c:pt>
                <c:pt idx="33">
                  <c:v>0.99673634788365328</c:v>
                </c:pt>
                <c:pt idx="34">
                  <c:v>0.99999999999999989</c:v>
                </c:pt>
                <c:pt idx="35">
                  <c:v>0.99999999999999989</c:v>
                </c:pt>
                <c:pt idx="36">
                  <c:v>0.99999999999999989</c:v>
                </c:pt>
                <c:pt idx="37">
                  <c:v>0.99999999999999989</c:v>
                </c:pt>
                <c:pt idx="38">
                  <c:v>0.99999999999999989</c:v>
                </c:pt>
                <c:pt idx="39">
                  <c:v>0.99999999999999989</c:v>
                </c:pt>
                <c:pt idx="40">
                  <c:v>0.99999999999999989</c:v>
                </c:pt>
                <c:pt idx="41">
                  <c:v>0.99999999999999989</c:v>
                </c:pt>
                <c:pt idx="42">
                  <c:v>0.99999999999999989</c:v>
                </c:pt>
                <c:pt idx="43">
                  <c:v>0.99999999999999989</c:v>
                </c:pt>
                <c:pt idx="44">
                  <c:v>0.99999999999999989</c:v>
                </c:pt>
                <c:pt idx="45">
                  <c:v>0.99999999999999989</c:v>
                </c:pt>
              </c:numCache>
            </c:numRef>
          </c:val>
          <c:smooth val="0"/>
          <c:extLst>
            <c:ext xmlns:c16="http://schemas.microsoft.com/office/drawing/2014/chart" uri="{C3380CC4-5D6E-409C-BE32-E72D297353CC}">
              <c16:uniqueId val="{00000002-8E70-4A19-84F8-FFD25C758A16}"/>
            </c:ext>
          </c:extLst>
        </c:ser>
        <c:ser>
          <c:idx val="3"/>
          <c:order val="12"/>
          <c:tx>
            <c:strRef>
              <c:f>'Adoption Plots'!$Z$9</c:f>
              <c:strCache>
                <c:ptCount val="1"/>
                <c:pt idx="0">
                  <c:v>Optimum</c:v>
                </c:pt>
              </c:strCache>
            </c:strRef>
          </c:tx>
          <c:spPr>
            <a:ln>
              <a:solidFill>
                <a:srgbClr val="B5D5FA"/>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Plots'!$Z$11:$Z$56</c:f>
              <c:numCache>
                <c:formatCode>0.0%</c:formatCode>
                <c:ptCount val="46"/>
                <c:pt idx="0">
                  <c:v>0.33609812272866818</c:v>
                </c:pt>
                <c:pt idx="1">
                  <c:v>0.39043648398130548</c:v>
                </c:pt>
                <c:pt idx="2">
                  <c:v>0.44477484523394273</c:v>
                </c:pt>
                <c:pt idx="3">
                  <c:v>0.49911320648658003</c:v>
                </c:pt>
                <c:pt idx="4">
                  <c:v>0.55345156773921733</c:v>
                </c:pt>
                <c:pt idx="5">
                  <c:v>0.60778992899185458</c:v>
                </c:pt>
                <c:pt idx="6">
                  <c:v>0.66212829024449193</c:v>
                </c:pt>
                <c:pt idx="7">
                  <c:v>0.71646665149712918</c:v>
                </c:pt>
                <c:pt idx="8">
                  <c:v>0.77080501274976654</c:v>
                </c:pt>
                <c:pt idx="9">
                  <c:v>0.82514337400240378</c:v>
                </c:pt>
                <c:pt idx="10">
                  <c:v>0.87948173525504103</c:v>
                </c:pt>
                <c:pt idx="11">
                  <c:v>0.93382009650767839</c:v>
                </c:pt>
                <c:pt idx="12">
                  <c:v>0.98815845776031563</c:v>
                </c:pt>
                <c:pt idx="13">
                  <c:v>0.99999999999999989</c:v>
                </c:pt>
                <c:pt idx="14">
                  <c:v>0.99999999999999989</c:v>
                </c:pt>
                <c:pt idx="15">
                  <c:v>0.99999999999999989</c:v>
                </c:pt>
                <c:pt idx="16">
                  <c:v>0.99999999999999989</c:v>
                </c:pt>
                <c:pt idx="17">
                  <c:v>0.99999999999999989</c:v>
                </c:pt>
                <c:pt idx="18">
                  <c:v>0.99999999999999989</c:v>
                </c:pt>
                <c:pt idx="19">
                  <c:v>0.99999999999999989</c:v>
                </c:pt>
                <c:pt idx="20">
                  <c:v>0.99999999999999989</c:v>
                </c:pt>
                <c:pt idx="21">
                  <c:v>0.99999999999999989</c:v>
                </c:pt>
                <c:pt idx="22">
                  <c:v>0.99999999999999989</c:v>
                </c:pt>
                <c:pt idx="23">
                  <c:v>0.99999999999999989</c:v>
                </c:pt>
                <c:pt idx="24">
                  <c:v>0.99999999999999989</c:v>
                </c:pt>
                <c:pt idx="25">
                  <c:v>0.99999999999999989</c:v>
                </c:pt>
                <c:pt idx="26">
                  <c:v>0.99999999999999989</c:v>
                </c:pt>
                <c:pt idx="27">
                  <c:v>0.99999999999999989</c:v>
                </c:pt>
                <c:pt idx="28">
                  <c:v>0.99999999999999989</c:v>
                </c:pt>
                <c:pt idx="29">
                  <c:v>0.99999999999999989</c:v>
                </c:pt>
                <c:pt idx="30">
                  <c:v>0.99999999999999989</c:v>
                </c:pt>
                <c:pt idx="31">
                  <c:v>0.99999999999999989</c:v>
                </c:pt>
                <c:pt idx="32">
                  <c:v>0.99999999999999989</c:v>
                </c:pt>
                <c:pt idx="33">
                  <c:v>0.99999999999999989</c:v>
                </c:pt>
                <c:pt idx="34">
                  <c:v>0.99999999999999989</c:v>
                </c:pt>
                <c:pt idx="35">
                  <c:v>0.99999999999999989</c:v>
                </c:pt>
                <c:pt idx="36">
                  <c:v>0.99999999999999989</c:v>
                </c:pt>
                <c:pt idx="37">
                  <c:v>0.99999999999999989</c:v>
                </c:pt>
                <c:pt idx="38">
                  <c:v>0.99999999999999989</c:v>
                </c:pt>
                <c:pt idx="39">
                  <c:v>0.99999999999999989</c:v>
                </c:pt>
                <c:pt idx="40">
                  <c:v>0.99999999999999989</c:v>
                </c:pt>
                <c:pt idx="41">
                  <c:v>0.99999999999999989</c:v>
                </c:pt>
                <c:pt idx="42">
                  <c:v>0.99999999999999989</c:v>
                </c:pt>
                <c:pt idx="43">
                  <c:v>0.99999999999999989</c:v>
                </c:pt>
                <c:pt idx="44">
                  <c:v>0.99999999999999989</c:v>
                </c:pt>
                <c:pt idx="45">
                  <c:v>0.99999999999999989</c:v>
                </c:pt>
              </c:numCache>
            </c:numRef>
          </c:val>
          <c:smooth val="0"/>
          <c:extLst>
            <c:ext xmlns:c16="http://schemas.microsoft.com/office/drawing/2014/chart" uri="{C3380CC4-5D6E-409C-BE32-E72D297353CC}">
              <c16:uniqueId val="{00000003-8E70-4A19-84F8-FFD25C758A16}"/>
            </c:ext>
          </c:extLst>
        </c:ser>
        <c:dLbls>
          <c:showLegendKey val="0"/>
          <c:showVal val="0"/>
          <c:showCatName val="0"/>
          <c:showSerName val="0"/>
          <c:showPercent val="0"/>
          <c:showBubbleSize val="0"/>
        </c:dLbls>
        <c:smooth val="0"/>
        <c:axId val="442830848"/>
        <c:axId val="490211968"/>
        <c:extLst>
          <c:ext xmlns:c15="http://schemas.microsoft.com/office/drawing/2012/chart" uri="{02D57815-91ED-43cb-92C2-25804820EDAC}">
            <c15:filteredLineSeries>
              <c15:ser>
                <c:idx val="4"/>
                <c:order val="1"/>
                <c:tx>
                  <c:v>OECD90</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c:ext xmlns:c16="http://schemas.microsoft.com/office/drawing/2014/chart" uri="{C3380CC4-5D6E-409C-BE32-E72D297353CC}">
                    <c16:uniqueId val="{00000004-8E70-4A19-84F8-FFD25C758A16}"/>
                  </c:ext>
                </c:extLst>
              </c15:ser>
            </c15:filteredLineSeries>
            <c15:filteredLineSeries>
              <c15:ser>
                <c:idx val="5"/>
                <c:order val="2"/>
                <c:tx>
                  <c:v>Eastern Europe</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5-8E70-4A19-84F8-FFD25C758A16}"/>
                  </c:ext>
                </c:extLst>
              </c15:ser>
            </c15:filteredLineSeries>
            <c15:filteredLineSeries>
              <c15:ser>
                <c:idx val="6"/>
                <c:order val="3"/>
                <c:tx>
                  <c:v>Asia (Sans Japan)</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6-8E70-4A19-84F8-FFD25C758A16}"/>
                  </c:ext>
                </c:extLst>
              </c15:ser>
            </c15:filteredLineSeries>
            <c15:filteredLineSeries>
              <c15:ser>
                <c:idx val="7"/>
                <c:order val="4"/>
                <c:tx>
                  <c:v>Middle East and Africa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7-8E70-4A19-84F8-FFD25C758A16}"/>
                  </c:ext>
                </c:extLst>
              </c15:ser>
            </c15:filteredLineSeries>
            <c15:filteredLineSeries>
              <c15:ser>
                <c:idx val="8"/>
                <c:order val="5"/>
                <c:tx>
                  <c:v>Latin America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8-8E70-4A19-84F8-FFD25C758A16}"/>
                  </c:ext>
                </c:extLst>
              </c15:ser>
            </c15:filteredLineSeries>
            <c15:filteredLineSeries>
              <c15:ser>
                <c:idx val="9"/>
                <c:order val="6"/>
                <c:tx>
                  <c:v>China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9-8E70-4A19-84F8-FFD25C758A16}"/>
                  </c:ext>
                </c:extLst>
              </c15:ser>
            </c15:filteredLineSeries>
            <c15:filteredLineSeries>
              <c15:ser>
                <c:idx val="10"/>
                <c:order val="7"/>
                <c:tx>
                  <c:v>India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A-8E70-4A19-84F8-FFD25C758A16}"/>
                  </c:ext>
                </c:extLst>
              </c15:ser>
            </c15:filteredLineSeries>
            <c15:filteredLineSeries>
              <c15:ser>
                <c:idx val="11"/>
                <c:order val="8"/>
                <c:tx>
                  <c:v>EU</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B-8E70-4A19-84F8-FFD25C758A16}"/>
                  </c:ext>
                </c:extLst>
              </c15:ser>
            </c15:filteredLineSeries>
            <c15:filteredLineSeries>
              <c15:ser>
                <c:idx val="12"/>
                <c:order val="9"/>
                <c:tx>
                  <c:v>USA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C-8E70-4A19-84F8-FFD25C758A16}"/>
                  </c:ext>
                </c:extLst>
              </c15:ser>
            </c15:filteredLineSeries>
          </c:ext>
        </c:extLst>
      </c:lineChart>
      <c:catAx>
        <c:axId val="442830848"/>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74156017383073"/>
              <c:y val="0.92371174182203419"/>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490211968"/>
        <c:crossesAt val="0"/>
        <c:auto val="1"/>
        <c:lblAlgn val="ctr"/>
        <c:lblOffset val="100"/>
        <c:tickLblSkip val="5"/>
        <c:tickMarkSkip val="5"/>
        <c:noMultiLvlLbl val="0"/>
      </c:catAx>
      <c:valAx>
        <c:axId val="490211968"/>
        <c:scaling>
          <c:orientation val="minMax"/>
          <c:max val="1"/>
          <c:min val="0"/>
        </c:scaling>
        <c:delete val="0"/>
        <c:axPos val="l"/>
        <c:majorGridlines/>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442830848"/>
        <c:crosses val="autoZero"/>
        <c:crossBetween val="between"/>
      </c:valAx>
    </c:plotArea>
    <c:legend>
      <c:legendPos val="r"/>
      <c:layout>
        <c:manualLayout>
          <c:xMode val="edge"/>
          <c:yMode val="edge"/>
          <c:x val="0.76325050557204943"/>
          <c:y val="0.29969285525117401"/>
          <c:w val="0.2367494944279506"/>
          <c:h val="0.40359530530381815"/>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"Annual Total CO2 Reduction"</c:f>
          <c:strCache>
            <c:ptCount val="1"/>
            <c:pt idx="0">
              <c:v>Annual Total CO2 Reduction</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3152720560402964"/>
          <c:h val="0.72015440059202951"/>
        </c:manualLayout>
      </c:layout>
      <c:lineChart>
        <c:grouping val="standard"/>
        <c:varyColors val="0"/>
        <c:ser>
          <c:idx val="1"/>
          <c:order val="10"/>
          <c:tx>
            <c:strRef>
              <c:f>'Emissions Plots'!$L$9</c:f>
              <c:strCache>
                <c:ptCount val="1"/>
                <c:pt idx="0">
                  <c:v>Plausible</c:v>
                </c:pt>
              </c:strCache>
            </c:strRef>
          </c:tx>
          <c:spPr>
            <a:ln>
              <a:solidFill>
                <a:srgbClr val="3571B6"/>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Plots'!$L$11:$L$56</c:f>
              <c:numCache>
                <c:formatCode>_-* #,##0.00_-;\-* #,##0.00_-;_-* "-"??_-;_-@_-</c:formatCode>
                <c:ptCount val="46"/>
                <c:pt idx="0">
                  <c:v>21.58027258866877</c:v>
                </c:pt>
                <c:pt idx="1">
                  <c:v>43.16054517733707</c:v>
                </c:pt>
                <c:pt idx="2">
                  <c:v>64.740817766004511</c:v>
                </c:pt>
                <c:pt idx="3">
                  <c:v>86.321090354670275</c:v>
                </c:pt>
                <c:pt idx="4">
                  <c:v>107.90136294333858</c:v>
                </c:pt>
                <c:pt idx="5">
                  <c:v>129.48163553200609</c:v>
                </c:pt>
                <c:pt idx="6">
                  <c:v>151.06190812067612</c:v>
                </c:pt>
                <c:pt idx="7">
                  <c:v>172.64218070934356</c:v>
                </c:pt>
                <c:pt idx="8">
                  <c:v>194.222453298011</c:v>
                </c:pt>
                <c:pt idx="9">
                  <c:v>215.80272588667938</c:v>
                </c:pt>
                <c:pt idx="10">
                  <c:v>237.38299847534682</c:v>
                </c:pt>
                <c:pt idx="11">
                  <c:v>258.96327106401515</c:v>
                </c:pt>
                <c:pt idx="12">
                  <c:v>280.54354365268262</c:v>
                </c:pt>
                <c:pt idx="13">
                  <c:v>302.12381624135014</c:v>
                </c:pt>
                <c:pt idx="14">
                  <c:v>323.70408883001852</c:v>
                </c:pt>
                <c:pt idx="15">
                  <c:v>345.28436141868588</c:v>
                </c:pt>
                <c:pt idx="16">
                  <c:v>362.70415727256852</c:v>
                </c:pt>
                <c:pt idx="17">
                  <c:v>380.12395312645026</c:v>
                </c:pt>
                <c:pt idx="18">
                  <c:v>397.54374898033325</c:v>
                </c:pt>
                <c:pt idx="19">
                  <c:v>414.96354483421538</c:v>
                </c:pt>
                <c:pt idx="20">
                  <c:v>429.73477936604957</c:v>
                </c:pt>
                <c:pt idx="21">
                  <c:v>439.92763290876712</c:v>
                </c:pt>
                <c:pt idx="22">
                  <c:v>450.12048645148548</c:v>
                </c:pt>
                <c:pt idx="23">
                  <c:v>460.313339994204</c:v>
                </c:pt>
                <c:pt idx="24">
                  <c:v>470.50619353692201</c:v>
                </c:pt>
                <c:pt idx="25">
                  <c:v>480.69904707964031</c:v>
                </c:pt>
                <c:pt idx="26">
                  <c:v>490.89190062235883</c:v>
                </c:pt>
                <c:pt idx="27">
                  <c:v>501.08475416507719</c:v>
                </c:pt>
                <c:pt idx="28">
                  <c:v>511.27760770779651</c:v>
                </c:pt>
                <c:pt idx="29">
                  <c:v>521.47046125051497</c:v>
                </c:pt>
                <c:pt idx="30">
                  <c:v>531.66331479323287</c:v>
                </c:pt>
                <c:pt idx="31">
                  <c:v>541.85616833595134</c:v>
                </c:pt>
                <c:pt idx="32">
                  <c:v>552.04902187866969</c:v>
                </c:pt>
                <c:pt idx="33">
                  <c:v>562.24187542138827</c:v>
                </c:pt>
                <c:pt idx="34">
                  <c:v>572.43472896410663</c:v>
                </c:pt>
                <c:pt idx="35">
                  <c:v>582.62758250682509</c:v>
                </c:pt>
                <c:pt idx="36">
                  <c:v>592.82043604954356</c:v>
                </c:pt>
                <c:pt idx="37">
                  <c:v>599.26917156742047</c:v>
                </c:pt>
                <c:pt idx="38">
                  <c:v>602.9130711715361</c:v>
                </c:pt>
                <c:pt idx="39">
                  <c:v>606.55697077565173</c:v>
                </c:pt>
                <c:pt idx="40">
                  <c:v>610.20087037976714</c:v>
                </c:pt>
                <c:pt idx="41">
                  <c:v>613.844769983883</c:v>
                </c:pt>
                <c:pt idx="42">
                  <c:v>617.48866958799863</c:v>
                </c:pt>
                <c:pt idx="43">
                  <c:v>621.13256919211381</c:v>
                </c:pt>
                <c:pt idx="44">
                  <c:v>624.77646879622932</c:v>
                </c:pt>
                <c:pt idx="45">
                  <c:v>628.42036840034484</c:v>
                </c:pt>
              </c:numCache>
            </c:numRef>
          </c:val>
          <c:smooth val="0"/>
          <c:extLst>
            <c:ext xmlns:c16="http://schemas.microsoft.com/office/drawing/2014/chart" uri="{C3380CC4-5D6E-409C-BE32-E72D297353CC}">
              <c16:uniqueId val="{00000000-96EA-450C-99EF-9E6DED42C70A}"/>
            </c:ext>
          </c:extLst>
        </c:ser>
        <c:ser>
          <c:idx val="2"/>
          <c:order val="11"/>
          <c:tx>
            <c:strRef>
              <c:f>'Emissions Plots'!$M$9</c:f>
              <c:strCache>
                <c:ptCount val="1"/>
                <c:pt idx="0">
                  <c:v>Drawdown</c:v>
                </c:pt>
              </c:strCache>
            </c:strRef>
          </c:tx>
          <c:spPr>
            <a:ln>
              <a:solidFill>
                <a:srgbClr val="6A9FDD"/>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Plots'!$M$11:$M$56</c:f>
              <c:numCache>
                <c:formatCode>_-* #,##0.00_-;\-* #,##0.00_-;_-* "-"??_-;_-@_-</c:formatCode>
                <c:ptCount val="46"/>
                <c:pt idx="0">
                  <c:v>31.492224764910798</c:v>
                </c:pt>
                <c:pt idx="1">
                  <c:v>62.984449529818534</c:v>
                </c:pt>
                <c:pt idx="2">
                  <c:v>94.476674294726209</c:v>
                </c:pt>
                <c:pt idx="3">
                  <c:v>125.9688990596309</c:v>
                </c:pt>
                <c:pt idx="4">
                  <c:v>157.4611238245387</c:v>
                </c:pt>
                <c:pt idx="5">
                  <c:v>188.95334858944645</c:v>
                </c:pt>
                <c:pt idx="6">
                  <c:v>220.44557335435843</c:v>
                </c:pt>
                <c:pt idx="7">
                  <c:v>251.93779811926612</c:v>
                </c:pt>
                <c:pt idx="8">
                  <c:v>283.43002288417381</c:v>
                </c:pt>
                <c:pt idx="9">
                  <c:v>314.92224764908161</c:v>
                </c:pt>
                <c:pt idx="10">
                  <c:v>346.4144724139893</c:v>
                </c:pt>
                <c:pt idx="11">
                  <c:v>377.90669717889716</c:v>
                </c:pt>
                <c:pt idx="12">
                  <c:v>409.39892194380491</c:v>
                </c:pt>
                <c:pt idx="13">
                  <c:v>440.89114670871254</c:v>
                </c:pt>
                <c:pt idx="14">
                  <c:v>472.3833714736204</c:v>
                </c:pt>
                <c:pt idx="15">
                  <c:v>503.87559623852809</c:v>
                </c:pt>
                <c:pt idx="16">
                  <c:v>529.52192907430799</c:v>
                </c:pt>
                <c:pt idx="17">
                  <c:v>555.3750988871077</c:v>
                </c:pt>
                <c:pt idx="18">
                  <c:v>581.4066464508669</c:v>
                </c:pt>
                <c:pt idx="19">
                  <c:v>607.59264937557828</c:v>
                </c:pt>
                <c:pt idx="20">
                  <c:v>626.99861730609484</c:v>
                </c:pt>
                <c:pt idx="21">
                  <c:v>634.61465773264558</c:v>
                </c:pt>
                <c:pt idx="22">
                  <c:v>642.41630669162282</c:v>
                </c:pt>
                <c:pt idx="23">
                  <c:v>650.41056853791042</c:v>
                </c:pt>
                <c:pt idx="24">
                  <c:v>658.60419748509344</c:v>
                </c:pt>
                <c:pt idx="25">
                  <c:v>667.00361183770383</c:v>
                </c:pt>
                <c:pt idx="26">
                  <c:v>675.61480548586974</c:v>
                </c:pt>
                <c:pt idx="27">
                  <c:v>684.44325896878979</c:v>
                </c:pt>
                <c:pt idx="28">
                  <c:v>693.49385275090401</c:v>
                </c:pt>
                <c:pt idx="29">
                  <c:v>702.77078558139817</c:v>
                </c:pt>
                <c:pt idx="30">
                  <c:v>712.27750088744415</c:v>
                </c:pt>
                <c:pt idx="31">
                  <c:v>722.01662405690661</c:v>
                </c:pt>
                <c:pt idx="32">
                  <c:v>731.98991318414073</c:v>
                </c:pt>
                <c:pt idx="33">
                  <c:v>742.19822538756603</c:v>
                </c:pt>
                <c:pt idx="34">
                  <c:v>745.58613606196377</c:v>
                </c:pt>
                <c:pt idx="35">
                  <c:v>745.58613606196377</c:v>
                </c:pt>
                <c:pt idx="36">
                  <c:v>745.58613606196377</c:v>
                </c:pt>
                <c:pt idx="37">
                  <c:v>745.58613606196377</c:v>
                </c:pt>
                <c:pt idx="38">
                  <c:v>745.58613606196377</c:v>
                </c:pt>
                <c:pt idx="39">
                  <c:v>745.58613606196377</c:v>
                </c:pt>
                <c:pt idx="40">
                  <c:v>745.58613606196377</c:v>
                </c:pt>
                <c:pt idx="41">
                  <c:v>745.58613606196377</c:v>
                </c:pt>
                <c:pt idx="42">
                  <c:v>745.58613606196377</c:v>
                </c:pt>
                <c:pt idx="43">
                  <c:v>745.58613606196377</c:v>
                </c:pt>
                <c:pt idx="44">
                  <c:v>745.58613606196377</c:v>
                </c:pt>
                <c:pt idx="45">
                  <c:v>745.58613606196377</c:v>
                </c:pt>
              </c:numCache>
            </c:numRef>
          </c:val>
          <c:smooth val="0"/>
          <c:extLst>
            <c:ext xmlns:c16="http://schemas.microsoft.com/office/drawing/2014/chart" uri="{C3380CC4-5D6E-409C-BE32-E72D297353CC}">
              <c16:uniqueId val="{00000001-96EA-450C-99EF-9E6DED42C70A}"/>
            </c:ext>
          </c:extLst>
        </c:ser>
        <c:ser>
          <c:idx val="3"/>
          <c:order val="12"/>
          <c:tx>
            <c:strRef>
              <c:f>'Emissions Plots'!$N$9</c:f>
              <c:strCache>
                <c:ptCount val="1"/>
                <c:pt idx="0">
                  <c:v>Optimum</c:v>
                </c:pt>
              </c:strCache>
            </c:strRef>
          </c:tx>
          <c:spPr>
            <a:ln>
              <a:solidFill>
                <a:srgbClr val="B5D5FA"/>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Plots'!$N$11:$N$56</c:f>
              <c:numCache>
                <c:formatCode>_-* #,##0.00_-;\-* #,##0.00_-;_-* "-"??_-;_-@_-</c:formatCode>
                <c:ptCount val="46"/>
                <c:pt idx="0">
                  <c:v>56.407211171491099</c:v>
                </c:pt>
                <c:pt idx="1">
                  <c:v>112.81442234299622</c:v>
                </c:pt>
                <c:pt idx="2">
                  <c:v>169.22163351450132</c:v>
                </c:pt>
                <c:pt idx="3">
                  <c:v>225.62884468600646</c:v>
                </c:pt>
                <c:pt idx="4">
                  <c:v>282.0360558575116</c:v>
                </c:pt>
                <c:pt idx="5">
                  <c:v>338.44326702901668</c:v>
                </c:pt>
                <c:pt idx="6">
                  <c:v>394.85047820052182</c:v>
                </c:pt>
                <c:pt idx="7">
                  <c:v>451.2576893720269</c:v>
                </c:pt>
                <c:pt idx="8">
                  <c:v>507.6649005435321</c:v>
                </c:pt>
                <c:pt idx="9">
                  <c:v>564.07211171503718</c:v>
                </c:pt>
                <c:pt idx="10">
                  <c:v>620.47932288654226</c:v>
                </c:pt>
                <c:pt idx="11">
                  <c:v>676.88653405804746</c:v>
                </c:pt>
                <c:pt idx="12">
                  <c:v>733.29374522955266</c:v>
                </c:pt>
                <c:pt idx="13">
                  <c:v>745.58613606196377</c:v>
                </c:pt>
                <c:pt idx="14">
                  <c:v>745.58613606196377</c:v>
                </c:pt>
                <c:pt idx="15">
                  <c:v>745.58613606196377</c:v>
                </c:pt>
                <c:pt idx="16">
                  <c:v>745.58613606196377</c:v>
                </c:pt>
                <c:pt idx="17">
                  <c:v>745.58613606196377</c:v>
                </c:pt>
                <c:pt idx="18">
                  <c:v>745.58613606196377</c:v>
                </c:pt>
                <c:pt idx="19">
                  <c:v>745.58613606196377</c:v>
                </c:pt>
                <c:pt idx="20">
                  <c:v>745.58613606196377</c:v>
                </c:pt>
                <c:pt idx="21">
                  <c:v>745.58613606196377</c:v>
                </c:pt>
                <c:pt idx="22">
                  <c:v>745.58613606196377</c:v>
                </c:pt>
                <c:pt idx="23">
                  <c:v>745.58613606196377</c:v>
                </c:pt>
                <c:pt idx="24">
                  <c:v>745.58613606196377</c:v>
                </c:pt>
                <c:pt idx="25">
                  <c:v>745.58613606196377</c:v>
                </c:pt>
                <c:pt idx="26">
                  <c:v>745.58613606196377</c:v>
                </c:pt>
                <c:pt idx="27">
                  <c:v>745.58613606196377</c:v>
                </c:pt>
                <c:pt idx="28">
                  <c:v>745.58613606196377</c:v>
                </c:pt>
                <c:pt idx="29">
                  <c:v>745.58613606196377</c:v>
                </c:pt>
                <c:pt idx="30">
                  <c:v>745.58613606196377</c:v>
                </c:pt>
                <c:pt idx="31">
                  <c:v>745.58613606196377</c:v>
                </c:pt>
                <c:pt idx="32">
                  <c:v>745.58613606196377</c:v>
                </c:pt>
                <c:pt idx="33">
                  <c:v>745.58613606196377</c:v>
                </c:pt>
                <c:pt idx="34">
                  <c:v>745.58613606196377</c:v>
                </c:pt>
                <c:pt idx="35">
                  <c:v>745.58613606196377</c:v>
                </c:pt>
                <c:pt idx="36">
                  <c:v>745.58613606196377</c:v>
                </c:pt>
                <c:pt idx="37">
                  <c:v>745.58613606196377</c:v>
                </c:pt>
                <c:pt idx="38">
                  <c:v>745.58613606196377</c:v>
                </c:pt>
                <c:pt idx="39">
                  <c:v>745.58613606196377</c:v>
                </c:pt>
                <c:pt idx="40">
                  <c:v>745.58613606196377</c:v>
                </c:pt>
                <c:pt idx="41">
                  <c:v>745.58613606196377</c:v>
                </c:pt>
                <c:pt idx="42">
                  <c:v>745.58613606196377</c:v>
                </c:pt>
                <c:pt idx="43">
                  <c:v>745.58613606196377</c:v>
                </c:pt>
                <c:pt idx="44">
                  <c:v>745.58613606196377</c:v>
                </c:pt>
                <c:pt idx="45">
                  <c:v>745.58613606196377</c:v>
                </c:pt>
              </c:numCache>
            </c:numRef>
          </c:val>
          <c:smooth val="0"/>
          <c:extLst>
            <c:ext xmlns:c16="http://schemas.microsoft.com/office/drawing/2014/chart" uri="{C3380CC4-5D6E-409C-BE32-E72D297353CC}">
              <c16:uniqueId val="{00000002-96EA-450C-99EF-9E6DED42C70A}"/>
            </c:ext>
          </c:extLst>
        </c:ser>
        <c:dLbls>
          <c:showLegendKey val="0"/>
          <c:showVal val="0"/>
          <c:showCatName val="0"/>
          <c:showSerName val="0"/>
          <c:showPercent val="0"/>
          <c:showBubbleSize val="0"/>
        </c:dLbls>
        <c:smooth val="0"/>
        <c:axId val="247752192"/>
        <c:axId val="247754112"/>
        <c:extLst>
          <c:ext xmlns:c15="http://schemas.microsoft.com/office/drawing/2012/chart" uri="{02D57815-91ED-43cb-92C2-25804820EDAC}">
            <c15:filteredLineSeries>
              <c15:ser>
                <c:idx val="0"/>
                <c:order val="0"/>
                <c:tx>
                  <c:strRef>
                    <c:extLst>
                      <c:ext uri="{02D57815-91ED-43cb-92C2-25804820EDAC}">
                        <c15:formulaRef>
                          <c15:sqref>'Emissions Plots'!$K$9</c15:sqref>
                        </c15:formulaRef>
                      </c:ext>
                    </c:extLst>
                    <c:strCache>
                      <c:ptCount val="1"/>
                      <c:pt idx="0">
                        <c:v>Indicative REF</c:v>
                      </c:pt>
                    </c:strCache>
                  </c:strRef>
                </c:tx>
                <c:spPr>
                  <a:ln>
                    <a:solidFill>
                      <a:schemeClr val="tx1"/>
                    </a:solidFill>
                  </a:ln>
                </c:spPr>
                <c:marker>
                  <c:symbol val="none"/>
                </c:marker>
                <c:cat>
                  <c:numRef>
                    <c:extLst>
                      <c:ext uri="{02D57815-91ED-43cb-92C2-25804820EDAC}">
                        <c15:formulaRef>
                          <c15:sqref>'Emissions Plots'!$J$11:$J$56</c15:sqref>
                        </c15:formulaRef>
                      </c:ext>
                    </c:extLst>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extLst>
                      <c:ext uri="{02D57815-91ED-43cb-92C2-25804820EDAC}">
                        <c15:formulaRef>
                          <c15:sqref>'Emissions Plots'!$K$11:$K$56</c15:sqref>
                        </c15:formulaRef>
                      </c:ext>
                    </c:extLst>
                    <c:numCache>
                      <c:formatCode>General</c:formatCode>
                      <c:ptCount val="46"/>
                    </c:numCache>
                  </c:numRef>
                </c:val>
                <c:smooth val="1"/>
                <c:extLst>
                  <c:ext xmlns:c16="http://schemas.microsoft.com/office/drawing/2014/chart" uri="{C3380CC4-5D6E-409C-BE32-E72D297353CC}">
                    <c16:uniqueId val="{00000003-96EA-450C-99EF-9E6DED42C70A}"/>
                  </c:ext>
                </c:extLst>
              </c15:ser>
            </c15:filteredLineSeries>
            <c15:filteredLineSeries>
              <c15:ser>
                <c:idx val="4"/>
                <c:order val="1"/>
                <c:tx>
                  <c:v>OECD90</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4-96EA-450C-99EF-9E6DED42C70A}"/>
                  </c:ext>
                </c:extLst>
              </c15:ser>
            </c15:filteredLineSeries>
            <c15:filteredLineSeries>
              <c15:ser>
                <c:idx val="5"/>
                <c:order val="2"/>
                <c:tx>
                  <c:v>Eastern Europe</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5-96EA-450C-99EF-9E6DED42C70A}"/>
                  </c:ext>
                </c:extLst>
              </c15:ser>
            </c15:filteredLineSeries>
            <c15:filteredLineSeries>
              <c15:ser>
                <c:idx val="6"/>
                <c:order val="3"/>
                <c:tx>
                  <c:v>Asia (Sans Japan)</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6-96EA-450C-99EF-9E6DED42C70A}"/>
                  </c:ext>
                </c:extLst>
              </c15:ser>
            </c15:filteredLineSeries>
            <c15:filteredLineSeries>
              <c15:ser>
                <c:idx val="7"/>
                <c:order val="4"/>
                <c:tx>
                  <c:v>Middle East and Africa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7-96EA-450C-99EF-9E6DED42C70A}"/>
                  </c:ext>
                </c:extLst>
              </c15:ser>
            </c15:filteredLineSeries>
            <c15:filteredLineSeries>
              <c15:ser>
                <c:idx val="8"/>
                <c:order val="5"/>
                <c:tx>
                  <c:v>Latin America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8-96EA-450C-99EF-9E6DED42C70A}"/>
                  </c:ext>
                </c:extLst>
              </c15:ser>
            </c15:filteredLineSeries>
            <c15:filteredLineSeries>
              <c15:ser>
                <c:idx val="9"/>
                <c:order val="6"/>
                <c:tx>
                  <c:v>China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9-96EA-450C-99EF-9E6DED42C70A}"/>
                  </c:ext>
                </c:extLst>
              </c15:ser>
            </c15:filteredLineSeries>
            <c15:filteredLineSeries>
              <c15:ser>
                <c:idx val="10"/>
                <c:order val="7"/>
                <c:tx>
                  <c:v>India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A-96EA-450C-99EF-9E6DED42C70A}"/>
                  </c:ext>
                </c:extLst>
              </c15:ser>
            </c15:filteredLineSeries>
            <c15:filteredLineSeries>
              <c15:ser>
                <c:idx val="11"/>
                <c:order val="8"/>
                <c:tx>
                  <c:v>EU</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B-96EA-450C-99EF-9E6DED42C70A}"/>
                  </c:ext>
                </c:extLst>
              </c15:ser>
            </c15:filteredLineSeries>
            <c15:filteredLineSeries>
              <c15:ser>
                <c:idx val="12"/>
                <c:order val="9"/>
                <c:tx>
                  <c:v>USA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C-96EA-450C-99EF-9E6DED42C70A}"/>
                  </c:ext>
                </c:extLst>
              </c15:ser>
            </c15:filteredLineSeries>
          </c:ext>
        </c:extLst>
      </c:lineChart>
      <c:catAx>
        <c:axId val="247752192"/>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39387018494584619"/>
              <c:y val="0.93569137294754334"/>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4112"/>
        <c:crossesAt val="0"/>
        <c:auto val="1"/>
        <c:lblAlgn val="ctr"/>
        <c:lblOffset val="100"/>
        <c:tickLblSkip val="5"/>
        <c:tickMarkSkip val="5"/>
        <c:noMultiLvlLbl val="0"/>
      </c:catAx>
      <c:valAx>
        <c:axId val="247754112"/>
        <c:scaling>
          <c:orientation val="minMax"/>
        </c:scaling>
        <c:delete val="0"/>
        <c:axPos val="l"/>
        <c:majorGridlines/>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MMTon CO2</a:t>
                </a:r>
              </a:p>
            </c:rich>
          </c:tx>
          <c:overlay val="0"/>
        </c:title>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2192"/>
        <c:crosses val="autoZero"/>
        <c:crossBetween val="between"/>
      </c:valAx>
    </c:plotArea>
    <c:legend>
      <c:legendPos val="r"/>
      <c:layout>
        <c:manualLayout>
          <c:xMode val="edge"/>
          <c:yMode val="edge"/>
          <c:x val="0.77737955121406099"/>
          <c:y val="0.36749158147933542"/>
          <c:w val="0.20583162617593367"/>
          <c:h val="0.26643805643192775"/>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'NPM Plots'!$M$7</c:f>
          <c:strCache>
            <c:ptCount val="1"/>
            <c:pt idx="0">
              <c:v>Net Profit Margin 
(Improved Rice Cultivation vs. Conventional Practice)</c:v>
            </c:pt>
          </c:strCache>
        </c:strRef>
      </c:tx>
      <c:layout>
        <c:manualLayout>
          <c:xMode val="edge"/>
          <c:yMode val="edge"/>
          <c:x val="0.14244801731287698"/>
          <c:y val="1.1700143469829912E-2"/>
        </c:manualLayout>
      </c:layout>
      <c:overlay val="0"/>
      <c:txPr>
        <a:bodyPr rot="0" vert="horz"/>
        <a:lstStyle/>
        <a:p>
          <a:pPr>
            <a:defRPr sz="12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9.3854400039992167E-2"/>
          <c:y val="0.14774001010950322"/>
          <c:w val="0.62885627549778422"/>
          <c:h val="0.72015440059202951"/>
        </c:manualLayout>
      </c:layout>
      <c:lineChart>
        <c:grouping val="standard"/>
        <c:varyColors val="0"/>
        <c:ser>
          <c:idx val="1"/>
          <c:order val="0"/>
          <c:tx>
            <c:strRef>
              <c:f>'NPM Plots'!$O$9</c:f>
              <c:strCache>
                <c:ptCount val="1"/>
                <c:pt idx="0">
                  <c:v>Solution_Plausible</c:v>
                </c:pt>
              </c:strCache>
            </c:strRef>
          </c:tx>
          <c:spPr>
            <a:ln>
              <a:solidFill>
                <a:schemeClr val="accent1">
                  <a:lumMod val="75000"/>
                </a:schemeClr>
              </a:solidFill>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Plots'!$O$11:$O$56</c:f>
              <c:numCache>
                <c:formatCode>0.00</c:formatCode>
                <c:ptCount val="46"/>
                <c:pt idx="0">
                  <c:v>0.36924633494437187</c:v>
                </c:pt>
                <c:pt idx="1">
                  <c:v>0.73849266988873574</c:v>
                </c:pt>
                <c:pt idx="2">
                  <c:v>1.1077390048330851</c:v>
                </c:pt>
                <c:pt idx="3">
                  <c:v>1.4769853397774058</c:v>
                </c:pt>
                <c:pt idx="4">
                  <c:v>2.9539706795548852</c:v>
                </c:pt>
                <c:pt idx="5">
                  <c:v>4.4309560193323279</c:v>
                </c:pt>
                <c:pt idx="6">
                  <c:v>5.9079413591097678</c:v>
                </c:pt>
                <c:pt idx="7">
                  <c:v>7.384926698887079</c:v>
                </c:pt>
                <c:pt idx="8">
                  <c:v>8.8619120386645207</c:v>
                </c:pt>
                <c:pt idx="9">
                  <c:v>10.338897378441937</c:v>
                </c:pt>
                <c:pt idx="10">
                  <c:v>11.815882718219466</c:v>
                </c:pt>
                <c:pt idx="11">
                  <c:v>13.292868057996879</c:v>
                </c:pt>
                <c:pt idx="12">
                  <c:v>14.769853397774279</c:v>
                </c:pt>
                <c:pt idx="13">
                  <c:v>16.246838737551723</c:v>
                </c:pt>
                <c:pt idx="14">
                  <c:v>17.723824077329137</c:v>
                </c:pt>
                <c:pt idx="15">
                  <c:v>19.200809417106576</c:v>
                </c:pt>
                <c:pt idx="16">
                  <c:v>20.606607482505094</c:v>
                </c:pt>
                <c:pt idx="17">
                  <c:v>22.012405547903594</c:v>
                </c:pt>
                <c:pt idx="18">
                  <c:v>23.418203613302161</c:v>
                </c:pt>
                <c:pt idx="19">
                  <c:v>24.824001678700672</c:v>
                </c:pt>
                <c:pt idx="20">
                  <c:v>25.970920070735044</c:v>
                </c:pt>
                <c:pt idx="21">
                  <c:v>27.039500694177054</c:v>
                </c:pt>
                <c:pt idx="22">
                  <c:v>28.108081317619146</c:v>
                </c:pt>
                <c:pt idx="23">
                  <c:v>29.176661941061191</c:v>
                </c:pt>
                <c:pt idx="24">
                  <c:v>30.109289013820771</c:v>
                </c:pt>
                <c:pt idx="25">
                  <c:v>30.806902780803401</c:v>
                </c:pt>
                <c:pt idx="26">
                  <c:v>31.504516547786075</c:v>
                </c:pt>
                <c:pt idx="27">
                  <c:v>32.202130314768752</c:v>
                </c:pt>
                <c:pt idx="28">
                  <c:v>32.899744081751415</c:v>
                </c:pt>
                <c:pt idx="29">
                  <c:v>33.597357848734084</c:v>
                </c:pt>
                <c:pt idx="30">
                  <c:v>34.294971615716754</c:v>
                </c:pt>
                <c:pt idx="31">
                  <c:v>34.992585382699424</c:v>
                </c:pt>
                <c:pt idx="32">
                  <c:v>35.690199149682137</c:v>
                </c:pt>
                <c:pt idx="33">
                  <c:v>36.387812916664799</c:v>
                </c:pt>
                <c:pt idx="34">
                  <c:v>37.085426683647455</c:v>
                </c:pt>
                <c:pt idx="35">
                  <c:v>37.783040450630132</c:v>
                </c:pt>
                <c:pt idx="36">
                  <c:v>38.480654217612802</c:v>
                </c:pt>
                <c:pt idx="37">
                  <c:v>39.114204759601854</c:v>
                </c:pt>
                <c:pt idx="38">
                  <c:v>39.699763536101294</c:v>
                </c:pt>
                <c:pt idx="39">
                  <c:v>40.285322312600741</c:v>
                </c:pt>
                <c:pt idx="40">
                  <c:v>40.870881089100195</c:v>
                </c:pt>
                <c:pt idx="41">
                  <c:v>41.264250190618746</c:v>
                </c:pt>
                <c:pt idx="42">
                  <c:v>41.513643995668531</c:v>
                </c:pt>
                <c:pt idx="43">
                  <c:v>41.763037800718315</c:v>
                </c:pt>
                <c:pt idx="44">
                  <c:v>42.012431605768107</c:v>
                </c:pt>
                <c:pt idx="45">
                  <c:v>42.261825410817892</c:v>
                </c:pt>
              </c:numCache>
            </c:numRef>
          </c:val>
          <c:smooth val="0"/>
          <c:extLst>
            <c:ext xmlns:c16="http://schemas.microsoft.com/office/drawing/2014/chart" uri="{C3380CC4-5D6E-409C-BE32-E72D297353CC}">
              <c16:uniqueId val="{00000000-1A1C-4DB7-B774-5350A49F543E}"/>
            </c:ext>
          </c:extLst>
        </c:ser>
        <c:ser>
          <c:idx val="2"/>
          <c:order val="1"/>
          <c:tx>
            <c:strRef>
              <c:f>'NPM Plots'!$P$9</c:f>
              <c:strCache>
                <c:ptCount val="1"/>
                <c:pt idx="0">
                  <c:v>Conventional_Plausible</c:v>
                </c:pt>
              </c:strCache>
            </c:strRef>
          </c:tx>
          <c:spPr>
            <a:ln>
              <a:solidFill>
                <a:schemeClr val="accent1">
                  <a:lumMod val="75000"/>
                </a:schemeClr>
              </a:solidFill>
              <a:prstDash val="sysDash"/>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Plots'!$P$11:$P$56</c:f>
              <c:numCache>
                <c:formatCode>0.00</c:formatCode>
                <c:ptCount val="46"/>
                <c:pt idx="0">
                  <c:v>1.0403445769281514</c:v>
                </c:pt>
                <c:pt idx="1">
                  <c:v>2.0806891538562802</c:v>
                </c:pt>
                <c:pt idx="2">
                  <c:v>3.1210337307843674</c:v>
                </c:pt>
                <c:pt idx="3">
                  <c:v>4.1613783077123747</c:v>
                </c:pt>
                <c:pt idx="4">
                  <c:v>5.2017228846405041</c:v>
                </c:pt>
                <c:pt idx="5">
                  <c:v>6.2420674615685936</c:v>
                </c:pt>
                <c:pt idx="6">
                  <c:v>7.2824120384968065</c:v>
                </c:pt>
                <c:pt idx="7">
                  <c:v>8.3227566154248933</c:v>
                </c:pt>
                <c:pt idx="8">
                  <c:v>9.3631011923529819</c:v>
                </c:pt>
                <c:pt idx="9">
                  <c:v>10.403445769281113</c:v>
                </c:pt>
                <c:pt idx="10">
                  <c:v>11.4437903462092</c:v>
                </c:pt>
                <c:pt idx="11">
                  <c:v>12.484134923137329</c:v>
                </c:pt>
                <c:pt idx="12">
                  <c:v>13.52447950006542</c:v>
                </c:pt>
                <c:pt idx="13">
                  <c:v>14.564824076993508</c:v>
                </c:pt>
                <c:pt idx="14">
                  <c:v>15.605168653921638</c:v>
                </c:pt>
                <c:pt idx="15">
                  <c:v>16.645513230849726</c:v>
                </c:pt>
                <c:pt idx="16">
                  <c:v>17.485289006309483</c:v>
                </c:pt>
                <c:pt idx="17">
                  <c:v>18.3250647817692</c:v>
                </c:pt>
                <c:pt idx="18">
                  <c:v>19.164840557228974</c:v>
                </c:pt>
                <c:pt idx="19">
                  <c:v>20.004616332688709</c:v>
                </c:pt>
                <c:pt idx="20">
                  <c:v>20.71670992078344</c:v>
                </c:pt>
                <c:pt idx="21">
                  <c:v>21.208088324972696</c:v>
                </c:pt>
                <c:pt idx="22">
                  <c:v>21.699466729161983</c:v>
                </c:pt>
                <c:pt idx="23">
                  <c:v>22.190845133351282</c:v>
                </c:pt>
                <c:pt idx="24">
                  <c:v>22.682223537540551</c:v>
                </c:pt>
                <c:pt idx="25">
                  <c:v>23.173601941729839</c:v>
                </c:pt>
                <c:pt idx="26">
                  <c:v>23.664980345919137</c:v>
                </c:pt>
                <c:pt idx="27">
                  <c:v>24.156358750108424</c:v>
                </c:pt>
                <c:pt idx="28">
                  <c:v>24.647737154297761</c:v>
                </c:pt>
                <c:pt idx="29">
                  <c:v>25.139115558487049</c:v>
                </c:pt>
                <c:pt idx="30">
                  <c:v>25.630493962676319</c:v>
                </c:pt>
                <c:pt idx="31">
                  <c:v>26.121872366865617</c:v>
                </c:pt>
                <c:pt idx="32">
                  <c:v>26.613250771054904</c:v>
                </c:pt>
                <c:pt idx="33">
                  <c:v>27.104629175244202</c:v>
                </c:pt>
                <c:pt idx="34">
                  <c:v>27.59600757943349</c:v>
                </c:pt>
                <c:pt idx="35">
                  <c:v>28.087385983622781</c:v>
                </c:pt>
                <c:pt idx="36">
                  <c:v>28.578764387812075</c:v>
                </c:pt>
                <c:pt idx="37">
                  <c:v>28.889645865166074</c:v>
                </c:pt>
                <c:pt idx="38">
                  <c:v>29.065311449390563</c:v>
                </c:pt>
                <c:pt idx="39">
                  <c:v>29.240977033615057</c:v>
                </c:pt>
                <c:pt idx="40">
                  <c:v>29.416642617839546</c:v>
                </c:pt>
                <c:pt idx="41">
                  <c:v>29.592308202064046</c:v>
                </c:pt>
                <c:pt idx="42">
                  <c:v>29.767973786288536</c:v>
                </c:pt>
                <c:pt idx="43">
                  <c:v>29.943639370513008</c:v>
                </c:pt>
                <c:pt idx="44">
                  <c:v>30.119304954737498</c:v>
                </c:pt>
                <c:pt idx="45">
                  <c:v>30.294970538961991</c:v>
                </c:pt>
              </c:numCache>
            </c:numRef>
          </c:val>
          <c:smooth val="0"/>
          <c:extLst>
            <c:ext xmlns:c16="http://schemas.microsoft.com/office/drawing/2014/chart" uri="{C3380CC4-5D6E-409C-BE32-E72D297353CC}">
              <c16:uniqueId val="{00000001-1A1C-4DB7-B774-5350A49F543E}"/>
            </c:ext>
          </c:extLst>
        </c:ser>
        <c:ser>
          <c:idx val="3"/>
          <c:order val="2"/>
          <c:tx>
            <c:strRef>
              <c:f>'NPM Plots'!$Q$9</c:f>
              <c:strCache>
                <c:ptCount val="1"/>
                <c:pt idx="0">
                  <c:v>Solution_Drawdown</c:v>
                </c:pt>
              </c:strCache>
            </c:strRef>
          </c:tx>
          <c:spPr>
            <a:ln cmpd="sng">
              <a:solidFill>
                <a:schemeClr val="accent1">
                  <a:lumMod val="60000"/>
                  <a:lumOff val="40000"/>
                </a:schemeClr>
              </a:solidFill>
              <a:prstDash val="solid"/>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Plots'!$Q$11:$Q$56</c:f>
              <c:numCache>
                <c:formatCode>0.00</c:formatCode>
                <c:ptCount val="46"/>
                <c:pt idx="0">
                  <c:v>0.53884345185674132</c:v>
                </c:pt>
                <c:pt idx="1">
                  <c:v>1.0776869037134305</c:v>
                </c:pt>
                <c:pt idx="2">
                  <c:v>1.6165303555701185</c:v>
                </c:pt>
                <c:pt idx="3">
                  <c:v>2.1553738074267548</c:v>
                </c:pt>
                <c:pt idx="4">
                  <c:v>4.3107476148536694</c:v>
                </c:pt>
                <c:pt idx="5">
                  <c:v>6.466121422280426</c:v>
                </c:pt>
                <c:pt idx="6">
                  <c:v>8.6214952297072518</c:v>
                </c:pt>
                <c:pt idx="7">
                  <c:v>10.776869037133848</c:v>
                </c:pt>
                <c:pt idx="8">
                  <c:v>12.932242844560609</c:v>
                </c:pt>
                <c:pt idx="9">
                  <c:v>15.087616651987364</c:v>
                </c:pt>
                <c:pt idx="10">
                  <c:v>17.242990459414337</c:v>
                </c:pt>
                <c:pt idx="11">
                  <c:v>19.398364266841096</c:v>
                </c:pt>
                <c:pt idx="12">
                  <c:v>21.553738074267844</c:v>
                </c:pt>
                <c:pt idx="13">
                  <c:v>23.709111881694604</c:v>
                </c:pt>
                <c:pt idx="14">
                  <c:v>25.864485689121359</c:v>
                </c:pt>
                <c:pt idx="15">
                  <c:v>28.019859496548118</c:v>
                </c:pt>
                <c:pt idx="16">
                  <c:v>30.075207960900904</c:v>
                </c:pt>
                <c:pt idx="17">
                  <c:v>32.134095481369947</c:v>
                </c:pt>
                <c:pt idx="18">
                  <c:v>34.196035110217473</c:v>
                </c:pt>
                <c:pt idx="19">
                  <c:v>36.260617526625246</c:v>
                </c:pt>
                <c:pt idx="20">
                  <c:v>37.90911504218473</c:v>
                </c:pt>
                <c:pt idx="21">
                  <c:v>39.366499766371128</c:v>
                </c:pt>
                <c:pt idx="22">
                  <c:v>40.836216645379558</c:v>
                </c:pt>
                <c:pt idx="23">
                  <c:v>42.317157563822128</c:v>
                </c:pt>
                <c:pt idx="24">
                  <c:v>43.453483111196867</c:v>
                </c:pt>
                <c:pt idx="25">
                  <c:v>43.988139842748772</c:v>
                </c:pt>
                <c:pt idx="26">
                  <c:v>44.535947684349608</c:v>
                </c:pt>
                <c:pt idx="27">
                  <c:v>45.097359951224234</c:v>
                </c:pt>
                <c:pt idx="28">
                  <c:v>45.672806851072984</c:v>
                </c:pt>
                <c:pt idx="29">
                  <c:v>46.262689684620263</c:v>
                </c:pt>
                <c:pt idx="30">
                  <c:v>46.867375043099635</c:v>
                </c:pt>
                <c:pt idx="31">
                  <c:v>47.487189169928797</c:v>
                </c:pt>
                <c:pt idx="32">
                  <c:v>48.122412666323257</c:v>
                </c:pt>
                <c:pt idx="33">
                  <c:v>48.77327572428171</c:v>
                </c:pt>
                <c:pt idx="34">
                  <c:v>49.319234210375058</c:v>
                </c:pt>
                <c:pt idx="35">
                  <c:v>49.819154059086891</c:v>
                </c:pt>
                <c:pt idx="36">
                  <c:v>50.331093902632531</c:v>
                </c:pt>
                <c:pt idx="37">
                  <c:v>50.855097737838285</c:v>
                </c:pt>
                <c:pt idx="38">
                  <c:v>51.02900289976342</c:v>
                </c:pt>
                <c:pt idx="39">
                  <c:v>51.02900289976342</c:v>
                </c:pt>
                <c:pt idx="40">
                  <c:v>51.02900289976342</c:v>
                </c:pt>
                <c:pt idx="41">
                  <c:v>51.02900289976342</c:v>
                </c:pt>
                <c:pt idx="42">
                  <c:v>51.02900289976342</c:v>
                </c:pt>
                <c:pt idx="43">
                  <c:v>51.02900289976342</c:v>
                </c:pt>
                <c:pt idx="44">
                  <c:v>51.02900289976342</c:v>
                </c:pt>
                <c:pt idx="45">
                  <c:v>51.02900289976342</c:v>
                </c:pt>
              </c:numCache>
            </c:numRef>
          </c:val>
          <c:smooth val="0"/>
          <c:extLst>
            <c:ext xmlns:c16="http://schemas.microsoft.com/office/drawing/2014/chart" uri="{C3380CC4-5D6E-409C-BE32-E72D297353CC}">
              <c16:uniqueId val="{00000002-1A1C-4DB7-B774-5350A49F543E}"/>
            </c:ext>
          </c:extLst>
        </c:ser>
        <c:ser>
          <c:idx val="13"/>
          <c:order val="3"/>
          <c:tx>
            <c:strRef>
              <c:f>'NPM Plots'!$R$9</c:f>
              <c:strCache>
                <c:ptCount val="1"/>
                <c:pt idx="0">
                  <c:v>Conventional_Drawdown</c:v>
                </c:pt>
              </c:strCache>
            </c:strRef>
          </c:tx>
          <c:spPr>
            <a:ln>
              <a:solidFill>
                <a:schemeClr val="accent1">
                  <a:lumMod val="60000"/>
                  <a:lumOff val="40000"/>
                </a:schemeClr>
              </a:solidFill>
              <a:prstDash val="sysDash"/>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Plots'!$R$11:$R$56</c:f>
              <c:numCache>
                <c:formatCode>0.00</c:formatCode>
                <c:ptCount val="46"/>
                <c:pt idx="0">
                  <c:v>1.5181812516483335</c:v>
                </c:pt>
                <c:pt idx="1">
                  <c:v>3.0363625032965196</c:v>
                </c:pt>
                <c:pt idx="2">
                  <c:v>4.5545437549447021</c:v>
                </c:pt>
                <c:pt idx="3">
                  <c:v>6.0727250065927407</c:v>
                </c:pt>
                <c:pt idx="4">
                  <c:v>7.5909062582409303</c:v>
                </c:pt>
                <c:pt idx="5">
                  <c:v>9.1090875098891164</c:v>
                </c:pt>
                <c:pt idx="6">
                  <c:v>10.627268761537508</c:v>
                </c:pt>
                <c:pt idx="7">
                  <c:v>12.145450013185691</c:v>
                </c:pt>
                <c:pt idx="8">
                  <c:v>13.663631264833874</c:v>
                </c:pt>
                <c:pt idx="9">
                  <c:v>15.181812516482063</c:v>
                </c:pt>
                <c:pt idx="10">
                  <c:v>16.699993768130248</c:v>
                </c:pt>
                <c:pt idx="11">
                  <c:v>18.218175019778435</c:v>
                </c:pt>
                <c:pt idx="12">
                  <c:v>19.736356271426619</c:v>
                </c:pt>
                <c:pt idx="13">
                  <c:v>21.254537523074799</c:v>
                </c:pt>
                <c:pt idx="14">
                  <c:v>22.772718774722993</c:v>
                </c:pt>
                <c:pt idx="15">
                  <c:v>24.290900026371176</c:v>
                </c:pt>
                <c:pt idx="16">
                  <c:v>25.527261762497137</c:v>
                </c:pt>
                <c:pt idx="17">
                  <c:v>26.773594722409385</c:v>
                </c:pt>
                <c:pt idx="18">
                  <c:v>28.028526940050792</c:v>
                </c:pt>
                <c:pt idx="19">
                  <c:v>29.290905161744455</c:v>
                </c:pt>
                <c:pt idx="20">
                  <c:v>30.22643057800612</c:v>
                </c:pt>
                <c:pt idx="21">
                  <c:v>30.593585641635297</c:v>
                </c:pt>
                <c:pt idx="22">
                  <c:v>30.969688545443418</c:v>
                </c:pt>
                <c:pt idx="23">
                  <c:v>31.355076956278214</c:v>
                </c:pt>
                <c:pt idx="24">
                  <c:v>31.750076482143296</c:v>
                </c:pt>
                <c:pt idx="25">
                  <c:v>32.154996537495094</c:v>
                </c:pt>
                <c:pt idx="26">
                  <c:v>32.570126076565494</c:v>
                </c:pt>
                <c:pt idx="27">
                  <c:v>32.995729305898237</c:v>
                </c:pt>
                <c:pt idx="28">
                  <c:v>33.432041503555375</c:v>
                </c:pt>
                <c:pt idx="29">
                  <c:v>33.879265083381647</c:v>
                </c:pt>
                <c:pt idx="30">
                  <c:v>34.337566046560305</c:v>
                </c:pt>
                <c:pt idx="31">
                  <c:v>34.807070958129664</c:v>
                </c:pt>
                <c:pt idx="32">
                  <c:v>35.287864572530182</c:v>
                </c:pt>
                <c:pt idx="33">
                  <c:v>35.779988209837683</c:v>
                </c:pt>
                <c:pt idx="34">
                  <c:v>35.943313046572015</c:v>
                </c:pt>
                <c:pt idx="35">
                  <c:v>35.943313046572015</c:v>
                </c:pt>
                <c:pt idx="36">
                  <c:v>35.943313046572015</c:v>
                </c:pt>
                <c:pt idx="37">
                  <c:v>35.943313046572015</c:v>
                </c:pt>
                <c:pt idx="38">
                  <c:v>35.943313046572015</c:v>
                </c:pt>
                <c:pt idx="39">
                  <c:v>35.943313046572015</c:v>
                </c:pt>
                <c:pt idx="40">
                  <c:v>35.943313046572015</c:v>
                </c:pt>
                <c:pt idx="41">
                  <c:v>35.943313046572015</c:v>
                </c:pt>
                <c:pt idx="42">
                  <c:v>35.943313046572015</c:v>
                </c:pt>
                <c:pt idx="43">
                  <c:v>35.943313046572015</c:v>
                </c:pt>
                <c:pt idx="44">
                  <c:v>35.943313046572015</c:v>
                </c:pt>
                <c:pt idx="45">
                  <c:v>35.943313046572015</c:v>
                </c:pt>
              </c:numCache>
            </c:numRef>
          </c:val>
          <c:smooth val="0"/>
          <c:extLst>
            <c:ext xmlns:c16="http://schemas.microsoft.com/office/drawing/2014/chart" uri="{C3380CC4-5D6E-409C-BE32-E72D297353CC}">
              <c16:uniqueId val="{00000003-1A1C-4DB7-B774-5350A49F543E}"/>
            </c:ext>
          </c:extLst>
        </c:ser>
        <c:ser>
          <c:idx val="14"/>
          <c:order val="4"/>
          <c:tx>
            <c:strRef>
              <c:f>'NPM Plots'!$S$9</c:f>
              <c:strCache>
                <c:ptCount val="1"/>
                <c:pt idx="0">
                  <c:v>Solution_Optimum</c:v>
                </c:pt>
              </c:strCache>
            </c:strRef>
          </c:tx>
          <c:spPr>
            <a:ln>
              <a:solidFill>
                <a:schemeClr val="accent1">
                  <a:lumMod val="40000"/>
                  <a:lumOff val="60000"/>
                </a:schemeClr>
              </a:solidFill>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Plots'!$S$11:$S$56</c:f>
              <c:numCache>
                <c:formatCode>0.00</c:formatCode>
                <c:ptCount val="46"/>
                <c:pt idx="0">
                  <c:v>0.96514795649257146</c:v>
                </c:pt>
                <c:pt idx="1">
                  <c:v>1.9302959129853827</c:v>
                </c:pt>
                <c:pt idx="2">
                  <c:v>2.8954438694781941</c:v>
                </c:pt>
                <c:pt idx="3">
                  <c:v>3.8605918259710053</c:v>
                </c:pt>
                <c:pt idx="4">
                  <c:v>7.7211836519415309</c:v>
                </c:pt>
                <c:pt idx="5">
                  <c:v>11.581775477912776</c:v>
                </c:pt>
                <c:pt idx="6">
                  <c:v>15.442367303884021</c:v>
                </c:pt>
                <c:pt idx="7">
                  <c:v>19.302959129855271</c:v>
                </c:pt>
                <c:pt idx="8">
                  <c:v>23.163550955826519</c:v>
                </c:pt>
                <c:pt idx="9">
                  <c:v>27.024142781797764</c:v>
                </c:pt>
                <c:pt idx="10">
                  <c:v>30.884734607769005</c:v>
                </c:pt>
                <c:pt idx="11">
                  <c:v>34.745326433740253</c:v>
                </c:pt>
                <c:pt idx="12">
                  <c:v>38.605918259711501</c:v>
                </c:pt>
                <c:pt idx="13">
                  <c:v>41.711689419724479</c:v>
                </c:pt>
                <c:pt idx="14">
                  <c:v>44.607133289202906</c:v>
                </c:pt>
                <c:pt idx="15">
                  <c:v>47.502577158681333</c:v>
                </c:pt>
                <c:pt idx="16">
                  <c:v>50.398021028159768</c:v>
                </c:pt>
                <c:pt idx="17">
                  <c:v>51.029002899763412</c:v>
                </c:pt>
                <c:pt idx="18">
                  <c:v>51.029002899763412</c:v>
                </c:pt>
                <c:pt idx="19">
                  <c:v>51.029002899763412</c:v>
                </c:pt>
                <c:pt idx="20">
                  <c:v>51.029002899763412</c:v>
                </c:pt>
                <c:pt idx="21">
                  <c:v>51.029002899763412</c:v>
                </c:pt>
                <c:pt idx="22">
                  <c:v>51.029002899763412</c:v>
                </c:pt>
                <c:pt idx="23">
                  <c:v>51.029002899763412</c:v>
                </c:pt>
                <c:pt idx="24">
                  <c:v>51.029002899763412</c:v>
                </c:pt>
                <c:pt idx="25">
                  <c:v>51.029002899763412</c:v>
                </c:pt>
                <c:pt idx="26">
                  <c:v>51.029002899763412</c:v>
                </c:pt>
                <c:pt idx="27">
                  <c:v>51.029002899763412</c:v>
                </c:pt>
                <c:pt idx="28">
                  <c:v>51.029002899763412</c:v>
                </c:pt>
                <c:pt idx="29">
                  <c:v>51.029002899763412</c:v>
                </c:pt>
                <c:pt idx="30">
                  <c:v>51.029002899763412</c:v>
                </c:pt>
                <c:pt idx="31">
                  <c:v>51.029002899763412</c:v>
                </c:pt>
                <c:pt idx="32">
                  <c:v>51.029002899763412</c:v>
                </c:pt>
                <c:pt idx="33">
                  <c:v>51.029002899763412</c:v>
                </c:pt>
                <c:pt idx="34">
                  <c:v>51.029002899763412</c:v>
                </c:pt>
                <c:pt idx="35">
                  <c:v>51.029002899763412</c:v>
                </c:pt>
                <c:pt idx="36">
                  <c:v>51.029002899763412</c:v>
                </c:pt>
                <c:pt idx="37">
                  <c:v>51.029002899763412</c:v>
                </c:pt>
                <c:pt idx="38">
                  <c:v>51.029002899763412</c:v>
                </c:pt>
                <c:pt idx="39">
                  <c:v>51.029002899763412</c:v>
                </c:pt>
                <c:pt idx="40">
                  <c:v>51.029002899763412</c:v>
                </c:pt>
                <c:pt idx="41">
                  <c:v>51.029002899763412</c:v>
                </c:pt>
                <c:pt idx="42">
                  <c:v>51.029002899763412</c:v>
                </c:pt>
                <c:pt idx="43">
                  <c:v>51.029002899763412</c:v>
                </c:pt>
                <c:pt idx="44">
                  <c:v>51.029002899763412</c:v>
                </c:pt>
                <c:pt idx="45">
                  <c:v>51.029002899763412</c:v>
                </c:pt>
              </c:numCache>
            </c:numRef>
          </c:val>
          <c:smooth val="0"/>
          <c:extLst>
            <c:ext xmlns:c16="http://schemas.microsoft.com/office/drawing/2014/chart" uri="{C3380CC4-5D6E-409C-BE32-E72D297353CC}">
              <c16:uniqueId val="{00000004-1A1C-4DB7-B774-5350A49F543E}"/>
            </c:ext>
          </c:extLst>
        </c:ser>
        <c:ser>
          <c:idx val="15"/>
          <c:order val="5"/>
          <c:tx>
            <c:strRef>
              <c:f>'NPM Plots'!$T$9</c:f>
              <c:strCache>
                <c:ptCount val="1"/>
                <c:pt idx="0">
                  <c:v>Conventional_Optimum</c:v>
                </c:pt>
              </c:strCache>
            </c:strRef>
          </c:tx>
          <c:spPr>
            <a:ln>
              <a:solidFill>
                <a:schemeClr val="accent1">
                  <a:lumMod val="40000"/>
                  <a:lumOff val="60000"/>
                </a:schemeClr>
              </a:solidFill>
              <a:prstDash val="sysDash"/>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Plots'!$T$11:$T$56</c:f>
              <c:numCache>
                <c:formatCode>0.00</c:formatCode>
                <c:ptCount val="46"/>
                <c:pt idx="0">
                  <c:v>2.7192861443610616</c:v>
                </c:pt>
                <c:pt idx="1">
                  <c:v>5.4385722887227992</c:v>
                </c:pt>
                <c:pt idx="2">
                  <c:v>8.1578584330845363</c:v>
                </c:pt>
                <c:pt idx="3">
                  <c:v>10.877144577446273</c:v>
                </c:pt>
                <c:pt idx="4">
                  <c:v>13.59643072180801</c:v>
                </c:pt>
                <c:pt idx="5">
                  <c:v>16.315716866169748</c:v>
                </c:pt>
                <c:pt idx="6">
                  <c:v>19.035003010531483</c:v>
                </c:pt>
                <c:pt idx="7">
                  <c:v>21.754289154893218</c:v>
                </c:pt>
                <c:pt idx="8">
                  <c:v>24.473575299254954</c:v>
                </c:pt>
                <c:pt idx="9">
                  <c:v>27.192861443616692</c:v>
                </c:pt>
                <c:pt idx="10">
                  <c:v>29.912147587978424</c:v>
                </c:pt>
                <c:pt idx="11">
                  <c:v>32.631433732340163</c:v>
                </c:pt>
                <c:pt idx="12">
                  <c:v>35.350719876701895</c:v>
                </c:pt>
                <c:pt idx="13">
                  <c:v>35.943313046572015</c:v>
                </c:pt>
                <c:pt idx="14">
                  <c:v>35.943313046572015</c:v>
                </c:pt>
                <c:pt idx="15">
                  <c:v>35.943313046572015</c:v>
                </c:pt>
                <c:pt idx="16">
                  <c:v>35.943313046572015</c:v>
                </c:pt>
                <c:pt idx="17">
                  <c:v>35.943313046572015</c:v>
                </c:pt>
                <c:pt idx="18">
                  <c:v>35.943313046572015</c:v>
                </c:pt>
                <c:pt idx="19">
                  <c:v>35.943313046572015</c:v>
                </c:pt>
                <c:pt idx="20">
                  <c:v>35.943313046572015</c:v>
                </c:pt>
                <c:pt idx="21">
                  <c:v>35.943313046572015</c:v>
                </c:pt>
                <c:pt idx="22">
                  <c:v>35.943313046572015</c:v>
                </c:pt>
                <c:pt idx="23">
                  <c:v>35.943313046572015</c:v>
                </c:pt>
                <c:pt idx="24">
                  <c:v>35.943313046572015</c:v>
                </c:pt>
                <c:pt idx="25">
                  <c:v>35.943313046572015</c:v>
                </c:pt>
                <c:pt idx="26">
                  <c:v>35.943313046572015</c:v>
                </c:pt>
                <c:pt idx="27">
                  <c:v>35.943313046572015</c:v>
                </c:pt>
                <c:pt idx="28">
                  <c:v>35.943313046572015</c:v>
                </c:pt>
                <c:pt idx="29">
                  <c:v>35.943313046572015</c:v>
                </c:pt>
                <c:pt idx="30">
                  <c:v>35.943313046572015</c:v>
                </c:pt>
                <c:pt idx="31">
                  <c:v>35.943313046572015</c:v>
                </c:pt>
                <c:pt idx="32">
                  <c:v>35.943313046572015</c:v>
                </c:pt>
                <c:pt idx="33">
                  <c:v>35.943313046572015</c:v>
                </c:pt>
                <c:pt idx="34">
                  <c:v>35.943313046572015</c:v>
                </c:pt>
                <c:pt idx="35">
                  <c:v>35.943313046572015</c:v>
                </c:pt>
                <c:pt idx="36">
                  <c:v>35.943313046572015</c:v>
                </c:pt>
                <c:pt idx="37">
                  <c:v>35.943313046572015</c:v>
                </c:pt>
                <c:pt idx="38">
                  <c:v>35.943313046572015</c:v>
                </c:pt>
                <c:pt idx="39">
                  <c:v>35.943313046572015</c:v>
                </c:pt>
                <c:pt idx="40">
                  <c:v>35.943313046572015</c:v>
                </c:pt>
                <c:pt idx="41">
                  <c:v>35.943313046572015</c:v>
                </c:pt>
                <c:pt idx="42">
                  <c:v>35.943313046572015</c:v>
                </c:pt>
                <c:pt idx="43">
                  <c:v>35.943313046572015</c:v>
                </c:pt>
                <c:pt idx="44">
                  <c:v>35.943313046572015</c:v>
                </c:pt>
                <c:pt idx="45">
                  <c:v>35.943313046572015</c:v>
                </c:pt>
              </c:numCache>
            </c:numRef>
          </c:val>
          <c:smooth val="0"/>
          <c:extLst>
            <c:ext xmlns:c16="http://schemas.microsoft.com/office/drawing/2014/chart" uri="{C3380CC4-5D6E-409C-BE32-E72D297353CC}">
              <c16:uniqueId val="{00000005-1A1C-4DB7-B774-5350A49F543E}"/>
            </c:ext>
          </c:extLst>
        </c:ser>
        <c:dLbls>
          <c:showLegendKey val="0"/>
          <c:showVal val="0"/>
          <c:showCatName val="0"/>
          <c:showSerName val="0"/>
          <c:showPercent val="0"/>
          <c:showBubbleSize val="0"/>
        </c:dLbls>
        <c:smooth val="0"/>
        <c:axId val="247752192"/>
        <c:axId val="247754112"/>
        <c:extLst/>
      </c:lineChart>
      <c:catAx>
        <c:axId val="247752192"/>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3836708683019554"/>
              <c:y val="0.94298000068577048"/>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4112"/>
        <c:crossesAt val="0"/>
        <c:auto val="1"/>
        <c:lblAlgn val="ctr"/>
        <c:lblOffset val="100"/>
        <c:tickLblSkip val="5"/>
        <c:tickMarkSkip val="5"/>
        <c:noMultiLvlLbl val="0"/>
      </c:catAx>
      <c:valAx>
        <c:axId val="247754112"/>
        <c:scaling>
          <c:orientation val="minMax"/>
          <c:max val="55"/>
          <c:min val="0"/>
        </c:scaling>
        <c:delete val="0"/>
        <c:axPos val="l"/>
        <c:majorGridlines/>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 Billion US$2014</a:t>
                </a:r>
              </a:p>
            </c:rich>
          </c:tx>
          <c:layout>
            <c:manualLayout>
              <c:xMode val="edge"/>
              <c:yMode val="edge"/>
              <c:x val="1.8744745886802553E-3"/>
              <c:y val="0.3437796152861094"/>
            </c:manualLayout>
          </c:layout>
          <c:overlay val="0"/>
        </c:title>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2192"/>
        <c:crosses val="autoZero"/>
        <c:crossBetween val="between"/>
        <c:majorUnit val="5"/>
      </c:valAx>
    </c:plotArea>
    <c:legend>
      <c:legendPos val="r"/>
      <c:layout>
        <c:manualLayout>
          <c:xMode val="edge"/>
          <c:yMode val="edge"/>
          <c:x val="0.71710894472227493"/>
          <c:y val="0.24450687304957525"/>
          <c:w val="0.28289089987706251"/>
          <c:h val="0.61081544874586269"/>
        </c:manualLayout>
      </c:layout>
      <c:overlay val="0"/>
      <c:txPr>
        <a:bodyPr/>
        <a:lstStyle/>
        <a:p>
          <a:pPr>
            <a:defRPr sz="900">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8ED24BE6-59CA-4093-9234-CC3BAC227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0</TotalTime>
  <Pages>1</Pages>
  <Words>49282</Words>
  <Characters>280914</Characters>
  <Application>Microsoft Office Word</Application>
  <DocSecurity>0</DocSecurity>
  <Lines>2340</Lines>
  <Paragraphs>659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Renilde</dc:creator>
  <cp:keywords/>
  <dc:description/>
  <cp:lastModifiedBy>Mamta</cp:lastModifiedBy>
  <cp:revision>4</cp:revision>
  <cp:lastPrinted>2019-09-04T04:11:00Z</cp:lastPrinted>
  <dcterms:created xsi:type="dcterms:W3CDTF">2019-09-04T04:11:00Z</dcterms:created>
  <dcterms:modified xsi:type="dcterms:W3CDTF">2019-09-04T04:11:00Z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