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8E222">
      <w:pPr>
        <w:pStyle w:val="2"/>
        <w:spacing w:before="299" w:beforeAutospacing="0" w:after="299" w:afterAutospacing="0"/>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lang w:val="en-US"/>
        </w:rPr>
        <w:t>3. Content Research and Sourcing</w:t>
      </w:r>
    </w:p>
    <w:p w14:paraId="4E7884EA">
      <w:pPr>
        <w:pStyle w:val="3"/>
        <w:spacing w:before="281" w:beforeAutospacing="0" w:after="281"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3.1 Research Process</w:t>
      </w:r>
    </w:p>
    <w:p w14:paraId="66534B99">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Research was conducted to gather relevant information for the Boost Drive Mobile Car Wash website. Information was collected from online business resources, industry guides, and general web development references. The research focused on customer needs, services offered, pricing, and the growing demand for convenience-based services (Statista, 2025).</w:t>
      </w:r>
    </w:p>
    <w:p w14:paraId="2BDEA9DC">
      <w:pPr>
        <w:pStyle w:val="3"/>
        <w:spacing w:before="281" w:beforeAutospacing="0" w:after="281"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Business Description</w:t>
      </w:r>
    </w:p>
    <w:p w14:paraId="61D66CA2">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 xml:space="preserve">Boost Drive Mobile Car Wash is a service that provides convenient car cleaning at customers’ homes and workplaces. This business model allows customers to save time and avoid travelling to traditional car wash locations (SME South Africa, 2023). The service is designed for busy </w:t>
      </w:r>
      <w:bookmarkStart w:id="0" w:name="_GoBack"/>
      <w:bookmarkEnd w:id="0"/>
      <w:r>
        <w:rPr>
          <w:rFonts w:hint="default" w:ascii="Times New Roman" w:hAnsi="Times New Roman" w:cs="Times New Roman" w:eastAsiaTheme="minorAscii"/>
          <w:color w:val="auto"/>
          <w:sz w:val="24"/>
          <w:szCs w:val="24"/>
          <w:lang w:val="en-US"/>
        </w:rPr>
        <w:t>individuals who do not have time to visit traditional car wash facilities. Customers can book a service and have their vehicles cleaned at their preferred location</w:t>
      </w:r>
    </w:p>
    <w:p w14:paraId="4C6B6BAA">
      <w:pPr>
        <w:pStyle w:val="3"/>
        <w:spacing w:before="281" w:beforeAutospacing="0" w:after="281"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Target Audience</w:t>
      </w:r>
    </w:p>
    <w:p w14:paraId="1A433DBC">
      <w:pPr>
        <w:spacing w:before="240" w:beforeAutospacing="0" w:after="240" w:afterAutospacing="0"/>
        <w:ind w:left="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The target audience includes busy professionals, families, car owners in residential complexes, small businesses with vehicles, and office workers who prefer time-saving services. The main reason why focus on this target audience its because the demand for on-demand services continues to grow as customers priorities convenience (Statista, 2025).</w:t>
      </w:r>
    </w:p>
    <w:p w14:paraId="1F94B4AB">
      <w:pPr>
        <w:pStyle w:val="3"/>
        <w:spacing w:before="281" w:beforeAutospacing="0" w:after="281"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Services and Pricing</w:t>
      </w:r>
    </w:p>
    <w:p w14:paraId="56F43464">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The services offered include exterior washing, interior cleaning, and full detailing. Pricing is based on common car wash rates in South Africa, making the service affordable and competitive (Okhantu, 2023). Basing on real South African pricing (Okhantu,2023) Estimated pricing:</w:t>
      </w:r>
    </w:p>
    <w:p w14:paraId="2E521A07">
      <w:pPr>
        <w:pStyle w:val="7"/>
        <w:numPr>
          <w:ilvl w:val="0"/>
          <w:numId w:val="1"/>
        </w:numPr>
        <w:spacing w:before="0" w:beforeAutospacing="0" w:after="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 xml:space="preserve">Basic wash: R50 – R80 </w:t>
      </w:r>
    </w:p>
    <w:p w14:paraId="0B4B7123">
      <w:pPr>
        <w:pStyle w:val="7"/>
        <w:numPr>
          <w:ilvl w:val="0"/>
          <w:numId w:val="1"/>
        </w:numPr>
        <w:spacing w:before="0" w:beforeAutospacing="0" w:after="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 xml:space="preserve">Full wash: R100 – R150 </w:t>
      </w:r>
    </w:p>
    <w:p w14:paraId="1686797C">
      <w:pPr>
        <w:pStyle w:val="7"/>
        <w:numPr>
          <w:ilvl w:val="0"/>
          <w:numId w:val="1"/>
        </w:numPr>
        <w:spacing w:before="0" w:beforeAutospacing="0" w:after="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 xml:space="preserve">Full detailing: R200 – R400 </w:t>
      </w:r>
    </w:p>
    <w:p w14:paraId="02F33A2D">
      <w:pPr>
        <w:pStyle w:val="2"/>
        <w:spacing w:before="299" w:beforeAutospacing="0" w:after="299"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Unique Selling Point</w:t>
      </w:r>
    </w:p>
    <w:p w14:paraId="2127236E">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The main advantage of Boost Drive Mobile Car Wash is convenience. The service is delivered directly to the customer’s location, eliminating the need to travel or wait in queues at traditional car wash facilities. This approach saves time and improves customer satisfaction, especially for busy individuals. Mobile car wash services are designed to provide efficient and time-saving solutions, making them increasingly popular in modern service industries (SME South Africa, 2023).</w:t>
      </w:r>
    </w:p>
    <w:p w14:paraId="5B93F147">
      <w:pPr>
        <w:pStyle w:val="2"/>
        <w:spacing w:before="299" w:beforeAutospacing="0" w:after="299"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Booking System</w:t>
      </w:r>
    </w:p>
    <w:p w14:paraId="4AFE8B73">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Customers are able to book a car wash service through a simple and user-friendly booking system. The system allows users to select their preferred service, choose a convenient date, and provide their location details. This ensures that the booking process is quick and efficient. The use of a booking system aligns with the growing demand for on-demand services, where customers expect fast and convenient service delivery (Statista, 2025).</w:t>
      </w:r>
    </w:p>
    <w:p w14:paraId="6F137DE4">
      <w:pPr>
        <w:pStyle w:val="2"/>
        <w:spacing w:before="299" w:beforeAutospacing="0" w:after="299"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Business Locations</w:t>
      </w:r>
    </w:p>
    <w:p w14:paraId="09D3B30C">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The business operates within key areas in Cape Town to ensure accessibility and convenience for customers. These locations include Cape Town CBD, Bellville, and surrounding areas. By covering multiple locations, the business is able to reach a wider customer base and provide flexible service options to clients in different regions.</w:t>
      </w:r>
    </w:p>
    <w:p w14:paraId="59B7D3CF">
      <w:pPr>
        <w:pStyle w:val="2"/>
        <w:spacing w:before="299" w:beforeAutospacing="0" w:after="299"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Contact Details</w:t>
      </w:r>
    </w:p>
    <w:p w14:paraId="6DD325A6">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Boost Drive Mobile Car Wash provides multiple communication channels to ensure customers can easily make enquiries and bookings. Customers can contact the business directly via phone call or WhatsApp for quick and convenient service.</w:t>
      </w:r>
    </w:p>
    <w:p w14:paraId="1DA44E50">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b/>
          <w:bCs/>
          <w:color w:val="auto"/>
          <w:sz w:val="24"/>
          <w:szCs w:val="24"/>
          <w:lang w:val="en-US"/>
        </w:rPr>
        <w:t>Phone Number:</w:t>
      </w:r>
      <w:r>
        <w:rPr>
          <w:rFonts w:hint="default" w:ascii="Times New Roman" w:hAnsi="Times New Roman" w:cs="Times New Roman" w:eastAsiaTheme="minorAscii"/>
          <w:color w:val="auto"/>
          <w:sz w:val="24"/>
          <w:szCs w:val="24"/>
          <w:lang w:val="en-US"/>
        </w:rPr>
        <w:t xml:space="preserve"> 071 069 5095</w:t>
      </w:r>
      <w:r>
        <w:rPr>
          <w:rFonts w:hint="default" w:ascii="Times New Roman" w:hAnsi="Times New Roman" w:cs="Times New Roman"/>
          <w:color w:val="auto"/>
          <w:sz w:val="24"/>
          <w:szCs w:val="24"/>
        </w:rPr>
        <w:br w:type="textWrapping"/>
      </w:r>
      <w:r>
        <w:rPr>
          <w:rFonts w:hint="default" w:ascii="Times New Roman" w:hAnsi="Times New Roman" w:cs="Times New Roman" w:eastAsiaTheme="minorAscii"/>
          <w:color w:val="auto"/>
          <w:sz w:val="24"/>
          <w:szCs w:val="24"/>
          <w:lang w:val="en-US"/>
        </w:rPr>
        <w:t xml:space="preserve"> </w:t>
      </w:r>
      <w:r>
        <w:rPr>
          <w:rFonts w:hint="default" w:ascii="Times New Roman" w:hAnsi="Times New Roman" w:cs="Times New Roman" w:eastAsiaTheme="minorAscii"/>
          <w:b/>
          <w:bCs/>
          <w:color w:val="auto"/>
          <w:sz w:val="24"/>
          <w:szCs w:val="24"/>
          <w:lang w:val="en-US"/>
        </w:rPr>
        <w:t>WhatsApp:</w:t>
      </w:r>
      <w:r>
        <w:rPr>
          <w:rFonts w:hint="default" w:ascii="Times New Roman" w:hAnsi="Times New Roman" w:cs="Times New Roman" w:eastAsiaTheme="minorAscii"/>
          <w:color w:val="auto"/>
          <w:sz w:val="24"/>
          <w:szCs w:val="24"/>
          <w:lang w:val="en-US"/>
        </w:rPr>
        <w:t xml:space="preserve"> 071 069 5095</w:t>
      </w:r>
    </w:p>
    <w:p w14:paraId="7646B29A">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The use of WhatsApp as a communication platform supports fast and efficient interaction with customers, which aligns with modern communication preferences and enhances customer experience.</w:t>
      </w:r>
    </w:p>
    <w:p w14:paraId="048C4901">
      <w:pPr>
        <w:pStyle w:val="3"/>
        <w:spacing w:before="281" w:beforeAutospacing="0" w:after="281"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User Experience Consideration</w:t>
      </w:r>
    </w:p>
    <w:p w14:paraId="7FA6BBFB">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The website is designed to be simple and user-friendly, with a clear visual hierarchy that helps users easily navigate the site and find important information (Interaction Design Foundation, 2025).</w:t>
      </w:r>
    </w:p>
    <w:p w14:paraId="5E33E017">
      <w:pPr>
        <w:pStyle w:val="3"/>
        <w:spacing w:before="281" w:beforeAutospacing="0" w:after="281"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Technical Considerations</w:t>
      </w:r>
    </w:p>
    <w:p w14:paraId="6051E995">
      <w:pPr>
        <w:spacing w:before="240" w:beforeAutospacing="0" w:after="240" w:afterAutospacing="0"/>
        <w:rPr>
          <w:rFonts w:hint="default" w:ascii="Times New Roman" w:hAnsi="Times New Roman" w:cs="Times New Roman" w:eastAsiaTheme="minorAscii"/>
          <w:color w:val="auto"/>
          <w:sz w:val="24"/>
          <w:szCs w:val="24"/>
        </w:rPr>
      </w:pPr>
      <w:r>
        <w:rPr>
          <w:rFonts w:hint="default" w:ascii="Times New Roman" w:hAnsi="Times New Roman" w:cs="Times New Roman" w:eastAsiaTheme="minorAscii"/>
          <w:color w:val="auto"/>
          <w:sz w:val="24"/>
          <w:szCs w:val="24"/>
          <w:lang w:val="en-US"/>
        </w:rPr>
        <w:t>Hosting and performance are important for mobile-based services, as users may access the website from different devices. Using reliable local hosting improves speed and accessibility (Xneelo, 2026).</w:t>
      </w:r>
    </w:p>
    <w:p w14:paraId="0E3137B8">
      <w:pPr>
        <w:pStyle w:val="3"/>
        <w:spacing w:before="281" w:beforeAutospacing="0" w:after="281"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Use of Images</w:t>
      </w:r>
    </w:p>
    <w:p w14:paraId="19F22BFB">
      <w:pPr>
        <w:spacing w:before="240" w:beforeAutospacing="0" w:after="240" w:afterAutospacing="0"/>
        <w:rPr>
          <w:rFonts w:hint="default" w:ascii="Times New Roman" w:hAnsi="Times New Roman" w:cs="Times New Roman" w:eastAsiaTheme="minorAscii"/>
          <w:color w:val="auto"/>
          <w:sz w:val="24"/>
          <w:szCs w:val="24"/>
          <w:lang w:val="en-US"/>
        </w:rPr>
      </w:pPr>
      <w:r>
        <w:rPr>
          <w:rFonts w:hint="default" w:ascii="Times New Roman" w:hAnsi="Times New Roman" w:cs="Times New Roman" w:eastAsiaTheme="minorAscii"/>
          <w:color w:val="auto"/>
          <w:sz w:val="24"/>
          <w:szCs w:val="24"/>
          <w:lang w:val="en-US"/>
        </w:rPr>
        <w:t>Images were sourced from free platforms such as Unsplash and Pexels, which provide high-quality images under Creative Commons licences.</w:t>
      </w:r>
    </w:p>
    <w:p w14:paraId="61C53C14">
      <w:pPr>
        <w:pStyle w:val="3"/>
        <w:spacing w:before="281" w:beforeAutospacing="0" w:after="281" w:afterAutospacing="0"/>
        <w:rPr>
          <w:rFonts w:hint="default" w:ascii="Times New Roman" w:hAnsi="Times New Roman" w:cs="Times New Roman" w:eastAsiaTheme="minorAscii"/>
          <w:b/>
          <w:bCs/>
          <w:color w:val="auto"/>
          <w:sz w:val="24"/>
          <w:szCs w:val="24"/>
          <w:lang w:val="en-US"/>
        </w:rPr>
      </w:pPr>
      <w:r>
        <w:rPr>
          <w:rFonts w:hint="default" w:ascii="Times New Roman" w:hAnsi="Times New Roman" w:cs="Times New Roman" w:eastAsiaTheme="minorAscii"/>
          <w:b/>
          <w:bCs/>
          <w:color w:val="auto"/>
          <w:sz w:val="24"/>
          <w:szCs w:val="24"/>
          <w:lang w:val="en-US"/>
        </w:rPr>
        <w:t>Original Content</w:t>
      </w:r>
    </w:p>
    <w:p w14:paraId="67E40B74">
      <w:pPr>
        <w:spacing w:before="240" w:beforeAutospacing="0" w:after="240" w:afterAutospacing="0"/>
        <w:rPr>
          <w:rFonts w:hint="default" w:ascii="Times New Roman" w:hAnsi="Times New Roman" w:eastAsia="Aptos" w:cs="Times New Roman"/>
          <w:b/>
          <w:bCs/>
          <w:color w:val="auto"/>
          <w:sz w:val="24"/>
          <w:szCs w:val="24"/>
          <w:lang w:val="en-US"/>
        </w:rPr>
      </w:pPr>
      <w:r>
        <w:rPr>
          <w:rFonts w:hint="default" w:ascii="Times New Roman" w:hAnsi="Times New Roman" w:cs="Times New Roman" w:eastAsiaTheme="minorAscii"/>
          <w:color w:val="auto"/>
          <w:sz w:val="24"/>
          <w:szCs w:val="24"/>
          <w:lang w:val="en-US"/>
        </w:rPr>
        <w:t>All written content, including business descriptions, service details, and booking information, was created specifically for this project.</w:t>
      </w:r>
    </w:p>
    <w:p w14:paraId="5A27F6C7">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2839E0FD">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0C57D030">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6DEDD091">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52F70F0F">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4C31E2C5">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25BBB686">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688ABA2A">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05B543CC">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086C3673">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071A7557">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5C47EECF">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7DEF1E3C">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5D0B5970">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67D87C6E">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615A6E06">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0278DE93">
      <w:pPr>
        <w:pStyle w:val="2"/>
        <w:spacing w:before="299" w:beforeAutospacing="0" w:after="299" w:afterAutospacing="0"/>
        <w:rPr>
          <w:rFonts w:hint="default" w:ascii="Times New Roman" w:hAnsi="Times New Roman" w:eastAsia="Aptos" w:cs="Times New Roman"/>
          <w:b/>
          <w:bCs/>
          <w:color w:val="auto"/>
          <w:sz w:val="24"/>
          <w:szCs w:val="24"/>
          <w:lang w:val="en-US"/>
        </w:rPr>
      </w:pPr>
    </w:p>
    <w:p w14:paraId="2CBA6DF2">
      <w:pPr>
        <w:pStyle w:val="2"/>
        <w:spacing w:before="299" w:beforeAutospacing="0" w:after="299" w:afterAutospacing="0"/>
        <w:rPr>
          <w:rFonts w:hint="default" w:ascii="Times New Roman" w:hAnsi="Times New Roman" w:cs="Times New Roman"/>
          <w:color w:val="auto"/>
          <w:sz w:val="24"/>
          <w:szCs w:val="24"/>
        </w:rPr>
      </w:pPr>
      <w:r>
        <w:rPr>
          <w:rFonts w:hint="default" w:ascii="Times New Roman" w:hAnsi="Times New Roman" w:eastAsia="Aptos" w:cs="Times New Roman"/>
          <w:b/>
          <w:bCs/>
          <w:color w:val="auto"/>
          <w:sz w:val="24"/>
          <w:szCs w:val="24"/>
          <w:lang w:val="en-US"/>
        </w:rPr>
        <w:t>References</w:t>
      </w:r>
    </w:p>
    <w:p w14:paraId="777A1D58">
      <w:pPr>
        <w:pStyle w:val="7"/>
        <w:numPr>
          <w:ilvl w:val="0"/>
          <w:numId w:val="2"/>
        </w:numPr>
        <w:spacing w:before="0" w:beforeAutospacing="0" w:after="0" w:afterAutospacing="0"/>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 xml:space="preserve">Interaction Design Foundation. (2025). </w:t>
      </w:r>
      <w:r>
        <w:rPr>
          <w:rFonts w:hint="default" w:ascii="Times New Roman" w:hAnsi="Times New Roman" w:eastAsia="Aptos" w:cs="Times New Roman"/>
          <w:i/>
          <w:iCs/>
          <w:color w:val="auto"/>
          <w:sz w:val="24"/>
          <w:szCs w:val="24"/>
          <w:lang w:val="en-US"/>
        </w:rPr>
        <w:t>Visual hierarchy in web design.</w:t>
      </w:r>
      <w:r>
        <w:rPr>
          <w:rFonts w:hint="default" w:ascii="Times New Roman" w:hAnsi="Times New Roman" w:eastAsia="Aptos" w:cs="Times New Roman"/>
          <w:color w:val="auto"/>
          <w:sz w:val="24"/>
          <w:szCs w:val="24"/>
          <w:lang w:val="en-US"/>
        </w:rPr>
        <w:t xml:space="preserve"> Available at: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"https://www.interaction-design.org/literature/topics/visual-hierarchy" \h </w:instrText>
      </w:r>
      <w:r>
        <w:rPr>
          <w:rFonts w:hint="default" w:ascii="Times New Roman" w:hAnsi="Times New Roman" w:cs="Times New Roman"/>
          <w:color w:val="auto"/>
          <w:sz w:val="24"/>
          <w:szCs w:val="24"/>
        </w:rPr>
        <w:fldChar w:fldCharType="separate"/>
      </w:r>
      <w:r>
        <w:rPr>
          <w:rStyle w:val="6"/>
          <w:rFonts w:hint="default" w:ascii="Times New Roman" w:hAnsi="Times New Roman" w:eastAsia="Aptos" w:cs="Times New Roman"/>
          <w:color w:val="auto"/>
          <w:sz w:val="24"/>
          <w:szCs w:val="24"/>
          <w:lang w:val="en-US"/>
        </w:rPr>
        <w:t>https://www.interaction-design.org/literature/topics/visual-hierarchy</w:t>
      </w:r>
      <w:r>
        <w:rPr>
          <w:rStyle w:val="6"/>
          <w:rFonts w:hint="default" w:ascii="Times New Roman" w:hAnsi="Times New Roman" w:eastAsia="Aptos" w:cs="Times New Roman"/>
          <w:color w:val="auto"/>
          <w:sz w:val="24"/>
          <w:szCs w:val="24"/>
          <w:lang w:val="en-US"/>
        </w:rPr>
        <w:fldChar w:fldCharType="end"/>
      </w:r>
      <w:r>
        <w:rPr>
          <w:rFonts w:hint="default" w:ascii="Times New Roman" w:hAnsi="Times New Roman" w:eastAsia="Aptos" w:cs="Times New Roman"/>
          <w:color w:val="auto"/>
          <w:sz w:val="24"/>
          <w:szCs w:val="24"/>
          <w:lang w:val="en-US"/>
        </w:rPr>
        <w:t xml:space="preserve"> (Accessed: 20 April 2026). </w:t>
      </w:r>
    </w:p>
    <w:p w14:paraId="77E92BB3">
      <w:pPr>
        <w:pStyle w:val="7"/>
        <w:numPr>
          <w:ilvl w:val="0"/>
          <w:numId w:val="2"/>
        </w:numPr>
        <w:spacing w:before="0" w:beforeAutospacing="0" w:after="0" w:afterAutospacing="0"/>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 xml:space="preserve">Statista. (2025). </w:t>
      </w:r>
      <w:r>
        <w:rPr>
          <w:rFonts w:hint="default" w:ascii="Times New Roman" w:hAnsi="Times New Roman" w:eastAsia="Aptos" w:cs="Times New Roman"/>
          <w:i/>
          <w:iCs/>
          <w:color w:val="auto"/>
          <w:sz w:val="24"/>
          <w:szCs w:val="24"/>
          <w:lang w:val="en-US"/>
        </w:rPr>
        <w:t>On-demand economy trends in South Africa.</w:t>
      </w:r>
      <w:r>
        <w:rPr>
          <w:rFonts w:hint="default" w:ascii="Times New Roman" w:hAnsi="Times New Roman" w:eastAsia="Aptos" w:cs="Times New Roman"/>
          <w:color w:val="auto"/>
          <w:sz w:val="24"/>
          <w:szCs w:val="24"/>
          <w:lang w:val="en-US"/>
        </w:rPr>
        <w:t xml:space="preserve"> Available at: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"https://www.statista.com/" \h </w:instrText>
      </w:r>
      <w:r>
        <w:rPr>
          <w:rFonts w:hint="default" w:ascii="Times New Roman" w:hAnsi="Times New Roman" w:cs="Times New Roman"/>
          <w:color w:val="auto"/>
          <w:sz w:val="24"/>
          <w:szCs w:val="24"/>
        </w:rPr>
        <w:fldChar w:fldCharType="separate"/>
      </w:r>
      <w:r>
        <w:rPr>
          <w:rStyle w:val="6"/>
          <w:rFonts w:hint="default" w:ascii="Times New Roman" w:hAnsi="Times New Roman" w:eastAsia="Aptos" w:cs="Times New Roman"/>
          <w:color w:val="auto"/>
          <w:sz w:val="24"/>
          <w:szCs w:val="24"/>
          <w:lang w:val="en-US"/>
        </w:rPr>
        <w:t>https://www.statista.com</w:t>
      </w:r>
      <w:r>
        <w:rPr>
          <w:rStyle w:val="6"/>
          <w:rFonts w:hint="default" w:ascii="Times New Roman" w:hAnsi="Times New Roman" w:eastAsia="Aptos" w:cs="Times New Roman"/>
          <w:color w:val="auto"/>
          <w:sz w:val="24"/>
          <w:szCs w:val="24"/>
          <w:lang w:val="en-US"/>
        </w:rPr>
        <w:fldChar w:fldCharType="end"/>
      </w:r>
      <w:r>
        <w:rPr>
          <w:rFonts w:hint="default" w:ascii="Times New Roman" w:hAnsi="Times New Roman" w:eastAsia="Aptos" w:cs="Times New Roman"/>
          <w:color w:val="auto"/>
          <w:sz w:val="24"/>
          <w:szCs w:val="24"/>
          <w:lang w:val="en-US"/>
        </w:rPr>
        <w:t xml:space="preserve"> (Accessed: 20 April 2026). </w:t>
      </w:r>
    </w:p>
    <w:p w14:paraId="23DF7B61">
      <w:pPr>
        <w:pStyle w:val="7"/>
        <w:numPr>
          <w:ilvl w:val="0"/>
          <w:numId w:val="2"/>
        </w:numPr>
        <w:spacing w:before="0" w:beforeAutospacing="0" w:after="0" w:afterAutospacing="0"/>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 xml:space="preserve">Xneelo. (2026). </w:t>
      </w:r>
      <w:r>
        <w:rPr>
          <w:rFonts w:hint="default" w:ascii="Times New Roman" w:hAnsi="Times New Roman" w:eastAsia="Aptos" w:cs="Times New Roman"/>
          <w:i/>
          <w:iCs/>
          <w:color w:val="auto"/>
          <w:sz w:val="24"/>
          <w:szCs w:val="24"/>
          <w:lang w:val="en-US"/>
        </w:rPr>
        <w:t>Optimizing local servers for mobile businesses.</w:t>
      </w:r>
      <w:r>
        <w:rPr>
          <w:rFonts w:hint="default" w:ascii="Times New Roman" w:hAnsi="Times New Roman" w:eastAsia="Aptos" w:cs="Times New Roman"/>
          <w:color w:val="auto"/>
          <w:sz w:val="24"/>
          <w:szCs w:val="24"/>
          <w:lang w:val="en-US"/>
        </w:rPr>
        <w:t xml:space="preserve"> Available at: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"https://xneelo.co.za/" \h </w:instrText>
      </w:r>
      <w:r>
        <w:rPr>
          <w:rFonts w:hint="default" w:ascii="Times New Roman" w:hAnsi="Times New Roman" w:cs="Times New Roman"/>
          <w:color w:val="auto"/>
          <w:sz w:val="24"/>
          <w:szCs w:val="24"/>
        </w:rPr>
        <w:fldChar w:fldCharType="separate"/>
      </w:r>
      <w:r>
        <w:rPr>
          <w:rStyle w:val="6"/>
          <w:rFonts w:hint="default" w:ascii="Times New Roman" w:hAnsi="Times New Roman" w:eastAsia="Aptos" w:cs="Times New Roman"/>
          <w:color w:val="auto"/>
          <w:sz w:val="24"/>
          <w:szCs w:val="24"/>
          <w:lang w:val="en-US"/>
        </w:rPr>
        <w:t>https://xneelo.co.za</w:t>
      </w:r>
      <w:r>
        <w:rPr>
          <w:rStyle w:val="6"/>
          <w:rFonts w:hint="default" w:ascii="Times New Roman" w:hAnsi="Times New Roman" w:eastAsia="Aptos" w:cs="Times New Roman"/>
          <w:color w:val="auto"/>
          <w:sz w:val="24"/>
          <w:szCs w:val="24"/>
          <w:lang w:val="en-US"/>
        </w:rPr>
        <w:fldChar w:fldCharType="end"/>
      </w:r>
      <w:r>
        <w:rPr>
          <w:rFonts w:hint="default" w:ascii="Times New Roman" w:hAnsi="Times New Roman" w:eastAsia="Aptos" w:cs="Times New Roman"/>
          <w:color w:val="auto"/>
          <w:sz w:val="24"/>
          <w:szCs w:val="24"/>
          <w:lang w:val="en-US"/>
        </w:rPr>
        <w:t xml:space="preserve"> (Accessed: 20 April 2026). </w:t>
      </w:r>
    </w:p>
    <w:p w14:paraId="57BDA37A">
      <w:pPr>
        <w:pStyle w:val="7"/>
        <w:numPr>
          <w:ilvl w:val="0"/>
          <w:numId w:val="2"/>
        </w:numPr>
        <w:spacing w:before="0" w:beforeAutospacing="0" w:after="0" w:afterAutospacing="0"/>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 xml:space="preserve">SME South Africa. (2023). </w:t>
      </w:r>
      <w:r>
        <w:rPr>
          <w:rFonts w:hint="default" w:ascii="Times New Roman" w:hAnsi="Times New Roman" w:eastAsia="Aptos" w:cs="Times New Roman"/>
          <w:i/>
          <w:iCs/>
          <w:color w:val="auto"/>
          <w:sz w:val="24"/>
          <w:szCs w:val="24"/>
          <w:lang w:val="en-US"/>
        </w:rPr>
        <w:t>How to start a mobile car wash business.</w:t>
      </w:r>
      <w:r>
        <w:rPr>
          <w:rFonts w:hint="default" w:ascii="Times New Roman" w:hAnsi="Times New Roman" w:eastAsia="Aptos" w:cs="Times New Roman"/>
          <w:color w:val="auto"/>
          <w:sz w:val="24"/>
          <w:szCs w:val="24"/>
          <w:lang w:val="en-US"/>
        </w:rPr>
        <w:t xml:space="preserve"> Available at: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"https://smesouthafrica.co.za/" \h </w:instrText>
      </w:r>
      <w:r>
        <w:rPr>
          <w:rFonts w:hint="default" w:ascii="Times New Roman" w:hAnsi="Times New Roman" w:cs="Times New Roman"/>
          <w:color w:val="auto"/>
          <w:sz w:val="24"/>
          <w:szCs w:val="24"/>
        </w:rPr>
        <w:fldChar w:fldCharType="separate"/>
      </w:r>
      <w:r>
        <w:rPr>
          <w:rStyle w:val="6"/>
          <w:rFonts w:hint="default" w:ascii="Times New Roman" w:hAnsi="Times New Roman" w:eastAsia="Aptos" w:cs="Times New Roman"/>
          <w:color w:val="auto"/>
          <w:sz w:val="24"/>
          <w:szCs w:val="24"/>
          <w:lang w:val="en-US"/>
        </w:rPr>
        <w:t>https://smesouthafrica.co.za</w:t>
      </w:r>
      <w:r>
        <w:rPr>
          <w:rStyle w:val="6"/>
          <w:rFonts w:hint="default" w:ascii="Times New Roman" w:hAnsi="Times New Roman" w:eastAsia="Aptos" w:cs="Times New Roman"/>
          <w:color w:val="auto"/>
          <w:sz w:val="24"/>
          <w:szCs w:val="24"/>
          <w:lang w:val="en-US"/>
        </w:rPr>
        <w:fldChar w:fldCharType="end"/>
      </w:r>
      <w:r>
        <w:rPr>
          <w:rFonts w:hint="default" w:ascii="Times New Roman" w:hAnsi="Times New Roman" w:eastAsia="Aptos" w:cs="Times New Roman"/>
          <w:color w:val="auto"/>
          <w:sz w:val="24"/>
          <w:szCs w:val="24"/>
          <w:lang w:val="en-US"/>
        </w:rPr>
        <w:t xml:space="preserve"> (Accessed: 20 April 2026). </w:t>
      </w:r>
    </w:p>
    <w:p w14:paraId="2B28DCBD">
      <w:pPr>
        <w:pStyle w:val="7"/>
        <w:numPr>
          <w:ilvl w:val="0"/>
          <w:numId w:val="2"/>
        </w:numPr>
        <w:spacing w:before="0" w:beforeAutospacing="0" w:after="0" w:afterAutospacing="0"/>
        <w:rPr>
          <w:rFonts w:hint="default" w:ascii="Times New Roman" w:hAnsi="Times New Roman" w:eastAsia="Aptos" w:cs="Times New Roman"/>
          <w:color w:val="auto"/>
          <w:sz w:val="24"/>
          <w:szCs w:val="24"/>
          <w:lang w:val="en-US"/>
        </w:rPr>
      </w:pPr>
      <w:r>
        <w:rPr>
          <w:rFonts w:hint="default" w:ascii="Times New Roman" w:hAnsi="Times New Roman" w:eastAsia="Aptos" w:cs="Times New Roman"/>
          <w:color w:val="auto"/>
          <w:sz w:val="24"/>
          <w:szCs w:val="24"/>
          <w:lang w:val="en-US"/>
        </w:rPr>
        <w:t xml:space="preserve">Okhantu. (2023). </w:t>
      </w:r>
      <w:r>
        <w:rPr>
          <w:rFonts w:hint="default" w:ascii="Times New Roman" w:hAnsi="Times New Roman" w:eastAsia="Aptos" w:cs="Times New Roman"/>
          <w:i/>
          <w:iCs/>
          <w:color w:val="auto"/>
          <w:sz w:val="24"/>
          <w:szCs w:val="24"/>
          <w:lang w:val="en-US"/>
        </w:rPr>
        <w:t>Car wash business guide.</w:t>
      </w:r>
      <w:r>
        <w:rPr>
          <w:rFonts w:hint="default" w:ascii="Times New Roman" w:hAnsi="Times New Roman" w:eastAsia="Aptos" w:cs="Times New Roman"/>
          <w:color w:val="auto"/>
          <w:sz w:val="24"/>
          <w:szCs w:val="24"/>
          <w:lang w:val="en-US"/>
        </w:rPr>
        <w:t xml:space="preserve"> Available at: </w:t>
      </w:r>
      <w:r>
        <w:rPr>
          <w:rFonts w:hint="default" w:ascii="Times New Roman" w:hAnsi="Times New Roman" w:cs="Times New Roman"/>
          <w:color w:val="auto"/>
          <w:sz w:val="24"/>
          <w:szCs w:val="24"/>
        </w:rPr>
        <w:fldChar w:fldCharType="begin"/>
      </w:r>
      <w:r>
        <w:rPr>
          <w:rFonts w:hint="default" w:ascii="Times New Roman" w:hAnsi="Times New Roman" w:cs="Times New Roman"/>
          <w:color w:val="auto"/>
          <w:sz w:val="24"/>
          <w:szCs w:val="24"/>
        </w:rPr>
        <w:instrText xml:space="preserve"> HYPERLINK "https://www.okhantu.co.za/" \h </w:instrText>
      </w:r>
      <w:r>
        <w:rPr>
          <w:rFonts w:hint="default" w:ascii="Times New Roman" w:hAnsi="Times New Roman" w:cs="Times New Roman"/>
          <w:color w:val="auto"/>
          <w:sz w:val="24"/>
          <w:szCs w:val="24"/>
        </w:rPr>
        <w:fldChar w:fldCharType="separate"/>
      </w:r>
      <w:r>
        <w:rPr>
          <w:rStyle w:val="6"/>
          <w:rFonts w:hint="default" w:ascii="Times New Roman" w:hAnsi="Times New Roman" w:eastAsia="Aptos" w:cs="Times New Roman"/>
          <w:color w:val="auto"/>
          <w:sz w:val="24"/>
          <w:szCs w:val="24"/>
          <w:lang w:val="en-US"/>
        </w:rPr>
        <w:t>https://www.okhantu.co.za</w:t>
      </w:r>
      <w:r>
        <w:rPr>
          <w:rStyle w:val="6"/>
          <w:rFonts w:hint="default" w:ascii="Times New Roman" w:hAnsi="Times New Roman" w:eastAsia="Aptos" w:cs="Times New Roman"/>
          <w:color w:val="auto"/>
          <w:sz w:val="24"/>
          <w:szCs w:val="24"/>
          <w:lang w:val="en-US"/>
        </w:rPr>
        <w:fldChar w:fldCharType="end"/>
      </w:r>
      <w:r>
        <w:rPr>
          <w:rFonts w:hint="default" w:ascii="Times New Roman" w:hAnsi="Times New Roman" w:eastAsia="Aptos" w:cs="Times New Roman"/>
          <w:color w:val="auto"/>
          <w:sz w:val="24"/>
          <w:szCs w:val="24"/>
          <w:lang w:val="en-US"/>
        </w:rPr>
        <w:t xml:space="preserve"> (Accessed: 20 April 2026).</w:t>
      </w:r>
    </w:p>
    <w:p w14:paraId="41CD6571"/>
    <w:p w14:paraId="715F66B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6C2A7D"/>
    <w:multiLevelType w:val="multilevel"/>
    <w:tmpl w:val="0E6C2A7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2C2CC621"/>
    <w:multiLevelType w:val="multilevel"/>
    <w:tmpl w:val="2C2CC62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C3B04D"/>
    <w:rsid w:val="067E8B08"/>
    <w:rsid w:val="0A637B37"/>
    <w:rsid w:val="0AF3A061"/>
    <w:rsid w:val="0B7970A6"/>
    <w:rsid w:val="0D833D1E"/>
    <w:rsid w:val="0F6B0FA3"/>
    <w:rsid w:val="143D4F62"/>
    <w:rsid w:val="18D65147"/>
    <w:rsid w:val="1C03BA28"/>
    <w:rsid w:val="1CA92688"/>
    <w:rsid w:val="1FB04FF8"/>
    <w:rsid w:val="2065C090"/>
    <w:rsid w:val="215034AA"/>
    <w:rsid w:val="218252C1"/>
    <w:rsid w:val="22C3B04D"/>
    <w:rsid w:val="259CAD75"/>
    <w:rsid w:val="2C47401B"/>
    <w:rsid w:val="306925B3"/>
    <w:rsid w:val="3B44B59D"/>
    <w:rsid w:val="3E4D48EB"/>
    <w:rsid w:val="408C36DB"/>
    <w:rsid w:val="43D8004B"/>
    <w:rsid w:val="46BB42E5"/>
    <w:rsid w:val="48732E2C"/>
    <w:rsid w:val="49536CF3"/>
    <w:rsid w:val="4978F3F7"/>
    <w:rsid w:val="497E3E21"/>
    <w:rsid w:val="4A97AAA2"/>
    <w:rsid w:val="4F41511F"/>
    <w:rsid w:val="5244E32A"/>
    <w:rsid w:val="583F1409"/>
    <w:rsid w:val="5D7A8A88"/>
    <w:rsid w:val="602F3910"/>
    <w:rsid w:val="61828DC2"/>
    <w:rsid w:val="6269206A"/>
    <w:rsid w:val="6276391F"/>
    <w:rsid w:val="6555E0E6"/>
    <w:rsid w:val="69662E52"/>
    <w:rsid w:val="6C922D93"/>
    <w:rsid w:val="6EC0E78C"/>
    <w:rsid w:val="6FBC8A15"/>
    <w:rsid w:val="710336F1"/>
    <w:rsid w:val="74754610"/>
    <w:rsid w:val="75216980"/>
    <w:rsid w:val="75A20EED"/>
    <w:rsid w:val="76EE4A86"/>
    <w:rsid w:val="7765748C"/>
    <w:rsid w:val="79B768E2"/>
    <w:rsid w:val="7DAFB652"/>
    <w:rsid w:val="7E856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3">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character" w:styleId="6">
    <w:name w:val="Hyperlink"/>
    <w:basedOn w:val="4"/>
    <w:unhideWhenUsed/>
    <w:qFormat/>
    <w:uiPriority w:val="99"/>
    <w:rPr>
      <w:color w:val="467886"/>
      <w:u w:val="single"/>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680</Words>
  <Characters>4177</Characters>
  <TotalTime>7</TotalTime>
  <ScaleCrop>false</ScaleCrop>
  <LinksUpToDate>false</LinksUpToDate>
  <CharactersWithSpaces>4828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2026-04-20T08:44:00Z</dcterms:created>
  <dc:creator>Mamukeli Ndiweni</dc:creator>
  <cp:lastModifiedBy>mamukeli ndiweni</cp:lastModifiedBy>
  <dcterms:modified xsi:type="dcterms:W3CDTF">2026-05-29T07:12:00Z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eyJoZGlkIjoiYzkwOWFlZjQyYjhhODFmZDAyMGQ1MmRkOGFkNTNlZWQiLCJ1c2VySWQiOiIzNzI4NTc5NjU0MzU1In0=</vt:lpwstr>
  </property>
  <property fmtid="{D5CDD505-2E9C-101B-9397-08002B2CF9AE}" pid="3" name="KSOProductBuildVer">
    <vt:lpwstr>1033-12.1.0.26372</vt:lpwstr>
  </property>
  <property fmtid="{D5CDD505-2E9C-101B-9397-08002B2CF9AE}" pid="4" name="ICV">
    <vt:lpwstr>4C6415538AE3453BA7BB539FFAC55D76_12</vt:lpwstr>
  </property>
</Properties>
</file>