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814F24">
      <w:pPr>
        <w:pStyle w:val="2"/>
        <w:spacing w:before="299" w:beforeAutospacing="0" w:after="299" w:afterAutospacing="0"/>
      </w:pPr>
      <w:r>
        <w:rPr>
          <w:rFonts w:ascii="Aptos" w:hAnsi="Aptos" w:eastAsia="Aptos" w:cs="Aptos"/>
          <w:b/>
          <w:bCs/>
          <w:sz w:val="36"/>
          <w:szCs w:val="36"/>
          <w:lang w:val="en-US"/>
        </w:rPr>
        <w:t>4. WEBSITE STRUCTURE AND PLANNING</w:t>
      </w:r>
    </w:p>
    <w:p w14:paraId="6EC13842">
      <w:pPr>
        <w:pStyle w:val="3"/>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4.1 Sitemap</w:t>
      </w:r>
    </w:p>
    <w:p w14:paraId="1521E688">
      <w:pPr>
        <w:spacing w:before="0" w:beforeAutospacing="0" w:after="0" w:afterAutospacing="0"/>
        <w:rPr>
          <w:rFonts w:hint="default" w:asciiTheme="minorAscii" w:hAnsiTheme="minorAscii"/>
          <w:sz w:val="22"/>
          <w:szCs w:val="22"/>
        </w:rPr>
      </w:pPr>
      <w:r>
        <w:rPr>
          <w:rFonts w:hint="default" w:eastAsia="Consolas" w:cs="Consolas" w:asciiTheme="minorAscii" w:hAnsiTheme="minorAscii"/>
          <w:sz w:val="22"/>
          <w:szCs w:val="22"/>
          <w:lang w:val="en-US"/>
        </w:rPr>
        <w:t>Homepage (index.html)</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 xml:space="preserve"> ├── About Us (about.html)</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 xml:space="preserve"> ├── Services (services.html)</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 xml:space="preserve"> ├── Book Now (booking.html)</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 xml:space="preserve"> └── Contact (contact.html)</w:t>
      </w:r>
    </w:p>
    <w:p w14:paraId="6B05E199">
      <w:pPr>
        <w:rPr>
          <w:rFonts w:hint="default" w:asciiTheme="minorAscii" w:hAnsiTheme="minorAscii"/>
          <w:sz w:val="22"/>
          <w:szCs w:val="22"/>
        </w:rPr>
      </w:pPr>
    </w:p>
    <w:p w14:paraId="3DB293F0">
      <w:pPr>
        <w:pStyle w:val="3"/>
        <w:spacing w:before="281" w:beforeAutospacing="0" w:after="281" w:afterAutospacing="0"/>
        <w:rPr>
          <w:rFonts w:hint="default" w:asciiTheme="minorAscii" w:hAnsiTheme="minorAscii"/>
          <w:sz w:val="22"/>
          <w:szCs w:val="22"/>
        </w:rPr>
      </w:pPr>
      <w:bookmarkStart w:id="0" w:name="_GoBack"/>
      <w:r>
        <w:rPr>
          <w:rFonts w:hint="default" w:eastAsia="Aptos" w:cs="Aptos" w:asciiTheme="minorAscii" w:hAnsiTheme="minorAscii"/>
          <w:b/>
          <w:bCs/>
          <w:sz w:val="22"/>
          <w:szCs w:val="22"/>
          <w:lang w:val="en-US"/>
        </w:rPr>
        <w:t>4.1.1 Sitemap Explanation</w:t>
      </w:r>
    </w:p>
    <w:bookmarkEnd w:id="0"/>
    <w:p w14:paraId="49136BAE">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The sitemap above shows the structure of the Boost Drive Mobile Car Wash website. The homepage serves as the main entry point and provides navigation to all other pages. Each page is designed to provide specific information, including services offered and booking options. The structure is simple, clear, and user-friendly, allowing visitors to easily move between pages such as About Us, Services, Book Now, and Contact.</w:t>
      </w:r>
    </w:p>
    <w:p w14:paraId="54457DE0">
      <w:pPr>
        <w:rPr>
          <w:rFonts w:hint="default" w:eastAsia="Aptos" w:cs="Aptos" w:asciiTheme="minorAscii" w:hAnsiTheme="minorAscii"/>
          <w:sz w:val="22"/>
          <w:szCs w:val="22"/>
          <w:lang w:val="en-US"/>
        </w:rPr>
      </w:pPr>
    </w:p>
    <w:p w14:paraId="72BBC7BF">
      <w:pPr>
        <w:rPr>
          <w:rFonts w:hint="default" w:eastAsia="Aptos" w:cs="Aptos" w:asciiTheme="minorAscii" w:hAnsiTheme="minorAscii"/>
          <w:b/>
          <w:bCs/>
          <w:color w:val="156082" w:themeColor="accent1" w:themeTint="FF"/>
          <w:sz w:val="22"/>
          <w:szCs w:val="22"/>
          <w:lang w:val="en-US"/>
          <w14:textFill>
            <w14:solidFill>
              <w14:schemeClr w14:val="accent1">
                <w14:lumMod w14:val="100000"/>
                <w14:lumOff w14:val="0"/>
              </w14:schemeClr>
            </w14:solidFill>
          </w14:textFill>
        </w:rPr>
      </w:pPr>
      <w:r>
        <w:rPr>
          <w:rFonts w:hint="default" w:eastAsia="Aptos" w:cs="Aptos" w:asciiTheme="minorAscii" w:hAnsiTheme="minorAscii"/>
          <w:b/>
          <w:bCs/>
          <w:color w:val="156082" w:themeColor="accent1" w:themeTint="FF"/>
          <w:sz w:val="22"/>
          <w:szCs w:val="22"/>
          <w:lang w:val="en-US"/>
          <w14:textFill>
            <w14:solidFill>
              <w14:schemeClr w14:val="accent1">
                <w14:lumMod w14:val="100000"/>
                <w14:lumOff w14:val="0"/>
              </w14:schemeClr>
            </w14:solidFill>
          </w14:textFill>
        </w:rPr>
        <w:t>4.1.2 Page Descriptions.</w:t>
      </w:r>
    </w:p>
    <w:p w14:paraId="26BAE1DC">
      <w:pPr>
        <w:pStyle w:val="3"/>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 Homepage (index.html)</w:t>
      </w:r>
    </w:p>
    <w:p w14:paraId="7E05C8BC">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The homepage is the first page users will see. It includes a hero image, a brief introduction to the business, a navigation menu, and a call-to-action button that directs users to the booking page.</w:t>
      </w:r>
    </w:p>
    <w:p w14:paraId="0C674500">
      <w:pPr>
        <w:rPr>
          <w:rFonts w:hint="default" w:asciiTheme="minorAscii" w:hAnsiTheme="minorAscii"/>
          <w:sz w:val="22"/>
          <w:szCs w:val="22"/>
        </w:rPr>
      </w:pPr>
    </w:p>
    <w:p w14:paraId="7B2F108D">
      <w:pPr>
        <w:pStyle w:val="3"/>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 About Us (about.html)</w:t>
      </w:r>
    </w:p>
    <w:p w14:paraId="34E630B6">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This page provides information about the organisation, including its background, mission, and vision. It helps build trust with potential customers.</w:t>
      </w:r>
    </w:p>
    <w:p w14:paraId="1814A90A">
      <w:pPr>
        <w:rPr>
          <w:rFonts w:hint="default" w:asciiTheme="minorAscii" w:hAnsiTheme="minorAscii"/>
          <w:sz w:val="22"/>
          <w:szCs w:val="22"/>
        </w:rPr>
      </w:pPr>
    </w:p>
    <w:p w14:paraId="52E38C70">
      <w:pPr>
        <w:pStyle w:val="3"/>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 Services (services.html)</w:t>
      </w:r>
    </w:p>
    <w:p w14:paraId="45F183FC">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The services page outlines the different car cleaning services offered, such as exterior washing, interior cleaning, and full detailing. It also includes pricing information.</w:t>
      </w:r>
    </w:p>
    <w:p w14:paraId="5C39C8E1">
      <w:pPr>
        <w:rPr>
          <w:rFonts w:hint="default" w:asciiTheme="minorAscii" w:hAnsiTheme="minorAscii"/>
          <w:sz w:val="22"/>
          <w:szCs w:val="22"/>
        </w:rPr>
      </w:pPr>
    </w:p>
    <w:p w14:paraId="0FD14169">
      <w:pPr>
        <w:pStyle w:val="3"/>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 Book Now (booking.html)</w:t>
      </w:r>
    </w:p>
    <w:p w14:paraId="26F81133">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The booking page allows customers to schedule a car wash service. It includes a form where users can enter their details, select a service, and choose a preferred date.</w:t>
      </w:r>
    </w:p>
    <w:p w14:paraId="7F6C9AD9">
      <w:pPr>
        <w:rPr>
          <w:rFonts w:hint="default" w:asciiTheme="minorAscii" w:hAnsiTheme="minorAscii"/>
          <w:sz w:val="22"/>
          <w:szCs w:val="22"/>
        </w:rPr>
      </w:pPr>
    </w:p>
    <w:p w14:paraId="45CEF358">
      <w:pPr>
        <w:pStyle w:val="3"/>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 Contact (contact.html)</w:t>
      </w:r>
    </w:p>
    <w:p w14:paraId="4CABE218">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The contact page provides important contact details such as phone number, email, and physical locations. It includes at least two locations to meet assignment requirements.</w:t>
      </w:r>
    </w:p>
    <w:p w14:paraId="686B6541">
      <w:pPr>
        <w:rPr>
          <w:rFonts w:hint="default" w:eastAsia="Aptos" w:cs="Aptos" w:asciiTheme="minorAscii" w:hAnsiTheme="minorAscii"/>
          <w:sz w:val="22"/>
          <w:szCs w:val="22"/>
          <w:lang w:val="en-US"/>
        </w:rPr>
      </w:pPr>
    </w:p>
    <w:p w14:paraId="30240303">
      <w:pPr>
        <w:pStyle w:val="3"/>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4.1.3 Navigation Structure</w:t>
      </w:r>
    </w:p>
    <w:p w14:paraId="07B37622">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The website will include a consistent navigation menu across all pages to improve usability. The navigation bar will be placed at the top of each page and will include links to all main pages. This ensures easy access and smooth movement throughout the website.</w:t>
      </w:r>
    </w:p>
    <w:p w14:paraId="44653DA7">
      <w:pPr>
        <w:rPr>
          <w:rFonts w:hint="default" w:asciiTheme="minorAscii" w:hAnsiTheme="minorAscii"/>
          <w:sz w:val="22"/>
          <w:szCs w:val="22"/>
        </w:rPr>
      </w:pPr>
    </w:p>
    <w:p w14:paraId="75D18910">
      <w:pPr>
        <w:pStyle w:val="3"/>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4.1.4 User Experience Considerations</w:t>
      </w:r>
    </w:p>
    <w:p w14:paraId="4DFB713D">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The website is designed to be simple, clear, and easy to use. Users will be able to navigate quickly and find information without confusion. The booking feature will be easily accessible, and the layout will be clean and readable. The design will also be mobile-friendly to support users on smartphones.</w:t>
      </w:r>
    </w:p>
    <w:p w14:paraId="5F9A681A">
      <w:pPr>
        <w:rPr>
          <w:rFonts w:hint="default" w:asciiTheme="minorAscii" w:hAnsiTheme="minorAscii"/>
          <w:sz w:val="22"/>
          <w:szCs w:val="22"/>
        </w:rPr>
      </w:pPr>
    </w:p>
    <w:p w14:paraId="1998EF7D">
      <w:pPr>
        <w:pStyle w:val="3"/>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4.1.5 Wireframe Description</w:t>
      </w:r>
    </w:p>
    <w:p w14:paraId="24CF1229">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A basic wireframe structure is used to plan the layout of each page. Each page includes a header, navigation menu, main content area, and footer. The homepage includes a hero section with a call-to-action button, while other pages maintain a consistent layout.</w:t>
      </w:r>
    </w:p>
    <w:p w14:paraId="61E9015C">
      <w:pPr>
        <w:rPr>
          <w:rFonts w:hint="default" w:asciiTheme="minorAscii" w:hAnsiTheme="minorAscii"/>
          <w:sz w:val="22"/>
          <w:szCs w:val="22"/>
        </w:rPr>
      </w:pPr>
    </w:p>
    <w:p w14:paraId="6D7C7E83">
      <w:pPr>
        <w:pStyle w:val="3"/>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4.2 File and Folder Structure</w:t>
      </w:r>
    </w:p>
    <w:p w14:paraId="23013B08">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A well organized file and folder structure is essential for efficient website development. The project files are organized into a root folder containing all HTML pages and supporting folders for styling, scripts, images, and documents.</w:t>
      </w:r>
    </w:p>
    <w:p w14:paraId="7C07EF6C">
      <w:pPr>
        <w:pStyle w:val="3"/>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4.2.1 File Naming Conventions</w:t>
      </w:r>
    </w:p>
    <w:p w14:paraId="04E9336C">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All files are named clearly and consistently using lowercase letters. Descriptive names are used to make the files easy to identify and manage.</w:t>
      </w:r>
    </w:p>
    <w:p w14:paraId="1F6B5AF4">
      <w:pPr>
        <w:rPr>
          <w:rFonts w:hint="default" w:asciiTheme="minorAscii" w:hAnsiTheme="minorAscii"/>
          <w:sz w:val="22"/>
          <w:szCs w:val="22"/>
        </w:rPr>
      </w:pPr>
    </w:p>
    <w:p w14:paraId="1C4D56E8">
      <w:pPr>
        <w:pStyle w:val="3"/>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4.2.2 Folder Purpose</w:t>
      </w:r>
    </w:p>
    <w:p w14:paraId="1E173D0E">
      <w:pPr>
        <w:pStyle w:val="6"/>
        <w:numPr>
          <w:ilvl w:val="0"/>
          <w:numId w:val="1"/>
        </w:numPr>
        <w:spacing w:before="0" w:beforeAutospacing="0" w:after="0" w:afterAutospacing="0"/>
        <w:rPr>
          <w:rFonts w:hint="default" w:eastAsia="Aptos" w:cs="Aptos" w:asciiTheme="minorAscii" w:hAnsiTheme="minorAscii"/>
          <w:sz w:val="22"/>
          <w:szCs w:val="22"/>
          <w:lang w:val="en-US"/>
        </w:rPr>
      </w:pPr>
      <w:r>
        <w:rPr>
          <w:rFonts w:hint="default" w:eastAsia="Aptos" w:cs="Aptos" w:asciiTheme="minorAscii" w:hAnsiTheme="minorAscii"/>
          <w:b/>
          <w:bCs/>
          <w:sz w:val="22"/>
          <w:szCs w:val="22"/>
          <w:lang w:val="en-US"/>
        </w:rPr>
        <w:t>css/</w:t>
      </w:r>
      <w:r>
        <w:rPr>
          <w:rFonts w:hint="default" w:eastAsia="Aptos" w:cs="Aptos" w:asciiTheme="minorAscii" w:hAnsiTheme="minorAscii"/>
          <w:sz w:val="22"/>
          <w:szCs w:val="22"/>
          <w:lang w:val="en-US"/>
        </w:rPr>
        <w:t xml:space="preserve"> – contains styling files </w:t>
      </w:r>
    </w:p>
    <w:p w14:paraId="02715AA2">
      <w:pPr>
        <w:pStyle w:val="6"/>
        <w:numPr>
          <w:ilvl w:val="0"/>
          <w:numId w:val="1"/>
        </w:numPr>
        <w:spacing w:before="0" w:beforeAutospacing="0" w:after="0" w:afterAutospacing="0"/>
        <w:rPr>
          <w:rFonts w:hint="default" w:eastAsia="Aptos" w:cs="Aptos" w:asciiTheme="minorAscii" w:hAnsiTheme="minorAscii"/>
          <w:sz w:val="22"/>
          <w:szCs w:val="22"/>
          <w:lang w:val="en-US"/>
        </w:rPr>
      </w:pPr>
      <w:r>
        <w:rPr>
          <w:rFonts w:hint="default" w:eastAsia="Aptos" w:cs="Aptos" w:asciiTheme="minorAscii" w:hAnsiTheme="minorAscii"/>
          <w:b/>
          <w:bCs/>
          <w:sz w:val="22"/>
          <w:szCs w:val="22"/>
          <w:lang w:val="en-US"/>
        </w:rPr>
        <w:t>js/</w:t>
      </w:r>
      <w:r>
        <w:rPr>
          <w:rFonts w:hint="default" w:eastAsia="Aptos" w:cs="Aptos" w:asciiTheme="minorAscii" w:hAnsiTheme="minorAscii"/>
          <w:sz w:val="22"/>
          <w:szCs w:val="22"/>
          <w:lang w:val="en-US"/>
        </w:rPr>
        <w:t xml:space="preserve"> – contains JavaScript files </w:t>
      </w:r>
    </w:p>
    <w:p w14:paraId="064C08AF">
      <w:pPr>
        <w:pStyle w:val="6"/>
        <w:numPr>
          <w:ilvl w:val="0"/>
          <w:numId w:val="1"/>
        </w:numPr>
        <w:spacing w:before="0" w:beforeAutospacing="0" w:after="0" w:afterAutospacing="0"/>
        <w:rPr>
          <w:rFonts w:hint="default" w:eastAsia="Aptos" w:cs="Aptos" w:asciiTheme="minorAscii" w:hAnsiTheme="minorAscii"/>
          <w:sz w:val="22"/>
          <w:szCs w:val="22"/>
          <w:lang w:val="en-US"/>
        </w:rPr>
      </w:pPr>
      <w:r>
        <w:rPr>
          <w:rFonts w:hint="default" w:eastAsia="Aptos" w:cs="Aptos" w:asciiTheme="minorAscii" w:hAnsiTheme="minorAscii"/>
          <w:b/>
          <w:bCs/>
          <w:sz w:val="22"/>
          <w:szCs w:val="22"/>
          <w:lang w:val="en-US"/>
        </w:rPr>
        <w:t>images/</w:t>
      </w:r>
      <w:r>
        <w:rPr>
          <w:rFonts w:hint="default" w:eastAsia="Aptos" w:cs="Aptos" w:asciiTheme="minorAscii" w:hAnsiTheme="minorAscii"/>
          <w:sz w:val="22"/>
          <w:szCs w:val="22"/>
          <w:lang w:val="en-US"/>
        </w:rPr>
        <w:t xml:space="preserve"> – stores images used on the website </w:t>
      </w:r>
    </w:p>
    <w:p w14:paraId="53F192FB">
      <w:pPr>
        <w:pStyle w:val="6"/>
        <w:numPr>
          <w:ilvl w:val="0"/>
          <w:numId w:val="1"/>
        </w:numPr>
        <w:spacing w:before="0" w:beforeAutospacing="0" w:after="0" w:afterAutospacing="0"/>
        <w:rPr>
          <w:rFonts w:hint="default" w:eastAsia="Aptos" w:cs="Aptos" w:asciiTheme="minorAscii" w:hAnsiTheme="minorAscii"/>
          <w:b/>
          <w:bCs/>
          <w:sz w:val="22"/>
          <w:szCs w:val="22"/>
          <w:lang w:val="en-US"/>
        </w:rPr>
      </w:pPr>
      <w:r>
        <w:rPr>
          <w:rFonts w:hint="default" w:eastAsia="Aptos" w:cs="Aptos" w:asciiTheme="minorAscii" w:hAnsiTheme="minorAscii"/>
          <w:b/>
          <w:bCs/>
          <w:sz w:val="22"/>
          <w:szCs w:val="22"/>
          <w:lang w:val="en-US"/>
        </w:rPr>
        <w:t>documents/</w:t>
      </w:r>
      <w:r>
        <w:rPr>
          <w:rFonts w:hint="default" w:eastAsia="Aptos" w:cs="Aptos" w:asciiTheme="minorAscii" w:hAnsiTheme="minorAscii"/>
          <w:sz w:val="22"/>
          <w:szCs w:val="22"/>
          <w:lang w:val="en-US"/>
        </w:rPr>
        <w:t xml:space="preserve"> – contains research and content files </w:t>
      </w:r>
    </w:p>
    <w:p w14:paraId="5213180C">
      <w:pPr>
        <w:pStyle w:val="6"/>
        <w:numPr>
          <w:ilvl w:val="0"/>
          <w:numId w:val="1"/>
        </w:numPr>
        <w:spacing w:before="0" w:beforeAutospacing="0" w:after="0" w:afterAutospacing="0"/>
        <w:rPr>
          <w:rFonts w:hint="default" w:eastAsia="Aptos" w:cs="Aptos" w:asciiTheme="minorAscii" w:hAnsiTheme="minorAscii"/>
          <w:b/>
          <w:bCs/>
          <w:sz w:val="22"/>
          <w:szCs w:val="22"/>
          <w:lang w:val="en-US"/>
        </w:rPr>
      </w:pPr>
    </w:p>
    <w:p w14:paraId="3A9CDA69">
      <w:pPr>
        <w:pStyle w:val="3"/>
        <w:spacing w:before="281" w:beforeAutospacing="0" w:after="281" w:afterAutospacing="0"/>
        <w:rPr>
          <w:rFonts w:hint="default" w:eastAsia="Aptos" w:cs="Aptos" w:asciiTheme="minorAscii" w:hAnsiTheme="minorAscii"/>
          <w:b/>
          <w:bCs/>
          <w:sz w:val="22"/>
          <w:szCs w:val="22"/>
          <w:lang w:val="en-US"/>
        </w:rPr>
      </w:pPr>
    </w:p>
    <w:p w14:paraId="2B8FCDE1">
      <w:pPr>
        <w:pStyle w:val="3"/>
        <w:spacing w:before="281" w:beforeAutospacing="0" w:after="281" w:afterAutospacing="0"/>
        <w:rPr>
          <w:rFonts w:hint="default" w:eastAsia="Aptos" w:cs="Aptos" w:asciiTheme="minorAscii" w:hAnsiTheme="minorAscii"/>
          <w:b/>
          <w:bCs/>
          <w:sz w:val="22"/>
          <w:szCs w:val="22"/>
          <w:lang w:val="en-US"/>
        </w:rPr>
      </w:pPr>
    </w:p>
    <w:p w14:paraId="6B2E870B">
      <w:pPr>
        <w:pStyle w:val="3"/>
        <w:spacing w:before="281" w:beforeAutospacing="0" w:after="281" w:afterAutospacing="0"/>
        <w:rPr>
          <w:rFonts w:hint="default" w:eastAsia="Aptos" w:cs="Aptos" w:asciiTheme="minorAscii" w:hAnsiTheme="minorAscii"/>
          <w:b/>
          <w:bCs/>
          <w:sz w:val="22"/>
          <w:szCs w:val="22"/>
          <w:lang w:val="en-US"/>
        </w:rPr>
      </w:pPr>
    </w:p>
    <w:p w14:paraId="0736CEA7">
      <w:pPr>
        <w:pStyle w:val="3"/>
        <w:spacing w:before="281" w:beforeAutospacing="0" w:after="281" w:afterAutospacing="0"/>
        <w:rPr>
          <w:rFonts w:hint="default" w:eastAsia="Aptos" w:cs="Aptos" w:asciiTheme="minorAscii" w:hAnsiTheme="minorAscii"/>
          <w:b/>
          <w:bCs/>
          <w:sz w:val="22"/>
          <w:szCs w:val="22"/>
          <w:lang w:val="en-US"/>
        </w:rPr>
      </w:pPr>
    </w:p>
    <w:p w14:paraId="567460E3">
      <w:pPr>
        <w:pStyle w:val="3"/>
        <w:spacing w:before="281" w:beforeAutospacing="0" w:after="281" w:afterAutospacing="0"/>
        <w:rPr>
          <w:rFonts w:hint="default" w:eastAsia="Aptos" w:cs="Aptos" w:asciiTheme="minorAscii" w:hAnsiTheme="minorAscii"/>
          <w:b/>
          <w:bCs/>
          <w:sz w:val="22"/>
          <w:szCs w:val="22"/>
          <w:lang w:val="en-US"/>
        </w:rPr>
      </w:pPr>
    </w:p>
    <w:p w14:paraId="0FE07385">
      <w:pPr>
        <w:pStyle w:val="3"/>
        <w:spacing w:before="281" w:beforeAutospacing="0" w:after="281" w:afterAutospacing="0"/>
        <w:rPr>
          <w:rFonts w:hint="default" w:eastAsia="Aptos" w:cs="Aptos" w:asciiTheme="minorAscii" w:hAnsiTheme="minorAscii"/>
          <w:b/>
          <w:bCs/>
          <w:sz w:val="22"/>
          <w:szCs w:val="22"/>
          <w:lang w:val="en-US"/>
        </w:rPr>
      </w:pPr>
    </w:p>
    <w:p w14:paraId="6628C299">
      <w:pPr>
        <w:rPr>
          <w:rFonts w:hint="default"/>
          <w:lang w:val="en-US"/>
        </w:rPr>
      </w:pPr>
    </w:p>
    <w:p w14:paraId="6E8CCDA6">
      <w:pPr>
        <w:pStyle w:val="3"/>
        <w:spacing w:before="281" w:beforeAutospacing="0" w:after="281" w:afterAutospacing="0"/>
        <w:rPr>
          <w:rFonts w:hint="default" w:eastAsia="Aptos" w:cs="Aptos" w:asciiTheme="minorAscii" w:hAnsiTheme="minorAscii"/>
          <w:b/>
          <w:bCs/>
          <w:sz w:val="22"/>
          <w:szCs w:val="22"/>
          <w:lang w:val="en-US"/>
        </w:rPr>
      </w:pPr>
    </w:p>
    <w:p w14:paraId="12B8AA07">
      <w:pPr>
        <w:pStyle w:val="3"/>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4.2.3 File Structure</w:t>
      </w:r>
    </w:p>
    <w:p w14:paraId="42CA848B">
      <w:pPr>
        <w:spacing w:before="0" w:beforeAutospacing="0" w:after="0" w:afterAutospacing="0"/>
        <w:rPr>
          <w:rFonts w:hint="default" w:asciiTheme="minorAscii" w:hAnsiTheme="minorAscii"/>
          <w:sz w:val="22"/>
          <w:szCs w:val="22"/>
        </w:rPr>
      </w:pPr>
      <w:r>
        <w:rPr>
          <w:rFonts w:hint="default" w:eastAsia="Consolas" w:cs="Consolas" w:asciiTheme="minorAscii" w:hAnsiTheme="minorAscii"/>
          <w:sz w:val="22"/>
          <w:szCs w:val="22"/>
          <w:lang w:val="en-US"/>
        </w:rPr>
        <w:t>boost-drive-carwash/</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 index.html</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 about.html</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 services.html</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 booking.html</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 contact.html</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 css/</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   └── style.css</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 js/</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   └── script.js</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 images/</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w:t>
      </w:r>
      <w:r>
        <w:rPr>
          <w:rFonts w:hint="default" w:asciiTheme="minorAscii" w:hAnsiTheme="minorAscii"/>
          <w:sz w:val="22"/>
          <w:szCs w:val="22"/>
        </w:rPr>
        <w:br w:type="textWrapping"/>
      </w:r>
      <w:r>
        <w:rPr>
          <w:rFonts w:hint="default" w:eastAsia="Consolas" w:cs="Consolas" w:asciiTheme="minorAscii" w:hAnsiTheme="minorAscii"/>
          <w:sz w:val="22"/>
          <w:szCs w:val="22"/>
          <w:lang w:val="en-US"/>
        </w:rPr>
        <w:t>├── documents/</w:t>
      </w:r>
    </w:p>
    <w:p w14:paraId="4B45F943">
      <w:pPr>
        <w:rPr>
          <w:rFonts w:ascii="Aptos" w:hAnsi="Aptos" w:eastAsia="Aptos" w:cs="Aptos"/>
          <w:sz w:val="24"/>
          <w:szCs w:val="24"/>
          <w:lang w:val="en-US"/>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Print"/>
    <w:panose1 w:val="020B0004020202020204"/>
    <w:charset w:val="00"/>
    <w:family w:val="swiss"/>
    <w:pitch w:val="default"/>
    <w:sig w:usb0="00000000" w:usb1="00000000" w:usb2="00000000" w:usb3="00000000" w:csb0="0000019F" w:csb1="00000000"/>
  </w:font>
  <w:font w:name="Aptos Display">
    <w:altName w:val="Segoe Print"/>
    <w:panose1 w:val="020B0004020202020204"/>
    <w:charset w:val="00"/>
    <w:family w:val="swiss"/>
    <w:pitch w:val="default"/>
    <w:sig w:usb0="00000000" w:usb1="00000000" w:usb2="00000000" w:usb3="00000000" w:csb0="0000019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ECF7817"/>
    <w:multiLevelType w:val="multilevel"/>
    <w:tmpl w:val="6ECF781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7D114CF"/>
    <w:rsid w:val="04093E8B"/>
    <w:rsid w:val="0A6EF687"/>
    <w:rsid w:val="1772F581"/>
    <w:rsid w:val="1A9D3729"/>
    <w:rsid w:val="1FEEB75B"/>
    <w:rsid w:val="2760E058"/>
    <w:rsid w:val="27D114CF"/>
    <w:rsid w:val="2AF6FEE7"/>
    <w:rsid w:val="2BB168E2"/>
    <w:rsid w:val="2EEEAFD1"/>
    <w:rsid w:val="2F47BE67"/>
    <w:rsid w:val="2FF16933"/>
    <w:rsid w:val="3255DF54"/>
    <w:rsid w:val="35C9E32A"/>
    <w:rsid w:val="37FC7CEE"/>
    <w:rsid w:val="3F594D4D"/>
    <w:rsid w:val="42421024"/>
    <w:rsid w:val="42AA138D"/>
    <w:rsid w:val="44B227B0"/>
    <w:rsid w:val="457B8C82"/>
    <w:rsid w:val="46E2285A"/>
    <w:rsid w:val="4799AC74"/>
    <w:rsid w:val="51CE9683"/>
    <w:rsid w:val="5295B9D3"/>
    <w:rsid w:val="52FB163F"/>
    <w:rsid w:val="5317F805"/>
    <w:rsid w:val="5BFBE826"/>
    <w:rsid w:val="5CDC4C79"/>
    <w:rsid w:val="5F3F6BCF"/>
    <w:rsid w:val="64627BEE"/>
    <w:rsid w:val="66FED778"/>
    <w:rsid w:val="6A2C61FB"/>
    <w:rsid w:val="6D4DE918"/>
    <w:rsid w:val="6EB8CAD5"/>
    <w:rsid w:val="73155CFF"/>
    <w:rsid w:val="75E298EE"/>
    <w:rsid w:val="77352AC7"/>
    <w:rsid w:val="7D5F1E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2"/>
    <w:basedOn w:val="1"/>
    <w:next w:val="1"/>
    <w:unhideWhenUsed/>
    <w:qFormat/>
    <w:uiPriority w:val="9"/>
    <w:pPr>
      <w:keepNext/>
      <w:keepLines/>
      <w:spacing w:before="160" w:after="80"/>
      <w:outlineLvl w:val="1"/>
    </w:pPr>
    <w:rPr>
      <w:rFonts w:asciiTheme="majorAscii" w:hAnsiTheme="majorAscii" w:eastAsiaTheme="majorEastAsia" w:cstheme="majorBidi"/>
      <w:color w:val="156082" w:themeColor="accent1" w:themeTint="FF"/>
      <w:sz w:val="32"/>
      <w:szCs w:val="32"/>
      <w14:textFill>
        <w14:solidFill>
          <w14:schemeClr w14:val="accent1">
            <w14:lumMod w14:val="100000"/>
            <w14:lumOff w14:val="0"/>
          </w14:schemeClr>
        </w14:solidFill>
      </w14:textFill>
    </w:rPr>
  </w:style>
  <w:style w:type="paragraph" w:styleId="3">
    <w:name w:val="heading 3"/>
    <w:basedOn w:val="1"/>
    <w:next w:val="1"/>
    <w:unhideWhenUsed/>
    <w:qFormat/>
    <w:uiPriority w:val="9"/>
    <w:pPr>
      <w:keepNext/>
      <w:keepLines/>
      <w:spacing w:before="160" w:after="80"/>
      <w:outlineLvl w:val="2"/>
    </w:pPr>
    <w:rPr>
      <w:rFonts w:eastAsiaTheme="majorEastAsia" w:cstheme="majorBidi"/>
      <w:color w:val="156082" w:themeColor="accent1" w:themeTint="FF"/>
      <w:sz w:val="28"/>
      <w:szCs w:val="28"/>
      <w14:textFill>
        <w14:solidFill>
          <w14:schemeClr w14:val="accent1">
            <w14:lumMod w14:val="100000"/>
            <w14:lumOff w14:val="0"/>
          </w14:schemeClr>
        </w14:solidFill>
      </w14:textFill>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183</Words>
  <Characters>1065</Characters>
  <TotalTime>63</TotalTime>
  <ScaleCrop>false</ScaleCrop>
  <LinksUpToDate>false</LinksUpToDate>
  <CharactersWithSpaces>1236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2026-04-20T04:59:00Z</dcterms:created>
  <dc:creator>Mamukeli Ndiweni</dc:creator>
  <cp:lastModifiedBy>mamukeli ndiweni</cp:lastModifiedBy>
  <dcterms:modified xsi:type="dcterms:W3CDTF">2026-04-20T11:35:45Z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eyJoZGlkIjoiYzkwOWFlZjQyYjhhODFmZDAyMGQ1MmRkOGFkNTNlZWQiLCJ1c2VySWQiOiIzNzI4NTc5NjU0MzU1In0=</vt:lpwstr>
  </property>
  <property fmtid="{D5CDD505-2E9C-101B-9397-08002B2CF9AE}" pid="3" name="KSOProductBuildVer">
    <vt:lpwstr>1033-12.1.0.25242</vt:lpwstr>
  </property>
  <property fmtid="{D5CDD505-2E9C-101B-9397-08002B2CF9AE}" pid="4" name="ICV">
    <vt:lpwstr>3A845C79A66541499D56434E8A813401_12</vt:lpwstr>
  </property>
</Properties>
</file>