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19" w:rsidRDefault="00A63D19" w:rsidP="00A63D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Unit: 5</w:t>
      </w: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Lesson: 01</w:t>
      </w: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A63D19" w:rsidRDefault="00A63D19" w:rsidP="00A63D19">
      <w:pPr>
        <w:rPr>
          <w:rFonts w:ascii="Times New Roman" w:hAnsi="Times New Roman" w:cs="Times New Roman"/>
          <w:b/>
          <w:sz w:val="24"/>
          <w:szCs w:val="24"/>
        </w:rPr>
      </w:pP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ī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rāningu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e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ラーニング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E-Learning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kaihatsu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かいはつ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開発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Development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kyaria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キャリア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Career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kēken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けいけん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経験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Experience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kontentsu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コンテンツ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Content 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shisutemu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システム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System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shōrai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しょうらい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将来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Future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chansu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チャンス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Chance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mensetsu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めんせつ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面接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Interview 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ひと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人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Person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Grammars: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1.Noun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Modification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2.Verb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arimasu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[This structure is used to describe that someone has done something before, or had an experience of doing something.]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(Verb (</w:t>
      </w:r>
      <w:r>
        <w:rPr>
          <w:rFonts w:ascii="MS Mincho" w:eastAsia="MS Mincho" w:hAnsi="MS Mincho" w:cs="MS Mincho" w:hint="eastAsia"/>
          <w:b/>
          <w:sz w:val="28"/>
          <w:szCs w:val="28"/>
        </w:rPr>
        <w:t>た</w:t>
      </w:r>
      <w:r>
        <w:rPr>
          <w:rFonts w:ascii="Times New Roman" w:hAnsi="Times New Roman" w:cs="Times New Roman"/>
          <w:b/>
          <w:sz w:val="28"/>
          <w:szCs w:val="28"/>
        </w:rPr>
        <w:t xml:space="preserve">) +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こと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gramStart"/>
      <w:r>
        <w:rPr>
          <w:rFonts w:ascii="MS Mincho" w:eastAsia="MS Mincho" w:hAnsi="MS Mincho" w:cs="MS Mincho" w:hint="eastAsia"/>
          <w:b/>
          <w:sz w:val="28"/>
          <w:szCs w:val="28"/>
        </w:rPr>
        <w:t>が</w:t>
      </w:r>
      <w:r>
        <w:rPr>
          <w:rFonts w:ascii="Times New Roman" w:hAnsi="Times New Roman" w:cs="Times New Roman"/>
          <w:b/>
          <w:sz w:val="28"/>
          <w:szCs w:val="28"/>
        </w:rPr>
        <w:t xml:space="preserve">  +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あります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A63D19" w:rsidRDefault="00A63D19" w:rsidP="00A63D19">
      <w:pPr>
        <w:rPr>
          <w:rFonts w:ascii="Times New Roman" w:hAnsi="Times New Roman" w:cs="Times New Roman"/>
          <w:b/>
          <w:sz w:val="24"/>
          <w:szCs w:val="24"/>
        </w:rPr>
      </w:pP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Lesson: 02</w:t>
      </w: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Grammar</w:t>
      </w:r>
    </w:p>
    <w:p w:rsidR="00A63D19" w:rsidRDefault="00A63D19" w:rsidP="00A63D19">
      <w:pPr>
        <w:rPr>
          <w:rFonts w:ascii="Times New Roman" w:hAnsi="Times New Roman" w:cs="Times New Roman"/>
          <w:b/>
          <w:sz w:val="40"/>
          <w:szCs w:val="40"/>
        </w:rPr>
      </w:pPr>
    </w:p>
    <w:p w:rsidR="00A63D19" w:rsidRDefault="00A63D19" w:rsidP="00A63D19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V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form +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</w:rPr>
        <w:t>okimasu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== put)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[Doing something in advance]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あした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パーティーが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あります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。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ケーキを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かって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おきます</w:t>
      </w:r>
      <w:proofErr w:type="spellEnd"/>
      <w:r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:rsidR="00A63D19" w:rsidRDefault="00A63D19" w:rsidP="00A63D19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mada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+ V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form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imasen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</w:t>
      </w:r>
      <w:proofErr w:type="spellStart"/>
      <w:r>
        <w:rPr>
          <w:rFonts w:ascii="MS Mincho" w:eastAsia="MS Mincho" w:hAnsi="MS Mincho" w:cs="MS Mincho" w:hint="eastAsia"/>
          <w:b/>
          <w:color w:val="7030A0"/>
          <w:sz w:val="28"/>
          <w:szCs w:val="28"/>
        </w:rPr>
        <w:t>まだ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+Verb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(</w:t>
      </w:r>
      <w:r>
        <w:rPr>
          <w:rFonts w:ascii="MS Mincho" w:eastAsia="MS Mincho" w:hAnsi="MS Mincho" w:cs="MS Mincho" w:hint="eastAsia"/>
          <w:b/>
          <w:color w:val="7030A0"/>
          <w:sz w:val="28"/>
          <w:szCs w:val="28"/>
        </w:rPr>
        <w:t>て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form)+</w:t>
      </w:r>
      <w:proofErr w:type="spellStart"/>
      <w:r>
        <w:rPr>
          <w:rFonts w:ascii="MS Mincho" w:eastAsia="MS Mincho" w:hAnsi="MS Mincho" w:cs="MS Mincho" w:hint="eastAsia"/>
          <w:b/>
          <w:color w:val="7030A0"/>
          <w:sz w:val="28"/>
          <w:szCs w:val="28"/>
        </w:rPr>
        <w:t>いません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is used when the action or event has not been completed.]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MS Mincho" w:eastAsia="MS Mincho" w:hAnsi="MS Mincho" w:cs="MS Mincho" w:hint="eastAsia"/>
          <w:b/>
          <w:sz w:val="28"/>
          <w:szCs w:val="28"/>
        </w:rPr>
        <w:t>もう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ひるごはんを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たべましたか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いいえ</w:t>
      </w:r>
      <w:proofErr w:type="gramEnd"/>
      <w:r>
        <w:rPr>
          <w:rFonts w:ascii="MS Mincho" w:eastAsia="MS Mincho" w:hAnsi="MS Mincho" w:cs="MS Mincho" w:hint="eastAsia"/>
          <w:b/>
          <w:sz w:val="28"/>
          <w:szCs w:val="28"/>
        </w:rPr>
        <w:t>、まだ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たべて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いません</w:t>
      </w:r>
      <w:proofErr w:type="spellEnd"/>
      <w:r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:rsidR="00A63D19" w:rsidRDefault="00A63D19" w:rsidP="00A63D19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V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idesuka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?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[This structure is used to offer or suggest something to someone. It is also used when asking about what is the best way.]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MS Mincho" w:eastAsia="MS Mincho" w:hAnsi="MS Mincho" w:cs="MS Mincho" w:hint="eastAsia"/>
          <w:b/>
          <w:sz w:val="28"/>
          <w:szCs w:val="28"/>
        </w:rPr>
        <w:t>どこで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スマホを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かったら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いいですか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:Bashundhara</w:t>
      </w:r>
      <w:r>
        <w:rPr>
          <w:rFonts w:ascii="MS Mincho" w:eastAsia="MS Mincho" w:hAnsi="MS Mincho" w:cs="MS Mincho" w:hint="eastAsia"/>
          <w:b/>
          <w:sz w:val="28"/>
          <w:szCs w:val="28"/>
        </w:rPr>
        <w:t>で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かったら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いいですよ</w:t>
      </w:r>
      <w:proofErr w:type="spellEnd"/>
      <w:r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4. ....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tokurudesu</w:t>
      </w:r>
      <w:proofErr w:type="spellEnd"/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わたしの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ちょうしょは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MS Mincho" w:eastAsia="MS Mincho" w:hAnsi="MS Mincho" w:cs="MS Mincho" w:hint="eastAsia"/>
          <w:b/>
          <w:sz w:val="28"/>
          <w:szCs w:val="28"/>
        </w:rPr>
        <w:t>ポジティブ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MS Mincho" w:eastAsia="MS Mincho" w:hAnsi="MS Mincho" w:cs="MS Mincho" w:hint="eastAsia"/>
          <w:b/>
          <w:sz w:val="28"/>
          <w:szCs w:val="28"/>
        </w:rPr>
        <w:t>な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ところです</w:t>
      </w:r>
      <w:proofErr w:type="spellEnd"/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Noun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kyonen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きょねん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去年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Last Year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shibōriyū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しぼうりゆう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志望理由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The reason for the choice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jumbi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じゅんび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準備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Preparation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jōhō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じょうほう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情報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Information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Nouns for self-introduction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senkō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せんこう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専攻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The main reason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tansho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たんしょ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短所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Weak Point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chōsho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ちょうしょ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長所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Strong Point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yume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ゆめ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夢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Dreams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riyū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りゆう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理由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Reason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Year [</w:t>
      </w:r>
      <w:r>
        <w:rPr>
          <w:rFonts w:ascii="MS Mincho" w:eastAsia="MS Mincho" w:hAnsi="MS Mincho" w:cs="MS Mincho" w:hint="eastAsia"/>
          <w:b/>
          <w:sz w:val="32"/>
          <w:szCs w:val="32"/>
        </w:rPr>
        <w:t>年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kotoshi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ことし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今年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This Year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maitoshi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まいとし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毎年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Every Year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rainen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らいねん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来年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Next Year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Verb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tsukeru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きをつける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気をつける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Be careful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shūshokusuru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しゅうしょくする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.]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就職する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Get job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shiraberu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しらべる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     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調べる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To verify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sotsugyōsuru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そつぎょうする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.]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卒業する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Graduate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matomeru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まとめる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                                                      To Summarize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renshūsuru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れんしゅうする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.]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練習する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practice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Year Duration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[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年間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]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Ichinenkan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いちねんかん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1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年間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One Year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ninenkan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にねんかん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2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年間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Two Years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san'nenkan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さんねんかん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3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年間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Three Years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yonenkan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よねんかん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4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年間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Four Years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gonenkan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ごねんかん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5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年間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Five Years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rokunenkan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ろくねんかん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6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年間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Six Years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shichinenkan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しちねんかん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7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年間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Seven Years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hachinenkan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はちねんかん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8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年間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Eight Years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kyūnenkan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きゅうねんかん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9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年間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Nine Years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jūnenkan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じゅうねんかん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10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28"/>
        </w:rPr>
        <w:t>年間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Ten Years 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rPr>
          <w:rFonts w:ascii="Times New Roman" w:hAnsi="Times New Roman" w:cs="Times New Roman"/>
          <w:b/>
          <w:sz w:val="24"/>
          <w:szCs w:val="24"/>
        </w:rPr>
      </w:pPr>
    </w:p>
    <w:p w:rsidR="00A63D19" w:rsidRDefault="00A63D19" w:rsidP="00A63D19">
      <w:pPr>
        <w:rPr>
          <w:rFonts w:ascii="Times New Roman" w:hAnsi="Times New Roman" w:cs="Times New Roman"/>
          <w:b/>
          <w:sz w:val="24"/>
          <w:szCs w:val="24"/>
        </w:rPr>
      </w:pPr>
    </w:p>
    <w:p w:rsidR="00507DFA" w:rsidRDefault="00507DFA" w:rsidP="00A63D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07DFA" w:rsidRDefault="00507DFA" w:rsidP="00A63D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Lesson: 3</w:t>
      </w: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19" w:rsidRDefault="00A63D19" w:rsidP="00A63D1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1.  Verb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Form )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dekimasu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[can, can able to]</w:t>
      </w:r>
    </w:p>
    <w:p w:rsidR="00A63D19" w:rsidRDefault="00A63D19" w:rsidP="00A63D1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{We have already learned “dictionary form + </w:t>
      </w:r>
      <w:proofErr w:type="spellStart"/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こと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が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できる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”to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express someone’s ability or inability. These two do not have much difference in meaning </w:t>
      </w:r>
      <w:proofErr w:type="spellStart"/>
      <w:r>
        <w:rPr>
          <w:rFonts w:ascii="Times New Roman" w:hAnsi="Times New Roman" w:cs="Times New Roman"/>
          <w:b/>
          <w:color w:val="7030A0"/>
          <w:sz w:val="24"/>
          <w:szCs w:val="24"/>
        </w:rPr>
        <w:t>but“dictionary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form + </w:t>
      </w:r>
      <w:proofErr w:type="spellStart"/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こと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が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できる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”is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more preferred to use in written language.}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36"/>
        </w:rPr>
      </w:pP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A63D19" w:rsidRDefault="00A63D19" w:rsidP="00A63D1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oto</w:t>
      </w:r>
      <w:proofErr w:type="spellEnd"/>
      <w:proofErr w:type="gramEnd"/>
      <w:r>
        <w:rPr>
          <w:b/>
          <w:sz w:val="24"/>
          <w:szCs w:val="24"/>
        </w:rPr>
        <w:t xml:space="preserve">                                     </w:t>
      </w:r>
      <w:proofErr w:type="spellStart"/>
      <w:r>
        <w:rPr>
          <w:rFonts w:eastAsia="MS Mincho" w:hint="eastAsia"/>
          <w:b/>
          <w:sz w:val="24"/>
          <w:szCs w:val="24"/>
        </w:rPr>
        <w:t>おと</w:t>
      </w:r>
      <w:proofErr w:type="spellEnd"/>
      <w:r>
        <w:rPr>
          <w:b/>
          <w:sz w:val="24"/>
          <w:szCs w:val="24"/>
        </w:rPr>
        <w:t xml:space="preserve">                             </w:t>
      </w:r>
      <w:r>
        <w:rPr>
          <w:rFonts w:eastAsia="MS Mincho" w:hint="eastAsia"/>
          <w:b/>
          <w:sz w:val="24"/>
          <w:szCs w:val="24"/>
        </w:rPr>
        <w:t>音</w:t>
      </w:r>
      <w:r>
        <w:rPr>
          <w:b/>
          <w:sz w:val="24"/>
          <w:szCs w:val="24"/>
        </w:rPr>
        <w:t xml:space="preserve">                                 Sound</w:t>
      </w:r>
    </w:p>
    <w:p w:rsidR="00A63D19" w:rsidRDefault="00A63D19" w:rsidP="00A63D1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gazō</w:t>
      </w:r>
      <w:proofErr w:type="spellEnd"/>
      <w:proofErr w:type="gramEnd"/>
      <w:r>
        <w:rPr>
          <w:b/>
          <w:sz w:val="24"/>
          <w:szCs w:val="24"/>
        </w:rPr>
        <w:t xml:space="preserve">                                 </w:t>
      </w:r>
      <w:proofErr w:type="spellStart"/>
      <w:r>
        <w:rPr>
          <w:rFonts w:eastAsia="MS Mincho" w:hint="eastAsia"/>
          <w:b/>
          <w:sz w:val="24"/>
          <w:szCs w:val="24"/>
        </w:rPr>
        <w:t>がぞう</w:t>
      </w:r>
      <w:proofErr w:type="spellEnd"/>
      <w:r>
        <w:rPr>
          <w:b/>
          <w:sz w:val="24"/>
          <w:szCs w:val="24"/>
        </w:rPr>
        <w:t xml:space="preserve">                           </w:t>
      </w:r>
      <w:proofErr w:type="spellStart"/>
      <w:r>
        <w:rPr>
          <w:rFonts w:eastAsia="MS Mincho" w:hint="eastAsia"/>
          <w:b/>
          <w:sz w:val="24"/>
          <w:szCs w:val="24"/>
        </w:rPr>
        <w:t>画像</w:t>
      </w:r>
      <w:proofErr w:type="spellEnd"/>
      <w:r>
        <w:rPr>
          <w:b/>
          <w:sz w:val="24"/>
          <w:szCs w:val="24"/>
        </w:rPr>
        <w:t xml:space="preserve">                        Screen Image</w:t>
      </w:r>
    </w:p>
    <w:p w:rsidR="00A63D19" w:rsidRDefault="00A63D19" w:rsidP="00A63D1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jikoshōkai</w:t>
      </w:r>
      <w:proofErr w:type="spellEnd"/>
      <w:proofErr w:type="gramEnd"/>
      <w:r>
        <w:rPr>
          <w:b/>
          <w:sz w:val="24"/>
          <w:szCs w:val="24"/>
        </w:rPr>
        <w:t xml:space="preserve">                    </w:t>
      </w:r>
      <w:proofErr w:type="spellStart"/>
      <w:r>
        <w:rPr>
          <w:rFonts w:eastAsia="MS Mincho" w:hint="eastAsia"/>
          <w:b/>
          <w:sz w:val="24"/>
          <w:szCs w:val="24"/>
        </w:rPr>
        <w:t>じこしょうかい</w:t>
      </w:r>
      <w:proofErr w:type="spellEnd"/>
      <w:r>
        <w:rPr>
          <w:b/>
          <w:sz w:val="24"/>
          <w:szCs w:val="24"/>
        </w:rPr>
        <w:t xml:space="preserve">           </w:t>
      </w:r>
      <w:proofErr w:type="spellStart"/>
      <w:r>
        <w:rPr>
          <w:rFonts w:eastAsia="MS Mincho" w:hint="eastAsia"/>
          <w:b/>
          <w:sz w:val="24"/>
          <w:szCs w:val="24"/>
        </w:rPr>
        <w:t>自己紹介</w:t>
      </w:r>
      <w:proofErr w:type="spellEnd"/>
      <w:r>
        <w:rPr>
          <w:b/>
          <w:sz w:val="24"/>
          <w:szCs w:val="24"/>
        </w:rPr>
        <w:t xml:space="preserve">              Own Identity</w:t>
      </w:r>
    </w:p>
    <w:p w:rsidR="00A63D19" w:rsidRDefault="00A63D19" w:rsidP="00A63D1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Nihongo-gakkō</w:t>
      </w:r>
      <w:proofErr w:type="spellEnd"/>
      <w:r>
        <w:rPr>
          <w:b/>
          <w:sz w:val="24"/>
          <w:szCs w:val="24"/>
        </w:rPr>
        <w:t xml:space="preserve">            </w:t>
      </w:r>
      <w:proofErr w:type="spellStart"/>
      <w:r>
        <w:rPr>
          <w:rFonts w:eastAsia="MS Mincho" w:hint="eastAsia"/>
          <w:b/>
          <w:sz w:val="24"/>
          <w:szCs w:val="24"/>
        </w:rPr>
        <w:t>にほんごがっこう</w:t>
      </w:r>
      <w:proofErr w:type="spellEnd"/>
      <w:r>
        <w:rPr>
          <w:b/>
          <w:sz w:val="24"/>
          <w:szCs w:val="24"/>
        </w:rPr>
        <w:t xml:space="preserve">     </w:t>
      </w:r>
      <w:proofErr w:type="spellStart"/>
      <w:r>
        <w:rPr>
          <w:rFonts w:eastAsia="MS Mincho" w:hint="eastAsia"/>
          <w:b/>
          <w:sz w:val="24"/>
          <w:szCs w:val="24"/>
        </w:rPr>
        <w:t>日本語学校</w:t>
      </w:r>
      <w:proofErr w:type="spellEnd"/>
      <w:r>
        <w:rPr>
          <w:b/>
          <w:sz w:val="24"/>
          <w:szCs w:val="24"/>
        </w:rPr>
        <w:t xml:space="preserve">            Japanese Language</w:t>
      </w:r>
    </w:p>
    <w:p w:rsidR="00A63D19" w:rsidRDefault="00A63D19" w:rsidP="00A63D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School</w:t>
      </w:r>
    </w:p>
    <w:p w:rsidR="00A63D19" w:rsidRDefault="00A63D19" w:rsidP="00A63D1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puroguramingu</w:t>
      </w:r>
      <w:proofErr w:type="spellEnd"/>
      <w:proofErr w:type="gramStart"/>
      <w:r>
        <w:rPr>
          <w:b/>
          <w:sz w:val="24"/>
          <w:szCs w:val="24"/>
        </w:rPr>
        <w:t xml:space="preserve">-  </w:t>
      </w:r>
      <w:proofErr w:type="spellStart"/>
      <w:r>
        <w:rPr>
          <w:rFonts w:eastAsia="MS Mincho" w:hint="eastAsia"/>
          <w:b/>
          <w:sz w:val="24"/>
          <w:szCs w:val="24"/>
        </w:rPr>
        <w:t>プログラミング</w:t>
      </w:r>
      <w:proofErr w:type="spellEnd"/>
      <w:proofErr w:type="gramEnd"/>
      <w:r>
        <w:rPr>
          <w:b/>
          <w:sz w:val="24"/>
          <w:szCs w:val="24"/>
        </w:rPr>
        <w:t xml:space="preserve">              </w:t>
      </w:r>
      <w:proofErr w:type="spellStart"/>
      <w:r>
        <w:rPr>
          <w:rFonts w:eastAsia="MS Mincho" w:hint="eastAsia"/>
          <w:b/>
          <w:sz w:val="24"/>
          <w:szCs w:val="24"/>
        </w:rPr>
        <w:t>プログラミング</w:t>
      </w:r>
      <w:proofErr w:type="spellEnd"/>
      <w:r>
        <w:rPr>
          <w:b/>
          <w:sz w:val="24"/>
          <w:szCs w:val="24"/>
        </w:rPr>
        <w:t xml:space="preserve">      Programming</w:t>
      </w:r>
    </w:p>
    <w:p w:rsidR="00A63D19" w:rsidRDefault="00A63D19" w:rsidP="00A63D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gengo</w:t>
      </w:r>
      <w:proofErr w:type="spellEnd"/>
      <w:proofErr w:type="gramEnd"/>
      <w:r>
        <w:rPr>
          <w:b/>
          <w:sz w:val="24"/>
          <w:szCs w:val="24"/>
        </w:rPr>
        <w:t xml:space="preserve">              </w:t>
      </w:r>
      <w:proofErr w:type="spellStart"/>
      <w:r>
        <w:rPr>
          <w:rFonts w:eastAsia="MS Mincho" w:hint="eastAsia"/>
          <w:b/>
          <w:sz w:val="24"/>
          <w:szCs w:val="24"/>
        </w:rPr>
        <w:t>げんご</w:t>
      </w:r>
      <w:proofErr w:type="spellEnd"/>
      <w:r>
        <w:rPr>
          <w:b/>
          <w:sz w:val="24"/>
          <w:szCs w:val="24"/>
        </w:rPr>
        <w:t xml:space="preserve">                              </w:t>
      </w:r>
      <w:proofErr w:type="spellStart"/>
      <w:r>
        <w:rPr>
          <w:rFonts w:eastAsia="MS Mincho" w:hint="eastAsia"/>
          <w:b/>
          <w:sz w:val="24"/>
          <w:szCs w:val="24"/>
        </w:rPr>
        <w:t>言語</w:t>
      </w:r>
      <w:proofErr w:type="spellEnd"/>
      <w:r>
        <w:rPr>
          <w:b/>
          <w:sz w:val="24"/>
          <w:szCs w:val="24"/>
        </w:rPr>
        <w:t xml:space="preserve">                             Language                              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507DFA" w:rsidRDefault="00507DFA" w:rsidP="00A63D1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07DFA" w:rsidRDefault="00507DFA" w:rsidP="00A63D1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07DFA" w:rsidRDefault="00507DFA" w:rsidP="00A63D1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Lesson:4</w:t>
      </w: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A63D19" w:rsidRDefault="00A63D19" w:rsidP="00A63D19">
      <w:pPr>
        <w:rPr>
          <w:rFonts w:ascii="Times New Roman" w:hAnsi="Times New Roman" w:cs="Times New Roman"/>
          <w:b/>
          <w:color w:val="7030A0"/>
          <w:sz w:val="24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1. </w:t>
      </w:r>
      <w:proofErr w:type="gramStart"/>
      <w:r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>
        <w:rPr>
          <w:rFonts w:ascii="Times New Roman" w:hAnsi="Times New Roman" w:cs="Times New Roman"/>
          <w:b/>
          <w:sz w:val="28"/>
          <w:szCs w:val="36"/>
        </w:rPr>
        <w:t xml:space="preserve"> form + to 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omoimasu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6"/>
        </w:rPr>
        <w:t>[“</w:t>
      </w:r>
      <w:r>
        <w:rPr>
          <w:rFonts w:ascii="MS Mincho" w:eastAsia="MS Mincho" w:hAnsi="MS Mincho" w:cs="MS Mincho" w:hint="eastAsia"/>
          <w:b/>
          <w:color w:val="7030A0"/>
          <w:sz w:val="24"/>
          <w:szCs w:val="36"/>
        </w:rPr>
        <w:t>と</w:t>
      </w:r>
      <w:r>
        <w:rPr>
          <w:rFonts w:ascii="Times New Roman" w:hAnsi="Times New Roman" w:cs="Times New Roman"/>
          <w:b/>
          <w:color w:val="7030A0"/>
          <w:sz w:val="24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color w:val="7030A0"/>
          <w:sz w:val="24"/>
          <w:szCs w:val="36"/>
        </w:rPr>
        <w:t>おもいます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36"/>
        </w:rPr>
        <w:t>” means ‘to think’ which can express either an ‘opinion’ or a ‘guess’. In this structure short form is required.]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36"/>
        </w:rPr>
      </w:pP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じゅんさんは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もう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うちに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かえった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36"/>
        </w:rPr>
        <w:t>と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おもいます</w:t>
      </w:r>
      <w:proofErr w:type="spellEnd"/>
      <w:r>
        <w:rPr>
          <w:rFonts w:ascii="MS Mincho" w:eastAsia="MS Mincho" w:hAnsi="MS Mincho" w:cs="MS Mincho" w:hint="eastAsia"/>
          <w:b/>
          <w:sz w:val="28"/>
          <w:szCs w:val="36"/>
        </w:rPr>
        <w:t>。</w:t>
      </w:r>
    </w:p>
    <w:p w:rsidR="00A63D19" w:rsidRDefault="00A63D19" w:rsidP="00A63D19">
      <w:pPr>
        <w:rPr>
          <w:rFonts w:ascii="Times New Roman" w:hAnsi="Times New Roman" w:cs="Times New Roman"/>
          <w:b/>
          <w:color w:val="7030A0"/>
          <w:sz w:val="24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2. </w:t>
      </w:r>
      <w:proofErr w:type="gramStart"/>
      <w:r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>
        <w:rPr>
          <w:rFonts w:ascii="Times New Roman" w:hAnsi="Times New Roman" w:cs="Times New Roman"/>
          <w:b/>
          <w:sz w:val="28"/>
          <w:szCs w:val="36"/>
        </w:rPr>
        <w:t xml:space="preserve"> form +  node </w:t>
      </w:r>
      <w:r>
        <w:rPr>
          <w:rFonts w:ascii="Times New Roman" w:hAnsi="Times New Roman" w:cs="Times New Roman"/>
          <w:b/>
          <w:color w:val="7030A0"/>
          <w:sz w:val="24"/>
          <w:szCs w:val="36"/>
        </w:rPr>
        <w:t>[This structure is used to give the reason for the situation.]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36"/>
        </w:rPr>
      </w:pP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いつも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にほんごで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はなす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ので、にほんごが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じょうずです</w:t>
      </w:r>
      <w:proofErr w:type="spellEnd"/>
      <w:r>
        <w:rPr>
          <w:rFonts w:ascii="MS Mincho" w:eastAsia="MS Mincho" w:hAnsi="MS Mincho" w:cs="MS Mincho" w:hint="eastAsia"/>
          <w:b/>
          <w:sz w:val="28"/>
          <w:szCs w:val="36"/>
        </w:rPr>
        <w:t>。</w:t>
      </w:r>
    </w:p>
    <w:p w:rsidR="00A63D19" w:rsidRDefault="00A63D19" w:rsidP="00A63D19">
      <w:pPr>
        <w:rPr>
          <w:rFonts w:ascii="Times New Roman" w:hAnsi="Times New Roman" w:cs="Times New Roman"/>
          <w:b/>
          <w:color w:val="7030A0"/>
          <w:sz w:val="24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3. </w:t>
      </w:r>
      <w:proofErr w:type="gramStart"/>
      <w:r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>
        <w:rPr>
          <w:rFonts w:ascii="Times New Roman" w:hAnsi="Times New Roman" w:cs="Times New Roman"/>
          <w:b/>
          <w:sz w:val="28"/>
          <w:szCs w:val="36"/>
        </w:rPr>
        <w:t xml:space="preserve"> form +   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toki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6"/>
        </w:rPr>
        <w:t>[</w:t>
      </w:r>
      <w:proofErr w:type="spellStart"/>
      <w:r>
        <w:rPr>
          <w:rFonts w:ascii="MS Mincho" w:eastAsia="MS Mincho" w:hAnsi="MS Mincho" w:cs="MS Mincho" w:hint="eastAsia"/>
          <w:b/>
          <w:color w:val="7030A0"/>
          <w:sz w:val="24"/>
          <w:szCs w:val="36"/>
        </w:rPr>
        <w:t>とき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36"/>
        </w:rPr>
        <w:t xml:space="preserve"> is used when something happens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6"/>
        </w:rPr>
        <w:t>or happened.]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36"/>
        </w:rPr>
      </w:pP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かいしゃに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くる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とき、</w:t>
      </w:r>
      <w:r>
        <w:rPr>
          <w:rFonts w:ascii="Times New Roman" w:hAnsi="Times New Roman" w:cs="Times New Roman"/>
          <w:b/>
          <w:sz w:val="28"/>
          <w:szCs w:val="36"/>
        </w:rPr>
        <w:t>Station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36"/>
        </w:rPr>
        <w:t>で</w:t>
      </w:r>
      <w:r>
        <w:rPr>
          <w:rFonts w:ascii="Times New Roman" w:hAnsi="Times New Roman" w:cs="Times New Roman"/>
          <w:b/>
          <w:sz w:val="28"/>
          <w:szCs w:val="36"/>
        </w:rPr>
        <w:t xml:space="preserve"> CEO </w:t>
      </w:r>
      <w:r>
        <w:rPr>
          <w:rFonts w:ascii="MS Mincho" w:eastAsia="MS Mincho" w:hAnsi="MS Mincho" w:cs="MS Mincho" w:hint="eastAsia"/>
          <w:b/>
          <w:sz w:val="28"/>
          <w:szCs w:val="36"/>
        </w:rPr>
        <w:t>に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あいました</w:t>
      </w:r>
      <w:proofErr w:type="spellEnd"/>
      <w:r>
        <w:rPr>
          <w:rFonts w:ascii="MS Mincho" w:eastAsia="MS Mincho" w:hAnsi="MS Mincho" w:cs="MS Mincho" w:hint="eastAsia"/>
          <w:b/>
          <w:sz w:val="28"/>
          <w:szCs w:val="36"/>
        </w:rPr>
        <w:t>。</w:t>
      </w:r>
    </w:p>
    <w:p w:rsidR="00A63D19" w:rsidRDefault="00A63D19" w:rsidP="00A63D19">
      <w:pPr>
        <w:rPr>
          <w:rFonts w:ascii="Times New Roman" w:hAnsi="Times New Roman" w:cs="Times New Roman"/>
          <w:b/>
          <w:color w:val="7030A0"/>
          <w:sz w:val="24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4. </w:t>
      </w:r>
      <w:proofErr w:type="gramStart"/>
      <w:r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>
        <w:rPr>
          <w:rFonts w:ascii="Times New Roman" w:hAnsi="Times New Roman" w:cs="Times New Roman"/>
          <w:b/>
          <w:sz w:val="28"/>
          <w:szCs w:val="36"/>
        </w:rPr>
        <w:t xml:space="preserve"> form +   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koto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6"/>
        </w:rPr>
        <w:t>[Not only Verbs but all Short forms can be used in this expression.]</w:t>
      </w: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36"/>
        </w:rPr>
      </w:pP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わたしは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おんがくを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きく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ことが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b/>
          <w:sz w:val="28"/>
          <w:szCs w:val="36"/>
        </w:rPr>
        <w:t>すきです</w:t>
      </w:r>
      <w:proofErr w:type="spellEnd"/>
      <w:r>
        <w:rPr>
          <w:rFonts w:ascii="MS Mincho" w:eastAsia="MS Mincho" w:hAnsi="MS Mincho" w:cs="MS Mincho" w:hint="eastAsia"/>
          <w:b/>
          <w:sz w:val="28"/>
          <w:szCs w:val="36"/>
        </w:rPr>
        <w:t>。</w:t>
      </w:r>
    </w:p>
    <w:p w:rsidR="00A63D19" w:rsidRDefault="00A63D19" w:rsidP="00A63D19">
      <w:pPr>
        <w:rPr>
          <w:rFonts w:ascii="Times New Roman" w:hAnsi="Times New Roman" w:cs="Times New Roman"/>
          <w:b/>
          <w:sz w:val="36"/>
          <w:szCs w:val="36"/>
        </w:rPr>
      </w:pPr>
    </w:p>
    <w:p w:rsidR="00A63D19" w:rsidRDefault="00A63D19" w:rsidP="00A63D19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[Please note that, in the case of </w:t>
      </w:r>
      <w:proofErr w:type="spellStart"/>
      <w:r>
        <w:rPr>
          <w:rFonts w:ascii="Times New Roman" w:hAnsi="Times New Roman" w:cs="Times New Roman"/>
          <w:b/>
          <w:color w:val="FF0000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-adjectives &amp; nouns, な is used instead of the final だ, that is </w:t>
      </w:r>
      <w:proofErr w:type="spellStart"/>
      <w:r>
        <w:rPr>
          <w:rFonts w:ascii="Times New Roman" w:hAnsi="Times New Roman" w:cs="Times New Roman"/>
          <w:b/>
          <w:color w:val="FF0000"/>
          <w:sz w:val="36"/>
          <w:szCs w:val="36"/>
        </w:rPr>
        <w:t>なので</w:t>
      </w:r>
      <w:proofErr w:type="spellEnd"/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form is used, not </w:t>
      </w:r>
      <w:proofErr w:type="spellStart"/>
      <w:r>
        <w:rPr>
          <w:rFonts w:ascii="Times New Roman" w:hAnsi="Times New Roman" w:cs="Times New Roman"/>
          <w:b/>
          <w:color w:val="FF0000"/>
          <w:sz w:val="36"/>
          <w:szCs w:val="36"/>
        </w:rPr>
        <w:t>だので</w:t>
      </w:r>
      <w:proofErr w:type="spellEnd"/>
      <w:r>
        <w:rPr>
          <w:rFonts w:ascii="Times New Roman" w:hAnsi="Times New Roman" w:cs="Times New Roman"/>
          <w:b/>
          <w:color w:val="FF0000"/>
          <w:sz w:val="36"/>
          <w:szCs w:val="36"/>
        </w:rPr>
        <w:t>]</w:t>
      </w: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19" w:rsidRDefault="00A63D19" w:rsidP="00A63D1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19" w:rsidRDefault="00A63D19" w:rsidP="00A63D19">
      <w:pPr>
        <w:rPr>
          <w:rFonts w:ascii="Times New Roman" w:hAnsi="Times New Roman" w:cs="Times New Roman"/>
          <w:b/>
          <w:sz w:val="28"/>
          <w:szCs w:val="28"/>
        </w:rPr>
      </w:pPr>
    </w:p>
    <w:p w:rsidR="004612A3" w:rsidRPr="00A63D19" w:rsidRDefault="00A63D19" w:rsidP="00A63D19">
      <w:pPr>
        <w:rPr>
          <w:szCs w:val="28"/>
        </w:rPr>
      </w:pPr>
      <w:r>
        <w:rPr>
          <w:szCs w:val="28"/>
        </w:rPr>
        <w:t xml:space="preserve"> </w:t>
      </w:r>
    </w:p>
    <w:sectPr w:rsidR="004612A3" w:rsidRPr="00A63D19" w:rsidSect="00DC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A41D7"/>
    <w:multiLevelType w:val="hybridMultilevel"/>
    <w:tmpl w:val="00EC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4E2045"/>
    <w:rsid w:val="00053C77"/>
    <w:rsid w:val="000A054C"/>
    <w:rsid w:val="00153FCC"/>
    <w:rsid w:val="001E6387"/>
    <w:rsid w:val="00203313"/>
    <w:rsid w:val="002878F4"/>
    <w:rsid w:val="003A5E80"/>
    <w:rsid w:val="0045478F"/>
    <w:rsid w:val="004612A3"/>
    <w:rsid w:val="004E2045"/>
    <w:rsid w:val="00507DFA"/>
    <w:rsid w:val="0057580C"/>
    <w:rsid w:val="005E3D0A"/>
    <w:rsid w:val="005F0F37"/>
    <w:rsid w:val="00642A3A"/>
    <w:rsid w:val="00722BD6"/>
    <w:rsid w:val="008162C0"/>
    <w:rsid w:val="0085653A"/>
    <w:rsid w:val="008A6A85"/>
    <w:rsid w:val="008B796C"/>
    <w:rsid w:val="009A6C59"/>
    <w:rsid w:val="009A7A38"/>
    <w:rsid w:val="00A63D19"/>
    <w:rsid w:val="00A6474A"/>
    <w:rsid w:val="00B30C1B"/>
    <w:rsid w:val="00B82B76"/>
    <w:rsid w:val="00C42649"/>
    <w:rsid w:val="00D066BF"/>
    <w:rsid w:val="00D113EF"/>
    <w:rsid w:val="00D55383"/>
    <w:rsid w:val="00DB7169"/>
    <w:rsid w:val="00DC32EC"/>
    <w:rsid w:val="00EF07FD"/>
    <w:rsid w:val="00F16A6F"/>
    <w:rsid w:val="00F8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4A"/>
    <w:pPr>
      <w:ind w:left="720"/>
      <w:contextualSpacing/>
    </w:pPr>
  </w:style>
  <w:style w:type="paragraph" w:styleId="NoSpacing">
    <w:name w:val="No Spacing"/>
    <w:uiPriority w:val="1"/>
    <w:qFormat/>
    <w:rsid w:val="005758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BEEC8-B2E8-4056-BDB7-F89BE4D0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2021-02-01T15:44:00Z</dcterms:created>
  <dcterms:modified xsi:type="dcterms:W3CDTF">2021-03-16T17:29:00Z</dcterms:modified>
</cp:coreProperties>
</file>