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Gary Thuerk,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was born. There were only a few hundred people on the list, but that was enough for Thuerk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and yes, some of it still feels spammy,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With Mailchimp’s campaign builder, it’s easy to find the right </w:t>
      </w:r>
      <w:hyperlink r:id="rId14" w:history="1">
        <w:r w:rsidRPr="00FD61DE">
          <w:rPr>
            <w:rStyle w:val="Hyperlink"/>
            <w:rFonts w:asciiTheme="minorHAnsi" w:hAnsiTheme="minorHAnsi" w:cstheme="minorHAnsi"/>
            <w:color w:val="auto"/>
            <w:bdr w:val="none" w:sz="0" w:space="0" w:color="auto" w:frame="1"/>
          </w:rPr>
          <w:t>email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Still, people receive more and more email all the time, and it can be challenging to stand out in full inboxes. That’s why Mailchimp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when you build and maintain an engaged subscriber list, made up of people who want to receive your messages (and who opted in on purpose). Although building a clean list can take more work at the outset of your email marketing strategy, Mailchimp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Make your emails easy to share.When you create beautiful, compelling emails, with a lot of valuable information people will want to share them. Mailchimp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through Mailchimp. Landing pages offer one more way to grow your email list. Using your best imagery and content, landing pages give people a clear call to action and drive email signups way, way up.</w:t>
      </w:r>
    </w:p>
    <w:p w:rsidR="00D343F5" w:rsidRPr="00D343F5" w:rsidRDefault="00D343F5" w:rsidP="00D343F5">
      <w:pPr>
        <w:pStyle w:val="Heading2"/>
        <w:shd w:val="clear" w:color="auto" w:fill="FFFFFF"/>
        <w:rPr>
          <w:rFonts w:asciiTheme="minorHAnsi" w:hAnsiTheme="minorHAnsi" w:cstheme="minorHAnsi"/>
          <w:bCs w:val="0"/>
          <w:sz w:val="32"/>
          <w:szCs w:val="24"/>
        </w:rPr>
      </w:pPr>
      <w:r w:rsidRPr="00D343F5">
        <w:rPr>
          <w:rFonts w:asciiTheme="minorHAnsi" w:hAnsiTheme="minorHAnsi" w:cstheme="minorHAnsi"/>
          <w:bCs w:val="0"/>
          <w:sz w:val="32"/>
          <w:szCs w:val="24"/>
        </w:rPr>
        <w:t>Email marketing tips to get you started</w:t>
      </w:r>
    </w:p>
    <w:p w:rsidR="00D343F5" w:rsidRPr="00D343F5" w:rsidRDefault="00D343F5" w:rsidP="00D343F5">
      <w:pPr>
        <w:pStyle w:val="Heading3"/>
        <w:shd w:val="clear" w:color="auto" w:fill="FFFFFF"/>
        <w:rPr>
          <w:rFonts w:asciiTheme="minorHAnsi" w:hAnsiTheme="minorHAnsi" w:cstheme="minorHAnsi"/>
          <w:bCs w:val="0"/>
          <w:color w:val="auto"/>
          <w:sz w:val="28"/>
          <w:szCs w:val="24"/>
        </w:rPr>
      </w:pPr>
      <w:r w:rsidRPr="00D343F5">
        <w:rPr>
          <w:rFonts w:asciiTheme="minorHAnsi" w:hAnsiTheme="minorHAnsi" w:cstheme="minorHAnsi"/>
          <w:bCs w:val="0"/>
          <w:color w:val="auto"/>
          <w:sz w:val="28"/>
          <w:szCs w:val="24"/>
        </w:rPr>
        <w:t>1. Create an email marketing plan.</w:t>
      </w:r>
    </w:p>
    <w:p w:rsidR="00D343F5" w:rsidRPr="00D343F5" w:rsidRDefault="00D343F5" w:rsidP="00D343F5">
      <w:pPr>
        <w:pStyle w:val="NormalWeb"/>
        <w:shd w:val="clear" w:color="auto" w:fill="FFFFFF"/>
        <w:spacing w:before="0" w:beforeAutospacing="0" w:after="0" w:afterAutospacing="0"/>
        <w:rPr>
          <w:rFonts w:asciiTheme="minorHAnsi" w:hAnsiTheme="minorHAnsi" w:cstheme="minorHAnsi"/>
        </w:rPr>
      </w:pPr>
      <w:r w:rsidRPr="00D343F5">
        <w:rPr>
          <w:rFonts w:asciiTheme="minorHAnsi" w:hAnsiTheme="minorHAnsi" w:cstheme="minorHAnsi"/>
        </w:rPr>
        <w:t>To make the planning part easier, we’ve highlighted some best practices you’ll want to consider when devising a strategy for your email marketing.</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Define your audience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No matter what you sell, you need to have a clear idea of who your audience is in order to effectively communicate with them. Mailchimp lets you dig a little deeper to </w:t>
      </w:r>
      <w:hyperlink r:id="rId26" w:history="1">
        <w:r w:rsidRPr="00D343F5">
          <w:rPr>
            <w:rStyle w:val="Hyperlink"/>
            <w:rFonts w:asciiTheme="minorHAnsi" w:eastAsiaTheme="majorEastAsia" w:hAnsiTheme="minorHAnsi" w:cstheme="minorHAnsi"/>
            <w:color w:val="auto"/>
            <w:bdr w:val="none" w:sz="0" w:space="0" w:color="auto" w:frame="1"/>
          </w:rPr>
          <w:t>segment</w:t>
        </w:r>
      </w:hyperlink>
      <w:r w:rsidRPr="00D343F5">
        <w:rPr>
          <w:rFonts w:asciiTheme="minorHAnsi" w:hAnsiTheme="minorHAnsi" w:cstheme="minorHAnsi"/>
        </w:rPr>
        <w:t> users within your audience so you can send them </w:t>
      </w:r>
      <w:hyperlink r:id="rId27" w:history="1">
        <w:r w:rsidRPr="00D343F5">
          <w:rPr>
            <w:rStyle w:val="Hyperlink"/>
            <w:rFonts w:asciiTheme="minorHAnsi" w:eastAsiaTheme="majorEastAsia" w:hAnsiTheme="minorHAnsi" w:cstheme="minorHAnsi"/>
            <w:color w:val="auto"/>
            <w:bdr w:val="none" w:sz="0" w:space="0" w:color="auto" w:frame="1"/>
          </w:rPr>
          <w:t>personalized</w:t>
        </w:r>
      </w:hyperlink>
      <w:r w:rsidRPr="00D343F5">
        <w:rPr>
          <w:rFonts w:asciiTheme="minorHAnsi" w:hAnsiTheme="minorHAnsi" w:cstheme="minorHAnsi"/>
        </w:rPr>
        <w:t> and targeted emails that help increase engagement, build trustful relationships and generate greater ROI.</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Signup sources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Some of the most valuable data your signup form has to offer is how and where subscribers sign up for your list. If you’re an </w:t>
      </w:r>
      <w:hyperlink r:id="rId28" w:history="1">
        <w:r w:rsidRPr="00D343F5">
          <w:rPr>
            <w:rStyle w:val="Hyperlink"/>
            <w:rFonts w:asciiTheme="minorHAnsi" w:eastAsiaTheme="majorEastAsia" w:hAnsiTheme="minorHAnsi" w:cstheme="minorHAnsi"/>
            <w:color w:val="auto"/>
            <w:bdr w:val="none" w:sz="0" w:space="0" w:color="auto" w:frame="1"/>
          </w:rPr>
          <w:t>e-commerce</w:t>
        </w:r>
      </w:hyperlink>
      <w:r w:rsidRPr="00D343F5">
        <w:rPr>
          <w:rFonts w:asciiTheme="minorHAnsi" w:hAnsiTheme="minorHAnsi" w:cstheme="minorHAnsi"/>
        </w:rPr>
        <w:t> business with your store connected to Mailchimp, knowing where your customers joined your list can give you a better idea of how to communicate with them and where you might want to focus your marketing efforts going forward.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Segments and groups</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Once you’ve identified smaller collections of people within your larger audience, you’ll be able to create groups and segments to send more relevant and personalized emails to your recipients—and the more relevant the campaign, the better the results. There are times when you’ll want to send to your entire list, but by segmenting users and taking advantage of Mailchimp’s segmentation tools can significantly increase the click-through rates and e-commerce orders your campaigns generate.</w:t>
      </w:r>
    </w:p>
    <w:p w:rsidR="00C73A3A" w:rsidRDefault="00C73A3A" w:rsidP="00D343F5">
      <w:pPr>
        <w:pStyle w:val="NormalWeb"/>
        <w:shd w:val="clear" w:color="auto" w:fill="FFFFFF"/>
        <w:rPr>
          <w:rStyle w:val="Strong"/>
          <w:rFonts w:asciiTheme="minorHAnsi" w:hAnsiTheme="minorHAnsi" w:cstheme="minorHAnsi"/>
          <w:bCs w:val="0"/>
          <w:sz w:val="28"/>
        </w:rPr>
      </w:pP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lastRenderedPageBreak/>
        <w:t>Decide what to write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Now that you know who you’re writing to, it’s time to think about your content. What do you want to say to your audience? What is your </w:t>
      </w:r>
      <w:hyperlink r:id="rId29" w:history="1">
        <w:r w:rsidRPr="00D343F5">
          <w:rPr>
            <w:rStyle w:val="Hyperlink"/>
            <w:rFonts w:asciiTheme="minorHAnsi" w:eastAsiaTheme="majorEastAsia" w:hAnsiTheme="minorHAnsi" w:cstheme="minorHAnsi"/>
            <w:color w:val="auto"/>
            <w:bdr w:val="none" w:sz="0" w:space="0" w:color="auto" w:frame="1"/>
          </w:rPr>
          <w:t>content marketing</w:t>
        </w:r>
      </w:hyperlink>
      <w:r w:rsidRPr="00D343F5">
        <w:rPr>
          <w:rFonts w:asciiTheme="minorHAnsi" w:hAnsiTheme="minorHAnsi" w:cstheme="minorHAnsi"/>
        </w:rPr>
        <w:t> strategy? You’ll want to send emails with purpose, that really speak to your subscribers, so always keep in mind what they signed up for.</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Establish your sending frequency and goals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There’s nothing set in stone about how often you should email your customers, but if you send too often, your subscribers are likely to tune out what you have to say or unsubscribe altogether. Some users that run a </w:t>
      </w:r>
      <w:hyperlink r:id="rId30" w:history="1">
        <w:r w:rsidRPr="00D343F5">
          <w:rPr>
            <w:rStyle w:val="Hyperlink"/>
            <w:rFonts w:asciiTheme="minorHAnsi" w:eastAsiaTheme="majorEastAsia" w:hAnsiTheme="minorHAnsi" w:cstheme="minorHAnsi"/>
            <w:color w:val="auto"/>
            <w:bdr w:val="none" w:sz="0" w:space="0" w:color="auto" w:frame="1"/>
          </w:rPr>
          <w:t>blog</w:t>
        </w:r>
      </w:hyperlink>
      <w:r w:rsidRPr="00D343F5">
        <w:rPr>
          <w:rFonts w:asciiTheme="minorHAnsi" w:hAnsiTheme="minorHAnsi" w:cstheme="minorHAnsi"/>
        </w:rPr>
        <w:t> or news website might choose to send daily updates to their subscribers, while other users only send twice a month so subscribers stay excited about their emails. Choose to send your email campaign at your own pace, and check the unsubscribe rates and the click through rates to adjust the frequency if needed.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Make a schedule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One way to make sure you’re staying on track is to create a content calendar to schedule your campaigns, blog posts, social media posts, and more.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Your email marketing schedule will depend on your industry, the types of content you send (content marketing strategy), and your sending frequency.</w:t>
      </w:r>
    </w:p>
    <w:p w:rsidR="00C73A3A" w:rsidRPr="00C73A3A" w:rsidRDefault="00C73A3A" w:rsidP="00C73A3A">
      <w:pPr>
        <w:pStyle w:val="Heading3"/>
        <w:shd w:val="clear" w:color="auto" w:fill="FFFFFF"/>
        <w:rPr>
          <w:rFonts w:asciiTheme="minorHAnsi" w:hAnsiTheme="minorHAnsi" w:cstheme="minorHAnsi"/>
          <w:bCs w:val="0"/>
          <w:color w:val="auto"/>
          <w:sz w:val="32"/>
          <w:szCs w:val="24"/>
        </w:rPr>
      </w:pPr>
      <w:r w:rsidRPr="00C73A3A">
        <w:rPr>
          <w:rFonts w:asciiTheme="minorHAnsi" w:hAnsiTheme="minorHAnsi" w:cstheme="minorHAnsi"/>
          <w:bCs w:val="0"/>
          <w:color w:val="auto"/>
          <w:sz w:val="32"/>
          <w:szCs w:val="24"/>
        </w:rPr>
        <w:t>2. Design your emails</w:t>
      </w:r>
    </w:p>
    <w:p w:rsidR="00C73A3A" w:rsidRPr="00C73A3A" w:rsidRDefault="00C73A3A" w:rsidP="00C73A3A">
      <w:pPr>
        <w:pStyle w:val="NormalWeb"/>
        <w:shd w:val="clear" w:color="auto" w:fill="FFFFFF"/>
        <w:spacing w:before="0" w:beforeAutospacing="0" w:after="0" w:afterAutospacing="0"/>
        <w:rPr>
          <w:rFonts w:asciiTheme="minorHAnsi" w:hAnsiTheme="minorHAnsi" w:cstheme="minorHAnsi"/>
          <w:sz w:val="28"/>
        </w:rPr>
      </w:pPr>
      <w:r w:rsidRPr="00C73A3A">
        <w:rPr>
          <w:rStyle w:val="Strong"/>
          <w:rFonts w:asciiTheme="minorHAnsi" w:hAnsiTheme="minorHAnsi" w:cstheme="minorHAnsi"/>
          <w:bCs w:val="0"/>
          <w:sz w:val="28"/>
        </w:rPr>
        <w:t>Design tips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When designing email campaigns, focus on your message and keep your design straightforward. We suggest laying out all the elements for your campaign in a hierarchy, putting your most important information or the main takeaway toward the top so people can quickly scan your email if they’re short on time.</w:t>
      </w:r>
    </w:p>
    <w:p w:rsidR="00C73A3A" w:rsidRPr="00C73A3A" w:rsidRDefault="00C73A3A" w:rsidP="00C73A3A">
      <w:pPr>
        <w:pStyle w:val="NormalWeb"/>
        <w:shd w:val="clear" w:color="auto" w:fill="FFFFFF"/>
        <w:rPr>
          <w:rFonts w:asciiTheme="minorHAnsi" w:hAnsiTheme="minorHAnsi" w:cstheme="minorHAnsi"/>
        </w:rPr>
      </w:pPr>
      <w:r w:rsidRPr="00C73A3A">
        <w:rPr>
          <w:rStyle w:val="Strong"/>
          <w:rFonts w:asciiTheme="minorHAnsi" w:hAnsiTheme="minorHAnsi" w:cstheme="minorHAnsi"/>
          <w:b w:val="0"/>
          <w:bCs w:val="0"/>
        </w:rPr>
        <w:t>Code your own templates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Looking to have more control over your email design? You have the option to code your own HTML template and import it to Mailchimp.</w:t>
      </w:r>
    </w:p>
    <w:p w:rsidR="005175FF" w:rsidRDefault="005175FF"/>
    <w:p w:rsidR="00592033" w:rsidRDefault="00592033"/>
    <w:p w:rsidR="00592033" w:rsidRDefault="00592033"/>
    <w:p w:rsidR="00592033" w:rsidRPr="00592033" w:rsidRDefault="00592033" w:rsidP="00592033">
      <w:pPr>
        <w:pStyle w:val="Heading3"/>
        <w:shd w:val="clear" w:color="auto" w:fill="FFFFFF"/>
        <w:rPr>
          <w:rFonts w:asciiTheme="minorHAnsi" w:hAnsiTheme="minorHAnsi" w:cstheme="minorHAnsi"/>
          <w:bCs w:val="0"/>
          <w:color w:val="auto"/>
          <w:sz w:val="28"/>
          <w:szCs w:val="24"/>
        </w:rPr>
      </w:pPr>
      <w:r w:rsidRPr="00592033">
        <w:rPr>
          <w:rFonts w:asciiTheme="minorHAnsi" w:hAnsiTheme="minorHAnsi" w:cstheme="minorHAnsi"/>
          <w:bCs w:val="0"/>
          <w:color w:val="auto"/>
          <w:sz w:val="28"/>
          <w:szCs w:val="24"/>
        </w:rPr>
        <w:lastRenderedPageBreak/>
        <w:t>3. Test your emails</w:t>
      </w:r>
    </w:p>
    <w:p w:rsidR="00592033" w:rsidRPr="00592033" w:rsidRDefault="00592033" w:rsidP="00592033">
      <w:pPr>
        <w:pStyle w:val="NormalWeb"/>
        <w:shd w:val="clear" w:color="auto" w:fill="FFFFFF"/>
        <w:spacing w:before="0" w:beforeAutospacing="0" w:after="0" w:afterAutospacing="0"/>
        <w:rPr>
          <w:rFonts w:asciiTheme="minorHAnsi" w:hAnsiTheme="minorHAnsi" w:cstheme="minorHAnsi"/>
        </w:rPr>
      </w:pPr>
      <w:r w:rsidRPr="00592033">
        <w:rPr>
          <w:rStyle w:val="Strong"/>
          <w:rFonts w:asciiTheme="minorHAnsi" w:hAnsiTheme="minorHAnsi" w:cstheme="minorHAnsi"/>
          <w:b w:val="0"/>
          <w:bCs w:val="0"/>
        </w:rPr>
        <w:t>Test in different email clients and ISPs</w:t>
      </w:r>
    </w:p>
    <w:p w:rsidR="00592033" w:rsidRPr="00592033" w:rsidRDefault="00592033" w:rsidP="00592033">
      <w:pPr>
        <w:pStyle w:val="NormalWeb"/>
        <w:shd w:val="clear" w:color="auto" w:fill="FFFFFF"/>
        <w:rPr>
          <w:rFonts w:asciiTheme="minorHAnsi" w:hAnsiTheme="minorHAnsi" w:cstheme="minorHAnsi"/>
        </w:rPr>
      </w:pPr>
      <w:r w:rsidRPr="00592033">
        <w:rPr>
          <w:rFonts w:asciiTheme="minorHAnsi" w:hAnsiTheme="minorHAnsi" w:cstheme="minorHAnsi"/>
        </w:rPr>
        <w:t>All email clients are created differently, which means that the campaign you designed in Mailchimp might look slightly different in your subscribers’ inboxes. Be sure to check the emails on mobile devices as well as they can look different in responsive designs.</w:t>
      </w:r>
    </w:p>
    <w:p w:rsidR="00592033" w:rsidRPr="00592033" w:rsidRDefault="00592033" w:rsidP="00592033">
      <w:pPr>
        <w:pStyle w:val="NormalWeb"/>
        <w:shd w:val="clear" w:color="auto" w:fill="FFFFFF"/>
        <w:rPr>
          <w:rFonts w:asciiTheme="minorHAnsi" w:hAnsiTheme="minorHAnsi" w:cstheme="minorHAnsi"/>
        </w:rPr>
      </w:pPr>
      <w:r w:rsidRPr="00592033">
        <w:rPr>
          <w:rStyle w:val="Strong"/>
          <w:rFonts w:asciiTheme="minorHAnsi" w:hAnsiTheme="minorHAnsi" w:cstheme="minorHAnsi"/>
          <w:b w:val="0"/>
          <w:bCs w:val="0"/>
        </w:rPr>
        <w:t>Send test emails to friends and coworkers</w:t>
      </w:r>
    </w:p>
    <w:p w:rsidR="00592033" w:rsidRPr="00592033" w:rsidRDefault="00592033" w:rsidP="00592033">
      <w:pPr>
        <w:pStyle w:val="NormalWeb"/>
        <w:shd w:val="clear" w:color="auto" w:fill="FFFFFF"/>
        <w:rPr>
          <w:rFonts w:asciiTheme="minorHAnsi" w:hAnsiTheme="minorHAnsi" w:cstheme="minorHAnsi"/>
        </w:rPr>
      </w:pPr>
      <w:r w:rsidRPr="00592033">
        <w:rPr>
          <w:rFonts w:asciiTheme="minorHAnsi" w:hAnsiTheme="minorHAnsi" w:cstheme="minorHAnsi"/>
        </w:rPr>
        <w:t>If you have any friends or coworkers who can check your email for typos and give you some feedback on the layout, you can send them a test email so they can preview the campaign directly in their inbox.</w:t>
      </w:r>
    </w:p>
    <w:p w:rsidR="00592033" w:rsidRPr="00592033" w:rsidRDefault="00592033" w:rsidP="00592033">
      <w:pPr>
        <w:pStyle w:val="NormalWeb"/>
        <w:shd w:val="clear" w:color="auto" w:fill="FFFFFF"/>
        <w:rPr>
          <w:rFonts w:asciiTheme="minorHAnsi" w:hAnsiTheme="minorHAnsi" w:cstheme="minorHAnsi"/>
        </w:rPr>
      </w:pPr>
      <w:r w:rsidRPr="00592033">
        <w:rPr>
          <w:rStyle w:val="Strong"/>
          <w:rFonts w:asciiTheme="minorHAnsi" w:hAnsiTheme="minorHAnsi" w:cstheme="minorHAnsi"/>
          <w:b w:val="0"/>
          <w:bCs w:val="0"/>
        </w:rPr>
        <w:t>Find the best version with A/B Testing campaigns</w:t>
      </w:r>
    </w:p>
    <w:p w:rsidR="00592033" w:rsidRDefault="00592033" w:rsidP="00592033">
      <w:pPr>
        <w:pStyle w:val="NormalWeb"/>
        <w:shd w:val="clear" w:color="auto" w:fill="FFFFFF"/>
        <w:spacing w:before="0" w:after="0"/>
        <w:rPr>
          <w:rFonts w:asciiTheme="minorHAnsi" w:hAnsiTheme="minorHAnsi" w:cstheme="minorHAnsi"/>
        </w:rPr>
      </w:pPr>
      <w:r w:rsidRPr="00592033">
        <w:rPr>
          <w:rFonts w:asciiTheme="minorHAnsi" w:hAnsiTheme="minorHAnsi" w:cstheme="minorHAnsi"/>
        </w:rPr>
        <w:t>Not sure which subject line will get the most opens and clicks? Think there might be a certain time of day your customers are most likely to make a purchase through your campaign? </w:t>
      </w:r>
      <w:hyperlink r:id="rId31" w:history="1">
        <w:r w:rsidRPr="00592033">
          <w:rPr>
            <w:rStyle w:val="Hyperlink"/>
            <w:rFonts w:asciiTheme="minorHAnsi" w:hAnsiTheme="minorHAnsi" w:cstheme="minorHAnsi"/>
            <w:color w:val="auto"/>
            <w:u w:val="none"/>
            <w:bdr w:val="none" w:sz="0" w:space="0" w:color="auto" w:frame="1"/>
          </w:rPr>
          <w:t>Running an A/B test</w:t>
        </w:r>
      </w:hyperlink>
      <w:r w:rsidRPr="00592033">
        <w:rPr>
          <w:rFonts w:asciiTheme="minorHAnsi" w:hAnsiTheme="minorHAnsi" w:cstheme="minorHAnsi"/>
        </w:rPr>
        <w:t> lets you experiment with different versions of your emails to see how the changes you make impact your results.</w:t>
      </w:r>
    </w:p>
    <w:p w:rsidR="00580F35" w:rsidRPr="00592033" w:rsidRDefault="00580F35" w:rsidP="00592033">
      <w:pPr>
        <w:pStyle w:val="NormalWeb"/>
        <w:shd w:val="clear" w:color="auto" w:fill="FFFFFF"/>
        <w:spacing w:before="0" w:after="0"/>
        <w:rPr>
          <w:rFonts w:asciiTheme="minorHAnsi" w:hAnsiTheme="minorHAnsi" w:cstheme="minorHAnsi"/>
        </w:rPr>
      </w:pPr>
    </w:p>
    <w:p w:rsidR="00580F35" w:rsidRPr="00580F35" w:rsidRDefault="00580F35" w:rsidP="00580F35">
      <w:pPr>
        <w:pStyle w:val="Heading3"/>
        <w:shd w:val="clear" w:color="auto" w:fill="FFFFFF"/>
        <w:rPr>
          <w:rFonts w:asciiTheme="minorHAnsi" w:hAnsiTheme="minorHAnsi" w:cstheme="minorHAnsi"/>
          <w:bCs w:val="0"/>
          <w:color w:val="auto"/>
          <w:sz w:val="28"/>
          <w:szCs w:val="24"/>
        </w:rPr>
      </w:pPr>
      <w:r w:rsidRPr="00580F35">
        <w:rPr>
          <w:rFonts w:asciiTheme="minorHAnsi" w:hAnsiTheme="minorHAnsi" w:cstheme="minorHAnsi"/>
          <w:bCs w:val="0"/>
          <w:color w:val="auto"/>
          <w:sz w:val="28"/>
          <w:szCs w:val="24"/>
        </w:rPr>
        <w:t>4. What you can do with marketing automation</w:t>
      </w:r>
    </w:p>
    <w:p w:rsidR="00580F35" w:rsidRPr="00580F35" w:rsidRDefault="00580F35" w:rsidP="00580F35">
      <w:pPr>
        <w:pStyle w:val="NormalWeb"/>
        <w:shd w:val="clear" w:color="auto" w:fill="FFFFFF"/>
        <w:spacing w:before="0" w:beforeAutospacing="0" w:after="0" w:afterAutospacing="0"/>
        <w:rPr>
          <w:rFonts w:asciiTheme="minorHAnsi" w:hAnsiTheme="minorHAnsi" w:cstheme="minorHAnsi"/>
        </w:rPr>
      </w:pPr>
      <w:r w:rsidRPr="00580F35">
        <w:rPr>
          <w:rFonts w:asciiTheme="minorHAnsi" w:hAnsiTheme="minorHAnsi" w:cstheme="minorHAnsi"/>
        </w:rPr>
        <w:t>Unlike regular campaigns, an </w:t>
      </w:r>
      <w:hyperlink r:id="rId32" w:history="1">
        <w:r w:rsidRPr="00580F35">
          <w:rPr>
            <w:rStyle w:val="Hyperlink"/>
            <w:rFonts w:asciiTheme="minorHAnsi" w:hAnsiTheme="minorHAnsi" w:cstheme="minorHAnsi"/>
            <w:color w:val="auto"/>
            <w:bdr w:val="none" w:sz="0" w:space="0" w:color="auto" w:frame="1"/>
          </w:rPr>
          <w:t>automation</w:t>
        </w:r>
      </w:hyperlink>
      <w:r w:rsidRPr="00580F35">
        <w:rPr>
          <w:rFonts w:asciiTheme="minorHAnsi" w:hAnsiTheme="minorHAnsi" w:cstheme="minorHAnsi"/>
        </w:rPr>
        <w:t> is a targeted email or series of emails that you can set and forget. From a </w:t>
      </w:r>
      <w:hyperlink r:id="rId33" w:history="1">
        <w:r w:rsidRPr="00580F35">
          <w:rPr>
            <w:rStyle w:val="Hyperlink"/>
            <w:rFonts w:asciiTheme="minorHAnsi" w:hAnsiTheme="minorHAnsi" w:cstheme="minorHAnsi"/>
            <w:color w:val="auto"/>
            <w:bdr w:val="none" w:sz="0" w:space="0" w:color="auto" w:frame="1"/>
          </w:rPr>
          <w:t>welcome email</w:t>
        </w:r>
      </w:hyperlink>
      <w:r w:rsidRPr="00580F35">
        <w:rPr>
          <w:rFonts w:asciiTheme="minorHAnsi" w:hAnsiTheme="minorHAnsi" w:cstheme="minorHAnsi"/>
        </w:rPr>
        <w:t> series to </w:t>
      </w:r>
      <w:hyperlink r:id="rId34" w:history="1">
        <w:r w:rsidRPr="00580F35">
          <w:rPr>
            <w:rStyle w:val="Hyperlink"/>
            <w:rFonts w:asciiTheme="minorHAnsi" w:hAnsiTheme="minorHAnsi" w:cstheme="minorHAnsi"/>
            <w:color w:val="auto"/>
            <w:bdr w:val="none" w:sz="0" w:space="0" w:color="auto" w:frame="1"/>
          </w:rPr>
          <w:t>follow up emails after a purchase</w:t>
        </w:r>
      </w:hyperlink>
      <w:r w:rsidRPr="00580F35">
        <w:rPr>
          <w:rFonts w:asciiTheme="minorHAnsi" w:hAnsiTheme="minorHAnsi" w:cstheme="minorHAnsi"/>
        </w:rPr>
        <w:t> to rewarding your customers with a special incentive, automation helps you streamline your communications with customers so you have more time to focus on creating content and increasing </w:t>
      </w:r>
      <w:hyperlink r:id="rId35" w:history="1">
        <w:r w:rsidRPr="00580F35">
          <w:rPr>
            <w:rStyle w:val="Hyperlink"/>
            <w:rFonts w:asciiTheme="minorHAnsi" w:hAnsiTheme="minorHAnsi" w:cstheme="minorHAnsi"/>
            <w:color w:val="auto"/>
            <w:bdr w:val="none" w:sz="0" w:space="0" w:color="auto" w:frame="1"/>
          </w:rPr>
          <w:t>return on investment (ROI)</w:t>
        </w:r>
      </w:hyperlink>
      <w:r w:rsidRPr="00580F35">
        <w:rPr>
          <w:rFonts w:asciiTheme="minorHAnsi" w:hAnsiTheme="minorHAnsi" w:cstheme="minorHAnsi"/>
        </w:rPr>
        <w:t>. Plus, you can design, send, and track </w:t>
      </w:r>
      <w:hyperlink r:id="rId36" w:history="1">
        <w:r w:rsidRPr="00580F35">
          <w:rPr>
            <w:rStyle w:val="Hyperlink"/>
            <w:rFonts w:asciiTheme="minorHAnsi" w:hAnsiTheme="minorHAnsi" w:cstheme="minorHAnsi"/>
            <w:color w:val="auto"/>
            <w:bdr w:val="none" w:sz="0" w:space="0" w:color="auto" w:frame="1"/>
          </w:rPr>
          <w:t>order notifications</w:t>
        </w:r>
      </w:hyperlink>
      <w:r w:rsidRPr="00580F35">
        <w:rPr>
          <w:rFonts w:asciiTheme="minorHAnsi" w:hAnsiTheme="minorHAnsi" w:cstheme="minorHAnsi"/>
        </w:rPr>
        <w:t> to update customers on purchases they made from your store.</w:t>
      </w:r>
    </w:p>
    <w:p w:rsidR="00592033" w:rsidRDefault="00592033"/>
    <w:p w:rsidR="009D7FDA" w:rsidRDefault="009D7FDA"/>
    <w:p w:rsidR="00580F35" w:rsidRDefault="00580F35"/>
    <w:sectPr w:rsidR="00580F35"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8E04B1"/>
    <w:rsid w:val="00031DEB"/>
    <w:rsid w:val="000A30BF"/>
    <w:rsid w:val="00120893"/>
    <w:rsid w:val="00181934"/>
    <w:rsid w:val="001B1DA2"/>
    <w:rsid w:val="002024B5"/>
    <w:rsid w:val="002860E6"/>
    <w:rsid w:val="003053E4"/>
    <w:rsid w:val="00390556"/>
    <w:rsid w:val="00437F66"/>
    <w:rsid w:val="005175FF"/>
    <w:rsid w:val="00523F9F"/>
    <w:rsid w:val="005630E8"/>
    <w:rsid w:val="00580F35"/>
    <w:rsid w:val="00592033"/>
    <w:rsid w:val="0063609A"/>
    <w:rsid w:val="006C07B4"/>
    <w:rsid w:val="00756F2F"/>
    <w:rsid w:val="007732B4"/>
    <w:rsid w:val="008208FD"/>
    <w:rsid w:val="008E04B1"/>
    <w:rsid w:val="00902F66"/>
    <w:rsid w:val="009D7FDA"/>
    <w:rsid w:val="00C73A3A"/>
    <w:rsid w:val="00CD08D2"/>
    <w:rsid w:val="00D343F5"/>
    <w:rsid w:val="00D735FE"/>
    <w:rsid w:val="00E54072"/>
    <w:rsid w:val="00F32F2F"/>
    <w:rsid w:val="00F5305F"/>
    <w:rsid w:val="00F66985"/>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 w:type="character" w:customStyle="1" w:styleId="Heading3Char">
    <w:name w:val="Heading 3 Char"/>
    <w:basedOn w:val="DefaultParagraphFont"/>
    <w:link w:val="Heading3"/>
    <w:uiPriority w:val="9"/>
    <w:semiHidden/>
    <w:rsid w:val="00D343F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3F5"/>
    <w:rPr>
      <w:b/>
      <w:bCs/>
    </w:rPr>
  </w:style>
</w:styles>
</file>

<file path=word/webSettings.xml><?xml version="1.0" encoding="utf-8"?>
<w:webSettings xmlns:r="http://schemas.openxmlformats.org/officeDocument/2006/relationships" xmlns:w="http://schemas.openxmlformats.org/wordprocessingml/2006/main">
  <w:divs>
    <w:div w:id="170796480">
      <w:bodyDiv w:val="1"/>
      <w:marLeft w:val="0"/>
      <w:marRight w:val="0"/>
      <w:marTop w:val="0"/>
      <w:marBottom w:val="0"/>
      <w:divBdr>
        <w:top w:val="none" w:sz="0" w:space="0" w:color="auto"/>
        <w:left w:val="none" w:sz="0" w:space="0" w:color="auto"/>
        <w:bottom w:val="none" w:sz="0" w:space="0" w:color="auto"/>
        <w:right w:val="none" w:sz="0" w:space="0" w:color="auto"/>
      </w:divBdr>
    </w:div>
    <w:div w:id="782118453">
      <w:bodyDiv w:val="1"/>
      <w:marLeft w:val="0"/>
      <w:marRight w:val="0"/>
      <w:marTop w:val="0"/>
      <w:marBottom w:val="0"/>
      <w:divBdr>
        <w:top w:val="none" w:sz="0" w:space="0" w:color="auto"/>
        <w:left w:val="none" w:sz="0" w:space="0" w:color="auto"/>
        <w:bottom w:val="none" w:sz="0" w:space="0" w:color="auto"/>
        <w:right w:val="none" w:sz="0" w:space="0" w:color="auto"/>
      </w:divBdr>
    </w:div>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14848035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499274189">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hyperlink" Target="https://mailchimp.com/features/segmentation/" TargetMode="Externa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34" Type="http://schemas.openxmlformats.org/officeDocument/2006/relationships/hyperlink" Target="https://mailchimp.com/features/automated-follow-up-emails/"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33" Type="http://schemas.openxmlformats.org/officeDocument/2006/relationships/hyperlink" Target="https://mailchimp.com/features/automated-welcome-emai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29" Type="http://schemas.openxmlformats.org/officeDocument/2006/relationships/hyperlink" Target="https://mailchimp.com/marketing-glossary/content-marketing/"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32" Type="http://schemas.openxmlformats.org/officeDocument/2006/relationships/hyperlink" Target="https://mailchimp.com/features/automations/" TargetMode="External"/><Relationship Id="rId37" Type="http://schemas.openxmlformats.org/officeDocument/2006/relationships/fontTable" Target="fontTable.xm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28" Type="http://schemas.openxmlformats.org/officeDocument/2006/relationships/hyperlink" Target="https://mailchimp.com/marketing-glossary/e-commerce/" TargetMode="External"/><Relationship Id="rId36" Type="http://schemas.openxmlformats.org/officeDocument/2006/relationships/hyperlink" Target="https://mailchimp.com/features/transactional-email/"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31" Type="http://schemas.openxmlformats.org/officeDocument/2006/relationships/hyperlink" Target="https://mailchimp.com/features/ab-testing/"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hyperlink" Target="https://mailchimp.com/marketing-glossary/personalized-marketing/" TargetMode="External"/><Relationship Id="rId30" Type="http://schemas.openxmlformats.org/officeDocument/2006/relationships/hyperlink" Target="https://mailchimp.com/resources/blogging-for-local-search-results/" TargetMode="External"/><Relationship Id="rId35" Type="http://schemas.openxmlformats.org/officeDocument/2006/relationships/hyperlink" Target="https://mailchimp.com/marketing-glossary/r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2021-05-03T17:56:00Z</dcterms:created>
  <dcterms:modified xsi:type="dcterms:W3CDTF">2021-11-12T17:50:00Z</dcterms:modified>
</cp:coreProperties>
</file>