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FE" w:rsidRPr="00FF6D50" w:rsidRDefault="00A12AC2" w:rsidP="00A12AC2">
      <w:pPr>
        <w:pStyle w:val="Heading1"/>
      </w:pPr>
      <w:r>
        <w:t>Integration Test</w:t>
      </w:r>
      <w:r w:rsidR="00B43EA9">
        <w:t xml:space="preserve">: 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5"/>
        <w:gridCol w:w="1892"/>
        <w:gridCol w:w="1862"/>
        <w:gridCol w:w="1616"/>
        <w:gridCol w:w="2195"/>
        <w:gridCol w:w="1486"/>
      </w:tblGrid>
      <w:tr w:rsidR="006A23FE" w:rsidRPr="000B428D" w:rsidTr="00DB4604">
        <w:trPr>
          <w:trHeight w:val="620"/>
        </w:trPr>
        <w:tc>
          <w:tcPr>
            <w:tcW w:w="274" w:type="pct"/>
            <w:shd w:val="clear" w:color="auto" w:fill="EAF1DD" w:themeFill="accent3" w:themeFillTint="33"/>
          </w:tcPr>
          <w:p w:rsidR="006A23FE" w:rsidRPr="000B428D" w:rsidRDefault="006A23FE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988" w:type="pct"/>
            <w:shd w:val="clear" w:color="auto" w:fill="EAF1DD" w:themeFill="accent3" w:themeFillTint="33"/>
          </w:tcPr>
          <w:p w:rsidR="006A23FE" w:rsidRPr="000B428D" w:rsidRDefault="006A23FE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Test Title</w:t>
            </w:r>
          </w:p>
        </w:tc>
        <w:tc>
          <w:tcPr>
            <w:tcW w:w="972" w:type="pct"/>
            <w:shd w:val="clear" w:color="auto" w:fill="EAF1DD" w:themeFill="accent3" w:themeFillTint="33"/>
          </w:tcPr>
          <w:p w:rsidR="006A23FE" w:rsidRPr="000B428D" w:rsidRDefault="006A23FE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844" w:type="pct"/>
            <w:shd w:val="clear" w:color="auto" w:fill="EAF1DD" w:themeFill="accent3" w:themeFillTint="33"/>
          </w:tcPr>
          <w:p w:rsidR="006A23FE" w:rsidRPr="000B428D" w:rsidRDefault="006A23FE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Test Steps</w:t>
            </w:r>
          </w:p>
        </w:tc>
        <w:tc>
          <w:tcPr>
            <w:tcW w:w="1146" w:type="pct"/>
            <w:shd w:val="clear" w:color="auto" w:fill="EAF1DD" w:themeFill="accent3" w:themeFillTint="33"/>
          </w:tcPr>
          <w:p w:rsidR="006A23FE" w:rsidRPr="000B428D" w:rsidRDefault="006A23FE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776" w:type="pct"/>
            <w:shd w:val="clear" w:color="auto" w:fill="EAF1DD" w:themeFill="accent3" w:themeFillTint="33"/>
          </w:tcPr>
          <w:p w:rsidR="006A23FE" w:rsidRPr="000B428D" w:rsidRDefault="006A23FE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Actual results</w:t>
            </w:r>
          </w:p>
        </w:tc>
      </w:tr>
      <w:tr w:rsidR="006A23FE" w:rsidRPr="000B428D" w:rsidTr="00DB4604">
        <w:trPr>
          <w:trHeight w:val="710"/>
        </w:trPr>
        <w:tc>
          <w:tcPr>
            <w:tcW w:w="274" w:type="pct"/>
          </w:tcPr>
          <w:p w:rsidR="006A23FE" w:rsidRPr="000B428D" w:rsidRDefault="006A23FE" w:rsidP="00DB46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8" w:type="pct"/>
          </w:tcPr>
          <w:p w:rsidR="006A23FE" w:rsidRPr="000B428D" w:rsidRDefault="006A23FE" w:rsidP="00DB46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sending of “International Student” query</w:t>
            </w:r>
          </w:p>
        </w:tc>
        <w:tc>
          <w:tcPr>
            <w:tcW w:w="972" w:type="pct"/>
          </w:tcPr>
          <w:p w:rsidR="006A23FE" w:rsidRPr="000B428D" w:rsidRDefault="006A23FE" w:rsidP="00DB46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the “Information Query” button link</w:t>
            </w:r>
            <w:r w:rsidRPr="000B428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from Online Learning menu</w:t>
            </w:r>
          </w:p>
        </w:tc>
        <w:tc>
          <w:tcPr>
            <w:tcW w:w="844" w:type="pct"/>
          </w:tcPr>
          <w:p w:rsidR="006A23FE" w:rsidRPr="000B428D" w:rsidRDefault="006A23FE" w:rsidP="00DB46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all the form data and submit</w:t>
            </w:r>
          </w:p>
        </w:tc>
        <w:tc>
          <w:tcPr>
            <w:tcW w:w="1146" w:type="pct"/>
          </w:tcPr>
          <w:p w:rsidR="006A23FE" w:rsidRPr="000B428D" w:rsidRDefault="006A23FE" w:rsidP="00DB46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The result was expected</w:t>
            </w:r>
            <w:r>
              <w:rPr>
                <w:rFonts w:ascii="Arial" w:hAnsi="Arial" w:cs="Arial"/>
                <w:sz w:val="24"/>
                <w:szCs w:val="24"/>
              </w:rPr>
              <w:t xml:space="preserve"> to store form data and mail will be sent to (demo)office email </w:t>
            </w:r>
          </w:p>
        </w:tc>
        <w:tc>
          <w:tcPr>
            <w:tcW w:w="776" w:type="pct"/>
          </w:tcPr>
          <w:p w:rsidR="006A23FE" w:rsidRPr="000B428D" w:rsidRDefault="006A23FE" w:rsidP="00DB46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e</w:t>
            </w:r>
            <w:r w:rsidRPr="000B428D">
              <w:rPr>
                <w:rFonts w:ascii="Arial" w:hAnsi="Arial" w:cs="Arial"/>
                <w:sz w:val="24"/>
                <w:szCs w:val="24"/>
              </w:rPr>
              <w:t>xpected</w:t>
            </w:r>
          </w:p>
        </w:tc>
      </w:tr>
    </w:tbl>
    <w:p w:rsidR="006A23FE" w:rsidRDefault="006A23FE" w:rsidP="006A23FE"/>
    <w:p w:rsidR="006A23FE" w:rsidRDefault="006A23FE" w:rsidP="006A23FE">
      <w:pPr>
        <w:jc w:val="center"/>
      </w:pPr>
      <w:r>
        <w:rPr>
          <w:noProof/>
        </w:rPr>
        <w:drawing>
          <wp:inline distT="0" distB="0" distL="0" distR="0" wp14:anchorId="751E8D58" wp14:editId="30216C05">
            <wp:extent cx="5308600" cy="2591542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39" cy="259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FE" w:rsidRDefault="006A23FE" w:rsidP="006A23FE">
      <w:pPr>
        <w:jc w:val="center"/>
      </w:pPr>
      <w:r>
        <w:rPr>
          <w:noProof/>
        </w:rPr>
        <w:lastRenderedPageBreak/>
        <w:drawing>
          <wp:inline distT="0" distB="0" distL="0" distR="0" wp14:anchorId="0D39C9D2" wp14:editId="7D003422">
            <wp:extent cx="5156442" cy="2501900"/>
            <wp:effectExtent l="19050" t="0" r="6108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2" cy="250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FE" w:rsidRDefault="006A23FE" w:rsidP="006A23FE">
      <w:pPr>
        <w:jc w:val="center"/>
      </w:pPr>
      <w:r>
        <w:rPr>
          <w:noProof/>
        </w:rPr>
        <w:drawing>
          <wp:inline distT="0" distB="0" distL="0" distR="0" wp14:anchorId="0BDCFB0F" wp14:editId="379827EC">
            <wp:extent cx="5943600" cy="1827320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FE" w:rsidRPr="00F70044" w:rsidRDefault="006A23FE" w:rsidP="006A23F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3, 4 and 5</w:t>
      </w:r>
      <w:r w:rsidRPr="00853CC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Shows the processes of student query</w:t>
      </w:r>
      <w:r w:rsidRPr="00853CCD">
        <w:rPr>
          <w:rFonts w:ascii="Arial" w:hAnsi="Arial" w:cs="Arial"/>
          <w:sz w:val="24"/>
          <w:szCs w:val="24"/>
        </w:rPr>
        <w:t>.</w:t>
      </w:r>
    </w:p>
    <w:p w:rsidR="00732E7F" w:rsidRDefault="00732E7F"/>
    <w:sectPr w:rsidR="0073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FE"/>
    <w:rsid w:val="000823FE"/>
    <w:rsid w:val="006A23FE"/>
    <w:rsid w:val="00732E7F"/>
    <w:rsid w:val="00A12AC2"/>
    <w:rsid w:val="00B43EA9"/>
    <w:rsid w:val="00E6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3F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A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3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3F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6A2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FE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2A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3F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A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3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3F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6A2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FE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2A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2020-11-04T16:49:00Z</dcterms:created>
  <dcterms:modified xsi:type="dcterms:W3CDTF">2020-11-04T17:12:00Z</dcterms:modified>
</cp:coreProperties>
</file>