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17" w:rsidRPr="002042BA" w:rsidRDefault="00782717" w:rsidP="00782717">
      <w:pPr>
        <w:jc w:val="both"/>
        <w:rPr>
          <w:rFonts w:ascii="Times New Roman" w:hAnsi="Times New Roman" w:cs="Times New Roman"/>
          <w:sz w:val="24"/>
          <w:szCs w:val="24"/>
        </w:rPr>
      </w:pPr>
      <w:r w:rsidRPr="002042BA">
        <w:rPr>
          <w:rFonts w:ascii="Times New Roman" w:hAnsi="Times New Roman" w:cs="Times New Roman"/>
          <w:b/>
          <w:bCs/>
          <w:sz w:val="24"/>
          <w:szCs w:val="24"/>
          <w:u w:val="single"/>
        </w:rPr>
        <w:t>Objective</w:t>
      </w:r>
      <w:r w:rsidRPr="002042BA">
        <w:rPr>
          <w:rFonts w:ascii="Times New Roman" w:hAnsi="Times New Roman" w:cs="Times New Roman"/>
          <w:sz w:val="24"/>
          <w:szCs w:val="24"/>
        </w:rPr>
        <w:t xml:space="preserve">: Learning about </w:t>
      </w:r>
      <w:r w:rsidR="00576B7D">
        <w:rPr>
          <w:rFonts w:ascii="Times New Roman" w:hAnsi="Times New Roman" w:cs="Times New Roman"/>
          <w:sz w:val="24"/>
          <w:szCs w:val="24"/>
        </w:rPr>
        <w:t>different types of locks and how to use and release locks.</w:t>
      </w:r>
    </w:p>
    <w:p w:rsidR="00782717" w:rsidRPr="001752DB" w:rsidRDefault="00576B7D" w:rsidP="00782717">
      <w:pPr>
        <w:rPr>
          <w:rFonts w:ascii="Times New Roman" w:eastAsia="Times New Roman" w:hAnsi="Times New Roman" w:cs="Times New Roman"/>
          <w:sz w:val="24"/>
          <w:szCs w:val="24"/>
        </w:rPr>
      </w:pPr>
      <w:r>
        <w:rPr>
          <w:rFonts w:ascii="Times New Roman" w:hAnsi="Times New Roman" w:cs="Times New Roman"/>
          <w:b/>
          <w:bCs/>
          <w:sz w:val="24"/>
          <w:szCs w:val="24"/>
          <w:u w:val="single"/>
          <w:lang w:bidi="bn-IN"/>
        </w:rPr>
        <w:t>Locks</w:t>
      </w:r>
      <w:r w:rsidR="00782717" w:rsidRPr="00576B7D">
        <w:rPr>
          <w:rFonts w:ascii="Times New Roman" w:hAnsi="Times New Roman" w:cs="Times New Roman"/>
          <w:b/>
          <w:sz w:val="24"/>
          <w:szCs w:val="24"/>
          <w:lang w:bidi="bn-IN"/>
        </w:rPr>
        <w:t>:</w:t>
      </w:r>
      <w:r w:rsidR="00782717" w:rsidRPr="002042BA">
        <w:rPr>
          <w:rFonts w:ascii="Times New Roman" w:hAnsi="Times New Roman" w:cs="Times New Roman"/>
          <w:sz w:val="24"/>
          <w:szCs w:val="24"/>
          <w:lang w:bidi="bn-IN"/>
        </w:rPr>
        <w:t xml:space="preserve"> </w:t>
      </w:r>
      <w:r>
        <w:rPr>
          <w:rFonts w:ascii="Times New Roman" w:eastAsia="Times New Roman" w:hAnsi="Times New Roman" w:cs="Times New Roman"/>
          <w:sz w:val="24"/>
          <w:szCs w:val="24"/>
        </w:rPr>
        <w:t>Locks are mechanisms used to ensure data integrity while allowing maximum concurrent access to data. The Oracle engine automatically locks table data while executing SQL statements. This type of locking is called Implicit Locking.</w:t>
      </w:r>
    </w:p>
    <w:p w:rsidR="00782717" w:rsidRDefault="00D45092" w:rsidP="00782717">
      <w:pPr>
        <w:jc w:val="both"/>
        <w:rPr>
          <w:rFonts w:ascii="Times New Roman" w:hAnsi="Times New Roman" w:cs="Times New Roman"/>
          <w:sz w:val="24"/>
          <w:szCs w:val="24"/>
          <w:lang w:bidi="bn-IN"/>
        </w:rPr>
      </w:pPr>
      <w:r>
        <w:rPr>
          <w:rFonts w:ascii="Times New Roman" w:hAnsi="Times New Roman" w:cs="Times New Roman"/>
          <w:b/>
          <w:bCs/>
          <w:sz w:val="24"/>
          <w:szCs w:val="24"/>
          <w:u w:val="single"/>
          <w:lang w:bidi="bn-IN"/>
        </w:rPr>
        <w:t>Types of locks</w:t>
      </w:r>
      <w:r w:rsidR="00782717" w:rsidRPr="00D45092">
        <w:rPr>
          <w:rFonts w:ascii="Times New Roman" w:hAnsi="Times New Roman" w:cs="Times New Roman"/>
          <w:b/>
          <w:sz w:val="24"/>
          <w:szCs w:val="24"/>
          <w:lang w:bidi="bn-IN"/>
        </w:rPr>
        <w:t>:</w:t>
      </w:r>
      <w:r>
        <w:rPr>
          <w:rFonts w:ascii="Times New Roman" w:hAnsi="Times New Roman" w:cs="Times New Roman"/>
          <w:sz w:val="24"/>
          <w:szCs w:val="24"/>
          <w:lang w:bidi="bn-IN"/>
        </w:rPr>
        <w:t xml:space="preserve"> The type of lock to be placed on a resource depends on the operation being performed on that resource. Operations on tables can be distinctly grouped into the following two categories:</w:t>
      </w:r>
    </w:p>
    <w:p w:rsidR="00D45092" w:rsidRDefault="00D45092" w:rsidP="00D45092">
      <w:pPr>
        <w:pStyle w:val="ListParagraph"/>
        <w:numPr>
          <w:ilvl w:val="0"/>
          <w:numId w:val="3"/>
        </w:numPr>
        <w:jc w:val="both"/>
        <w:rPr>
          <w:rFonts w:ascii="Times New Roman" w:hAnsi="Times New Roman" w:cs="Times New Roman"/>
          <w:sz w:val="24"/>
          <w:szCs w:val="24"/>
          <w:lang w:bidi="bn-IN"/>
        </w:rPr>
      </w:pPr>
      <w:r>
        <w:rPr>
          <w:rFonts w:ascii="Times New Roman" w:hAnsi="Times New Roman" w:cs="Times New Roman"/>
          <w:sz w:val="24"/>
          <w:szCs w:val="24"/>
          <w:lang w:bidi="bn-IN"/>
        </w:rPr>
        <w:t>Read Operations: SELECT statement.</w:t>
      </w:r>
    </w:p>
    <w:p w:rsidR="00D45092" w:rsidRDefault="00D45092" w:rsidP="00D45092">
      <w:pPr>
        <w:pStyle w:val="ListParagraph"/>
        <w:numPr>
          <w:ilvl w:val="0"/>
          <w:numId w:val="3"/>
        </w:numPr>
        <w:jc w:val="both"/>
        <w:rPr>
          <w:rFonts w:ascii="Times New Roman" w:hAnsi="Times New Roman" w:cs="Times New Roman"/>
          <w:sz w:val="24"/>
          <w:szCs w:val="24"/>
          <w:lang w:bidi="bn-IN"/>
        </w:rPr>
      </w:pPr>
      <w:r>
        <w:rPr>
          <w:rFonts w:ascii="Times New Roman" w:hAnsi="Times New Roman" w:cs="Times New Roman"/>
          <w:sz w:val="24"/>
          <w:szCs w:val="24"/>
          <w:lang w:bidi="bn-IN"/>
        </w:rPr>
        <w:t>Write Operations: INSERT, UPDATE, DELETE statements.</w:t>
      </w:r>
    </w:p>
    <w:p w:rsidR="005E2E26" w:rsidRPr="005E2E26" w:rsidRDefault="005E2E26" w:rsidP="005E2E26">
      <w:pPr>
        <w:jc w:val="both"/>
        <w:rPr>
          <w:rFonts w:ascii="Times New Roman" w:hAnsi="Times New Roman" w:cs="Times New Roman"/>
          <w:b/>
          <w:sz w:val="24"/>
          <w:szCs w:val="24"/>
          <w:lang w:bidi="bn-IN"/>
        </w:rPr>
      </w:pPr>
      <w:r w:rsidRPr="005E2E26">
        <w:rPr>
          <w:rFonts w:ascii="Times New Roman" w:hAnsi="Times New Roman" w:cs="Times New Roman"/>
          <w:b/>
          <w:sz w:val="24"/>
          <w:szCs w:val="24"/>
          <w:lang w:bidi="bn-IN"/>
        </w:rPr>
        <w:t>The rules of locking is:</w:t>
      </w:r>
    </w:p>
    <w:p w:rsidR="005E2E26" w:rsidRDefault="005E2E26" w:rsidP="005E2E26">
      <w:pPr>
        <w:pStyle w:val="ListParagraph"/>
        <w:numPr>
          <w:ilvl w:val="0"/>
          <w:numId w:val="4"/>
        </w:numPr>
        <w:jc w:val="both"/>
        <w:rPr>
          <w:rFonts w:ascii="Times New Roman" w:hAnsi="Times New Roman" w:cs="Times New Roman"/>
          <w:sz w:val="24"/>
          <w:szCs w:val="24"/>
          <w:lang w:bidi="bn-IN"/>
        </w:rPr>
      </w:pPr>
      <w:r>
        <w:rPr>
          <w:rFonts w:ascii="Times New Roman" w:hAnsi="Times New Roman" w:cs="Times New Roman"/>
          <w:sz w:val="24"/>
          <w:szCs w:val="24"/>
          <w:lang w:bidi="bn-IN"/>
        </w:rPr>
        <w:t>DATA being CHANGED cannot be READ.</w:t>
      </w:r>
    </w:p>
    <w:p w:rsidR="005E2E26" w:rsidRPr="005E2E26" w:rsidRDefault="005E2E26" w:rsidP="005E2E26">
      <w:pPr>
        <w:pStyle w:val="ListParagraph"/>
        <w:numPr>
          <w:ilvl w:val="0"/>
          <w:numId w:val="4"/>
        </w:numPr>
        <w:jc w:val="both"/>
        <w:rPr>
          <w:rFonts w:ascii="Times New Roman" w:hAnsi="Times New Roman" w:cs="Times New Roman"/>
          <w:sz w:val="24"/>
          <w:szCs w:val="24"/>
          <w:lang w:bidi="bn-IN"/>
        </w:rPr>
      </w:pPr>
      <w:r>
        <w:rPr>
          <w:rFonts w:ascii="Times New Roman" w:hAnsi="Times New Roman" w:cs="Times New Roman"/>
          <w:sz w:val="24"/>
          <w:szCs w:val="24"/>
          <w:lang w:bidi="bn-IN"/>
        </w:rPr>
        <w:t>Writers wait for other writers if they attempt to update the same rows at the same time.</w:t>
      </w:r>
    </w:p>
    <w:p w:rsidR="005E2E26" w:rsidRDefault="005E2E26" w:rsidP="00782717">
      <w:pPr>
        <w:jc w:val="both"/>
        <w:rPr>
          <w:rFonts w:ascii="Times New Roman" w:hAnsi="Times New Roman" w:cs="Times New Roman"/>
          <w:b/>
          <w:bCs/>
          <w:sz w:val="24"/>
          <w:szCs w:val="24"/>
          <w:u w:val="single"/>
          <w:lang w:bidi="bn-IN"/>
        </w:rPr>
      </w:pPr>
      <w:r>
        <w:rPr>
          <w:rFonts w:ascii="Times New Roman" w:hAnsi="Times New Roman" w:cs="Times New Roman"/>
          <w:b/>
          <w:bCs/>
          <w:sz w:val="24"/>
          <w:szCs w:val="24"/>
          <w:u w:val="single"/>
          <w:lang w:bidi="bn-IN"/>
        </w:rPr>
        <w:t xml:space="preserve">The two </w:t>
      </w:r>
      <w:proofErr w:type="gramStart"/>
      <w:r>
        <w:rPr>
          <w:rFonts w:ascii="Times New Roman" w:hAnsi="Times New Roman" w:cs="Times New Roman"/>
          <w:b/>
          <w:bCs/>
          <w:sz w:val="24"/>
          <w:szCs w:val="24"/>
          <w:u w:val="single"/>
          <w:lang w:bidi="bn-IN"/>
        </w:rPr>
        <w:t>types</w:t>
      </w:r>
      <w:proofErr w:type="gramEnd"/>
      <w:r>
        <w:rPr>
          <w:rFonts w:ascii="Times New Roman" w:hAnsi="Times New Roman" w:cs="Times New Roman"/>
          <w:b/>
          <w:bCs/>
          <w:sz w:val="24"/>
          <w:szCs w:val="24"/>
          <w:u w:val="single"/>
          <w:lang w:bidi="bn-IN"/>
        </w:rPr>
        <w:t xml:space="preserve"> locks supported by Oracle are</w:t>
      </w:r>
      <w:r w:rsidR="00782717">
        <w:rPr>
          <w:rFonts w:ascii="Times New Roman" w:hAnsi="Times New Roman" w:cs="Times New Roman"/>
          <w:b/>
          <w:bCs/>
          <w:sz w:val="24"/>
          <w:szCs w:val="24"/>
          <w:u w:val="single"/>
          <w:lang w:bidi="bn-IN"/>
        </w:rPr>
        <w:t>:</w:t>
      </w:r>
      <w:bookmarkStart w:id="0" w:name="_GoBack"/>
      <w:bookmarkEnd w:id="0"/>
    </w:p>
    <w:p w:rsidR="005E2E26" w:rsidRPr="005E2E26" w:rsidRDefault="005E2E26" w:rsidP="005E2E26">
      <w:pPr>
        <w:pStyle w:val="ListParagraph"/>
        <w:numPr>
          <w:ilvl w:val="0"/>
          <w:numId w:val="5"/>
        </w:numPr>
        <w:jc w:val="both"/>
        <w:rPr>
          <w:rFonts w:ascii="Times New Roman" w:hAnsi="Times New Roman" w:cs="Times New Roman"/>
          <w:b/>
          <w:sz w:val="24"/>
          <w:szCs w:val="24"/>
          <w:lang w:bidi="bn-IN"/>
        </w:rPr>
      </w:pPr>
      <w:r w:rsidRPr="005E2E26">
        <w:rPr>
          <w:rFonts w:ascii="Times New Roman" w:hAnsi="Times New Roman" w:cs="Times New Roman"/>
          <w:b/>
          <w:sz w:val="24"/>
          <w:szCs w:val="24"/>
          <w:lang w:bidi="bn-IN"/>
        </w:rPr>
        <w:t>Shared Locks:</w:t>
      </w:r>
    </w:p>
    <w:p w:rsidR="00782717" w:rsidRDefault="00782717" w:rsidP="005E2E26">
      <w:pPr>
        <w:pStyle w:val="ListParagraph"/>
        <w:numPr>
          <w:ilvl w:val="0"/>
          <w:numId w:val="7"/>
        </w:numPr>
        <w:jc w:val="both"/>
        <w:rPr>
          <w:rFonts w:ascii="Times New Roman" w:hAnsi="Times New Roman" w:cs="Times New Roman"/>
          <w:sz w:val="24"/>
          <w:szCs w:val="24"/>
          <w:lang w:bidi="bn-IN"/>
        </w:rPr>
      </w:pPr>
      <w:r w:rsidRPr="005E2E26">
        <w:rPr>
          <w:rFonts w:ascii="Times New Roman" w:hAnsi="Times New Roman" w:cs="Times New Roman"/>
          <w:sz w:val="24"/>
          <w:szCs w:val="24"/>
          <w:lang w:bidi="bn-IN"/>
        </w:rPr>
        <w:t xml:space="preserve"> </w:t>
      </w:r>
      <w:r w:rsidR="005E2E26">
        <w:rPr>
          <w:rFonts w:ascii="Times New Roman" w:hAnsi="Times New Roman" w:cs="Times New Roman"/>
          <w:sz w:val="24"/>
          <w:szCs w:val="24"/>
          <w:lang w:bidi="bn-IN"/>
        </w:rPr>
        <w:t>Shared locks are placed on resources whenever Read operation (SELECT) is performed.</w:t>
      </w:r>
    </w:p>
    <w:p w:rsidR="005E2E26" w:rsidRDefault="005E2E26" w:rsidP="005E2E26">
      <w:pPr>
        <w:pStyle w:val="ListParagraph"/>
        <w:numPr>
          <w:ilvl w:val="0"/>
          <w:numId w:val="7"/>
        </w:numPr>
        <w:jc w:val="both"/>
        <w:rPr>
          <w:rFonts w:ascii="Times New Roman" w:hAnsi="Times New Roman" w:cs="Times New Roman"/>
          <w:sz w:val="24"/>
          <w:szCs w:val="24"/>
          <w:lang w:bidi="bn-IN"/>
        </w:rPr>
      </w:pPr>
      <w:r>
        <w:rPr>
          <w:rFonts w:ascii="Times New Roman" w:hAnsi="Times New Roman" w:cs="Times New Roman"/>
          <w:sz w:val="24"/>
          <w:szCs w:val="24"/>
          <w:lang w:bidi="bn-IN"/>
        </w:rPr>
        <w:t>Multiple shared locks can be simultaneously set on a resource.</w:t>
      </w:r>
    </w:p>
    <w:p w:rsidR="005E2E26" w:rsidRPr="0009054D" w:rsidRDefault="005E2E26" w:rsidP="005E2E26">
      <w:pPr>
        <w:pStyle w:val="ListParagraph"/>
        <w:numPr>
          <w:ilvl w:val="0"/>
          <w:numId w:val="5"/>
        </w:numPr>
        <w:jc w:val="both"/>
        <w:rPr>
          <w:rFonts w:ascii="Times New Roman" w:hAnsi="Times New Roman" w:cs="Times New Roman"/>
          <w:sz w:val="24"/>
          <w:szCs w:val="24"/>
          <w:lang w:bidi="bn-IN"/>
        </w:rPr>
      </w:pPr>
      <w:r>
        <w:rPr>
          <w:rFonts w:ascii="Times New Roman" w:hAnsi="Times New Roman" w:cs="Times New Roman"/>
          <w:b/>
          <w:sz w:val="24"/>
          <w:szCs w:val="24"/>
          <w:lang w:bidi="bn-IN"/>
        </w:rPr>
        <w:t>Exclusive Locks:</w:t>
      </w:r>
    </w:p>
    <w:p w:rsidR="0009054D" w:rsidRDefault="006D50FE" w:rsidP="006D50FE">
      <w:pPr>
        <w:pStyle w:val="ListParagraph"/>
        <w:numPr>
          <w:ilvl w:val="0"/>
          <w:numId w:val="9"/>
        </w:numPr>
        <w:jc w:val="both"/>
        <w:rPr>
          <w:rFonts w:ascii="Times New Roman" w:hAnsi="Times New Roman" w:cs="Times New Roman"/>
          <w:sz w:val="24"/>
          <w:szCs w:val="24"/>
          <w:lang w:bidi="bn-IN"/>
        </w:rPr>
      </w:pPr>
      <w:r>
        <w:rPr>
          <w:rFonts w:ascii="Times New Roman" w:hAnsi="Times New Roman" w:cs="Times New Roman"/>
          <w:sz w:val="24"/>
          <w:szCs w:val="24"/>
          <w:lang w:bidi="bn-IN"/>
        </w:rPr>
        <w:t>Exclusive locks are placed on resources whenever Write operations (INSERT, UPDATE and DELETE) are performed.</w:t>
      </w:r>
    </w:p>
    <w:p w:rsidR="006D50FE" w:rsidRDefault="006D50FE" w:rsidP="006D50FE">
      <w:pPr>
        <w:pStyle w:val="ListParagraph"/>
        <w:numPr>
          <w:ilvl w:val="0"/>
          <w:numId w:val="9"/>
        </w:numPr>
        <w:jc w:val="both"/>
        <w:rPr>
          <w:rFonts w:ascii="Times New Roman" w:hAnsi="Times New Roman" w:cs="Times New Roman"/>
          <w:sz w:val="24"/>
          <w:szCs w:val="24"/>
          <w:lang w:bidi="bn-IN"/>
        </w:rPr>
      </w:pPr>
      <w:r>
        <w:rPr>
          <w:rFonts w:ascii="Times New Roman" w:hAnsi="Times New Roman" w:cs="Times New Roman"/>
          <w:sz w:val="24"/>
          <w:szCs w:val="24"/>
          <w:lang w:bidi="bn-IN"/>
        </w:rPr>
        <w:t>Only one exclusive lock can be placed on a resource at a time.</w:t>
      </w:r>
    </w:p>
    <w:p w:rsidR="00BE2E69" w:rsidRDefault="00BE2E69" w:rsidP="00BE2E69">
      <w:pPr>
        <w:jc w:val="both"/>
        <w:rPr>
          <w:rFonts w:ascii="Times New Roman" w:hAnsi="Times New Roman" w:cs="Times New Roman"/>
          <w:b/>
          <w:sz w:val="24"/>
          <w:szCs w:val="24"/>
          <w:u w:val="single"/>
          <w:lang w:bidi="bn-IN"/>
        </w:rPr>
      </w:pPr>
      <w:r>
        <w:rPr>
          <w:rFonts w:ascii="Times New Roman" w:hAnsi="Times New Roman" w:cs="Times New Roman"/>
          <w:b/>
          <w:sz w:val="24"/>
          <w:szCs w:val="24"/>
          <w:u w:val="single"/>
          <w:lang w:bidi="bn-IN"/>
        </w:rPr>
        <w:t>Create lock using LOCK TABLE statement:</w:t>
      </w:r>
    </w:p>
    <w:p w:rsidR="00BE2E69" w:rsidRDefault="00BE2E69" w:rsidP="00BE2E69">
      <w:pPr>
        <w:jc w:val="both"/>
        <w:rPr>
          <w:rFonts w:ascii="Times New Roman" w:hAnsi="Times New Roman" w:cs="Times New Roman"/>
          <w:sz w:val="24"/>
          <w:szCs w:val="24"/>
          <w:lang w:bidi="bn-IN"/>
        </w:rPr>
      </w:pPr>
      <w:r w:rsidRPr="00BE2E69">
        <w:rPr>
          <w:rFonts w:ascii="Times New Roman" w:hAnsi="Times New Roman" w:cs="Times New Roman"/>
          <w:b/>
          <w:sz w:val="24"/>
          <w:szCs w:val="24"/>
          <w:lang w:bidi="bn-IN"/>
        </w:rPr>
        <w:t>Syntax:</w:t>
      </w:r>
    </w:p>
    <w:p w:rsidR="00BE2E69" w:rsidRDefault="00BE2E69"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LOCK TABLE &lt;</w:t>
      </w:r>
      <w:proofErr w:type="spellStart"/>
      <w:r>
        <w:rPr>
          <w:rFonts w:ascii="Times New Roman" w:hAnsi="Times New Roman" w:cs="Times New Roman"/>
          <w:sz w:val="24"/>
          <w:szCs w:val="24"/>
          <w:lang w:bidi="bn-IN"/>
        </w:rPr>
        <w:t>TableName</w:t>
      </w:r>
      <w:proofErr w:type="spellEnd"/>
      <w:r>
        <w:rPr>
          <w:rFonts w:ascii="Times New Roman" w:hAnsi="Times New Roman" w:cs="Times New Roman"/>
          <w:sz w:val="24"/>
          <w:szCs w:val="24"/>
          <w:lang w:bidi="bn-IN"/>
        </w:rPr>
        <w:t>&gt; [</w:t>
      </w:r>
      <w:proofErr w:type="gramStart"/>
      <w:r>
        <w:rPr>
          <w:rFonts w:ascii="Times New Roman" w:hAnsi="Times New Roman" w:cs="Times New Roman"/>
          <w:sz w:val="24"/>
          <w:szCs w:val="24"/>
          <w:lang w:bidi="bn-IN"/>
        </w:rPr>
        <w:t>,&lt;</w:t>
      </w:r>
      <w:proofErr w:type="spellStart"/>
      <w:proofErr w:type="gramEnd"/>
      <w:r>
        <w:rPr>
          <w:rFonts w:ascii="Times New Roman" w:hAnsi="Times New Roman" w:cs="Times New Roman"/>
          <w:sz w:val="24"/>
          <w:szCs w:val="24"/>
          <w:lang w:bidi="bn-IN"/>
        </w:rPr>
        <w:t>TableName</w:t>
      </w:r>
      <w:proofErr w:type="spellEnd"/>
      <w:r>
        <w:rPr>
          <w:rFonts w:ascii="Times New Roman" w:hAnsi="Times New Roman" w:cs="Times New Roman"/>
          <w:sz w:val="24"/>
          <w:szCs w:val="24"/>
          <w:lang w:bidi="bn-IN"/>
        </w:rPr>
        <w:t>&gt;]….</w:t>
      </w:r>
    </w:p>
    <w:p w:rsidR="00BE2E69" w:rsidRDefault="00BE2E69"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 xml:space="preserve">        IN {ROW SHARE | ROW EXCLUSIVE | SHARE UPDATE | SHARE | SHARE ROW EXCLUSIVE | EXCLUSIVE}</w:t>
      </w:r>
    </w:p>
    <w:p w:rsidR="00BE2E69" w:rsidRDefault="00BE2E69"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 xml:space="preserve">        [NOWAIT]</w:t>
      </w:r>
    </w:p>
    <w:p w:rsidR="00F55F09" w:rsidRDefault="00F55F09" w:rsidP="00BE2E69">
      <w:pPr>
        <w:jc w:val="both"/>
        <w:rPr>
          <w:rFonts w:ascii="Times New Roman" w:hAnsi="Times New Roman" w:cs="Times New Roman"/>
          <w:sz w:val="24"/>
          <w:szCs w:val="24"/>
          <w:lang w:bidi="bn-IN"/>
        </w:rPr>
      </w:pPr>
    </w:p>
    <w:p w:rsidR="00F55F09" w:rsidRDefault="00F55F09" w:rsidP="00BE2E69">
      <w:pPr>
        <w:jc w:val="both"/>
        <w:rPr>
          <w:rFonts w:ascii="Times New Roman" w:hAnsi="Times New Roman" w:cs="Times New Roman"/>
          <w:sz w:val="24"/>
          <w:szCs w:val="24"/>
          <w:lang w:bidi="bn-IN"/>
        </w:rPr>
      </w:pPr>
    </w:p>
    <w:p w:rsidR="00F55F09" w:rsidRDefault="00F55F09" w:rsidP="00BE2E69">
      <w:pPr>
        <w:jc w:val="both"/>
        <w:rPr>
          <w:rFonts w:ascii="Times New Roman" w:hAnsi="Times New Roman" w:cs="Times New Roman"/>
          <w:sz w:val="24"/>
          <w:szCs w:val="24"/>
          <w:lang w:bidi="bn-IN"/>
        </w:rPr>
      </w:pPr>
    </w:p>
    <w:p w:rsidR="00F55F09" w:rsidRDefault="00F55F09" w:rsidP="00BE2E69">
      <w:pPr>
        <w:jc w:val="both"/>
        <w:rPr>
          <w:rFonts w:ascii="Times New Roman" w:hAnsi="Times New Roman" w:cs="Times New Roman"/>
          <w:sz w:val="24"/>
          <w:szCs w:val="24"/>
          <w:lang w:bidi="bn-IN"/>
        </w:rPr>
      </w:pPr>
    </w:p>
    <w:p w:rsidR="00F55F09" w:rsidRDefault="00F55F09" w:rsidP="00BE2E69">
      <w:pPr>
        <w:jc w:val="both"/>
        <w:rPr>
          <w:rFonts w:ascii="Times New Roman" w:hAnsi="Times New Roman" w:cs="Times New Roman"/>
          <w:sz w:val="24"/>
          <w:szCs w:val="24"/>
          <w:lang w:bidi="bn-IN"/>
        </w:rPr>
      </w:pPr>
      <w:r>
        <w:rPr>
          <w:rFonts w:ascii="Times New Roman" w:hAnsi="Times New Roman" w:cs="Times New Roman"/>
          <w:b/>
          <w:sz w:val="24"/>
          <w:szCs w:val="24"/>
          <w:u w:val="single"/>
          <w:lang w:bidi="bn-IN"/>
        </w:rPr>
        <w:t>Meaning of the keywords:</w:t>
      </w:r>
    </w:p>
    <w:tbl>
      <w:tblPr>
        <w:tblStyle w:val="TableGrid"/>
        <w:tblW w:w="0" w:type="auto"/>
        <w:tblLook w:val="04A0" w:firstRow="1" w:lastRow="0" w:firstColumn="1" w:lastColumn="0" w:noHBand="0" w:noVBand="1"/>
      </w:tblPr>
      <w:tblGrid>
        <w:gridCol w:w="4675"/>
        <w:gridCol w:w="4675"/>
      </w:tblGrid>
      <w:tr w:rsidR="009D5771" w:rsidTr="009D5771">
        <w:tc>
          <w:tcPr>
            <w:tcW w:w="4675" w:type="dxa"/>
          </w:tcPr>
          <w:p w:rsidR="009D5771" w:rsidRDefault="009D5771" w:rsidP="00BE2E69">
            <w:pPr>
              <w:jc w:val="both"/>
              <w:rPr>
                <w:rFonts w:ascii="Times New Roman" w:hAnsi="Times New Roman" w:cs="Times New Roman"/>
                <w:sz w:val="24"/>
                <w:szCs w:val="24"/>
                <w:lang w:bidi="bn-IN"/>
              </w:rPr>
            </w:pPr>
            <w:proofErr w:type="spellStart"/>
            <w:r>
              <w:rPr>
                <w:rFonts w:ascii="Times New Roman" w:hAnsi="Times New Roman" w:cs="Times New Roman"/>
                <w:sz w:val="24"/>
                <w:szCs w:val="24"/>
                <w:lang w:bidi="bn-IN"/>
              </w:rPr>
              <w:lastRenderedPageBreak/>
              <w:t>TableName</w:t>
            </w:r>
            <w:proofErr w:type="spellEnd"/>
          </w:p>
        </w:tc>
        <w:tc>
          <w:tcPr>
            <w:tcW w:w="4675" w:type="dxa"/>
          </w:tcPr>
          <w:p w:rsidR="009D5771" w:rsidRDefault="009D5771"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Indicates the name of the table, view to be locked.</w:t>
            </w:r>
          </w:p>
        </w:tc>
      </w:tr>
      <w:tr w:rsidR="009D5771" w:rsidTr="009D5771">
        <w:trPr>
          <w:trHeight w:val="207"/>
        </w:trPr>
        <w:tc>
          <w:tcPr>
            <w:tcW w:w="4675" w:type="dxa"/>
            <w:vMerge w:val="restart"/>
          </w:tcPr>
          <w:p w:rsidR="009D5771" w:rsidRDefault="009D5771" w:rsidP="009D5771">
            <w:pPr>
              <w:jc w:val="both"/>
              <w:rPr>
                <w:rFonts w:ascii="Times New Roman" w:hAnsi="Times New Roman" w:cs="Times New Roman"/>
                <w:sz w:val="24"/>
                <w:szCs w:val="24"/>
                <w:lang w:bidi="bn-IN"/>
              </w:rPr>
            </w:pPr>
            <w:r>
              <w:rPr>
                <w:rFonts w:ascii="Times New Roman" w:hAnsi="Times New Roman" w:cs="Times New Roman"/>
                <w:sz w:val="24"/>
                <w:szCs w:val="24"/>
                <w:lang w:bidi="bn-IN"/>
              </w:rPr>
              <w:t>IN</w:t>
            </w:r>
          </w:p>
        </w:tc>
        <w:tc>
          <w:tcPr>
            <w:tcW w:w="4675" w:type="dxa"/>
          </w:tcPr>
          <w:p w:rsidR="009D5771" w:rsidRDefault="009D5771" w:rsidP="009D5771">
            <w:pPr>
              <w:jc w:val="both"/>
              <w:rPr>
                <w:rFonts w:ascii="Times New Roman" w:hAnsi="Times New Roman" w:cs="Times New Roman"/>
                <w:sz w:val="24"/>
                <w:szCs w:val="24"/>
                <w:lang w:bidi="bn-IN"/>
              </w:rPr>
            </w:pPr>
            <w:r>
              <w:rPr>
                <w:rFonts w:ascii="Times New Roman" w:hAnsi="Times New Roman" w:cs="Times New Roman"/>
                <w:sz w:val="24"/>
                <w:szCs w:val="24"/>
                <w:lang w:bidi="bn-IN"/>
              </w:rPr>
              <w:t>Decides what other locks on the same resource can exist simultaneously. It can have the following values:</w:t>
            </w:r>
          </w:p>
        </w:tc>
      </w:tr>
      <w:tr w:rsidR="009D5771" w:rsidTr="009D5771">
        <w:trPr>
          <w:trHeight w:val="206"/>
        </w:trPr>
        <w:tc>
          <w:tcPr>
            <w:tcW w:w="4675" w:type="dxa"/>
            <w:vMerge/>
          </w:tcPr>
          <w:p w:rsidR="009D5771" w:rsidRDefault="009D5771" w:rsidP="009D5771">
            <w:pPr>
              <w:jc w:val="both"/>
              <w:rPr>
                <w:rFonts w:ascii="Times New Roman" w:hAnsi="Times New Roman" w:cs="Times New Roman"/>
                <w:sz w:val="24"/>
                <w:szCs w:val="24"/>
                <w:lang w:bidi="bn-IN"/>
              </w:rPr>
            </w:pPr>
          </w:p>
        </w:tc>
        <w:tc>
          <w:tcPr>
            <w:tcW w:w="4675" w:type="dxa"/>
          </w:tcPr>
          <w:p w:rsidR="009D5771" w:rsidRPr="00D17F22" w:rsidRDefault="009D5771" w:rsidP="009D5771">
            <w:pPr>
              <w:jc w:val="both"/>
              <w:rPr>
                <w:rFonts w:ascii="Times New Roman" w:hAnsi="Times New Roman" w:cs="Times New Roman"/>
                <w:sz w:val="24"/>
                <w:szCs w:val="24"/>
                <w:lang w:bidi="bn-IN"/>
              </w:rPr>
            </w:pPr>
            <w:r>
              <w:rPr>
                <w:rFonts w:ascii="Times New Roman" w:hAnsi="Times New Roman" w:cs="Times New Roman"/>
                <w:b/>
                <w:sz w:val="24"/>
                <w:szCs w:val="24"/>
                <w:lang w:bidi="bn-IN"/>
              </w:rPr>
              <w:t>Exclusive:</w:t>
            </w:r>
            <w:r w:rsidR="00D17F22">
              <w:rPr>
                <w:rFonts w:ascii="Times New Roman" w:hAnsi="Times New Roman" w:cs="Times New Roman"/>
                <w:b/>
                <w:sz w:val="24"/>
                <w:szCs w:val="24"/>
                <w:lang w:bidi="bn-IN"/>
              </w:rPr>
              <w:t xml:space="preserve"> </w:t>
            </w:r>
            <w:r w:rsidR="00D17F22">
              <w:rPr>
                <w:rFonts w:ascii="Times New Roman" w:hAnsi="Times New Roman" w:cs="Times New Roman"/>
                <w:sz w:val="24"/>
                <w:szCs w:val="24"/>
                <w:lang w:bidi="bn-IN"/>
              </w:rPr>
              <w:t>They allow query on the locked resource but prohibit any other activity.</w:t>
            </w:r>
          </w:p>
        </w:tc>
      </w:tr>
      <w:tr w:rsidR="009D5771" w:rsidTr="009D5771">
        <w:trPr>
          <w:trHeight w:val="135"/>
        </w:trPr>
        <w:tc>
          <w:tcPr>
            <w:tcW w:w="4675" w:type="dxa"/>
            <w:vMerge/>
          </w:tcPr>
          <w:p w:rsidR="009D5771" w:rsidRDefault="009D5771" w:rsidP="009D5771">
            <w:pPr>
              <w:jc w:val="both"/>
              <w:rPr>
                <w:rFonts w:ascii="Times New Roman" w:hAnsi="Times New Roman" w:cs="Times New Roman"/>
                <w:sz w:val="24"/>
                <w:szCs w:val="24"/>
                <w:lang w:bidi="bn-IN"/>
              </w:rPr>
            </w:pPr>
          </w:p>
        </w:tc>
        <w:tc>
          <w:tcPr>
            <w:tcW w:w="4675" w:type="dxa"/>
          </w:tcPr>
          <w:p w:rsidR="009D5771" w:rsidRPr="00D17F22" w:rsidRDefault="00D17F22" w:rsidP="009D5771">
            <w:pPr>
              <w:jc w:val="both"/>
              <w:rPr>
                <w:rFonts w:ascii="Times New Roman" w:hAnsi="Times New Roman" w:cs="Times New Roman"/>
                <w:sz w:val="24"/>
                <w:szCs w:val="24"/>
                <w:lang w:bidi="bn-IN"/>
              </w:rPr>
            </w:pPr>
            <w:r>
              <w:rPr>
                <w:rFonts w:ascii="Times New Roman" w:hAnsi="Times New Roman" w:cs="Times New Roman"/>
                <w:b/>
                <w:sz w:val="24"/>
                <w:szCs w:val="24"/>
                <w:lang w:bidi="bn-IN"/>
              </w:rPr>
              <w:t>Share:</w:t>
            </w:r>
            <w:r>
              <w:rPr>
                <w:rFonts w:ascii="Times New Roman" w:hAnsi="Times New Roman" w:cs="Times New Roman"/>
                <w:sz w:val="24"/>
                <w:szCs w:val="24"/>
                <w:lang w:bidi="bn-IN"/>
              </w:rPr>
              <w:t xml:space="preserve"> It allows queries but prohibits updates to a table.</w:t>
            </w:r>
          </w:p>
        </w:tc>
      </w:tr>
      <w:tr w:rsidR="009D5771" w:rsidTr="009D5771">
        <w:trPr>
          <w:trHeight w:val="135"/>
        </w:trPr>
        <w:tc>
          <w:tcPr>
            <w:tcW w:w="4675" w:type="dxa"/>
            <w:vMerge/>
          </w:tcPr>
          <w:p w:rsidR="009D5771" w:rsidRDefault="009D5771" w:rsidP="009D5771">
            <w:pPr>
              <w:jc w:val="both"/>
              <w:rPr>
                <w:rFonts w:ascii="Times New Roman" w:hAnsi="Times New Roman" w:cs="Times New Roman"/>
                <w:sz w:val="24"/>
                <w:szCs w:val="24"/>
                <w:lang w:bidi="bn-IN"/>
              </w:rPr>
            </w:pPr>
          </w:p>
        </w:tc>
        <w:tc>
          <w:tcPr>
            <w:tcW w:w="4675" w:type="dxa"/>
          </w:tcPr>
          <w:p w:rsidR="009D5771" w:rsidRPr="00D17F22" w:rsidRDefault="00D17F22" w:rsidP="009D5771">
            <w:pPr>
              <w:jc w:val="both"/>
              <w:rPr>
                <w:rFonts w:ascii="Times New Roman" w:hAnsi="Times New Roman" w:cs="Times New Roman"/>
                <w:sz w:val="24"/>
                <w:szCs w:val="24"/>
                <w:lang w:bidi="bn-IN"/>
              </w:rPr>
            </w:pPr>
            <w:r>
              <w:rPr>
                <w:rFonts w:ascii="Times New Roman" w:hAnsi="Times New Roman" w:cs="Times New Roman"/>
                <w:b/>
                <w:sz w:val="24"/>
                <w:szCs w:val="24"/>
                <w:lang w:bidi="bn-IN"/>
              </w:rPr>
              <w:t>Row Exclusive:</w:t>
            </w:r>
            <w:r>
              <w:rPr>
                <w:rFonts w:ascii="Times New Roman" w:hAnsi="Times New Roman" w:cs="Times New Roman"/>
                <w:sz w:val="24"/>
                <w:szCs w:val="24"/>
                <w:lang w:bidi="bn-IN"/>
              </w:rPr>
              <w:t xml:space="preserve"> Row Exclusive locks are the same as row share locks also prohibit locking in shared mode. These locks are acquired when </w:t>
            </w:r>
            <w:r w:rsidR="004C1008">
              <w:rPr>
                <w:rFonts w:ascii="Times New Roman" w:hAnsi="Times New Roman" w:cs="Times New Roman"/>
                <w:sz w:val="24"/>
                <w:szCs w:val="24"/>
                <w:lang w:bidi="bn-IN"/>
              </w:rPr>
              <w:t>updating</w:t>
            </w:r>
            <w:r>
              <w:rPr>
                <w:rFonts w:ascii="Times New Roman" w:hAnsi="Times New Roman" w:cs="Times New Roman"/>
                <w:sz w:val="24"/>
                <w:szCs w:val="24"/>
                <w:lang w:bidi="bn-IN"/>
              </w:rPr>
              <w:t>, inserting or deleting.</w:t>
            </w:r>
          </w:p>
        </w:tc>
      </w:tr>
      <w:tr w:rsidR="009D5771" w:rsidTr="009D5771">
        <w:trPr>
          <w:trHeight w:val="206"/>
        </w:trPr>
        <w:tc>
          <w:tcPr>
            <w:tcW w:w="4675" w:type="dxa"/>
            <w:vMerge/>
          </w:tcPr>
          <w:p w:rsidR="009D5771" w:rsidRDefault="009D5771" w:rsidP="009D5771">
            <w:pPr>
              <w:jc w:val="both"/>
              <w:rPr>
                <w:rFonts w:ascii="Times New Roman" w:hAnsi="Times New Roman" w:cs="Times New Roman"/>
                <w:sz w:val="24"/>
                <w:szCs w:val="24"/>
                <w:lang w:bidi="bn-IN"/>
              </w:rPr>
            </w:pPr>
          </w:p>
        </w:tc>
        <w:tc>
          <w:tcPr>
            <w:tcW w:w="4675" w:type="dxa"/>
          </w:tcPr>
          <w:p w:rsidR="009D5771" w:rsidRPr="001513D0" w:rsidRDefault="001513D0" w:rsidP="009D5771">
            <w:pPr>
              <w:jc w:val="both"/>
              <w:rPr>
                <w:rFonts w:ascii="Times New Roman" w:hAnsi="Times New Roman" w:cs="Times New Roman"/>
                <w:sz w:val="24"/>
                <w:szCs w:val="24"/>
                <w:lang w:bidi="bn-IN"/>
              </w:rPr>
            </w:pPr>
            <w:r>
              <w:rPr>
                <w:rFonts w:ascii="Times New Roman" w:hAnsi="Times New Roman" w:cs="Times New Roman"/>
                <w:b/>
                <w:sz w:val="24"/>
                <w:szCs w:val="24"/>
                <w:lang w:bidi="bn-IN"/>
              </w:rPr>
              <w:t xml:space="preserve">Share Row Exclusive: </w:t>
            </w:r>
            <w:r>
              <w:rPr>
                <w:rFonts w:ascii="Times New Roman" w:hAnsi="Times New Roman" w:cs="Times New Roman"/>
                <w:sz w:val="24"/>
                <w:szCs w:val="24"/>
                <w:lang w:bidi="bn-IN"/>
              </w:rPr>
              <w:t>They are used to look at a whole table, to selective updates and to allow other users to look at rows in the table but not lock the table in share mode or to update rows.</w:t>
            </w:r>
          </w:p>
        </w:tc>
      </w:tr>
      <w:tr w:rsidR="009D5771" w:rsidTr="009D5771">
        <w:tc>
          <w:tcPr>
            <w:tcW w:w="4675" w:type="dxa"/>
          </w:tcPr>
          <w:p w:rsidR="009D5771" w:rsidRDefault="003A0AA1" w:rsidP="009D5771">
            <w:pPr>
              <w:jc w:val="both"/>
              <w:rPr>
                <w:rFonts w:ascii="Times New Roman" w:hAnsi="Times New Roman" w:cs="Times New Roman"/>
                <w:sz w:val="24"/>
                <w:szCs w:val="24"/>
                <w:lang w:bidi="bn-IN"/>
              </w:rPr>
            </w:pPr>
            <w:r>
              <w:rPr>
                <w:rFonts w:ascii="Times New Roman" w:hAnsi="Times New Roman" w:cs="Times New Roman"/>
                <w:sz w:val="24"/>
                <w:szCs w:val="24"/>
                <w:lang w:bidi="bn-IN"/>
              </w:rPr>
              <w:t>NOWAIT</w:t>
            </w:r>
          </w:p>
        </w:tc>
        <w:tc>
          <w:tcPr>
            <w:tcW w:w="4675" w:type="dxa"/>
          </w:tcPr>
          <w:p w:rsidR="009D5771" w:rsidRDefault="003A0AA1" w:rsidP="009D5771">
            <w:pPr>
              <w:jc w:val="both"/>
              <w:rPr>
                <w:rFonts w:ascii="Times New Roman" w:hAnsi="Times New Roman" w:cs="Times New Roman"/>
                <w:sz w:val="24"/>
                <w:szCs w:val="24"/>
                <w:lang w:bidi="bn-IN"/>
              </w:rPr>
            </w:pPr>
            <w:r>
              <w:rPr>
                <w:rFonts w:ascii="Times New Roman" w:hAnsi="Times New Roman" w:cs="Times New Roman"/>
                <w:sz w:val="24"/>
                <w:szCs w:val="24"/>
                <w:lang w:bidi="bn-IN"/>
              </w:rPr>
              <w:t>Indicates that the Oracle engine should immediately return to the user with a message, if the resource are busy. If omitted, the Oracle engine will wait till resources are available forever.</w:t>
            </w:r>
          </w:p>
        </w:tc>
      </w:tr>
    </w:tbl>
    <w:p w:rsidR="009D5771" w:rsidRDefault="009D5771" w:rsidP="00BE2E69">
      <w:pPr>
        <w:jc w:val="both"/>
        <w:rPr>
          <w:rFonts w:ascii="Times New Roman" w:hAnsi="Times New Roman" w:cs="Times New Roman"/>
          <w:sz w:val="24"/>
          <w:szCs w:val="24"/>
          <w:lang w:bidi="bn-IN"/>
        </w:rPr>
      </w:pPr>
    </w:p>
    <w:p w:rsidR="006826EE" w:rsidRDefault="006826EE" w:rsidP="00BE2E69">
      <w:pPr>
        <w:jc w:val="both"/>
        <w:rPr>
          <w:rFonts w:ascii="Times New Roman" w:hAnsi="Times New Roman" w:cs="Times New Roman"/>
          <w:b/>
          <w:sz w:val="24"/>
          <w:szCs w:val="24"/>
          <w:lang w:bidi="bn-IN"/>
        </w:rPr>
      </w:pPr>
      <w:r w:rsidRPr="006826EE">
        <w:rPr>
          <w:rFonts w:ascii="Times New Roman" w:hAnsi="Times New Roman" w:cs="Times New Roman"/>
          <w:b/>
          <w:sz w:val="24"/>
          <w:szCs w:val="24"/>
          <w:lang w:bidi="bn-IN"/>
        </w:rPr>
        <w:t>Example:</w:t>
      </w:r>
    </w:p>
    <w:p w:rsidR="006826EE" w:rsidRDefault="006826EE"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Two client machine Client A and Client B are performing data manipulation on the table student.</w:t>
      </w:r>
    </w:p>
    <w:p w:rsidR="006826EE" w:rsidRDefault="006826EE" w:rsidP="00BE2E69">
      <w:pPr>
        <w:jc w:val="both"/>
        <w:rPr>
          <w:rFonts w:ascii="Times New Roman" w:hAnsi="Times New Roman" w:cs="Times New Roman"/>
          <w:sz w:val="24"/>
          <w:szCs w:val="24"/>
          <w:lang w:bidi="bn-IN"/>
        </w:rPr>
      </w:pPr>
      <w:r w:rsidRPr="006826EE">
        <w:rPr>
          <w:rFonts w:ascii="Times New Roman" w:hAnsi="Times New Roman" w:cs="Times New Roman"/>
          <w:b/>
          <w:sz w:val="24"/>
          <w:szCs w:val="24"/>
          <w:lang w:bidi="bn-IN"/>
        </w:rPr>
        <w:t>Table name:</w:t>
      </w:r>
      <w:r>
        <w:rPr>
          <w:rFonts w:ascii="Times New Roman" w:hAnsi="Times New Roman" w:cs="Times New Roman"/>
          <w:sz w:val="24"/>
          <w:szCs w:val="24"/>
          <w:lang w:bidi="bn-IN"/>
        </w:rPr>
        <w:t xml:space="preserve"> student</w:t>
      </w:r>
    </w:p>
    <w:p w:rsidR="006826EE" w:rsidRDefault="00DB095E" w:rsidP="00BE2E69">
      <w:pPr>
        <w:jc w:val="both"/>
        <w:rPr>
          <w:rFonts w:ascii="Times New Roman" w:hAnsi="Times New Roman" w:cs="Times New Roman"/>
          <w:sz w:val="24"/>
          <w:szCs w:val="24"/>
          <w:lang w:bidi="bn-IN"/>
        </w:rPr>
      </w:pPr>
      <w:r>
        <w:rPr>
          <w:noProof/>
          <w:lang w:bidi="bn-IN"/>
        </w:rPr>
        <w:drawing>
          <wp:inline distT="0" distB="0" distL="0" distR="0" wp14:anchorId="56FD648D" wp14:editId="012E1F6C">
            <wp:extent cx="32004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543050"/>
                    </a:xfrm>
                    <a:prstGeom prst="rect">
                      <a:avLst/>
                    </a:prstGeom>
                  </pic:spPr>
                </pic:pic>
              </a:graphicData>
            </a:graphic>
          </wp:inline>
        </w:drawing>
      </w:r>
    </w:p>
    <w:p w:rsidR="00775A89" w:rsidRDefault="00775A89"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Client A has locked the table in exclusive mode (only querying of records is allowed on the student table by Client B).</w:t>
      </w:r>
    </w:p>
    <w:p w:rsidR="00775A89" w:rsidRDefault="00775A89" w:rsidP="00BE2E69">
      <w:pPr>
        <w:jc w:val="both"/>
        <w:rPr>
          <w:rFonts w:ascii="Times New Roman" w:hAnsi="Times New Roman" w:cs="Times New Roman"/>
          <w:sz w:val="24"/>
          <w:szCs w:val="24"/>
          <w:lang w:bidi="bn-IN"/>
        </w:rPr>
      </w:pPr>
      <w:r w:rsidRPr="002909EF">
        <w:rPr>
          <w:rFonts w:ascii="Times New Roman" w:hAnsi="Times New Roman" w:cs="Times New Roman"/>
          <w:b/>
          <w:sz w:val="24"/>
          <w:szCs w:val="24"/>
          <w:lang w:bidi="bn-IN"/>
        </w:rPr>
        <w:t>Client A</w:t>
      </w:r>
      <w:proofErr w:type="gramStart"/>
      <w:r w:rsidRPr="002909EF">
        <w:rPr>
          <w:rFonts w:ascii="Times New Roman" w:hAnsi="Times New Roman" w:cs="Times New Roman"/>
          <w:b/>
          <w:sz w:val="24"/>
          <w:szCs w:val="24"/>
          <w:lang w:bidi="bn-IN"/>
        </w:rPr>
        <w:t>&gt;</w:t>
      </w:r>
      <w:r w:rsidR="002909EF">
        <w:rPr>
          <w:rFonts w:ascii="Times New Roman" w:hAnsi="Times New Roman" w:cs="Times New Roman"/>
          <w:sz w:val="24"/>
          <w:szCs w:val="24"/>
          <w:lang w:bidi="bn-IN"/>
        </w:rPr>
        <w:t xml:space="preserve">  </w:t>
      </w:r>
      <w:r w:rsidR="002909EF" w:rsidRPr="002909EF">
        <w:rPr>
          <w:rFonts w:ascii="Times New Roman" w:hAnsi="Times New Roman" w:cs="Times New Roman"/>
          <w:sz w:val="24"/>
          <w:szCs w:val="24"/>
          <w:lang w:bidi="bn-IN"/>
        </w:rPr>
        <w:t>LOCK</w:t>
      </w:r>
      <w:proofErr w:type="gramEnd"/>
      <w:r w:rsidR="002909EF" w:rsidRPr="002909EF">
        <w:rPr>
          <w:rFonts w:ascii="Times New Roman" w:hAnsi="Times New Roman" w:cs="Times New Roman"/>
          <w:sz w:val="24"/>
          <w:szCs w:val="24"/>
          <w:lang w:bidi="bn-IN"/>
        </w:rPr>
        <w:t xml:space="preserve"> TABLE student IN EXCLUSIVE Mode NOWAIT</w:t>
      </w:r>
      <w:r w:rsidR="002909EF">
        <w:rPr>
          <w:rFonts w:ascii="Times New Roman" w:hAnsi="Times New Roman" w:cs="Times New Roman"/>
          <w:sz w:val="24"/>
          <w:szCs w:val="24"/>
          <w:lang w:bidi="bn-IN"/>
        </w:rPr>
        <w:t>;</w:t>
      </w:r>
    </w:p>
    <w:p w:rsidR="002909EF" w:rsidRDefault="002909EF" w:rsidP="00BE2E69">
      <w:pPr>
        <w:jc w:val="both"/>
        <w:rPr>
          <w:rFonts w:ascii="Times New Roman" w:hAnsi="Times New Roman" w:cs="Times New Roman"/>
          <w:sz w:val="24"/>
          <w:szCs w:val="24"/>
          <w:lang w:bidi="bn-IN"/>
        </w:rPr>
      </w:pPr>
    </w:p>
    <w:p w:rsidR="002909EF" w:rsidRDefault="002909EF"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Client A performs an insert operation but does not commit the transaction:</w:t>
      </w:r>
    </w:p>
    <w:p w:rsidR="002909EF" w:rsidRDefault="002909EF" w:rsidP="00BE2E69">
      <w:pPr>
        <w:jc w:val="both"/>
        <w:rPr>
          <w:rFonts w:ascii="Times New Roman" w:hAnsi="Times New Roman" w:cs="Times New Roman"/>
          <w:sz w:val="24"/>
          <w:szCs w:val="24"/>
          <w:lang w:bidi="bn-IN"/>
        </w:rPr>
      </w:pPr>
      <w:r>
        <w:rPr>
          <w:rFonts w:ascii="Times New Roman" w:hAnsi="Times New Roman" w:cs="Times New Roman"/>
          <w:b/>
          <w:sz w:val="24"/>
          <w:szCs w:val="24"/>
          <w:lang w:bidi="bn-IN"/>
        </w:rPr>
        <w:lastRenderedPageBreak/>
        <w:t xml:space="preserve">Client A&gt; </w:t>
      </w:r>
      <w:r w:rsidR="00E03E5D">
        <w:rPr>
          <w:rFonts w:ascii="Times New Roman" w:hAnsi="Times New Roman" w:cs="Times New Roman"/>
          <w:sz w:val="24"/>
          <w:szCs w:val="24"/>
          <w:lang w:bidi="bn-IN"/>
        </w:rPr>
        <w:t>INSERT</w:t>
      </w:r>
      <w:r w:rsidR="00E03E5D" w:rsidRPr="00E03E5D">
        <w:rPr>
          <w:rFonts w:ascii="Times New Roman" w:hAnsi="Times New Roman" w:cs="Times New Roman"/>
          <w:sz w:val="24"/>
          <w:szCs w:val="24"/>
          <w:lang w:bidi="bn-IN"/>
        </w:rPr>
        <w:t xml:space="preserve"> </w:t>
      </w:r>
      <w:r w:rsidR="00E03E5D">
        <w:rPr>
          <w:rFonts w:ascii="Times New Roman" w:hAnsi="Times New Roman" w:cs="Times New Roman"/>
          <w:sz w:val="24"/>
          <w:szCs w:val="24"/>
          <w:lang w:bidi="bn-IN"/>
        </w:rPr>
        <w:t>INTO</w:t>
      </w:r>
      <w:r w:rsidR="00E03E5D" w:rsidRPr="00E03E5D">
        <w:rPr>
          <w:rFonts w:ascii="Times New Roman" w:hAnsi="Times New Roman" w:cs="Times New Roman"/>
          <w:sz w:val="24"/>
          <w:szCs w:val="24"/>
          <w:lang w:bidi="bn-IN"/>
        </w:rPr>
        <w:t xml:space="preserve"> student </w:t>
      </w:r>
      <w:proofErr w:type="gramStart"/>
      <w:r w:rsidR="00E03E5D">
        <w:rPr>
          <w:rFonts w:ascii="Times New Roman" w:hAnsi="Times New Roman" w:cs="Times New Roman"/>
          <w:sz w:val="24"/>
          <w:szCs w:val="24"/>
          <w:lang w:bidi="bn-IN"/>
        </w:rPr>
        <w:t>VALUES</w:t>
      </w:r>
      <w:r w:rsidR="00E03E5D" w:rsidRPr="00E03E5D">
        <w:rPr>
          <w:rFonts w:ascii="Times New Roman" w:hAnsi="Times New Roman" w:cs="Times New Roman"/>
          <w:sz w:val="24"/>
          <w:szCs w:val="24"/>
          <w:lang w:bidi="bn-IN"/>
        </w:rPr>
        <w:t>(</w:t>
      </w:r>
      <w:proofErr w:type="gramEnd"/>
      <w:r w:rsidR="00E03E5D" w:rsidRPr="00E03E5D">
        <w:rPr>
          <w:rFonts w:ascii="Times New Roman" w:hAnsi="Times New Roman" w:cs="Times New Roman"/>
          <w:sz w:val="24"/>
          <w:szCs w:val="24"/>
          <w:lang w:bidi="bn-IN"/>
        </w:rPr>
        <w:t>'IT-14056','Bellal', 27, 'Tangail', 3.60)</w:t>
      </w:r>
      <w:r w:rsidR="00FB7525">
        <w:rPr>
          <w:rFonts w:ascii="Times New Roman" w:hAnsi="Times New Roman" w:cs="Times New Roman"/>
          <w:sz w:val="24"/>
          <w:szCs w:val="24"/>
          <w:lang w:bidi="bn-IN"/>
        </w:rPr>
        <w:t>;</w:t>
      </w:r>
    </w:p>
    <w:p w:rsidR="00FB7525" w:rsidRDefault="00FB7525"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Client B performs a view operation:</w:t>
      </w:r>
    </w:p>
    <w:p w:rsidR="00FB7525" w:rsidRPr="00601C91" w:rsidRDefault="00FB7525" w:rsidP="00BE2E69">
      <w:pPr>
        <w:jc w:val="both"/>
        <w:rPr>
          <w:rFonts w:ascii="Times New Roman" w:hAnsi="Times New Roman" w:cs="Times New Roman"/>
          <w:sz w:val="24"/>
          <w:szCs w:val="24"/>
          <w:lang w:bidi="bn-IN"/>
        </w:rPr>
      </w:pPr>
      <w:r>
        <w:rPr>
          <w:rFonts w:ascii="Times New Roman" w:hAnsi="Times New Roman" w:cs="Times New Roman"/>
          <w:b/>
          <w:sz w:val="24"/>
          <w:szCs w:val="24"/>
          <w:lang w:bidi="bn-IN"/>
        </w:rPr>
        <w:t xml:space="preserve">Client B&gt; </w:t>
      </w:r>
      <w:r w:rsidR="00601C91" w:rsidRPr="00601C91">
        <w:rPr>
          <w:rFonts w:ascii="Times New Roman" w:hAnsi="Times New Roman" w:cs="Times New Roman"/>
          <w:sz w:val="24"/>
          <w:szCs w:val="24"/>
          <w:lang w:bidi="bn-IN"/>
        </w:rPr>
        <w:t>SELECT *FROM student</w:t>
      </w:r>
      <w:r w:rsidR="0030269D">
        <w:rPr>
          <w:rFonts w:ascii="Times New Roman" w:hAnsi="Times New Roman" w:cs="Times New Roman"/>
          <w:sz w:val="24"/>
          <w:szCs w:val="24"/>
          <w:lang w:bidi="bn-IN"/>
        </w:rPr>
        <w:t>;</w:t>
      </w:r>
    </w:p>
    <w:p w:rsidR="00601C91" w:rsidRPr="00601C91" w:rsidRDefault="00601C91"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Output:</w:t>
      </w:r>
    </w:p>
    <w:p w:rsidR="00601C91" w:rsidRDefault="00601C91" w:rsidP="00BE2E69">
      <w:pPr>
        <w:jc w:val="both"/>
        <w:rPr>
          <w:rFonts w:ascii="Times New Roman" w:hAnsi="Times New Roman" w:cs="Times New Roman"/>
          <w:b/>
          <w:sz w:val="24"/>
          <w:szCs w:val="24"/>
          <w:lang w:bidi="bn-IN"/>
        </w:rPr>
      </w:pPr>
      <w:r>
        <w:rPr>
          <w:noProof/>
          <w:lang w:bidi="bn-IN"/>
        </w:rPr>
        <w:drawing>
          <wp:inline distT="0" distB="0" distL="0" distR="0" wp14:anchorId="65E802F3" wp14:editId="2AE83E3B">
            <wp:extent cx="32004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762125"/>
                    </a:xfrm>
                    <a:prstGeom prst="rect">
                      <a:avLst/>
                    </a:prstGeom>
                  </pic:spPr>
                </pic:pic>
              </a:graphicData>
            </a:graphic>
          </wp:inline>
        </w:drawing>
      </w:r>
    </w:p>
    <w:p w:rsidR="00DB7DE9" w:rsidRDefault="00D866DE"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Client B performs an insert operation:</w:t>
      </w:r>
    </w:p>
    <w:p w:rsidR="00D866DE" w:rsidRDefault="00D866DE" w:rsidP="00BE2E69">
      <w:pPr>
        <w:jc w:val="both"/>
        <w:rPr>
          <w:rFonts w:ascii="Times New Roman" w:hAnsi="Times New Roman" w:cs="Times New Roman"/>
          <w:sz w:val="24"/>
          <w:szCs w:val="24"/>
          <w:lang w:bidi="bn-IN"/>
        </w:rPr>
      </w:pPr>
      <w:r>
        <w:rPr>
          <w:rFonts w:ascii="Times New Roman" w:hAnsi="Times New Roman" w:cs="Times New Roman"/>
          <w:b/>
          <w:sz w:val="24"/>
          <w:szCs w:val="24"/>
          <w:lang w:bidi="bn-IN"/>
        </w:rPr>
        <w:t>Client B&gt;</w:t>
      </w:r>
      <w:r>
        <w:rPr>
          <w:rFonts w:ascii="Times New Roman" w:hAnsi="Times New Roman" w:cs="Times New Roman"/>
          <w:sz w:val="24"/>
          <w:szCs w:val="24"/>
          <w:lang w:bidi="bn-IN"/>
        </w:rPr>
        <w:t xml:space="preserve"> </w:t>
      </w:r>
      <w:r w:rsidR="00073A71">
        <w:rPr>
          <w:rFonts w:ascii="Times New Roman" w:hAnsi="Times New Roman" w:cs="Times New Roman"/>
          <w:sz w:val="24"/>
          <w:szCs w:val="24"/>
          <w:lang w:bidi="bn-IN"/>
        </w:rPr>
        <w:t>INSERT</w:t>
      </w:r>
      <w:r w:rsidR="00C9115A" w:rsidRPr="00C9115A">
        <w:rPr>
          <w:rFonts w:ascii="Times New Roman" w:hAnsi="Times New Roman" w:cs="Times New Roman"/>
          <w:sz w:val="24"/>
          <w:szCs w:val="24"/>
          <w:lang w:bidi="bn-IN"/>
        </w:rPr>
        <w:t xml:space="preserve"> </w:t>
      </w:r>
      <w:r w:rsidR="00073A71">
        <w:rPr>
          <w:rFonts w:ascii="Times New Roman" w:hAnsi="Times New Roman" w:cs="Times New Roman"/>
          <w:sz w:val="24"/>
          <w:szCs w:val="24"/>
          <w:lang w:bidi="bn-IN"/>
        </w:rPr>
        <w:t>INTO</w:t>
      </w:r>
      <w:r w:rsidR="00C9115A" w:rsidRPr="00C9115A">
        <w:rPr>
          <w:rFonts w:ascii="Times New Roman" w:hAnsi="Times New Roman" w:cs="Times New Roman"/>
          <w:sz w:val="24"/>
          <w:szCs w:val="24"/>
          <w:lang w:bidi="bn-IN"/>
        </w:rPr>
        <w:t xml:space="preserve"> student </w:t>
      </w:r>
      <w:proofErr w:type="gramStart"/>
      <w:r w:rsidR="00073A71">
        <w:rPr>
          <w:rFonts w:ascii="Times New Roman" w:hAnsi="Times New Roman" w:cs="Times New Roman"/>
          <w:sz w:val="24"/>
          <w:szCs w:val="24"/>
          <w:lang w:bidi="bn-IN"/>
        </w:rPr>
        <w:t>VALUES</w:t>
      </w:r>
      <w:r w:rsidR="00C9115A" w:rsidRPr="00C9115A">
        <w:rPr>
          <w:rFonts w:ascii="Times New Roman" w:hAnsi="Times New Roman" w:cs="Times New Roman"/>
          <w:sz w:val="24"/>
          <w:szCs w:val="24"/>
          <w:lang w:bidi="bn-IN"/>
        </w:rPr>
        <w:t>(</w:t>
      </w:r>
      <w:proofErr w:type="gramEnd"/>
      <w:r w:rsidR="00C9115A" w:rsidRPr="00C9115A">
        <w:rPr>
          <w:rFonts w:ascii="Times New Roman" w:hAnsi="Times New Roman" w:cs="Times New Roman"/>
          <w:sz w:val="24"/>
          <w:szCs w:val="24"/>
          <w:lang w:bidi="bn-IN"/>
        </w:rPr>
        <w:t>'IT-14042','Rashed', 25, '</w:t>
      </w:r>
      <w:proofErr w:type="spellStart"/>
      <w:r w:rsidR="00C9115A" w:rsidRPr="00C9115A">
        <w:rPr>
          <w:rFonts w:ascii="Times New Roman" w:hAnsi="Times New Roman" w:cs="Times New Roman"/>
          <w:sz w:val="24"/>
          <w:szCs w:val="24"/>
          <w:lang w:bidi="bn-IN"/>
        </w:rPr>
        <w:t>Gaibandha</w:t>
      </w:r>
      <w:proofErr w:type="spellEnd"/>
      <w:r w:rsidR="00C9115A" w:rsidRPr="00C9115A">
        <w:rPr>
          <w:rFonts w:ascii="Times New Roman" w:hAnsi="Times New Roman" w:cs="Times New Roman"/>
          <w:sz w:val="24"/>
          <w:szCs w:val="24"/>
          <w:lang w:bidi="bn-IN"/>
        </w:rPr>
        <w:t>', 3.70)</w:t>
      </w:r>
      <w:r w:rsidR="00403A98">
        <w:rPr>
          <w:rFonts w:ascii="Times New Roman" w:hAnsi="Times New Roman" w:cs="Times New Roman"/>
          <w:sz w:val="24"/>
          <w:szCs w:val="24"/>
          <w:lang w:bidi="bn-IN"/>
        </w:rPr>
        <w:t>;</w:t>
      </w:r>
    </w:p>
    <w:p w:rsidR="008C1149" w:rsidRDefault="008C1149" w:rsidP="00BE2E69">
      <w:pPr>
        <w:jc w:val="both"/>
        <w:rPr>
          <w:rFonts w:ascii="Times New Roman" w:hAnsi="Times New Roman" w:cs="Times New Roman"/>
          <w:b/>
          <w:sz w:val="24"/>
          <w:szCs w:val="24"/>
          <w:lang w:bidi="bn-IN"/>
        </w:rPr>
      </w:pPr>
      <w:r>
        <w:rPr>
          <w:rFonts w:ascii="Times New Roman" w:hAnsi="Times New Roman" w:cs="Times New Roman"/>
          <w:b/>
          <w:sz w:val="24"/>
          <w:szCs w:val="24"/>
          <w:lang w:bidi="bn-IN"/>
        </w:rPr>
        <w:t>Output:</w:t>
      </w:r>
    </w:p>
    <w:p w:rsidR="008C1149" w:rsidRDefault="002E00B9" w:rsidP="00BE2E69">
      <w:pPr>
        <w:jc w:val="both"/>
        <w:rPr>
          <w:rFonts w:cs="Times New Roman"/>
          <w:sz w:val="24"/>
          <w:szCs w:val="24"/>
          <w:lang w:bidi="bn-IN"/>
        </w:rPr>
      </w:pPr>
      <w:r>
        <w:rPr>
          <w:rFonts w:cs="Times New Roman"/>
          <w:sz w:val="24"/>
          <w:szCs w:val="24"/>
          <w:lang w:bidi="bn-IN"/>
        </w:rPr>
        <w:t>Client B’s SQL DML e</w:t>
      </w:r>
      <w:r w:rsidR="00745E07">
        <w:rPr>
          <w:rFonts w:cs="Times New Roman"/>
          <w:sz w:val="24"/>
          <w:szCs w:val="24"/>
          <w:lang w:bidi="bn-IN"/>
        </w:rPr>
        <w:t>nters into a wait state waiting</w:t>
      </w:r>
      <w:r>
        <w:rPr>
          <w:rFonts w:cs="Times New Roman"/>
          <w:sz w:val="24"/>
          <w:szCs w:val="24"/>
          <w:lang w:bidi="bn-IN"/>
        </w:rPr>
        <w:t xml:space="preserve"> for Client A to release the locked resource by using a Commit or Rollback statement.</w:t>
      </w:r>
    </w:p>
    <w:p w:rsidR="00376824" w:rsidRDefault="00376824" w:rsidP="00BE2E69">
      <w:pPr>
        <w:jc w:val="both"/>
        <w:rPr>
          <w:rFonts w:cs="Times New Roman"/>
          <w:sz w:val="24"/>
          <w:szCs w:val="24"/>
          <w:lang w:bidi="bn-IN"/>
        </w:rPr>
      </w:pPr>
    </w:p>
    <w:p w:rsidR="00376824" w:rsidRDefault="00376824" w:rsidP="00BE2E69">
      <w:pPr>
        <w:jc w:val="both"/>
        <w:rPr>
          <w:rFonts w:ascii="Times New Roman" w:hAnsi="Times New Roman" w:cs="Times New Roman"/>
          <w:sz w:val="24"/>
          <w:szCs w:val="24"/>
          <w:lang w:bidi="bn-IN"/>
        </w:rPr>
      </w:pPr>
      <w:r w:rsidRPr="00376824">
        <w:rPr>
          <w:rFonts w:ascii="Times New Roman" w:hAnsi="Times New Roman" w:cs="Times New Roman"/>
          <w:b/>
          <w:sz w:val="24"/>
          <w:szCs w:val="24"/>
          <w:u w:val="single"/>
          <w:lang w:bidi="bn-IN"/>
        </w:rPr>
        <w:t>Releasing Locks:</w:t>
      </w:r>
    </w:p>
    <w:p w:rsidR="00376824" w:rsidRDefault="00376824" w:rsidP="00BE2E69">
      <w:pPr>
        <w:jc w:val="both"/>
        <w:rPr>
          <w:rFonts w:ascii="Times New Roman" w:hAnsi="Times New Roman" w:cs="Times New Roman"/>
          <w:sz w:val="24"/>
          <w:szCs w:val="24"/>
          <w:lang w:bidi="bn-IN"/>
        </w:rPr>
      </w:pPr>
      <w:r>
        <w:rPr>
          <w:rFonts w:ascii="Times New Roman" w:hAnsi="Times New Roman" w:cs="Times New Roman"/>
          <w:sz w:val="24"/>
          <w:szCs w:val="24"/>
          <w:lang w:bidi="bn-IN"/>
        </w:rPr>
        <w:t>Locks are released under the following circumstances:</w:t>
      </w:r>
    </w:p>
    <w:p w:rsidR="00376824" w:rsidRDefault="00376824" w:rsidP="00376824">
      <w:pPr>
        <w:pStyle w:val="ListParagraph"/>
        <w:numPr>
          <w:ilvl w:val="0"/>
          <w:numId w:val="10"/>
        </w:numPr>
        <w:jc w:val="both"/>
        <w:rPr>
          <w:rFonts w:ascii="Times New Roman" w:hAnsi="Times New Roman" w:cs="Times New Roman"/>
          <w:sz w:val="24"/>
          <w:szCs w:val="24"/>
          <w:lang w:bidi="bn-IN"/>
        </w:rPr>
      </w:pPr>
      <w:r>
        <w:rPr>
          <w:rFonts w:ascii="Times New Roman" w:hAnsi="Times New Roman" w:cs="Times New Roman"/>
          <w:sz w:val="24"/>
          <w:szCs w:val="24"/>
          <w:lang w:bidi="bn-IN"/>
        </w:rPr>
        <w:t>The transaction is committed successfully using the COMMIT verb.</w:t>
      </w:r>
    </w:p>
    <w:p w:rsidR="00376824" w:rsidRDefault="00376824" w:rsidP="00376824">
      <w:pPr>
        <w:pStyle w:val="ListParagraph"/>
        <w:numPr>
          <w:ilvl w:val="0"/>
          <w:numId w:val="10"/>
        </w:numPr>
        <w:jc w:val="both"/>
        <w:rPr>
          <w:rFonts w:ascii="Times New Roman" w:hAnsi="Times New Roman" w:cs="Times New Roman"/>
          <w:sz w:val="24"/>
          <w:szCs w:val="24"/>
          <w:lang w:bidi="bn-IN"/>
        </w:rPr>
      </w:pPr>
      <w:r>
        <w:rPr>
          <w:rFonts w:ascii="Times New Roman" w:hAnsi="Times New Roman" w:cs="Times New Roman"/>
          <w:sz w:val="24"/>
          <w:szCs w:val="24"/>
          <w:lang w:bidi="bn-IN"/>
        </w:rPr>
        <w:t>A Rollback is performed.</w:t>
      </w:r>
    </w:p>
    <w:p w:rsidR="00376824" w:rsidRPr="00376824" w:rsidRDefault="00376824" w:rsidP="00376824">
      <w:pPr>
        <w:pStyle w:val="ListParagraph"/>
        <w:numPr>
          <w:ilvl w:val="0"/>
          <w:numId w:val="10"/>
        </w:numPr>
        <w:jc w:val="both"/>
        <w:rPr>
          <w:rFonts w:ascii="Times New Roman" w:hAnsi="Times New Roman" w:cs="Times New Roman"/>
          <w:sz w:val="24"/>
          <w:szCs w:val="24"/>
          <w:lang w:bidi="bn-IN"/>
        </w:rPr>
      </w:pPr>
      <w:r>
        <w:rPr>
          <w:rFonts w:ascii="Times New Roman" w:hAnsi="Times New Roman" w:cs="Times New Roman"/>
          <w:sz w:val="24"/>
          <w:szCs w:val="24"/>
          <w:lang w:bidi="bn-IN"/>
        </w:rPr>
        <w:t xml:space="preserve">A Rollback to a </w:t>
      </w:r>
      <w:proofErr w:type="spellStart"/>
      <w:r>
        <w:rPr>
          <w:rFonts w:ascii="Times New Roman" w:hAnsi="Times New Roman" w:cs="Times New Roman"/>
          <w:sz w:val="24"/>
          <w:szCs w:val="24"/>
          <w:lang w:bidi="bn-IN"/>
        </w:rPr>
        <w:t>savepoint</w:t>
      </w:r>
      <w:proofErr w:type="spellEnd"/>
      <w:r>
        <w:rPr>
          <w:rFonts w:ascii="Times New Roman" w:hAnsi="Times New Roman" w:cs="Times New Roman"/>
          <w:sz w:val="24"/>
          <w:szCs w:val="24"/>
          <w:lang w:bidi="bn-IN"/>
        </w:rPr>
        <w:t xml:space="preserve"> will release locks set after the specified </w:t>
      </w:r>
      <w:proofErr w:type="spellStart"/>
      <w:r>
        <w:rPr>
          <w:rFonts w:ascii="Times New Roman" w:hAnsi="Times New Roman" w:cs="Times New Roman"/>
          <w:sz w:val="24"/>
          <w:szCs w:val="24"/>
          <w:lang w:bidi="bn-IN"/>
        </w:rPr>
        <w:t>savepoint</w:t>
      </w:r>
      <w:proofErr w:type="spellEnd"/>
      <w:r>
        <w:rPr>
          <w:rFonts w:ascii="Times New Roman" w:hAnsi="Times New Roman" w:cs="Times New Roman"/>
          <w:sz w:val="24"/>
          <w:szCs w:val="24"/>
          <w:lang w:bidi="bn-IN"/>
        </w:rPr>
        <w:t>.</w:t>
      </w:r>
    </w:p>
    <w:p w:rsidR="002909EF" w:rsidRPr="006826EE" w:rsidRDefault="002909EF" w:rsidP="00BE2E69">
      <w:pPr>
        <w:jc w:val="both"/>
        <w:rPr>
          <w:rFonts w:ascii="Times New Roman" w:hAnsi="Times New Roman" w:cs="Times New Roman"/>
          <w:sz w:val="24"/>
          <w:szCs w:val="24"/>
          <w:lang w:bidi="bn-IN"/>
        </w:rPr>
      </w:pPr>
    </w:p>
    <w:sectPr w:rsidR="002909EF" w:rsidRPr="006826E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608" w:rsidRDefault="00371608" w:rsidP="00913755">
      <w:pPr>
        <w:spacing w:after="0" w:line="240" w:lineRule="auto"/>
      </w:pPr>
      <w:r>
        <w:separator/>
      </w:r>
    </w:p>
  </w:endnote>
  <w:endnote w:type="continuationSeparator" w:id="0">
    <w:p w:rsidR="00371608" w:rsidRDefault="00371608" w:rsidP="0091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755" w:rsidRDefault="00913755">
    <w:pPr>
      <w:pStyle w:val="Footer"/>
    </w:pPr>
    <w:r>
      <w:rPr>
        <w:rFonts w:ascii="Times New Roman" w:hAnsi="Times New Roman" w:cs="Times New Roman"/>
        <w:noProof/>
        <w:sz w:val="24"/>
        <w:szCs w:val="24"/>
        <w:lang w:bidi="bn-IN"/>
      </w:rPr>
      <mc:AlternateContent>
        <mc:Choice Requires="wps">
          <w:drawing>
            <wp:anchor distT="45720" distB="45720" distL="114300" distR="114300" simplePos="0" relativeHeight="251659264" behindDoc="0" locked="0" layoutInCell="1" allowOverlap="1">
              <wp:simplePos x="0" y="0"/>
              <wp:positionH relativeFrom="page">
                <wp:posOffset>5562600</wp:posOffset>
              </wp:positionH>
              <wp:positionV relativeFrom="paragraph">
                <wp:posOffset>-126365</wp:posOffset>
              </wp:positionV>
              <wp:extent cx="2922270" cy="66294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662940"/>
                      </a:xfrm>
                      <a:prstGeom prst="rect">
                        <a:avLst/>
                      </a:prstGeom>
                      <a:solidFill>
                        <a:srgbClr val="FFFFFF"/>
                      </a:solidFill>
                      <a:ln w="9525">
                        <a:noFill/>
                        <a:miter lim="800000"/>
                        <a:headEnd/>
                        <a:tailEnd/>
                      </a:ln>
                    </wps:spPr>
                    <wps:txbx>
                      <w:txbxContent>
                        <w:p w:rsidR="00913755" w:rsidRDefault="00913755" w:rsidP="00913755">
                          <w:r>
                            <w:t>Mamunur Rashid</w:t>
                          </w:r>
                        </w:p>
                        <w:p w:rsidR="00913755" w:rsidRDefault="00913755" w:rsidP="00913755">
                          <w:r>
                            <w:t>Dept. of ICT, MBSTU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8pt;margin-top:-9.95pt;width:230.1pt;height:52.2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" stroked="f">
              <v:textbox style="mso-fit-shape-to-text:t">
                <w:txbxContent>
                  <w:p w:rsidR="00913755" w:rsidRDefault="00913755" w:rsidP="00913755">
                    <w:r>
                      <w:t>Mamunur Rashid</w:t>
                    </w:r>
                  </w:p>
                  <w:p w:rsidR="00913755" w:rsidRDefault="00913755" w:rsidP="00913755">
                    <w:r>
                      <w:t>Dept. of ICT, MBSTU</w:t>
                    </w:r>
                  </w:p>
                </w:txbxContent>
              </v:textbox>
              <w10:wrap type="square" anchorx="page"/>
            </v:shape>
          </w:pict>
        </mc:Fallback>
      </mc:AlternateContent>
    </w:r>
  </w:p>
  <w:p w:rsidR="00913755" w:rsidRDefault="009137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608" w:rsidRDefault="00371608" w:rsidP="00913755">
      <w:pPr>
        <w:spacing w:after="0" w:line="240" w:lineRule="auto"/>
      </w:pPr>
      <w:r>
        <w:separator/>
      </w:r>
    </w:p>
  </w:footnote>
  <w:footnote w:type="continuationSeparator" w:id="0">
    <w:p w:rsidR="00371608" w:rsidRDefault="00371608" w:rsidP="009137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4272C"/>
    <w:multiLevelType w:val="hybridMultilevel"/>
    <w:tmpl w:val="119A9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C2E0D"/>
    <w:multiLevelType w:val="hybridMultilevel"/>
    <w:tmpl w:val="B83C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D25DA"/>
    <w:multiLevelType w:val="hybridMultilevel"/>
    <w:tmpl w:val="91944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219CF"/>
    <w:multiLevelType w:val="hybridMultilevel"/>
    <w:tmpl w:val="4DDA28D4"/>
    <w:lvl w:ilvl="0" w:tplc="9654BB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27D19"/>
    <w:multiLevelType w:val="hybridMultilevel"/>
    <w:tmpl w:val="35D4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70EAA"/>
    <w:multiLevelType w:val="hybridMultilevel"/>
    <w:tmpl w:val="A29A7E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AF4DF1"/>
    <w:multiLevelType w:val="hybridMultilevel"/>
    <w:tmpl w:val="518A8988"/>
    <w:lvl w:ilvl="0" w:tplc="85467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0166F8"/>
    <w:multiLevelType w:val="hybridMultilevel"/>
    <w:tmpl w:val="E7E2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B67FD"/>
    <w:multiLevelType w:val="hybridMultilevel"/>
    <w:tmpl w:val="516628EA"/>
    <w:lvl w:ilvl="0" w:tplc="37449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89497C"/>
    <w:multiLevelType w:val="hybridMultilevel"/>
    <w:tmpl w:val="441E92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3"/>
  </w:num>
  <w:num w:numId="6">
    <w:abstractNumId w:val="8"/>
  </w:num>
  <w:num w:numId="7">
    <w:abstractNumId w:val="9"/>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A7"/>
    <w:rsid w:val="00073A71"/>
    <w:rsid w:val="0009054D"/>
    <w:rsid w:val="001513D0"/>
    <w:rsid w:val="002909EF"/>
    <w:rsid w:val="002E00B9"/>
    <w:rsid w:val="0030269D"/>
    <w:rsid w:val="00371608"/>
    <w:rsid w:val="00376824"/>
    <w:rsid w:val="003A0AA1"/>
    <w:rsid w:val="00403A98"/>
    <w:rsid w:val="0042347E"/>
    <w:rsid w:val="004C1008"/>
    <w:rsid w:val="00576B7D"/>
    <w:rsid w:val="005A6FA7"/>
    <w:rsid w:val="005E2E26"/>
    <w:rsid w:val="00601C91"/>
    <w:rsid w:val="006826EE"/>
    <w:rsid w:val="006D50FE"/>
    <w:rsid w:val="00745E07"/>
    <w:rsid w:val="00775A89"/>
    <w:rsid w:val="00782717"/>
    <w:rsid w:val="008C1149"/>
    <w:rsid w:val="00913755"/>
    <w:rsid w:val="009920FD"/>
    <w:rsid w:val="009D5771"/>
    <w:rsid w:val="00BE2E69"/>
    <w:rsid w:val="00C214A9"/>
    <w:rsid w:val="00C63B65"/>
    <w:rsid w:val="00C9115A"/>
    <w:rsid w:val="00D17F22"/>
    <w:rsid w:val="00D45092"/>
    <w:rsid w:val="00D866DE"/>
    <w:rsid w:val="00DB095E"/>
    <w:rsid w:val="00DB7DE9"/>
    <w:rsid w:val="00E03E5D"/>
    <w:rsid w:val="00F40D90"/>
    <w:rsid w:val="00F55F09"/>
    <w:rsid w:val="00FB75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E9402B-7978-4F99-8B14-987EA379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717"/>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17"/>
    <w:pPr>
      <w:ind w:left="720"/>
      <w:contextualSpacing/>
    </w:pPr>
  </w:style>
  <w:style w:type="table" w:styleId="TableGrid">
    <w:name w:val="Table Grid"/>
    <w:basedOn w:val="TableNormal"/>
    <w:uiPriority w:val="39"/>
    <w:rsid w:val="009D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3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755"/>
    <w:rPr>
      <w:szCs w:val="28"/>
      <w:lang w:bidi="bn-BD"/>
    </w:rPr>
  </w:style>
  <w:style w:type="paragraph" w:styleId="Footer">
    <w:name w:val="footer"/>
    <w:basedOn w:val="Normal"/>
    <w:link w:val="FooterChar"/>
    <w:uiPriority w:val="99"/>
    <w:unhideWhenUsed/>
    <w:rsid w:val="00913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755"/>
    <w:rPr>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Mamunur Rashid</dc:creator>
  <cp:keywords/>
  <dc:description/>
  <cp:lastModifiedBy>Mamunur Rashid</cp:lastModifiedBy>
  <cp:revision>3</cp:revision>
  <dcterms:created xsi:type="dcterms:W3CDTF">2018-04-18T06:05:00Z</dcterms:created>
  <dcterms:modified xsi:type="dcterms:W3CDTF">2018-04-18T06:10:00Z</dcterms:modified>
</cp:coreProperties>
</file>