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2C4D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B2286A0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6937D51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433B7A6C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5BD44D96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AB150D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77A17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A768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22BFB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4227833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969FB6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1DE146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C09A0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E25271" w14:textId="4396F384" w:rsidR="00EB3586" w:rsidRPr="00DE22D8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FA339A">
        <w:rPr>
          <w:rFonts w:cs="Times New Roman"/>
          <w:color w:val="000000" w:themeColor="text1"/>
          <w:szCs w:val="28"/>
        </w:rPr>
        <w:t>4</w:t>
      </w:r>
    </w:p>
    <w:p w14:paraId="7781869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159BB6" w14:textId="225CCC65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E13C06">
        <w:rPr>
          <w:rFonts w:cs="Times New Roman"/>
          <w:color w:val="000000" w:themeColor="text1"/>
          <w:szCs w:val="28"/>
        </w:rPr>
        <w:t>Объектно-ориентированное проектирование и программирование</w:t>
      </w:r>
      <w:r>
        <w:rPr>
          <w:rFonts w:cs="Times New Roman"/>
          <w:color w:val="000000" w:themeColor="text1"/>
          <w:szCs w:val="28"/>
        </w:rPr>
        <w:t>»</w:t>
      </w:r>
    </w:p>
    <w:p w14:paraId="3B035FF9" w14:textId="6B0A62D4" w:rsidR="00EB3586" w:rsidRDefault="00EB3586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11013B" w:rsidRPr="0011013B">
        <w:rPr>
          <w:rFonts w:cs="Times New Roman"/>
          <w:bCs/>
          <w:color w:val="000000" w:themeColor="text1"/>
          <w:szCs w:val="28"/>
        </w:rPr>
        <w:t>Делегаты и события</w:t>
      </w:r>
      <w:r w:rsidR="004B1333" w:rsidRPr="004B1333">
        <w:rPr>
          <w:rFonts w:cs="Times New Roman"/>
          <w:bCs/>
          <w:color w:val="000000" w:themeColor="text1"/>
          <w:szCs w:val="28"/>
        </w:rPr>
        <w:t>.</w:t>
      </w:r>
      <w:r w:rsidR="009131C4"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1F39D21B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083E25D6" w14:textId="77777777" w:rsidR="00EB3586" w:rsidRDefault="00EB3586" w:rsidP="00EB3586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533E35EB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A7548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262CF47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3B6C9E2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6BBCF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3C3B3A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8D31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344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EE867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AA8DC1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114BC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950C2D" w14:textId="77777777" w:rsidR="00EB3586" w:rsidRDefault="00EB3586" w:rsidP="00EB3586">
      <w:pPr>
        <w:pStyle w:val="a6"/>
      </w:pPr>
    </w:p>
    <w:p w14:paraId="5E00EFF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448CAF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35D5F52F" w14:textId="77777777" w:rsidR="00EB3586" w:rsidRDefault="00EB3586" w:rsidP="00EB3586">
      <w:pPr>
        <w:pStyle w:val="a6"/>
      </w:pPr>
    </w:p>
    <w:p w14:paraId="6C2BDD38" w14:textId="0822401E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69D2A2AE" w14:textId="051C6E42" w:rsidR="00EB3586" w:rsidRDefault="001F720F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Тарканов</w:t>
      </w:r>
      <w:proofErr w:type="spellEnd"/>
      <w:r w:rsidR="00FF204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FF204D">
        <w:rPr>
          <w:rFonts w:cs="Times New Roman"/>
          <w:color w:val="000000" w:themeColor="text1"/>
          <w:szCs w:val="28"/>
        </w:rPr>
        <w:t>.</w:t>
      </w:r>
      <w:r w:rsidR="008B64BE"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</w:t>
      </w:r>
      <w:r w:rsidR="00FF204D">
        <w:rPr>
          <w:rFonts w:cs="Times New Roman"/>
          <w:color w:val="000000" w:themeColor="text1"/>
          <w:szCs w:val="28"/>
        </w:rPr>
        <w:t>.</w:t>
      </w:r>
    </w:p>
    <w:p w14:paraId="50B7D86F" w14:textId="703D2968" w:rsidR="00EB3586" w:rsidRPr="00380D92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37F6F164" w14:textId="21BC50F8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14:paraId="179765B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3B417" w14:textId="77777777" w:rsidR="00EB3586" w:rsidRPr="00EB3586" w:rsidRDefault="00EB3586" w:rsidP="00EB3586">
      <w:pPr>
        <w:pStyle w:val="a0"/>
      </w:pPr>
    </w:p>
    <w:p w14:paraId="2625F5E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2F6A5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7A7464F" w14:textId="77777777" w:rsidR="00F42489" w:rsidRPr="00DE22D8" w:rsidRDefault="00F42489" w:rsidP="00F42489">
      <w:pPr>
        <w:pStyle w:val="a0"/>
      </w:pPr>
    </w:p>
    <w:p w14:paraId="300F2C5A" w14:textId="47A2EE22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9F74BD">
        <w:rPr>
          <w:rFonts w:cs="Times New Roman"/>
          <w:color w:val="000000" w:themeColor="text1"/>
          <w:szCs w:val="28"/>
        </w:rPr>
        <w:t>4</w:t>
      </w:r>
    </w:p>
    <w:p w14:paraId="164EDB8B" w14:textId="17174004" w:rsidR="008A1076" w:rsidRDefault="00EB3586" w:rsidP="008A1076">
      <w:pPr>
        <w:ind w:left="-5" w:right="20"/>
      </w:pPr>
      <w:r>
        <w:rPr>
          <w:b/>
          <w:color w:val="000000" w:themeColor="text1"/>
          <w:szCs w:val="28"/>
        </w:rPr>
        <w:lastRenderedPageBreak/>
        <w:t>Цель работы</w:t>
      </w:r>
      <w:r w:rsidR="0051199D">
        <w:rPr>
          <w:color w:val="000000" w:themeColor="text1"/>
          <w:szCs w:val="28"/>
        </w:rPr>
        <w:t xml:space="preserve">: </w:t>
      </w:r>
      <w:r w:rsidR="0051199D">
        <w:rPr>
          <w:lang w:val="ru-BY"/>
        </w:rPr>
        <w:t>разработать</w:t>
      </w:r>
      <w:r w:rsidR="008A1076">
        <w:rPr>
          <w:lang w:val="ru-BY"/>
        </w:rPr>
        <w:t xml:space="preserve"> графическое приложение (</w:t>
      </w:r>
      <w:r w:rsidR="008A1076" w:rsidRPr="00FA339A">
        <w:rPr>
          <w:i/>
          <w:iCs/>
          <w:lang w:val="ru-BY"/>
        </w:rPr>
        <w:t>WinForm</w:t>
      </w:r>
      <w:r w:rsidR="008A1076">
        <w:rPr>
          <w:lang w:val="ru-BY"/>
        </w:rPr>
        <w:t xml:space="preserve">) без использования конструктора. Интерфейс должен генерироваться динамически в коде программы. </w:t>
      </w:r>
    </w:p>
    <w:p w14:paraId="6A49340B" w14:textId="77777777" w:rsidR="008A1076" w:rsidRDefault="008A1076" w:rsidP="008A1076">
      <w:pPr>
        <w:pStyle w:val="a0"/>
      </w:pPr>
      <w:r>
        <w:t xml:space="preserve">События должны добавляться несколькими способами: </w:t>
      </w:r>
    </w:p>
    <w:p w14:paraId="155E6DF4" w14:textId="77777777" w:rsidR="008A1076" w:rsidRDefault="008A1076" w:rsidP="008A1076">
      <w:pPr>
        <w:pStyle w:val="a0"/>
      </w:pPr>
      <w:r>
        <w:t>–</w:t>
      </w:r>
      <w:r>
        <w:tab/>
        <w:t xml:space="preserve">лямбда-выражения; </w:t>
      </w:r>
    </w:p>
    <w:p w14:paraId="62ACE8F4" w14:textId="77777777" w:rsidR="008A1076" w:rsidRPr="00FA339A" w:rsidRDefault="008A1076" w:rsidP="008A1076">
      <w:pPr>
        <w:pStyle w:val="a0"/>
      </w:pPr>
      <w:r>
        <w:t>–</w:t>
      </w:r>
      <w:r>
        <w:tab/>
        <w:t>методы реализующие делегат.</w:t>
      </w:r>
    </w:p>
    <w:p w14:paraId="549809AD" w14:textId="77777777" w:rsidR="00B84797" w:rsidRPr="008A1076" w:rsidRDefault="00B84797" w:rsidP="008A1076">
      <w:pPr>
        <w:tabs>
          <w:tab w:val="left" w:pos="993"/>
        </w:tabs>
        <w:autoSpaceDE w:val="0"/>
        <w:autoSpaceDN w:val="0"/>
        <w:adjustRightInd w:val="0"/>
        <w:ind w:firstLine="0"/>
        <w:rPr>
          <w:rFonts w:cs="Times New Roman"/>
          <w:color w:val="000000" w:themeColor="text1"/>
          <w:szCs w:val="28"/>
        </w:rPr>
      </w:pP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3B141F" w14:paraId="7BF11A93" w14:textId="77777777" w:rsidTr="003B141F">
        <w:tc>
          <w:tcPr>
            <w:tcW w:w="704" w:type="dxa"/>
          </w:tcPr>
          <w:p w14:paraId="6B2F60C3" w14:textId="3ED2C47B" w:rsidR="003B141F" w:rsidRDefault="003B141F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14:paraId="139FFE72" w14:textId="6315E705" w:rsidR="003B141F" w:rsidRDefault="003B141F" w:rsidP="001544E5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3B141F" w14:paraId="0DF74581" w14:textId="77777777" w:rsidTr="003B141F">
        <w:tc>
          <w:tcPr>
            <w:tcW w:w="704" w:type="dxa"/>
          </w:tcPr>
          <w:p w14:paraId="6B957E53" w14:textId="2308E013" w:rsidR="003B141F" w:rsidRDefault="00AA427C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EB3FC7">
              <w:rPr>
                <w:szCs w:val="28"/>
              </w:rPr>
              <w:t>2.</w:t>
            </w:r>
          </w:p>
        </w:tc>
        <w:tc>
          <w:tcPr>
            <w:tcW w:w="7931" w:type="dxa"/>
          </w:tcPr>
          <w:p w14:paraId="611C18FB" w14:textId="6DECD55C" w:rsidR="003B141F" w:rsidRPr="00FA339A" w:rsidRDefault="00FA339A" w:rsidP="00FA339A">
            <w:pPr>
              <w:ind w:firstLine="0"/>
            </w:pPr>
            <w:r>
              <w:t xml:space="preserve">Текстовый редактор. Добавить компонент для работы с текстом. Поместить кнопки для открытия, сохранения и создания нового файла. </w:t>
            </w:r>
          </w:p>
        </w:tc>
      </w:tr>
    </w:tbl>
    <w:p w14:paraId="519B5DDB" w14:textId="77777777" w:rsidR="003B141F" w:rsidRPr="00B84797" w:rsidRDefault="003B141F" w:rsidP="00B84797">
      <w:pPr>
        <w:pStyle w:val="ac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14:paraId="03F5FE25" w14:textId="7E04C9C7" w:rsidR="00EB3586" w:rsidRPr="000135F5" w:rsidRDefault="00EB3586" w:rsidP="000135F5">
      <w:pPr>
        <w:pStyle w:val="ac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14:paraId="27CBFBD3" w14:textId="78B1C133" w:rsidR="00DC68B0" w:rsidRDefault="00EB3586" w:rsidP="00A71905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53CB661A" w14:textId="50607732" w:rsidR="000C2389" w:rsidRDefault="00D71EA9" w:rsidP="000C2389">
      <w:pPr>
        <w:pStyle w:val="a0"/>
      </w:pPr>
      <w:r>
        <w:t>На рисунке 1 представлено главное окно приложения.</w:t>
      </w:r>
    </w:p>
    <w:p w14:paraId="15D99F5A" w14:textId="77777777" w:rsidR="00D71EA9" w:rsidRDefault="00D71EA9" w:rsidP="000C2389">
      <w:pPr>
        <w:pStyle w:val="a0"/>
      </w:pPr>
    </w:p>
    <w:p w14:paraId="4DD1A44C" w14:textId="51D3BBBF" w:rsidR="00D71EA9" w:rsidRDefault="008A1076" w:rsidP="00D71EA9">
      <w:pPr>
        <w:pStyle w:val="a0"/>
        <w:ind w:firstLine="0"/>
        <w:jc w:val="center"/>
      </w:pPr>
      <w:r w:rsidRPr="008A1076">
        <w:drawing>
          <wp:inline distT="0" distB="0" distL="0" distR="0" wp14:anchorId="42D67B8F" wp14:editId="7E8118F4">
            <wp:extent cx="2311577" cy="2245057"/>
            <wp:effectExtent l="0" t="0" r="0" b="3175"/>
            <wp:docPr id="30191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1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261" cy="22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B69" w14:textId="77777777" w:rsidR="000C2389" w:rsidRDefault="000C2389" w:rsidP="000C2389">
      <w:pPr>
        <w:pStyle w:val="a0"/>
      </w:pPr>
    </w:p>
    <w:p w14:paraId="4B077FE3" w14:textId="45474413" w:rsidR="00D71EA9" w:rsidRDefault="00D71EA9" w:rsidP="00D71EA9">
      <w:pPr>
        <w:pStyle w:val="a0"/>
        <w:ind w:firstLine="0"/>
        <w:jc w:val="center"/>
      </w:pPr>
      <w:r>
        <w:t>Рисунок 1 – Главное меню</w:t>
      </w:r>
    </w:p>
    <w:p w14:paraId="4E1ADD0B" w14:textId="77777777" w:rsidR="0051199D" w:rsidRDefault="0051199D" w:rsidP="00D71EA9">
      <w:pPr>
        <w:pStyle w:val="a0"/>
        <w:ind w:firstLine="0"/>
        <w:jc w:val="center"/>
      </w:pPr>
    </w:p>
    <w:p w14:paraId="2157CDBE" w14:textId="51E8EEBE" w:rsidR="0051199D" w:rsidRDefault="0051199D" w:rsidP="0051199D">
      <w:pPr>
        <w:pStyle w:val="a0"/>
        <w:ind w:firstLine="0"/>
      </w:pPr>
      <w:r>
        <w:tab/>
        <w:t xml:space="preserve"> На рисунке 2 показана работа кнопки </w:t>
      </w:r>
      <w:r w:rsidRPr="0051199D">
        <w:t>“</w:t>
      </w:r>
      <w:r>
        <w:t>Новый</w:t>
      </w:r>
      <w:r w:rsidRPr="0051199D">
        <w:t>”</w:t>
      </w:r>
      <w:r>
        <w:t>, при нажатии на которую создается новый файл для редактирования внутри приложении, по желанию его можно будет сохранить.</w:t>
      </w:r>
    </w:p>
    <w:p w14:paraId="78032A4B" w14:textId="77777777" w:rsidR="0051199D" w:rsidRDefault="0051199D" w:rsidP="0051199D">
      <w:pPr>
        <w:pStyle w:val="a0"/>
        <w:ind w:firstLine="0"/>
      </w:pPr>
    </w:p>
    <w:p w14:paraId="694FDCE6" w14:textId="3B99AAD6" w:rsidR="0051199D" w:rsidRDefault="0051199D" w:rsidP="0051199D">
      <w:pPr>
        <w:pStyle w:val="a0"/>
        <w:ind w:firstLine="0"/>
        <w:jc w:val="center"/>
      </w:pPr>
      <w:r w:rsidRPr="0051199D">
        <w:drawing>
          <wp:inline distT="0" distB="0" distL="0" distR="0" wp14:anchorId="113BA844" wp14:editId="1DE5290C">
            <wp:extent cx="1917510" cy="1870843"/>
            <wp:effectExtent l="0" t="0" r="6985" b="0"/>
            <wp:docPr id="8852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57" cy="18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F911" w14:textId="77777777" w:rsidR="0051199D" w:rsidRDefault="0051199D" w:rsidP="0051199D">
      <w:pPr>
        <w:pStyle w:val="a0"/>
        <w:ind w:firstLine="0"/>
        <w:jc w:val="center"/>
      </w:pPr>
    </w:p>
    <w:p w14:paraId="14FFFE04" w14:textId="449C18E7" w:rsidR="0051199D" w:rsidRDefault="0051199D" w:rsidP="0051199D">
      <w:pPr>
        <w:pStyle w:val="a0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>Новый</w:t>
      </w:r>
    </w:p>
    <w:p w14:paraId="312EE1E8" w14:textId="09718EEE" w:rsidR="0051199D" w:rsidRDefault="0051199D" w:rsidP="0051199D">
      <w:pPr>
        <w:pStyle w:val="a0"/>
        <w:ind w:firstLine="0"/>
        <w:jc w:val="left"/>
        <w:rPr>
          <w:noProof/>
          <w14:ligatures w14:val="standardContextual"/>
        </w:rPr>
      </w:pPr>
      <w:r>
        <w:lastRenderedPageBreak/>
        <w:tab/>
        <w:t xml:space="preserve">На рисунке 3 показана работа кнопки </w:t>
      </w:r>
      <w:r w:rsidRPr="0051199D">
        <w:t>“</w:t>
      </w:r>
      <w:r>
        <w:t>Открыть</w:t>
      </w:r>
      <w:r w:rsidRPr="0051199D">
        <w:t>”</w:t>
      </w:r>
      <w:r>
        <w:t>, то есть пользователь может открыть файл для работы с текстом внутри программы</w:t>
      </w:r>
      <w:r w:rsidRPr="0051199D">
        <w:rPr>
          <w:noProof/>
          <w14:ligatures w14:val="standardContextual"/>
        </w:rPr>
        <w:t>.</w:t>
      </w:r>
    </w:p>
    <w:p w14:paraId="62D75912" w14:textId="77777777" w:rsidR="0051199D" w:rsidRDefault="0051199D" w:rsidP="0051199D">
      <w:pPr>
        <w:pStyle w:val="a0"/>
        <w:ind w:firstLine="0"/>
        <w:jc w:val="left"/>
        <w:rPr>
          <w:noProof/>
          <w14:ligatures w14:val="standardContextual"/>
        </w:rPr>
      </w:pPr>
    </w:p>
    <w:p w14:paraId="0A54BBE4" w14:textId="2ABD09D4" w:rsidR="0051199D" w:rsidRDefault="0051199D" w:rsidP="0051199D">
      <w:pPr>
        <w:pStyle w:val="a0"/>
        <w:ind w:firstLine="0"/>
        <w:jc w:val="center"/>
      </w:pPr>
      <w:r w:rsidRPr="0051199D">
        <w:drawing>
          <wp:inline distT="0" distB="0" distL="0" distR="0" wp14:anchorId="2E4FCA4D" wp14:editId="5DE90B32">
            <wp:extent cx="3988649" cy="2231409"/>
            <wp:effectExtent l="0" t="0" r="0" b="0"/>
            <wp:docPr id="80106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66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442" cy="223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CA29" w14:textId="77777777" w:rsidR="0051199D" w:rsidRDefault="0051199D" w:rsidP="0051199D">
      <w:pPr>
        <w:pStyle w:val="a0"/>
        <w:ind w:firstLine="0"/>
        <w:jc w:val="center"/>
      </w:pPr>
    </w:p>
    <w:p w14:paraId="266CB660" w14:textId="6CC5E4CA" w:rsidR="0051199D" w:rsidRDefault="0051199D" w:rsidP="0051199D">
      <w:pPr>
        <w:pStyle w:val="a0"/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Открыть</w:t>
      </w:r>
    </w:p>
    <w:p w14:paraId="24BE8E8F" w14:textId="77777777" w:rsidR="0080006F" w:rsidRDefault="0080006F" w:rsidP="0051199D">
      <w:pPr>
        <w:pStyle w:val="a0"/>
        <w:ind w:firstLine="0"/>
        <w:jc w:val="center"/>
      </w:pPr>
    </w:p>
    <w:p w14:paraId="026F3BAE" w14:textId="3509C221" w:rsidR="0080006F" w:rsidRDefault="0080006F" w:rsidP="0051199D">
      <w:pPr>
        <w:pStyle w:val="a0"/>
        <w:ind w:firstLine="0"/>
        <w:jc w:val="center"/>
      </w:pPr>
      <w:r w:rsidRPr="0080006F">
        <w:drawing>
          <wp:inline distT="0" distB="0" distL="0" distR="0" wp14:anchorId="5269496C" wp14:editId="7BF2E8FA">
            <wp:extent cx="3084394" cy="3187207"/>
            <wp:effectExtent l="0" t="0" r="1905" b="0"/>
            <wp:docPr id="76561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13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228" cy="31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D2F8" w14:textId="77777777" w:rsidR="0080006F" w:rsidRDefault="0080006F" w:rsidP="0051199D">
      <w:pPr>
        <w:pStyle w:val="a0"/>
        <w:ind w:firstLine="0"/>
        <w:jc w:val="center"/>
      </w:pPr>
    </w:p>
    <w:p w14:paraId="32DAA3C9" w14:textId="7AE9DDD0" w:rsidR="0080006F" w:rsidRDefault="0080006F" w:rsidP="0080006F">
      <w:pPr>
        <w:pStyle w:val="a0"/>
        <w:ind w:firstLine="0"/>
        <w:jc w:val="center"/>
      </w:pPr>
      <w:r>
        <w:t xml:space="preserve">Рисунок </w:t>
      </w:r>
      <w:r>
        <w:t>4</w:t>
      </w:r>
      <w:r>
        <w:t xml:space="preserve"> – Открыт</w:t>
      </w:r>
      <w:r>
        <w:t>ый файл</w:t>
      </w:r>
    </w:p>
    <w:p w14:paraId="1293953B" w14:textId="77777777" w:rsidR="0080006F" w:rsidRDefault="0080006F" w:rsidP="0080006F">
      <w:pPr>
        <w:pStyle w:val="a0"/>
        <w:ind w:firstLine="0"/>
        <w:jc w:val="center"/>
      </w:pPr>
    </w:p>
    <w:p w14:paraId="5AF55497" w14:textId="730D3168" w:rsidR="0080006F" w:rsidRDefault="0080006F" w:rsidP="0080006F">
      <w:pPr>
        <w:pStyle w:val="a0"/>
        <w:ind w:firstLine="0"/>
        <w:jc w:val="left"/>
      </w:pPr>
      <w:r>
        <w:tab/>
        <w:t>Также по желанию его можно будет сохранить, при нажатии на кнопку сохранить открывается диалоговое окно, где пользователь может выбрать куда он может сохранить свой файл. Это показано на рисунке 5.</w:t>
      </w:r>
    </w:p>
    <w:p w14:paraId="55188542" w14:textId="05FDCA55" w:rsidR="0080006F" w:rsidRDefault="0080006F" w:rsidP="0080006F">
      <w:pPr>
        <w:pStyle w:val="a0"/>
        <w:ind w:firstLine="0"/>
        <w:jc w:val="center"/>
      </w:pPr>
      <w:r w:rsidRPr="0080006F">
        <w:lastRenderedPageBreak/>
        <w:drawing>
          <wp:inline distT="0" distB="0" distL="0" distR="0" wp14:anchorId="7447DDBE" wp14:editId="4E5DB591">
            <wp:extent cx="4255372" cy="1828800"/>
            <wp:effectExtent l="0" t="0" r="0" b="0"/>
            <wp:docPr id="49148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87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720" cy="18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1D4D" w14:textId="77777777" w:rsidR="0080006F" w:rsidRDefault="0080006F" w:rsidP="0080006F">
      <w:pPr>
        <w:pStyle w:val="a0"/>
        <w:ind w:firstLine="0"/>
        <w:jc w:val="center"/>
      </w:pPr>
    </w:p>
    <w:p w14:paraId="135325E4" w14:textId="1DCCA05D" w:rsidR="0080006F" w:rsidRDefault="0080006F" w:rsidP="0080006F">
      <w:pPr>
        <w:pStyle w:val="a0"/>
        <w:ind w:firstLine="0"/>
        <w:jc w:val="center"/>
      </w:pPr>
      <w:r>
        <w:t xml:space="preserve">Рисунок </w:t>
      </w:r>
      <w:r>
        <w:t>5</w:t>
      </w:r>
      <w:r>
        <w:t xml:space="preserve"> – </w:t>
      </w:r>
      <w:r>
        <w:t>Сохранение</w:t>
      </w:r>
    </w:p>
    <w:p w14:paraId="44126139" w14:textId="77777777" w:rsidR="0080006F" w:rsidRDefault="0080006F" w:rsidP="0080006F">
      <w:pPr>
        <w:pStyle w:val="a0"/>
        <w:ind w:firstLine="0"/>
        <w:jc w:val="center"/>
      </w:pPr>
    </w:p>
    <w:p w14:paraId="3164AF23" w14:textId="07D3A57A" w:rsidR="0051199D" w:rsidRDefault="0080006F" w:rsidP="00767D03">
      <w:pPr>
        <w:pStyle w:val="a0"/>
        <w:ind w:firstLine="0"/>
        <w:jc w:val="left"/>
      </w:pPr>
      <w:r>
        <w:tab/>
        <w:t>В приложении можно редактировать текстовый файл, а также сохранять, открывать и создавать новый файл для его редактирования.</w:t>
      </w:r>
    </w:p>
    <w:p w14:paraId="4BF29874" w14:textId="77777777" w:rsidR="008A1076" w:rsidRDefault="008A1076" w:rsidP="00767D03">
      <w:pPr>
        <w:pStyle w:val="a0"/>
        <w:ind w:firstLine="0"/>
        <w:jc w:val="left"/>
      </w:pPr>
    </w:p>
    <w:p w14:paraId="06758AAF" w14:textId="25245E9E" w:rsidR="00220D07" w:rsidRDefault="00220D07" w:rsidP="0051199D">
      <w:pPr>
        <w:pStyle w:val="a0"/>
      </w:pPr>
      <w:r>
        <w:t xml:space="preserve">На рисунке </w:t>
      </w:r>
      <w:r w:rsidR="0080006F">
        <w:t>6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14:paraId="0BCCDCA8" w14:textId="77777777" w:rsidR="0051199D" w:rsidRDefault="0051199D" w:rsidP="0051199D">
      <w:pPr>
        <w:pStyle w:val="a0"/>
      </w:pPr>
    </w:p>
    <w:p w14:paraId="0D0B08BA" w14:textId="6D45DAC5" w:rsidR="00220D07" w:rsidRDefault="00220D07" w:rsidP="00220D07">
      <w:pPr>
        <w:pStyle w:val="a0"/>
        <w:ind w:firstLine="0"/>
        <w:jc w:val="center"/>
      </w:pPr>
      <w:r w:rsidRPr="00220D07">
        <w:rPr>
          <w:noProof/>
        </w:rPr>
        <w:drawing>
          <wp:inline distT="0" distB="0" distL="0" distR="0" wp14:anchorId="2BE6B53A" wp14:editId="20C56A93">
            <wp:extent cx="3095625" cy="930302"/>
            <wp:effectExtent l="0" t="0" r="0" b="3175"/>
            <wp:docPr id="165506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0917" name=""/>
                    <pic:cNvPicPr/>
                  </pic:nvPicPr>
                  <pic:blipFill rotWithShape="1">
                    <a:blip r:embed="rId13"/>
                    <a:srcRect b="17230"/>
                    <a:stretch/>
                  </pic:blipFill>
                  <pic:spPr bwMode="auto">
                    <a:xfrm>
                      <a:off x="0" y="0"/>
                      <a:ext cx="3095648" cy="93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C6FEA" w14:textId="77777777" w:rsidR="001B6259" w:rsidRDefault="001B6259" w:rsidP="00220D07">
      <w:pPr>
        <w:pStyle w:val="a0"/>
        <w:ind w:firstLine="0"/>
        <w:jc w:val="center"/>
      </w:pPr>
    </w:p>
    <w:p w14:paraId="0097A62F" w14:textId="77777777" w:rsidR="001B6259" w:rsidRDefault="001B6259" w:rsidP="001B6259">
      <w:pPr>
        <w:pStyle w:val="a0"/>
        <w:ind w:firstLine="0"/>
        <w:jc w:val="center"/>
      </w:pPr>
    </w:p>
    <w:p w14:paraId="54CEF9AB" w14:textId="69E89B2B" w:rsidR="001B6259" w:rsidRDefault="001B6259" w:rsidP="001B6259">
      <w:pPr>
        <w:pStyle w:val="a0"/>
        <w:ind w:firstLine="0"/>
        <w:jc w:val="center"/>
      </w:pPr>
      <w:r>
        <w:t xml:space="preserve">Рисунок </w:t>
      </w:r>
      <w:r w:rsidR="0080006F">
        <w:t xml:space="preserve">7 </w:t>
      </w:r>
      <w:r>
        <w:t xml:space="preserve">– </w:t>
      </w:r>
      <w:r w:rsidR="0035266C">
        <w:t xml:space="preserve">Тестирование </w:t>
      </w:r>
    </w:p>
    <w:p w14:paraId="232ED93F" w14:textId="77777777" w:rsidR="00065924" w:rsidRDefault="00065924" w:rsidP="001B6259">
      <w:pPr>
        <w:pStyle w:val="a0"/>
        <w:ind w:firstLine="0"/>
        <w:jc w:val="center"/>
      </w:pPr>
    </w:p>
    <w:p w14:paraId="5B62B3AF" w14:textId="08386C2B" w:rsidR="00220D07" w:rsidRDefault="00065924" w:rsidP="00065924">
      <w:pPr>
        <w:pStyle w:val="a0"/>
        <w:ind w:firstLine="0"/>
        <w:jc w:val="center"/>
      </w:pPr>
      <w:r w:rsidRPr="00065924">
        <w:rPr>
          <w:noProof/>
        </w:rPr>
        <w:drawing>
          <wp:inline distT="0" distB="0" distL="0" distR="0" wp14:anchorId="779A545B" wp14:editId="601640EC">
            <wp:extent cx="3935895" cy="1862334"/>
            <wp:effectExtent l="0" t="0" r="7620" b="5080"/>
            <wp:docPr id="69565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51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1744" cy="18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7F3" w14:textId="77777777" w:rsidR="00065924" w:rsidRDefault="00065924" w:rsidP="00065924">
      <w:pPr>
        <w:pStyle w:val="a0"/>
        <w:ind w:firstLine="0"/>
        <w:jc w:val="center"/>
      </w:pPr>
    </w:p>
    <w:p w14:paraId="140E1B1B" w14:textId="7B89065F" w:rsidR="00065924" w:rsidRPr="00131DEB" w:rsidRDefault="00065924" w:rsidP="00065924">
      <w:pPr>
        <w:pStyle w:val="a0"/>
        <w:ind w:firstLine="0"/>
        <w:jc w:val="center"/>
      </w:pPr>
      <w:r>
        <w:t xml:space="preserve">Рисунок </w:t>
      </w:r>
      <w:r w:rsidR="00B8209A" w:rsidRPr="00DE22D8">
        <w:t>9</w:t>
      </w:r>
      <w:r>
        <w:t xml:space="preserve"> – </w:t>
      </w:r>
      <w:proofErr w:type="spellStart"/>
      <w:r w:rsidRPr="00065924">
        <w:rPr>
          <w:i/>
          <w:iCs/>
          <w:lang w:val="en-US"/>
        </w:rPr>
        <w:t>Github</w:t>
      </w:r>
      <w:proofErr w:type="spellEnd"/>
    </w:p>
    <w:p w14:paraId="6E1E1B66" w14:textId="77777777" w:rsidR="00065924" w:rsidRPr="00220D07" w:rsidRDefault="00065924" w:rsidP="00065924">
      <w:pPr>
        <w:pStyle w:val="a0"/>
        <w:ind w:firstLine="0"/>
        <w:jc w:val="center"/>
      </w:pPr>
    </w:p>
    <w:p w14:paraId="5D420074" w14:textId="144427D3" w:rsidR="00EB3586" w:rsidRDefault="00EB3586" w:rsidP="0006592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14:paraId="4D0066E1" w14:textId="77777777" w:rsidR="00065924" w:rsidRPr="00065924" w:rsidRDefault="00065924" w:rsidP="00065924">
      <w:pPr>
        <w:pStyle w:val="a0"/>
      </w:pPr>
    </w:p>
    <w:p w14:paraId="5C52D599" w14:textId="11AE104D" w:rsidR="00767D03" w:rsidRDefault="00EB3586" w:rsidP="00FC2FCB">
      <w:pPr>
        <w:pStyle w:val="a7"/>
        <w:ind w:left="0" w:firstLine="708"/>
        <w:contextualSpacing/>
      </w:pPr>
      <w:r w:rsidRPr="002937B9">
        <w:rPr>
          <w:b/>
          <w:sz w:val="28"/>
          <w:szCs w:val="28"/>
        </w:rPr>
        <w:t xml:space="preserve">Вывод: </w:t>
      </w:r>
      <w:r w:rsidR="0080006F">
        <w:rPr>
          <w:sz w:val="28"/>
          <w:szCs w:val="28"/>
        </w:rPr>
        <w:t>в</w:t>
      </w:r>
      <w:r w:rsidR="0080006F" w:rsidRPr="0080006F">
        <w:rPr>
          <w:sz w:val="28"/>
          <w:szCs w:val="28"/>
        </w:rPr>
        <w:t xml:space="preserve"> результате выполнения лабораторной работы мы достигли поставленной цели и успешно разработали графическое приложение (WinForm) без использования конструктора. Интерфейс приложения был сгенерирован динамически в коде программы, что дает возможность гибко настраивать его внешний вид и функциональность.</w:t>
      </w:r>
      <w:r w:rsidR="0080006F" w:rsidRPr="0080006F">
        <w:rPr>
          <w:sz w:val="28"/>
          <w:szCs w:val="28"/>
        </w:rPr>
        <w:t xml:space="preserve"> </w:t>
      </w:r>
      <w:r w:rsidR="00767D03">
        <w:br w:type="page"/>
      </w:r>
    </w:p>
    <w:p w14:paraId="7A5A7F53" w14:textId="77777777" w:rsidR="00EB3586" w:rsidRPr="004715F1" w:rsidRDefault="00EB3586" w:rsidP="004715F1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</w:p>
    <w:p w14:paraId="70A940B9" w14:textId="218D2972" w:rsidR="00EB3586" w:rsidRDefault="00EB3586" w:rsidP="00EB3586">
      <w:pPr>
        <w:pStyle w:val="a6"/>
        <w:rPr>
          <w:b/>
          <w:bCs/>
        </w:rPr>
      </w:pPr>
      <w:r>
        <w:rPr>
          <w:b/>
          <w:bCs/>
        </w:rPr>
        <w:t xml:space="preserve">ПРИЛОЖЕНИЕ </w:t>
      </w:r>
      <w:r w:rsidR="00F92742">
        <w:rPr>
          <w:b/>
          <w:bCs/>
        </w:rPr>
        <w:t>А</w:t>
      </w:r>
    </w:p>
    <w:p w14:paraId="2824EE9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2BE31584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BD34EE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2A46F59" w14:textId="77777777" w:rsidR="00EB3586" w:rsidRDefault="00EB3586" w:rsidP="00EB3586">
      <w:pPr>
        <w:pStyle w:val="a6"/>
      </w:pPr>
    </w:p>
    <w:p w14:paraId="6F61F97A" w14:textId="7DA07692" w:rsidR="00296084" w:rsidRPr="00EB4AE2" w:rsidRDefault="00EB4AE2" w:rsidP="00EB3586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TextEditorForm</w:t>
      </w:r>
      <w:r w:rsidR="004840F0" w:rsidRPr="00EB4AE2">
        <w:rPr>
          <w:b/>
          <w:lang w:val="en-US"/>
        </w:rPr>
        <w:t>.</w:t>
      </w:r>
      <w:r>
        <w:rPr>
          <w:b/>
          <w:lang w:val="en-US"/>
        </w:rPr>
        <w:t>cs</w:t>
      </w:r>
      <w:proofErr w:type="spellEnd"/>
    </w:p>
    <w:p w14:paraId="5CDD2EB8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System;</w:t>
      </w:r>
    </w:p>
    <w:p w14:paraId="2C56430E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System.Windows.Forms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04572D62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1F74AC0C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Lab4oopp</w:t>
      </w:r>
    </w:p>
    <w:p w14:paraId="59F8F89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3F6677FA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TextEditorForm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Form</w:t>
      </w:r>
    </w:p>
    <w:p w14:paraId="59157C99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2859DE10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1AA8D58B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Button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5A150525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Button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73733980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Button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2671D445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7E91CC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TextEditorForm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4501E399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74852E3C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InitializeComponents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344BA2D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WireUpEvents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54B2F370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7031E7A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590D4F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InitializeComponents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60463BA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16C4E0B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this.SuspendLayout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14:paraId="32FAA894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522128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Создание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TableLayoutPanel</w:t>
      </w:r>
      <w:proofErr w:type="spellEnd"/>
    </w:p>
    <w:p w14:paraId="172DA571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var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TableLayoutPanel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4D309A7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Dock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DockStyle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Fill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; // Заполняет все доступное пространство формы</w:t>
      </w:r>
    </w:p>
    <w:p w14:paraId="5CA3C7B0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ColumnCount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2; // Два столбца</w:t>
      </w:r>
    </w:p>
    <w:p w14:paraId="123084B4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ColumnStyles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ColumnStyle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SizeType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Percent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100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)); // Первый столбец занимает 100% ширины</w:t>
      </w:r>
    </w:p>
    <w:p w14:paraId="6A5FB818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ColumnStyles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ColumnStyle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()); // Второй столбец автоматически подстраивается под содержимое</w:t>
      </w:r>
    </w:p>
    <w:p w14:paraId="75264E3A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RowCount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2; // Две строки</w:t>
      </w:r>
    </w:p>
    <w:p w14:paraId="5993FB48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RowStyles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RowStyle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SizeType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Percent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100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)); // Первая строка занимает 100% высоты</w:t>
      </w:r>
    </w:p>
    <w:p w14:paraId="1D1BEED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RowStyles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RowStyle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()); // Вторая строка автоматически подстраивается под содержимое</w:t>
      </w:r>
    </w:p>
    <w:p w14:paraId="53A7A23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this.Controls.Add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6106596A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BA11E02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Создание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</w:p>
    <w:p w14:paraId="7F091F25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this.textBox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14:paraId="1BFCC84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this.textBox.Multiline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true; //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Позволяет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вводить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и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отображать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несколько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строк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текста</w:t>
      </w:r>
      <w:proofErr w:type="spellEnd"/>
    </w:p>
    <w:p w14:paraId="4B9C0CC1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this.textBox.Dock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DockStyle.Fill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; //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Заполняет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все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доступное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пространство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внутри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TableLayoutPanel</w:t>
      </w:r>
      <w:proofErr w:type="spellEnd"/>
    </w:p>
    <w:p w14:paraId="3CA2347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tableLayout.SetColumnSpan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2); //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располагается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в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обоих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столбцах</w:t>
      </w:r>
      <w:proofErr w:type="spellEnd"/>
    </w:p>
    <w:p w14:paraId="35C35F5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SetRow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, 0); //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располагается в первой строке</w:t>
      </w:r>
    </w:p>
    <w:p w14:paraId="232E847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Controls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14:paraId="4A9BE77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5A0AFF0B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Создание кнопки "Открыть"</w:t>
      </w:r>
    </w:p>
    <w:p w14:paraId="72E721C9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this.openButton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Button();</w:t>
      </w:r>
    </w:p>
    <w:p w14:paraId="2807FF3A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this.openButton.Text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Открыть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";</w:t>
      </w:r>
    </w:p>
    <w:p w14:paraId="55D71A6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SetColumn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0); // Кнопка "Открыть" располагается в первом столбце</w:t>
      </w:r>
    </w:p>
    <w:p w14:paraId="381DB6F1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lastRenderedPageBreak/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SetRow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1); // Кнопка "Открыть" располагается во второй строке</w:t>
      </w:r>
    </w:p>
    <w:p w14:paraId="6700123E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Controls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14:paraId="08C8B46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16BECCFC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Создание кнопки "Сохранить"</w:t>
      </w:r>
    </w:p>
    <w:p w14:paraId="30CA9E0A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this.saveButton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Button();</w:t>
      </w:r>
    </w:p>
    <w:p w14:paraId="681DABD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this.saveButton.Text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Сохранить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";</w:t>
      </w:r>
    </w:p>
    <w:p w14:paraId="5556388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SetColumn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1); // Кнопка "Сохранить" располагается во втором столбце</w:t>
      </w:r>
    </w:p>
    <w:p w14:paraId="67C2D88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SetRow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1); // Кнопка "Сохранить" располагается во второй строке</w:t>
      </w:r>
    </w:p>
    <w:p w14:paraId="38F96BD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Controls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14:paraId="53AAE4CE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5E189A89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Создание кнопки "Новый файл"</w:t>
      </w:r>
    </w:p>
    <w:p w14:paraId="70ED629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this.newButton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Button();</w:t>
      </w:r>
    </w:p>
    <w:p w14:paraId="5DEC3F7A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this.newButton.Text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"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Новый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файл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";</w:t>
      </w:r>
    </w:p>
    <w:p w14:paraId="4B4C18A4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SetColumn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1); // Кнопка "Новый файл" располагается во втором столбце</w:t>
      </w:r>
    </w:p>
    <w:p w14:paraId="415A25F1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SetRow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, 1); // Кнопка "Новый файл" располагается во второй строке</w:t>
      </w:r>
    </w:p>
    <w:p w14:paraId="3A6E6AA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tableLayout.Controls.Add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newButton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38FDD21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C72C01B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this.ResumeLayout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(false);</w:t>
      </w:r>
    </w:p>
    <w:p w14:paraId="5940CBA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14:paraId="25D1018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private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void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WireUpEvents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)</w:t>
      </w:r>
    </w:p>
    <w:p w14:paraId="5E35A084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{</w:t>
      </w:r>
    </w:p>
    <w:p w14:paraId="4A5BD26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Подключение обработчиков событий для кнопок</w:t>
      </w:r>
    </w:p>
    <w:p w14:paraId="3FA47DB5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247767F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Обработчик события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Click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для кнопки "Открыть"</w:t>
      </w:r>
    </w:p>
    <w:p w14:paraId="13DD2995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this.openButton.Click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(sender, e) =&gt;</w:t>
      </w:r>
    </w:p>
    <w:p w14:paraId="2690F659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2247772C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2AB3875C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openFileDialog.ShowDialog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DialogResult.OK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445CACF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14:paraId="3265343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System.IO.File.ReadAllText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openFileDialog.FileName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6F90CE5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14:paraId="2148A77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};</w:t>
      </w:r>
    </w:p>
    <w:p w14:paraId="7B4D3B32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5CE4EB7E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Обработчик события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Click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для кнопки "Сохранить"</w:t>
      </w:r>
    </w:p>
    <w:p w14:paraId="552B2434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this.saveButton.Click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(sender, e) =&gt;</w:t>
      </w:r>
    </w:p>
    <w:p w14:paraId="7318BA2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16AA4D2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1E5E82B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saveFileDialog.ShowDialog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() ==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DialogResult.OK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2AC8C2FA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14:paraId="72ECC244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System.IO.File.WriteAllText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saveFileDialog.FileName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7FE5958C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14:paraId="25A71CF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};</w:t>
      </w:r>
    </w:p>
    <w:p w14:paraId="170EE20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31013BF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Обработчик события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Click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для кнопки "Новый файл" ДЕЛЕГАТ</w:t>
      </w:r>
    </w:p>
    <w:p w14:paraId="1767743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this.newButton.Click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NewButton_Click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76E3106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14:paraId="7FF8AA0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01A10AA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 Обработчик события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Click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для кнопки "Новый файл"</w:t>
      </w:r>
    </w:p>
    <w:p w14:paraId="1A2225E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private void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NewButton_</w:t>
      </w:r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Click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object sender,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EventArgs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14:paraId="2B14A6B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524DC99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textBox.Text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string.Empty</w:t>
      </w:r>
      <w:proofErr w:type="spellEnd"/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0D3B59AC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38EBD2E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A07DE2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class Program</w:t>
      </w:r>
    </w:p>
    <w:p w14:paraId="2AE3963B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78071126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[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STAThread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]</w:t>
      </w:r>
    </w:p>
    <w:p w14:paraId="4229D61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public static void </w:t>
      </w:r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5A0710C9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14:paraId="5C1BE674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lastRenderedPageBreak/>
        <w:t xml:space="preserve">                // Включение визуальных стилей для приложения</w:t>
      </w:r>
    </w:p>
    <w:p w14:paraId="3564DE83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Application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EnableVisualStyles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();</w:t>
      </w:r>
    </w:p>
    <w:p w14:paraId="79B9106B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Установка совместимого с рендерингом текста по умолчанию для приложения</w:t>
      </w:r>
    </w:p>
    <w:p w14:paraId="4BB7C7FD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Application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SetCompatibleTextRenderingDefault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false</w:t>
      </w: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14:paraId="64801D22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21EA9498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Создание формы текстового редактора</w:t>
      </w:r>
    </w:p>
    <w:p w14:paraId="3F534CA2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TextEditorForm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form = new </w:t>
      </w:r>
      <w:proofErr w:type="spellStart"/>
      <w:proofErr w:type="gram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TextEditorForm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79AFAC4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Запуск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приложения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с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формой</w:t>
      </w:r>
      <w:proofErr w:type="spellEnd"/>
    </w:p>
    <w:p w14:paraId="6371204B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Application.Run</w:t>
      </w:r>
      <w:proofErr w:type="spellEnd"/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(form);</w:t>
      </w:r>
    </w:p>
    <w:p w14:paraId="05F0CADF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01A37687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7706BE48" w14:textId="77777777" w:rsidR="00EB4AE2" w:rsidRPr="00EB4AE2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3DD5BC31" w14:textId="14418F24" w:rsidR="00EB4AE2" w:rsidRPr="00BF5688" w:rsidRDefault="00EB4AE2" w:rsidP="00EB4AE2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EB4AE2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  <w:r w:rsidRPr="00EB4AE2">
        <w:rPr>
          <w:rFonts w:cs="Times New Roman"/>
          <w:b/>
          <w:bCs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</w:p>
    <w:p w14:paraId="2C4BE548" w14:textId="55CD47C1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sectPr w:rsidR="00BF5688" w:rsidRPr="00BF5688" w:rsidSect="002963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DFFE" w14:textId="77777777" w:rsidR="0029636A" w:rsidRDefault="0029636A" w:rsidP="00D30A6A">
      <w:r>
        <w:separator/>
      </w:r>
    </w:p>
  </w:endnote>
  <w:endnote w:type="continuationSeparator" w:id="0">
    <w:p w14:paraId="4B6992FC" w14:textId="77777777" w:rsidR="0029636A" w:rsidRDefault="0029636A" w:rsidP="00D3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F130" w14:textId="77777777" w:rsidR="0029636A" w:rsidRDefault="0029636A" w:rsidP="00D30A6A">
      <w:r>
        <w:separator/>
      </w:r>
    </w:p>
  </w:footnote>
  <w:footnote w:type="continuationSeparator" w:id="0">
    <w:p w14:paraId="381A9FF6" w14:textId="77777777" w:rsidR="0029636A" w:rsidRDefault="0029636A" w:rsidP="00D3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E9D"/>
    <w:multiLevelType w:val="hybridMultilevel"/>
    <w:tmpl w:val="39C46F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601E"/>
    <w:multiLevelType w:val="hybridMultilevel"/>
    <w:tmpl w:val="A64E87E4"/>
    <w:lvl w:ilvl="0" w:tplc="A9D61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2A11C6"/>
    <w:multiLevelType w:val="hybridMultilevel"/>
    <w:tmpl w:val="14F42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7659969">
    <w:abstractNumId w:val="1"/>
  </w:num>
  <w:num w:numId="2" w16cid:durableId="653803625">
    <w:abstractNumId w:val="2"/>
  </w:num>
  <w:num w:numId="3" w16cid:durableId="16518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A"/>
    <w:rsid w:val="000135F5"/>
    <w:rsid w:val="00027F04"/>
    <w:rsid w:val="00033848"/>
    <w:rsid w:val="00040B57"/>
    <w:rsid w:val="0004168F"/>
    <w:rsid w:val="0005090C"/>
    <w:rsid w:val="00053209"/>
    <w:rsid w:val="00053F7F"/>
    <w:rsid w:val="00061A2B"/>
    <w:rsid w:val="00065924"/>
    <w:rsid w:val="000847CE"/>
    <w:rsid w:val="000910F8"/>
    <w:rsid w:val="000912BF"/>
    <w:rsid w:val="00093554"/>
    <w:rsid w:val="00094848"/>
    <w:rsid w:val="00097B57"/>
    <w:rsid w:val="000B651D"/>
    <w:rsid w:val="000B7432"/>
    <w:rsid w:val="000C2389"/>
    <w:rsid w:val="000C6FD1"/>
    <w:rsid w:val="000D0C6E"/>
    <w:rsid w:val="000E09B0"/>
    <w:rsid w:val="000E13DA"/>
    <w:rsid w:val="000E2EEC"/>
    <w:rsid w:val="000E30BF"/>
    <w:rsid w:val="000E7ADB"/>
    <w:rsid w:val="000F2BAF"/>
    <w:rsid w:val="00103449"/>
    <w:rsid w:val="00107E65"/>
    <w:rsid w:val="0011013B"/>
    <w:rsid w:val="00111DAE"/>
    <w:rsid w:val="00113684"/>
    <w:rsid w:val="0012534E"/>
    <w:rsid w:val="00131DEB"/>
    <w:rsid w:val="001327D3"/>
    <w:rsid w:val="001352F5"/>
    <w:rsid w:val="00140F3E"/>
    <w:rsid w:val="0014188F"/>
    <w:rsid w:val="00146A9D"/>
    <w:rsid w:val="00146D01"/>
    <w:rsid w:val="00147FEB"/>
    <w:rsid w:val="001544E5"/>
    <w:rsid w:val="00160FB1"/>
    <w:rsid w:val="00175A87"/>
    <w:rsid w:val="0018280F"/>
    <w:rsid w:val="001839F1"/>
    <w:rsid w:val="00192E99"/>
    <w:rsid w:val="00193F9D"/>
    <w:rsid w:val="00195334"/>
    <w:rsid w:val="001B0C7D"/>
    <w:rsid w:val="001B212E"/>
    <w:rsid w:val="001B6259"/>
    <w:rsid w:val="001B7DE4"/>
    <w:rsid w:val="001D089A"/>
    <w:rsid w:val="001D5071"/>
    <w:rsid w:val="001F720F"/>
    <w:rsid w:val="0020791F"/>
    <w:rsid w:val="00220D07"/>
    <w:rsid w:val="00231A83"/>
    <w:rsid w:val="00232A7E"/>
    <w:rsid w:val="00234242"/>
    <w:rsid w:val="00245D1D"/>
    <w:rsid w:val="002523F4"/>
    <w:rsid w:val="00274D34"/>
    <w:rsid w:val="002937B9"/>
    <w:rsid w:val="00296084"/>
    <w:rsid w:val="0029636A"/>
    <w:rsid w:val="002A166D"/>
    <w:rsid w:val="002B36A2"/>
    <w:rsid w:val="002B40AB"/>
    <w:rsid w:val="002B4AAA"/>
    <w:rsid w:val="002C4A9A"/>
    <w:rsid w:val="002D25BE"/>
    <w:rsid w:val="002E195B"/>
    <w:rsid w:val="002E771F"/>
    <w:rsid w:val="002F3042"/>
    <w:rsid w:val="002F66C1"/>
    <w:rsid w:val="0030206C"/>
    <w:rsid w:val="00302C5A"/>
    <w:rsid w:val="003052DA"/>
    <w:rsid w:val="00330748"/>
    <w:rsid w:val="00332B0E"/>
    <w:rsid w:val="00340F81"/>
    <w:rsid w:val="00342721"/>
    <w:rsid w:val="0034363D"/>
    <w:rsid w:val="0035266C"/>
    <w:rsid w:val="00380D92"/>
    <w:rsid w:val="0038111C"/>
    <w:rsid w:val="00383D0B"/>
    <w:rsid w:val="00391446"/>
    <w:rsid w:val="003A494B"/>
    <w:rsid w:val="003B141F"/>
    <w:rsid w:val="003B3880"/>
    <w:rsid w:val="003C0326"/>
    <w:rsid w:val="003C27E9"/>
    <w:rsid w:val="003C37C3"/>
    <w:rsid w:val="003D5424"/>
    <w:rsid w:val="003E3BF6"/>
    <w:rsid w:val="003F22FC"/>
    <w:rsid w:val="003F2DF5"/>
    <w:rsid w:val="003F3CCB"/>
    <w:rsid w:val="00412BAC"/>
    <w:rsid w:val="00413F66"/>
    <w:rsid w:val="00427B62"/>
    <w:rsid w:val="0043454F"/>
    <w:rsid w:val="0043781C"/>
    <w:rsid w:val="0045307B"/>
    <w:rsid w:val="00457178"/>
    <w:rsid w:val="004715F1"/>
    <w:rsid w:val="00471738"/>
    <w:rsid w:val="004840F0"/>
    <w:rsid w:val="00494C2D"/>
    <w:rsid w:val="004A1101"/>
    <w:rsid w:val="004A31D7"/>
    <w:rsid w:val="004B0E2A"/>
    <w:rsid w:val="004B1333"/>
    <w:rsid w:val="004B2153"/>
    <w:rsid w:val="004C5EC8"/>
    <w:rsid w:val="004D6830"/>
    <w:rsid w:val="004E242F"/>
    <w:rsid w:val="004E6AEB"/>
    <w:rsid w:val="00503062"/>
    <w:rsid w:val="0051199D"/>
    <w:rsid w:val="005221D9"/>
    <w:rsid w:val="00522781"/>
    <w:rsid w:val="00531F28"/>
    <w:rsid w:val="00532D01"/>
    <w:rsid w:val="00536039"/>
    <w:rsid w:val="005377C6"/>
    <w:rsid w:val="00540A31"/>
    <w:rsid w:val="00546C93"/>
    <w:rsid w:val="00572AA2"/>
    <w:rsid w:val="00582CD7"/>
    <w:rsid w:val="005874C4"/>
    <w:rsid w:val="00597277"/>
    <w:rsid w:val="005B7697"/>
    <w:rsid w:val="005C3B07"/>
    <w:rsid w:val="005C5175"/>
    <w:rsid w:val="005C5AD1"/>
    <w:rsid w:val="005D43A8"/>
    <w:rsid w:val="005E1A6A"/>
    <w:rsid w:val="005E3359"/>
    <w:rsid w:val="005E33FA"/>
    <w:rsid w:val="005F6AC3"/>
    <w:rsid w:val="00616637"/>
    <w:rsid w:val="00625506"/>
    <w:rsid w:val="00631FAB"/>
    <w:rsid w:val="006536D9"/>
    <w:rsid w:val="0066592F"/>
    <w:rsid w:val="006724D0"/>
    <w:rsid w:val="00674CFC"/>
    <w:rsid w:val="006945F4"/>
    <w:rsid w:val="0069557F"/>
    <w:rsid w:val="006969FD"/>
    <w:rsid w:val="006A66FC"/>
    <w:rsid w:val="006C2832"/>
    <w:rsid w:val="006E42E3"/>
    <w:rsid w:val="006F3333"/>
    <w:rsid w:val="006F6664"/>
    <w:rsid w:val="006F6C55"/>
    <w:rsid w:val="0072457A"/>
    <w:rsid w:val="0073446B"/>
    <w:rsid w:val="007348D7"/>
    <w:rsid w:val="007441D2"/>
    <w:rsid w:val="007615D9"/>
    <w:rsid w:val="00767D03"/>
    <w:rsid w:val="00781F61"/>
    <w:rsid w:val="00782CB4"/>
    <w:rsid w:val="00796DA0"/>
    <w:rsid w:val="007B458A"/>
    <w:rsid w:val="007C2CDF"/>
    <w:rsid w:val="007D11E4"/>
    <w:rsid w:val="007E0D62"/>
    <w:rsid w:val="007E7C97"/>
    <w:rsid w:val="007F31D4"/>
    <w:rsid w:val="0080006F"/>
    <w:rsid w:val="008301CB"/>
    <w:rsid w:val="00840B5B"/>
    <w:rsid w:val="00842BF9"/>
    <w:rsid w:val="00842EF2"/>
    <w:rsid w:val="00844F68"/>
    <w:rsid w:val="00846BE9"/>
    <w:rsid w:val="008473B1"/>
    <w:rsid w:val="00853436"/>
    <w:rsid w:val="00854A86"/>
    <w:rsid w:val="00872D24"/>
    <w:rsid w:val="008777A2"/>
    <w:rsid w:val="0089167F"/>
    <w:rsid w:val="00896B97"/>
    <w:rsid w:val="008A1076"/>
    <w:rsid w:val="008A252B"/>
    <w:rsid w:val="008B3C24"/>
    <w:rsid w:val="008B4E71"/>
    <w:rsid w:val="008B64BE"/>
    <w:rsid w:val="008C10C3"/>
    <w:rsid w:val="008C12F1"/>
    <w:rsid w:val="008C675E"/>
    <w:rsid w:val="008C7E87"/>
    <w:rsid w:val="008D3500"/>
    <w:rsid w:val="009131C4"/>
    <w:rsid w:val="00922D57"/>
    <w:rsid w:val="00923C34"/>
    <w:rsid w:val="00926E5F"/>
    <w:rsid w:val="009352AC"/>
    <w:rsid w:val="009415EE"/>
    <w:rsid w:val="009427FF"/>
    <w:rsid w:val="00955EE3"/>
    <w:rsid w:val="00956EB1"/>
    <w:rsid w:val="00961512"/>
    <w:rsid w:val="00962585"/>
    <w:rsid w:val="00967746"/>
    <w:rsid w:val="0097674F"/>
    <w:rsid w:val="00980A46"/>
    <w:rsid w:val="00982882"/>
    <w:rsid w:val="00987EF0"/>
    <w:rsid w:val="009A3D16"/>
    <w:rsid w:val="009B569D"/>
    <w:rsid w:val="009F2FFA"/>
    <w:rsid w:val="009F421E"/>
    <w:rsid w:val="009F74BD"/>
    <w:rsid w:val="00A05F3F"/>
    <w:rsid w:val="00A463A2"/>
    <w:rsid w:val="00A5706C"/>
    <w:rsid w:val="00A64D8D"/>
    <w:rsid w:val="00A71905"/>
    <w:rsid w:val="00A76182"/>
    <w:rsid w:val="00A81716"/>
    <w:rsid w:val="00A9092C"/>
    <w:rsid w:val="00AA427C"/>
    <w:rsid w:val="00AA6175"/>
    <w:rsid w:val="00AB2966"/>
    <w:rsid w:val="00AC1B36"/>
    <w:rsid w:val="00AD4E57"/>
    <w:rsid w:val="00AD7CEF"/>
    <w:rsid w:val="00AF638C"/>
    <w:rsid w:val="00B04795"/>
    <w:rsid w:val="00B168FC"/>
    <w:rsid w:val="00B3348C"/>
    <w:rsid w:val="00B45DF7"/>
    <w:rsid w:val="00B50870"/>
    <w:rsid w:val="00B56C1C"/>
    <w:rsid w:val="00B74099"/>
    <w:rsid w:val="00B755B3"/>
    <w:rsid w:val="00B8209A"/>
    <w:rsid w:val="00B84797"/>
    <w:rsid w:val="00B87618"/>
    <w:rsid w:val="00B87D34"/>
    <w:rsid w:val="00B94714"/>
    <w:rsid w:val="00BA38F2"/>
    <w:rsid w:val="00BB2067"/>
    <w:rsid w:val="00BC7445"/>
    <w:rsid w:val="00BD39F0"/>
    <w:rsid w:val="00BD3BA7"/>
    <w:rsid w:val="00BE607F"/>
    <w:rsid w:val="00BE62C8"/>
    <w:rsid w:val="00BF5688"/>
    <w:rsid w:val="00C11D40"/>
    <w:rsid w:val="00C34694"/>
    <w:rsid w:val="00C34F84"/>
    <w:rsid w:val="00C37507"/>
    <w:rsid w:val="00C40191"/>
    <w:rsid w:val="00C4252C"/>
    <w:rsid w:val="00C63D49"/>
    <w:rsid w:val="00C67A70"/>
    <w:rsid w:val="00C7799D"/>
    <w:rsid w:val="00CB394C"/>
    <w:rsid w:val="00CB7C03"/>
    <w:rsid w:val="00CC07F6"/>
    <w:rsid w:val="00CC1008"/>
    <w:rsid w:val="00CD7040"/>
    <w:rsid w:val="00CE07FD"/>
    <w:rsid w:val="00CF6CED"/>
    <w:rsid w:val="00D1024D"/>
    <w:rsid w:val="00D14CBD"/>
    <w:rsid w:val="00D17DDF"/>
    <w:rsid w:val="00D23F1C"/>
    <w:rsid w:val="00D2564B"/>
    <w:rsid w:val="00D30A6A"/>
    <w:rsid w:val="00D43DF0"/>
    <w:rsid w:val="00D46BA4"/>
    <w:rsid w:val="00D559C1"/>
    <w:rsid w:val="00D573E9"/>
    <w:rsid w:val="00D60ACD"/>
    <w:rsid w:val="00D70FCE"/>
    <w:rsid w:val="00D71EA9"/>
    <w:rsid w:val="00D75FCA"/>
    <w:rsid w:val="00D84944"/>
    <w:rsid w:val="00D86B71"/>
    <w:rsid w:val="00D921E9"/>
    <w:rsid w:val="00DA011E"/>
    <w:rsid w:val="00DA37A6"/>
    <w:rsid w:val="00DB3552"/>
    <w:rsid w:val="00DC09CA"/>
    <w:rsid w:val="00DC12C9"/>
    <w:rsid w:val="00DC12F0"/>
    <w:rsid w:val="00DC23A0"/>
    <w:rsid w:val="00DC2B95"/>
    <w:rsid w:val="00DC68B0"/>
    <w:rsid w:val="00DD0CC8"/>
    <w:rsid w:val="00DE22D8"/>
    <w:rsid w:val="00DF267B"/>
    <w:rsid w:val="00DF3727"/>
    <w:rsid w:val="00E028D5"/>
    <w:rsid w:val="00E13C06"/>
    <w:rsid w:val="00E20D87"/>
    <w:rsid w:val="00E2631E"/>
    <w:rsid w:val="00E37962"/>
    <w:rsid w:val="00E532BE"/>
    <w:rsid w:val="00E55E48"/>
    <w:rsid w:val="00E678B2"/>
    <w:rsid w:val="00E67A23"/>
    <w:rsid w:val="00E87E15"/>
    <w:rsid w:val="00EA3349"/>
    <w:rsid w:val="00EB3586"/>
    <w:rsid w:val="00EB4AE2"/>
    <w:rsid w:val="00EB6957"/>
    <w:rsid w:val="00ED7EBD"/>
    <w:rsid w:val="00EE3D3B"/>
    <w:rsid w:val="00EF71CA"/>
    <w:rsid w:val="00EF77FA"/>
    <w:rsid w:val="00F02F31"/>
    <w:rsid w:val="00F07B7A"/>
    <w:rsid w:val="00F13F60"/>
    <w:rsid w:val="00F240E7"/>
    <w:rsid w:val="00F25F8D"/>
    <w:rsid w:val="00F301F8"/>
    <w:rsid w:val="00F36E9C"/>
    <w:rsid w:val="00F41B00"/>
    <w:rsid w:val="00F41F4E"/>
    <w:rsid w:val="00F42489"/>
    <w:rsid w:val="00F53CF6"/>
    <w:rsid w:val="00F63263"/>
    <w:rsid w:val="00F64BAD"/>
    <w:rsid w:val="00F705A9"/>
    <w:rsid w:val="00F80687"/>
    <w:rsid w:val="00F820F8"/>
    <w:rsid w:val="00F87510"/>
    <w:rsid w:val="00F91DC6"/>
    <w:rsid w:val="00F92742"/>
    <w:rsid w:val="00F958DA"/>
    <w:rsid w:val="00FA339A"/>
    <w:rsid w:val="00FB03D9"/>
    <w:rsid w:val="00FB2DE5"/>
    <w:rsid w:val="00FB4C07"/>
    <w:rsid w:val="00FC0913"/>
    <w:rsid w:val="00FC2FCB"/>
    <w:rsid w:val="00FC4C81"/>
    <w:rsid w:val="00FD1E6D"/>
    <w:rsid w:val="00FE3456"/>
    <w:rsid w:val="00FF204D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C51"/>
  <w15:chartTrackingRefBased/>
  <w15:docId w15:val="{6B0F5E21-BCF0-47A9-9913-9301405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A107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B3586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B358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B3586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paragraph" w:styleId="a0">
    <w:name w:val="No Spacing"/>
    <w:aliases w:val="Подглава"/>
    <w:uiPriority w:val="99"/>
    <w:qFormat/>
    <w:rsid w:val="00EB358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Body Text"/>
    <w:basedOn w:val="a"/>
    <w:link w:val="a8"/>
    <w:uiPriority w:val="99"/>
    <w:unhideWhenUsed/>
    <w:rsid w:val="00EB3586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rsid w:val="00EB358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9">
    <w:name w:val="Код Знак"/>
    <w:basedOn w:val="a1"/>
    <w:link w:val="aa"/>
    <w:uiPriority w:val="4"/>
    <w:locked/>
    <w:rsid w:val="00EB3586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a">
    <w:name w:val="Код"/>
    <w:basedOn w:val="a"/>
    <w:link w:val="a9"/>
    <w:uiPriority w:val="4"/>
    <w:qFormat/>
    <w:rsid w:val="00EB3586"/>
    <w:pPr>
      <w:autoSpaceDE w:val="0"/>
      <w:autoSpaceDN w:val="0"/>
      <w:adjustRightInd w:val="0"/>
      <w:ind w:firstLine="0"/>
    </w:pPr>
    <w:rPr>
      <w:rFonts w:cs="Times New Roman"/>
      <w:color w:val="000000" w:themeColor="text1"/>
      <w:kern w:val="2"/>
      <w:sz w:val="20"/>
      <w:szCs w:val="28"/>
      <w14:ligatures w14:val="standardContextual"/>
    </w:rPr>
  </w:style>
  <w:style w:type="table" w:styleId="ab">
    <w:name w:val="Table Grid"/>
    <w:basedOn w:val="a2"/>
    <w:uiPriority w:val="39"/>
    <w:rsid w:val="00EB35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11DAE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F6AC3"/>
    <w:rPr>
      <w:color w:val="808080"/>
    </w:rPr>
  </w:style>
  <w:style w:type="paragraph" w:styleId="ae">
    <w:name w:val="header"/>
    <w:basedOn w:val="a"/>
    <w:link w:val="af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2">
    <w:name w:val="endnote text"/>
    <w:basedOn w:val="a"/>
    <w:link w:val="af3"/>
    <w:uiPriority w:val="99"/>
    <w:semiHidden/>
    <w:unhideWhenUsed/>
    <w:rsid w:val="00193F9D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193F9D"/>
    <w:rPr>
      <w:rFonts w:ascii="Times New Roman" w:hAnsi="Times New Roman"/>
      <w:kern w:val="0"/>
      <w:sz w:val="20"/>
      <w:szCs w:val="20"/>
      <w14:ligatures w14:val="none"/>
    </w:rPr>
  </w:style>
  <w:style w:type="character" w:styleId="af4">
    <w:name w:val="endnote reference"/>
    <w:basedOn w:val="a1"/>
    <w:uiPriority w:val="99"/>
    <w:semiHidden/>
    <w:unhideWhenUsed/>
    <w:rsid w:val="00193F9D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193F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95B9-D2B8-4BE9-9B1C-52626EBB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7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Alex Tarkanov</cp:lastModifiedBy>
  <cp:revision>317</cp:revision>
  <dcterms:created xsi:type="dcterms:W3CDTF">2023-09-16T08:52:00Z</dcterms:created>
  <dcterms:modified xsi:type="dcterms:W3CDTF">2024-03-10T11:30:00Z</dcterms:modified>
</cp:coreProperties>
</file>