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8D" w:rsidRDefault="003501F8">
      <w:pPr>
        <w:ind w:firstLine="720"/>
        <w:rPr>
          <w:b/>
          <w:u w:val="single"/>
        </w:rPr>
      </w:pPr>
      <w:r>
        <w:rPr>
          <w:b/>
        </w:rPr>
        <w:t xml:space="preserve">Branch :- Computer Sci. &amp; Engg.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Class :- Final Year</w:t>
      </w:r>
    </w:p>
    <w:p w:rsidR="00C9078D" w:rsidRDefault="003501F8">
      <w:pPr>
        <w:ind w:firstLine="720"/>
        <w:rPr>
          <w:b/>
          <w:u w:val="single"/>
        </w:rPr>
      </w:pPr>
      <w:r>
        <w:rPr>
          <w:b/>
        </w:rPr>
        <w:t>Subject :-System and Software Security Lab manual                   Sem  :- VII</w:t>
      </w:r>
    </w:p>
    <w:p w:rsidR="00C9078D" w:rsidRDefault="003501F8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t>Teacher Manual</w:t>
      </w:r>
    </w:p>
    <w:p w:rsidR="00C9078D" w:rsidRDefault="00C9078D">
      <w:pPr>
        <w:pStyle w:val="ListParagraph"/>
        <w:ind w:left="0"/>
      </w:pPr>
      <w:r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2.15pt;margin-top:7.5pt;width:208.75pt;height:21.75pt;z-index:251659264;mso-width-percent:400;mso-height-percent:200;mso-width-percent:400;mso-height-percent:200;mso-width-relative:margin;mso-height-relative:margin" o:gfxdata="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wUnk1gAAAAkBAAAPAAAAAAAAAAEAIAAA&#10;ACIAAABkcnMvZG93bnJldi54bWxQSwECFAAUAAAACACHTuJAyYkZwA4CAABdBAAADgAAAAAAAAAB&#10;ACAAAAAlAQAAZHJzL2Uyb0RvYy54bWxQSwUGAAAAAAYABgBZAQAApQUAAAAA&#10;">
            <v:textbox style="mso-fit-shape-to-text:t">
              <w:txbxContent>
                <w:p w:rsidR="00C9078D" w:rsidRDefault="003501F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PRACTICAL NO </w:t>
                  </w:r>
                  <w:r>
                    <w:rPr>
                      <w:b/>
                    </w:rPr>
                    <w:t>02</w:t>
                  </w:r>
                </w:p>
              </w:txbxContent>
            </v:textbox>
          </v:shape>
        </w:pict>
      </w:r>
    </w:p>
    <w:p w:rsidR="00C9078D" w:rsidRDefault="003501F8">
      <w:pPr>
        <w:pStyle w:val="BodyText"/>
        <w:spacing w:before="88"/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 xml:space="preserve">Practical no. </w:t>
      </w:r>
      <w:r>
        <w:rPr>
          <w:b/>
          <w:bCs/>
          <w:sz w:val="24"/>
          <w:szCs w:val="24"/>
          <w:lang w:val="en-IN"/>
        </w:rPr>
        <w:t>2</w:t>
      </w:r>
    </w:p>
    <w:p w:rsidR="00C9078D" w:rsidRDefault="00C9078D">
      <w:pPr>
        <w:spacing w:before="87" w:line="285" w:lineRule="auto"/>
        <w:ind w:right="1790"/>
        <w:rPr>
          <w:b/>
        </w:rPr>
      </w:pPr>
    </w:p>
    <w:p w:rsidR="00C9078D" w:rsidRDefault="003501F8">
      <w:pPr>
        <w:spacing w:before="87" w:line="285" w:lineRule="auto"/>
        <w:ind w:right="1790"/>
        <w:rPr>
          <w:bCs/>
        </w:rPr>
      </w:pPr>
      <w:r>
        <w:rPr>
          <w:b/>
        </w:rPr>
        <w:t>AIM:</w:t>
      </w:r>
      <w:r>
        <w:rPr>
          <w:b/>
          <w:lang w:val="en-IN"/>
        </w:rPr>
        <w:t>-</w:t>
      </w:r>
      <w:r>
        <w:rPr>
          <w:b/>
          <w:spacing w:val="31"/>
        </w:rPr>
        <w:t xml:space="preserve"> </w:t>
      </w:r>
      <w:r>
        <w:rPr>
          <w:bCs/>
          <w:lang w:val="en-IN"/>
        </w:rPr>
        <w:t>Illustrate</w:t>
      </w:r>
      <w:r>
        <w:rPr>
          <w:bCs/>
          <w:lang w:val="en-IN"/>
        </w:rPr>
        <w:t xml:space="preserve"> </w:t>
      </w:r>
      <w:r>
        <w:rPr>
          <w:bCs/>
        </w:rPr>
        <w:t>different</w:t>
      </w:r>
      <w:r>
        <w:rPr>
          <w:bCs/>
          <w:spacing w:val="16"/>
        </w:rPr>
        <w:t xml:space="preserve"> </w:t>
      </w:r>
      <w:r>
        <w:rPr>
          <w:bCs/>
        </w:rPr>
        <w:t>types</w:t>
      </w:r>
      <w:r>
        <w:rPr>
          <w:bCs/>
          <w:spacing w:val="15"/>
        </w:rPr>
        <w:t xml:space="preserve"> </w:t>
      </w:r>
      <w:r>
        <w:rPr>
          <w:bCs/>
        </w:rPr>
        <w:t>of</w:t>
      </w:r>
      <w:r>
        <w:rPr>
          <w:bCs/>
          <w:spacing w:val="13"/>
        </w:rPr>
        <w:t xml:space="preserve"> </w:t>
      </w:r>
      <w:r>
        <w:rPr>
          <w:bCs/>
        </w:rPr>
        <w:t>vulnerabilities</w:t>
      </w:r>
      <w:r>
        <w:rPr>
          <w:bCs/>
          <w:spacing w:val="14"/>
        </w:rPr>
        <w:t xml:space="preserve"> </w:t>
      </w:r>
      <w:r>
        <w:rPr>
          <w:bCs/>
        </w:rPr>
        <w:t>for</w:t>
      </w:r>
      <w:r>
        <w:rPr>
          <w:bCs/>
          <w:spacing w:val="13"/>
        </w:rPr>
        <w:t xml:space="preserve"> </w:t>
      </w:r>
      <w:r>
        <w:rPr>
          <w:bCs/>
        </w:rPr>
        <w:t>hacking</w:t>
      </w:r>
      <w:r>
        <w:rPr>
          <w:bCs/>
          <w:spacing w:val="16"/>
        </w:rPr>
        <w:t xml:space="preserve"> </w:t>
      </w:r>
      <w:r>
        <w:rPr>
          <w:bCs/>
        </w:rPr>
        <w:t>a</w:t>
      </w:r>
      <w:r>
        <w:rPr>
          <w:bCs/>
          <w:spacing w:val="14"/>
        </w:rPr>
        <w:t xml:space="preserve"> </w:t>
      </w:r>
      <w:r>
        <w:rPr>
          <w:bCs/>
        </w:rPr>
        <w:t>websites</w:t>
      </w:r>
      <w:r>
        <w:rPr>
          <w:bCs/>
          <w:spacing w:val="12"/>
        </w:rPr>
        <w:t xml:space="preserve"> </w:t>
      </w:r>
      <w:r>
        <w:rPr>
          <w:bCs/>
        </w:rPr>
        <w:t>/</w:t>
      </w:r>
      <w:r>
        <w:rPr>
          <w:bCs/>
          <w:spacing w:val="-52"/>
        </w:rPr>
        <w:t xml:space="preserve"> </w:t>
      </w:r>
      <w:r>
        <w:rPr>
          <w:bCs/>
        </w:rPr>
        <w:t>Web</w:t>
      </w:r>
      <w:r>
        <w:rPr>
          <w:bCs/>
          <w:spacing w:val="2"/>
        </w:rPr>
        <w:t xml:space="preserve"> </w:t>
      </w:r>
      <w:r>
        <w:rPr>
          <w:bCs/>
        </w:rPr>
        <w:t>Applications.</w:t>
      </w:r>
    </w:p>
    <w:p w:rsidR="00C9078D" w:rsidRDefault="00C9078D">
      <w:pPr>
        <w:spacing w:before="87" w:line="285" w:lineRule="auto"/>
        <w:ind w:left="192" w:right="1790"/>
        <w:rPr>
          <w:bCs/>
        </w:rPr>
      </w:pPr>
    </w:p>
    <w:p w:rsidR="00C9078D" w:rsidRDefault="003501F8">
      <w:pPr>
        <w:pStyle w:val="BodyText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THEORY:-</w:t>
      </w:r>
    </w:p>
    <w:p w:rsidR="00C9078D" w:rsidRDefault="00C9078D">
      <w:pPr>
        <w:pStyle w:val="Heading1"/>
        <w:tabs>
          <w:tab w:val="left" w:pos="533"/>
        </w:tabs>
        <w:ind w:left="0"/>
        <w:rPr>
          <w:sz w:val="24"/>
          <w:szCs w:val="24"/>
        </w:rPr>
      </w:pPr>
    </w:p>
    <w:p w:rsidR="00C9078D" w:rsidRDefault="003501F8">
      <w:pPr>
        <w:pStyle w:val="Heading1"/>
        <w:tabs>
          <w:tab w:val="left" w:pos="533"/>
        </w:tabs>
        <w:ind w:left="0"/>
        <w:rPr>
          <w:sz w:val="24"/>
          <w:szCs w:val="24"/>
        </w:rPr>
      </w:pPr>
      <w:r>
        <w:rPr>
          <w:sz w:val="24"/>
          <w:szCs w:val="24"/>
        </w:rPr>
        <w:t>Reasons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Attacking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Applications</w:t>
      </w:r>
    </w:p>
    <w:p w:rsidR="00C9078D" w:rsidRDefault="00C9078D">
      <w:pPr>
        <w:pStyle w:val="BodyText"/>
        <w:spacing w:before="4"/>
        <w:rPr>
          <w:b/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right="1793"/>
        <w:jc w:val="both"/>
        <w:rPr>
          <w:sz w:val="24"/>
          <w:szCs w:val="24"/>
        </w:rPr>
      </w:pPr>
      <w:r>
        <w:rPr>
          <w:sz w:val="24"/>
          <w:szCs w:val="24"/>
        </w:rPr>
        <w:t>Currently there are many privacy risks in web applications. Today too many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websites are hacked by anonymous. They target website because of different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reasons.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mentioned 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</w:p>
    <w:p w:rsidR="00C9078D" w:rsidRDefault="00C9078D">
      <w:pPr>
        <w:pStyle w:val="BodyText"/>
        <w:spacing w:before="2"/>
        <w:rPr>
          <w:sz w:val="24"/>
          <w:szCs w:val="24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33"/>
        <w:gridCol w:w="1239"/>
      </w:tblGrid>
      <w:tr w:rsidR="00C9078D">
        <w:trPr>
          <w:trHeight w:val="297"/>
        </w:trPr>
        <w:tc>
          <w:tcPr>
            <w:tcW w:w="5633" w:type="dxa"/>
          </w:tcPr>
          <w:p w:rsidR="00C9078D" w:rsidRDefault="003501F8">
            <w:pPr>
              <w:pStyle w:val="TableParagraph"/>
              <w:spacing w:before="3" w:line="240" w:lineRule="auto"/>
              <w:ind w:left="98"/>
              <w:rPr>
                <w:b/>
              </w:rPr>
            </w:pPr>
            <w:r>
              <w:rPr>
                <w:b/>
              </w:rPr>
              <w:t>Attack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Goal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  <w:spacing w:before="3" w:line="240" w:lineRule="auto"/>
              <w:ind w:left="99"/>
              <w:rPr>
                <w:b/>
              </w:rPr>
            </w:pPr>
            <w:r>
              <w:rPr>
                <w:b/>
                <w:w w:val="102"/>
              </w:rPr>
              <w:t>%</w:t>
            </w:r>
          </w:p>
        </w:tc>
      </w:tr>
      <w:tr w:rsidR="00C9078D">
        <w:trPr>
          <w:trHeight w:val="298"/>
        </w:trPr>
        <w:tc>
          <w:tcPr>
            <w:tcW w:w="5633" w:type="dxa"/>
          </w:tcPr>
          <w:p w:rsidR="00C9078D" w:rsidRDefault="003501F8">
            <w:pPr>
              <w:pStyle w:val="TableParagraph"/>
              <w:spacing w:line="249" w:lineRule="exact"/>
              <w:ind w:left="98"/>
            </w:pPr>
            <w:r>
              <w:t>Stealing</w:t>
            </w:r>
            <w:r>
              <w:rPr>
                <w:spacing w:val="19"/>
              </w:rPr>
              <w:t xml:space="preserve"> </w:t>
            </w:r>
            <w:r>
              <w:t>Sensitive</w:t>
            </w:r>
            <w:r>
              <w:rPr>
                <w:spacing w:val="19"/>
              </w:rPr>
              <w:t xml:space="preserve"> </w:t>
            </w:r>
            <w:r>
              <w:t>Information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  <w:spacing w:line="249" w:lineRule="exact"/>
            </w:pPr>
            <w:r>
              <w:t>42%</w:t>
            </w:r>
          </w:p>
        </w:tc>
      </w:tr>
      <w:tr w:rsidR="00C9078D">
        <w:trPr>
          <w:trHeight w:val="297"/>
        </w:trPr>
        <w:tc>
          <w:tcPr>
            <w:tcW w:w="5633" w:type="dxa"/>
          </w:tcPr>
          <w:p w:rsidR="00C9078D" w:rsidRDefault="003501F8">
            <w:pPr>
              <w:pStyle w:val="TableParagraph"/>
              <w:spacing w:line="250" w:lineRule="exact"/>
              <w:ind w:left="98"/>
            </w:pPr>
            <w:r>
              <w:t>Defacement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  <w:spacing w:line="250" w:lineRule="exact"/>
            </w:pPr>
            <w:r>
              <w:t>23%</w:t>
            </w:r>
          </w:p>
        </w:tc>
      </w:tr>
      <w:tr w:rsidR="00C9078D">
        <w:trPr>
          <w:trHeight w:val="295"/>
        </w:trPr>
        <w:tc>
          <w:tcPr>
            <w:tcW w:w="5633" w:type="dxa"/>
          </w:tcPr>
          <w:p w:rsidR="00C9078D" w:rsidRDefault="003501F8">
            <w:pPr>
              <w:pStyle w:val="TableParagraph"/>
              <w:spacing w:line="250" w:lineRule="exact"/>
              <w:ind w:left="98"/>
            </w:pPr>
            <w:r>
              <w:t>Planning</w:t>
            </w:r>
            <w:r>
              <w:rPr>
                <w:spacing w:val="16"/>
              </w:rPr>
              <w:t xml:space="preserve"> </w:t>
            </w:r>
            <w:r>
              <w:t>Malware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  <w:spacing w:line="250" w:lineRule="exact"/>
            </w:pPr>
            <w:r>
              <w:t>15%</w:t>
            </w:r>
          </w:p>
        </w:tc>
      </w:tr>
      <w:tr w:rsidR="00C9078D">
        <w:trPr>
          <w:trHeight w:val="299"/>
        </w:trPr>
        <w:tc>
          <w:tcPr>
            <w:tcW w:w="5633" w:type="dxa"/>
          </w:tcPr>
          <w:p w:rsidR="00C9078D" w:rsidRDefault="003501F8">
            <w:pPr>
              <w:pStyle w:val="TableParagraph"/>
              <w:spacing w:before="1" w:line="240" w:lineRule="auto"/>
              <w:ind w:left="98"/>
            </w:pPr>
            <w:r>
              <w:t>Unknown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  <w:spacing w:before="1" w:line="240" w:lineRule="auto"/>
            </w:pPr>
            <w:r>
              <w:t>08%</w:t>
            </w:r>
          </w:p>
        </w:tc>
      </w:tr>
      <w:tr w:rsidR="00C9078D">
        <w:trPr>
          <w:trHeight w:val="297"/>
        </w:trPr>
        <w:tc>
          <w:tcPr>
            <w:tcW w:w="5633" w:type="dxa"/>
          </w:tcPr>
          <w:p w:rsidR="00C9078D" w:rsidRDefault="003501F8">
            <w:pPr>
              <w:pStyle w:val="TableParagraph"/>
              <w:ind w:left="98"/>
            </w:pPr>
            <w:r>
              <w:t>Deceit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</w:pPr>
            <w:r>
              <w:t>03%</w:t>
            </w:r>
          </w:p>
        </w:tc>
      </w:tr>
      <w:tr w:rsidR="00C9078D">
        <w:trPr>
          <w:trHeight w:val="299"/>
        </w:trPr>
        <w:tc>
          <w:tcPr>
            <w:tcW w:w="5633" w:type="dxa"/>
          </w:tcPr>
          <w:p w:rsidR="00C9078D" w:rsidRDefault="003501F8">
            <w:pPr>
              <w:pStyle w:val="TableParagraph"/>
              <w:spacing w:line="249" w:lineRule="exact"/>
              <w:ind w:left="98"/>
            </w:pPr>
            <w:r>
              <w:t>Blackmail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  <w:spacing w:line="249" w:lineRule="exact"/>
            </w:pPr>
            <w:r>
              <w:t>03%</w:t>
            </w:r>
          </w:p>
        </w:tc>
      </w:tr>
      <w:tr w:rsidR="00C9078D">
        <w:trPr>
          <w:trHeight w:val="295"/>
        </w:trPr>
        <w:tc>
          <w:tcPr>
            <w:tcW w:w="5633" w:type="dxa"/>
          </w:tcPr>
          <w:p w:rsidR="00C9078D" w:rsidRDefault="003501F8">
            <w:pPr>
              <w:pStyle w:val="TableParagraph"/>
              <w:spacing w:line="249" w:lineRule="exact"/>
              <w:ind w:left="98"/>
            </w:pPr>
            <w:r>
              <w:t>Link</w:t>
            </w:r>
            <w:r>
              <w:rPr>
                <w:spacing w:val="10"/>
              </w:rPr>
              <w:t xml:space="preserve"> </w:t>
            </w:r>
            <w:r>
              <w:t>Spam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  <w:spacing w:line="249" w:lineRule="exact"/>
            </w:pPr>
            <w:r>
              <w:t>03%</w:t>
            </w:r>
          </w:p>
        </w:tc>
      </w:tr>
      <w:tr w:rsidR="00C9078D">
        <w:trPr>
          <w:trHeight w:val="295"/>
        </w:trPr>
        <w:tc>
          <w:tcPr>
            <w:tcW w:w="5633" w:type="dxa"/>
          </w:tcPr>
          <w:p w:rsidR="00C9078D" w:rsidRDefault="003501F8">
            <w:pPr>
              <w:pStyle w:val="TableParagraph"/>
              <w:spacing w:line="250" w:lineRule="exact"/>
              <w:ind w:left="98"/>
            </w:pPr>
            <w:r>
              <w:t>Worm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  <w:spacing w:line="250" w:lineRule="exact"/>
            </w:pPr>
            <w:r>
              <w:t>01%</w:t>
            </w:r>
          </w:p>
        </w:tc>
      </w:tr>
      <w:tr w:rsidR="00C9078D">
        <w:trPr>
          <w:trHeight w:val="299"/>
        </w:trPr>
        <w:tc>
          <w:tcPr>
            <w:tcW w:w="5633" w:type="dxa"/>
          </w:tcPr>
          <w:p w:rsidR="00C9078D" w:rsidRDefault="003501F8">
            <w:pPr>
              <w:pStyle w:val="TableParagraph"/>
              <w:spacing w:before="1" w:line="240" w:lineRule="auto"/>
              <w:ind w:left="98"/>
            </w:pPr>
            <w:r>
              <w:t>Phishing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  <w:spacing w:before="1" w:line="240" w:lineRule="auto"/>
              <w:ind w:left="99"/>
            </w:pPr>
            <w:r>
              <w:t>01%</w:t>
            </w:r>
          </w:p>
        </w:tc>
      </w:tr>
      <w:tr w:rsidR="00C9078D">
        <w:trPr>
          <w:trHeight w:val="297"/>
        </w:trPr>
        <w:tc>
          <w:tcPr>
            <w:tcW w:w="5633" w:type="dxa"/>
          </w:tcPr>
          <w:p w:rsidR="00C9078D" w:rsidRDefault="003501F8">
            <w:pPr>
              <w:pStyle w:val="TableParagraph"/>
              <w:ind w:left="98"/>
            </w:pPr>
            <w:r>
              <w:t>Information</w:t>
            </w:r>
            <w:r>
              <w:rPr>
                <w:spacing w:val="18"/>
              </w:rPr>
              <w:t xml:space="preserve"> </w:t>
            </w:r>
            <w:r>
              <w:t>Warfare</w:t>
            </w:r>
          </w:p>
        </w:tc>
        <w:tc>
          <w:tcPr>
            <w:tcW w:w="1239" w:type="dxa"/>
          </w:tcPr>
          <w:p w:rsidR="00C9078D" w:rsidRDefault="003501F8">
            <w:pPr>
              <w:pStyle w:val="TableParagraph"/>
              <w:ind w:left="97"/>
            </w:pPr>
            <w:r>
              <w:t>01%</w:t>
            </w:r>
          </w:p>
        </w:tc>
      </w:tr>
    </w:tbl>
    <w:p w:rsidR="00C9078D" w:rsidRDefault="00C9078D">
      <w:pPr>
        <w:pStyle w:val="BodyText"/>
        <w:spacing w:before="4"/>
        <w:rPr>
          <w:sz w:val="24"/>
          <w:szCs w:val="24"/>
        </w:rPr>
      </w:pPr>
    </w:p>
    <w:p w:rsidR="00C9078D" w:rsidRDefault="003501F8">
      <w:pPr>
        <w:pStyle w:val="Heading1"/>
        <w:ind w:left="2270"/>
        <w:rPr>
          <w:sz w:val="24"/>
          <w:szCs w:val="24"/>
        </w:rPr>
      </w:pPr>
      <w:r>
        <w:rPr>
          <w:sz w:val="24"/>
          <w:szCs w:val="24"/>
        </w:rPr>
        <w:t>Table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1: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Reasons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Attacks</w:t>
      </w:r>
    </w:p>
    <w:p w:rsidR="00C9078D" w:rsidRDefault="00C9078D">
      <w:pPr>
        <w:pStyle w:val="BodyText"/>
        <w:spacing w:before="9"/>
        <w:rPr>
          <w:b/>
          <w:sz w:val="24"/>
          <w:szCs w:val="24"/>
        </w:rPr>
      </w:pPr>
    </w:p>
    <w:p w:rsidR="00C9078D" w:rsidRDefault="003501F8">
      <w:pPr>
        <w:pStyle w:val="ListParagraph"/>
        <w:tabs>
          <w:tab w:val="left" w:pos="533"/>
        </w:tabs>
        <w:ind w:left="0"/>
        <w:rPr>
          <w:b/>
        </w:rPr>
      </w:pPr>
      <w:r>
        <w:rPr>
          <w:b/>
        </w:rPr>
        <w:t>Web</w:t>
      </w:r>
      <w:r>
        <w:rPr>
          <w:b/>
          <w:spacing w:val="19"/>
        </w:rPr>
        <w:t xml:space="preserve"> </w:t>
      </w:r>
      <w:r>
        <w:rPr>
          <w:b/>
        </w:rPr>
        <w:t>Application</w:t>
      </w:r>
      <w:r>
        <w:rPr>
          <w:b/>
          <w:spacing w:val="21"/>
        </w:rPr>
        <w:t xml:space="preserve"> </w:t>
      </w:r>
      <w:r>
        <w:rPr>
          <w:b/>
        </w:rPr>
        <w:t>Vulnerability</w:t>
      </w:r>
    </w:p>
    <w:p w:rsidR="00C9078D" w:rsidRDefault="003501F8">
      <w:pPr>
        <w:pStyle w:val="BodyText"/>
        <w:spacing w:before="40" w:line="285" w:lineRule="auto"/>
        <w:ind w:right="1792"/>
        <w:jc w:val="both"/>
        <w:rPr>
          <w:sz w:val="24"/>
          <w:szCs w:val="24"/>
        </w:rPr>
      </w:pPr>
      <w:r>
        <w:rPr>
          <w:sz w:val="24"/>
          <w:szCs w:val="24"/>
        </w:rPr>
        <w:t>There are several different types of attacks used by hackers. These types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attacks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usage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mentioned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</w:p>
    <w:p w:rsidR="00C9078D" w:rsidRDefault="00C9078D">
      <w:pPr>
        <w:pStyle w:val="BodyText"/>
        <w:spacing w:before="7"/>
        <w:rPr>
          <w:sz w:val="24"/>
          <w:szCs w:val="24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940"/>
        <w:gridCol w:w="1099"/>
      </w:tblGrid>
      <w:tr w:rsidR="00C9078D">
        <w:trPr>
          <w:trHeight w:val="297"/>
        </w:trPr>
        <w:tc>
          <w:tcPr>
            <w:tcW w:w="5940" w:type="dxa"/>
          </w:tcPr>
          <w:p w:rsidR="00C9078D" w:rsidRDefault="003501F8">
            <w:pPr>
              <w:pStyle w:val="TableParagraph"/>
              <w:spacing w:before="3" w:line="240" w:lineRule="auto"/>
              <w:rPr>
                <w:b/>
              </w:rPr>
            </w:pPr>
            <w:r>
              <w:rPr>
                <w:b/>
              </w:rPr>
              <w:t>Attack/Vulnerability</w:t>
            </w:r>
            <w:r>
              <w:rPr>
                <w:b/>
                <w:spacing w:val="25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before="3" w:line="240" w:lineRule="auto"/>
              <w:ind w:left="95"/>
              <w:rPr>
                <w:b/>
              </w:rPr>
            </w:pPr>
            <w:r>
              <w:rPr>
                <w:b/>
              </w:rPr>
              <w:t>%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use</w:t>
            </w:r>
          </w:p>
        </w:tc>
      </w:tr>
      <w:tr w:rsidR="00C9078D">
        <w:trPr>
          <w:trHeight w:val="299"/>
        </w:trPr>
        <w:tc>
          <w:tcPr>
            <w:tcW w:w="5940" w:type="dxa"/>
          </w:tcPr>
          <w:p w:rsidR="00C9078D" w:rsidRDefault="003501F8">
            <w:pPr>
              <w:pStyle w:val="TableParagraph"/>
            </w:pPr>
            <w:r>
              <w:t>SQL</w:t>
            </w:r>
            <w:r>
              <w:rPr>
                <w:spacing w:val="14"/>
              </w:rPr>
              <w:t xml:space="preserve"> </w:t>
            </w:r>
            <w:r>
              <w:t>Injection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ind w:left="96"/>
            </w:pPr>
            <w:r>
              <w:t>20</w:t>
            </w:r>
            <w:r>
              <w:rPr>
                <w:spacing w:val="9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5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49" w:lineRule="exact"/>
            </w:pPr>
            <w:r>
              <w:t>Unintentional</w:t>
            </w:r>
            <w:r>
              <w:rPr>
                <w:spacing w:val="22"/>
              </w:rPr>
              <w:t xml:space="preserve"> </w:t>
            </w:r>
            <w:r>
              <w:t>Information</w:t>
            </w:r>
            <w:r>
              <w:rPr>
                <w:spacing w:val="25"/>
              </w:rPr>
              <w:t xml:space="preserve"> </w:t>
            </w:r>
            <w:r>
              <w:t>Disclosure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49" w:lineRule="exact"/>
              <w:ind w:left="95"/>
            </w:pPr>
            <w:r>
              <w:t>17</w:t>
            </w:r>
            <w:r>
              <w:rPr>
                <w:spacing w:val="7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9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50" w:lineRule="exact"/>
            </w:pPr>
            <w:r>
              <w:t>Known</w:t>
            </w:r>
            <w:r>
              <w:rPr>
                <w:spacing w:val="20"/>
              </w:rPr>
              <w:t xml:space="preserve"> </w:t>
            </w:r>
            <w:r>
              <w:t>Vulnerability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50" w:lineRule="exact"/>
              <w:ind w:left="96"/>
            </w:pPr>
            <w:r>
              <w:t>15</w:t>
            </w:r>
            <w:r>
              <w:rPr>
                <w:spacing w:val="9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6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50" w:lineRule="exact"/>
            </w:pPr>
            <w:r>
              <w:t>Cross</w:t>
            </w:r>
            <w:r>
              <w:rPr>
                <w:spacing w:val="13"/>
              </w:rPr>
              <w:t xml:space="preserve"> </w:t>
            </w:r>
            <w:r>
              <w:t>Site</w:t>
            </w:r>
            <w:r>
              <w:rPr>
                <w:spacing w:val="12"/>
              </w:rPr>
              <w:t xml:space="preserve"> </w:t>
            </w:r>
            <w:r>
              <w:t>Scripting</w:t>
            </w:r>
            <w:r>
              <w:rPr>
                <w:spacing w:val="14"/>
              </w:rPr>
              <w:t xml:space="preserve"> </w:t>
            </w:r>
            <w:r>
              <w:t>(XSS)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50" w:lineRule="exact"/>
              <w:ind w:left="94"/>
            </w:pPr>
            <w:r>
              <w:t>12</w:t>
            </w:r>
            <w:r>
              <w:rPr>
                <w:spacing w:val="8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9"/>
        </w:trPr>
        <w:tc>
          <w:tcPr>
            <w:tcW w:w="5940" w:type="dxa"/>
          </w:tcPr>
          <w:p w:rsidR="00C9078D" w:rsidRDefault="003501F8">
            <w:pPr>
              <w:pStyle w:val="TableParagraph"/>
            </w:pPr>
            <w:r>
              <w:t>Insufficient</w:t>
            </w:r>
            <w:r>
              <w:rPr>
                <w:spacing w:val="17"/>
              </w:rPr>
              <w:t xml:space="preserve"> </w:t>
            </w:r>
            <w:r>
              <w:t>Access</w:t>
            </w:r>
            <w:r>
              <w:rPr>
                <w:spacing w:val="17"/>
              </w:rPr>
              <w:t xml:space="preserve"> </w:t>
            </w:r>
            <w:r>
              <w:t>Control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ind w:left="95"/>
            </w:pPr>
            <w:r>
              <w:t>10</w:t>
            </w:r>
            <w:r>
              <w:rPr>
                <w:spacing w:val="9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7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49" w:lineRule="exact"/>
            </w:pPr>
            <w:r>
              <w:t>Credential/Session</w:t>
            </w:r>
            <w:r>
              <w:rPr>
                <w:spacing w:val="27"/>
              </w:rPr>
              <w:t xml:space="preserve"> </w:t>
            </w:r>
            <w:r>
              <w:t>Prediction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49" w:lineRule="exact"/>
              <w:ind w:left="96"/>
            </w:pPr>
            <w:r>
              <w:t>08</w:t>
            </w:r>
            <w:r>
              <w:rPr>
                <w:spacing w:val="9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7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43" w:lineRule="exact"/>
            </w:pPr>
            <w:r>
              <w:t>OS</w:t>
            </w:r>
            <w:r>
              <w:rPr>
                <w:spacing w:val="16"/>
              </w:rPr>
              <w:t xml:space="preserve"> </w:t>
            </w:r>
            <w:r>
              <w:t>Commanding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43" w:lineRule="exact"/>
              <w:ind w:left="97"/>
            </w:pPr>
            <w:r>
              <w:t>03</w:t>
            </w:r>
            <w:r>
              <w:rPr>
                <w:spacing w:val="7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8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45" w:lineRule="exact"/>
            </w:pPr>
            <w:r>
              <w:t>Security</w:t>
            </w:r>
            <w:r>
              <w:rPr>
                <w:spacing w:val="24"/>
              </w:rPr>
              <w:t xml:space="preserve"> </w:t>
            </w:r>
            <w:r>
              <w:t>Misconfiguration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45" w:lineRule="exact"/>
              <w:ind w:left="95"/>
            </w:pPr>
            <w:r>
              <w:t>03</w:t>
            </w:r>
            <w:r>
              <w:rPr>
                <w:spacing w:val="9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6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44" w:lineRule="exact"/>
            </w:pPr>
            <w:r>
              <w:t>Insufficient</w:t>
            </w:r>
            <w:r>
              <w:rPr>
                <w:spacing w:val="19"/>
              </w:rPr>
              <w:t xml:space="preserve"> </w:t>
            </w:r>
            <w:r>
              <w:t>Ant</w:t>
            </w:r>
            <w:r>
              <w:rPr>
                <w:spacing w:val="15"/>
              </w:rPr>
              <w:t xml:space="preserve"> </w:t>
            </w:r>
            <w:r>
              <w:t>automation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44" w:lineRule="exact"/>
              <w:ind w:left="95"/>
            </w:pPr>
            <w:r>
              <w:t>03</w:t>
            </w:r>
            <w:r>
              <w:rPr>
                <w:spacing w:val="9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9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45" w:lineRule="exact"/>
            </w:pPr>
            <w:r>
              <w:lastRenderedPageBreak/>
              <w:t>Denial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Service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45" w:lineRule="exact"/>
              <w:ind w:left="95"/>
            </w:pPr>
            <w:r>
              <w:t>03</w:t>
            </w:r>
            <w:r>
              <w:rPr>
                <w:spacing w:val="8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7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45" w:lineRule="exact"/>
            </w:pPr>
            <w:r>
              <w:t>Redirection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45" w:lineRule="exact"/>
              <w:ind w:left="96"/>
            </w:pPr>
            <w:r>
              <w:t>02</w:t>
            </w:r>
            <w:r>
              <w:rPr>
                <w:spacing w:val="9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7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43" w:lineRule="exact"/>
            </w:pPr>
            <w:r>
              <w:t>Insufficient</w:t>
            </w:r>
            <w:r>
              <w:rPr>
                <w:spacing w:val="21"/>
              </w:rPr>
              <w:t xml:space="preserve"> </w:t>
            </w:r>
            <w:r>
              <w:t>Session</w:t>
            </w:r>
            <w:r>
              <w:rPr>
                <w:spacing w:val="16"/>
              </w:rPr>
              <w:t xml:space="preserve"> </w:t>
            </w:r>
            <w:r>
              <w:t>Expiration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43" w:lineRule="exact"/>
              <w:ind w:left="96"/>
            </w:pPr>
            <w:r>
              <w:t>02</w:t>
            </w:r>
            <w:r>
              <w:rPr>
                <w:spacing w:val="7"/>
              </w:rPr>
              <w:t xml:space="preserve"> </w:t>
            </w:r>
            <w:r>
              <w:t>%</w:t>
            </w:r>
          </w:p>
        </w:tc>
      </w:tr>
      <w:tr w:rsidR="00C9078D">
        <w:trPr>
          <w:trHeight w:val="298"/>
        </w:trPr>
        <w:tc>
          <w:tcPr>
            <w:tcW w:w="5940" w:type="dxa"/>
          </w:tcPr>
          <w:p w:rsidR="00C9078D" w:rsidRDefault="003501F8">
            <w:pPr>
              <w:pStyle w:val="TableParagraph"/>
              <w:spacing w:line="245" w:lineRule="exact"/>
            </w:pPr>
            <w:r>
              <w:t>Cross</w:t>
            </w:r>
            <w:r>
              <w:rPr>
                <w:spacing w:val="18"/>
              </w:rPr>
              <w:t xml:space="preserve"> </w:t>
            </w:r>
            <w:r>
              <w:t>Site</w:t>
            </w:r>
            <w:r>
              <w:rPr>
                <w:spacing w:val="17"/>
              </w:rPr>
              <w:t xml:space="preserve"> </w:t>
            </w:r>
            <w:r>
              <w:t>Request</w:t>
            </w:r>
            <w:r>
              <w:rPr>
                <w:spacing w:val="13"/>
              </w:rPr>
              <w:t xml:space="preserve"> </w:t>
            </w:r>
            <w:r>
              <w:t>Forgery(CSRF)</w:t>
            </w:r>
          </w:p>
        </w:tc>
        <w:tc>
          <w:tcPr>
            <w:tcW w:w="1099" w:type="dxa"/>
          </w:tcPr>
          <w:p w:rsidR="00C9078D" w:rsidRDefault="003501F8">
            <w:pPr>
              <w:pStyle w:val="TableParagraph"/>
              <w:spacing w:line="245" w:lineRule="exact"/>
              <w:ind w:left="93"/>
            </w:pPr>
            <w:r>
              <w:t>02</w:t>
            </w:r>
            <w:r>
              <w:rPr>
                <w:spacing w:val="9"/>
              </w:rPr>
              <w:t xml:space="preserve"> </w:t>
            </w:r>
            <w:r>
              <w:t>%</w:t>
            </w:r>
          </w:p>
        </w:tc>
      </w:tr>
    </w:tbl>
    <w:p w:rsidR="00C9078D" w:rsidRDefault="00C9078D">
      <w:pPr>
        <w:pStyle w:val="BodyText"/>
        <w:spacing w:before="6"/>
        <w:rPr>
          <w:sz w:val="24"/>
          <w:szCs w:val="24"/>
        </w:rPr>
      </w:pPr>
    </w:p>
    <w:p w:rsidR="00C9078D" w:rsidRDefault="003501F8">
      <w:pPr>
        <w:pStyle w:val="Heading1"/>
        <w:spacing w:before="95"/>
        <w:ind w:left="2426"/>
        <w:rPr>
          <w:sz w:val="24"/>
          <w:szCs w:val="24"/>
        </w:rPr>
      </w:pPr>
      <w:r>
        <w:rPr>
          <w:sz w:val="24"/>
          <w:szCs w:val="24"/>
        </w:rPr>
        <w:t>Table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2: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Attacks</w:t>
      </w:r>
    </w:p>
    <w:p w:rsidR="00C9078D" w:rsidRDefault="00C9078D">
      <w:pPr>
        <w:pStyle w:val="BodyText"/>
        <w:spacing w:before="4"/>
        <w:rPr>
          <w:b/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left="192" w:right="1793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Vulnerability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much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it’s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usage.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SQL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 xml:space="preserve">Injection and Cross Site Scripting are the most famous </w:t>
      </w:r>
      <w:r>
        <w:rPr>
          <w:sz w:val="24"/>
          <w:szCs w:val="24"/>
        </w:rPr>
        <w:t>vulnerabilities in web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application. Generally web servers, application servers, and web application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environment are affected to following types of vulnerabilities. The OWASP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(Open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Security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Project)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listed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security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vulnerability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</w:p>
    <w:p w:rsidR="00C9078D" w:rsidRDefault="003501F8">
      <w:pPr>
        <w:pStyle w:val="BodyText"/>
        <w:spacing w:line="283" w:lineRule="auto"/>
        <w:ind w:left="192" w:right="1793"/>
        <w:jc w:val="both"/>
        <w:rPr>
          <w:sz w:val="24"/>
          <w:szCs w:val="24"/>
        </w:rPr>
      </w:pPr>
      <w:r>
        <w:rPr>
          <w:sz w:val="24"/>
          <w:szCs w:val="24"/>
        </w:rPr>
        <w:t>.There are two types of attacks which are frequently used by hackers namely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SQL Injection attack and XSS (Cross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Scripting)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Attack.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following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brief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explanation 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each type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attack.</w:t>
      </w:r>
    </w:p>
    <w:p w:rsidR="00C9078D" w:rsidRDefault="00C9078D">
      <w:pPr>
        <w:pStyle w:val="BodyText"/>
        <w:spacing w:before="6"/>
        <w:rPr>
          <w:sz w:val="24"/>
          <w:szCs w:val="24"/>
        </w:rPr>
      </w:pPr>
    </w:p>
    <w:p w:rsidR="00C9078D" w:rsidRDefault="003501F8">
      <w:pPr>
        <w:pStyle w:val="Heading1"/>
        <w:tabs>
          <w:tab w:val="left" w:pos="701"/>
        </w:tabs>
        <w:ind w:left="191"/>
        <w:jc w:val="both"/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Injection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Attack</w:t>
      </w:r>
    </w:p>
    <w:p w:rsidR="00C9078D" w:rsidRDefault="00C9078D">
      <w:pPr>
        <w:pStyle w:val="BodyText"/>
        <w:spacing w:before="1"/>
        <w:rPr>
          <w:b/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left="192" w:right="1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Injection means tricking an </w:t>
      </w:r>
      <w:r>
        <w:rPr>
          <w:sz w:val="24"/>
          <w:szCs w:val="24"/>
        </w:rPr>
        <w:t>application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including unintended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commands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interpreter.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interpreters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do?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strings and interpret them as command. (SQL, OS Shell, XPath, LDAP etc.)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Any web application which accepts the user input as a basis of </w:t>
      </w:r>
      <w:r>
        <w:rPr>
          <w:sz w:val="24"/>
          <w:szCs w:val="24"/>
        </w:rPr>
        <w:t>performing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database query may be vulnerable to SQL Injection. It uses loopholes in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 application that interact with database. In this attacker exploits input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vulnerability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attempt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incorrect command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SQL query to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queries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fraud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interpreter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display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unauthorized data to hacker. By this attack hacker can Read the important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related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(user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name,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password,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email)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Access admin account and perform all the operation which is</w:t>
      </w:r>
      <w:r>
        <w:rPr>
          <w:sz w:val="24"/>
          <w:szCs w:val="24"/>
        </w:rPr>
        <w:t xml:space="preserve"> done by only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admin.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Hacker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modify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passing query.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operating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systems command on database server.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There are also some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parts in SQL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Injection;</w:t>
      </w:r>
    </w:p>
    <w:p w:rsidR="00C9078D" w:rsidRDefault="003501F8">
      <w:pPr>
        <w:pStyle w:val="ListParagraph"/>
        <w:numPr>
          <w:ilvl w:val="3"/>
          <w:numId w:val="1"/>
        </w:numPr>
        <w:tabs>
          <w:tab w:val="left" w:pos="868"/>
          <w:tab w:val="left" w:pos="869"/>
        </w:tabs>
        <w:spacing w:line="267" w:lineRule="exact"/>
      </w:pPr>
      <w:r>
        <w:t>Union</w:t>
      </w:r>
      <w:r>
        <w:rPr>
          <w:spacing w:val="21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SQL</w:t>
      </w:r>
      <w:r>
        <w:rPr>
          <w:spacing w:val="18"/>
        </w:rPr>
        <w:t xml:space="preserve"> </w:t>
      </w:r>
      <w:r>
        <w:t>Injection</w:t>
      </w:r>
    </w:p>
    <w:p w:rsidR="00C9078D" w:rsidRDefault="003501F8">
      <w:pPr>
        <w:pStyle w:val="ListParagraph"/>
        <w:numPr>
          <w:ilvl w:val="3"/>
          <w:numId w:val="1"/>
        </w:numPr>
        <w:tabs>
          <w:tab w:val="left" w:pos="868"/>
          <w:tab w:val="left" w:pos="869"/>
        </w:tabs>
        <w:spacing w:before="45"/>
      </w:pPr>
      <w:r>
        <w:t>String</w:t>
      </w:r>
      <w:r>
        <w:rPr>
          <w:spacing w:val="19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SQL</w:t>
      </w:r>
      <w:r>
        <w:rPr>
          <w:spacing w:val="17"/>
        </w:rPr>
        <w:t xml:space="preserve"> </w:t>
      </w:r>
      <w:r>
        <w:t>Injection</w:t>
      </w:r>
    </w:p>
    <w:p w:rsidR="00C9078D" w:rsidRDefault="003501F8">
      <w:pPr>
        <w:pStyle w:val="ListParagraph"/>
        <w:numPr>
          <w:ilvl w:val="3"/>
          <w:numId w:val="1"/>
        </w:numPr>
        <w:tabs>
          <w:tab w:val="left" w:pos="868"/>
          <w:tab w:val="left" w:pos="869"/>
        </w:tabs>
        <w:spacing w:before="48"/>
      </w:pPr>
      <w:r>
        <w:t>Error</w:t>
      </w:r>
      <w:r>
        <w:rPr>
          <w:spacing w:val="16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SQL</w:t>
      </w:r>
      <w:r>
        <w:rPr>
          <w:spacing w:val="12"/>
        </w:rPr>
        <w:t xml:space="preserve"> </w:t>
      </w:r>
      <w:r>
        <w:t>Injection</w:t>
      </w:r>
    </w:p>
    <w:p w:rsidR="00C9078D" w:rsidRDefault="00C9078D">
      <w:pPr>
        <w:pStyle w:val="BodyText"/>
        <w:spacing w:before="3"/>
        <w:rPr>
          <w:sz w:val="24"/>
          <w:szCs w:val="24"/>
        </w:rPr>
      </w:pPr>
    </w:p>
    <w:p w:rsidR="00C9078D" w:rsidRDefault="003501F8">
      <w:pPr>
        <w:pStyle w:val="Heading1"/>
        <w:tabs>
          <w:tab w:val="left" w:pos="701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Cross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Site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Scripting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(XSS)</w:t>
      </w:r>
    </w:p>
    <w:p w:rsidR="00C9078D" w:rsidRDefault="003501F8">
      <w:pPr>
        <w:pStyle w:val="BodyText"/>
        <w:spacing w:before="38" w:line="283" w:lineRule="auto"/>
        <w:ind w:right="1794"/>
        <w:jc w:val="both"/>
        <w:rPr>
          <w:sz w:val="24"/>
          <w:szCs w:val="24"/>
        </w:rPr>
      </w:pPr>
      <w:r>
        <w:rPr>
          <w:sz w:val="24"/>
          <w:szCs w:val="24"/>
        </w:rPr>
        <w:t>XSS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 also 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danger attacks.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attack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hacker simply inject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script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WebPages.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pages are returned to client and malicious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executed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browser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client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alert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popup.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simply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responding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 application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hacks.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(Ex. Attacker sets 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trap – update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my profile then victim views page – see Attacker profile and script silently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sends attacker victim’s session cookie). Hacker can Access cookies, session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tokens,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remote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execution and get se</w:t>
      </w:r>
      <w:r>
        <w:rPr>
          <w:sz w:val="24"/>
          <w:szCs w:val="24"/>
        </w:rPr>
        <w:t>nsitive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data.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can classify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XSS into two classes’ server XSS and client XSS. There are three types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XSS;</w:t>
      </w:r>
    </w:p>
    <w:p w:rsidR="00C9078D" w:rsidRDefault="00C9078D">
      <w:pPr>
        <w:pStyle w:val="BodyText"/>
        <w:spacing w:before="10"/>
        <w:rPr>
          <w:sz w:val="24"/>
          <w:szCs w:val="24"/>
        </w:rPr>
      </w:pPr>
    </w:p>
    <w:p w:rsidR="00C9078D" w:rsidRDefault="003501F8">
      <w:pPr>
        <w:pStyle w:val="ListParagraph"/>
        <w:numPr>
          <w:ilvl w:val="3"/>
          <w:numId w:val="1"/>
        </w:numPr>
        <w:tabs>
          <w:tab w:val="left" w:pos="868"/>
          <w:tab w:val="left" w:pos="869"/>
        </w:tabs>
      </w:pPr>
      <w:r>
        <w:t>Stored</w:t>
      </w:r>
      <w:r>
        <w:rPr>
          <w:spacing w:val="11"/>
        </w:rPr>
        <w:t xml:space="preserve"> </w:t>
      </w:r>
      <w:r>
        <w:t>XSS</w:t>
      </w:r>
    </w:p>
    <w:p w:rsidR="00C9078D" w:rsidRDefault="003501F8">
      <w:pPr>
        <w:pStyle w:val="ListParagraph"/>
        <w:numPr>
          <w:ilvl w:val="3"/>
          <w:numId w:val="1"/>
        </w:numPr>
        <w:tabs>
          <w:tab w:val="left" w:pos="868"/>
          <w:tab w:val="left" w:pos="869"/>
        </w:tabs>
        <w:spacing w:before="43"/>
      </w:pPr>
      <w:r>
        <w:t>Reflected</w:t>
      </w:r>
      <w:r>
        <w:rPr>
          <w:spacing w:val="13"/>
        </w:rPr>
        <w:t xml:space="preserve"> </w:t>
      </w:r>
      <w:r>
        <w:t>XSS</w:t>
      </w:r>
    </w:p>
    <w:p w:rsidR="00C9078D" w:rsidRDefault="003501F8">
      <w:pPr>
        <w:pStyle w:val="ListParagraph"/>
        <w:numPr>
          <w:ilvl w:val="3"/>
          <w:numId w:val="1"/>
        </w:numPr>
        <w:tabs>
          <w:tab w:val="left" w:pos="868"/>
          <w:tab w:val="left" w:pos="869"/>
        </w:tabs>
        <w:spacing w:before="47"/>
      </w:pPr>
      <w:r>
        <w:t>Dom</w:t>
      </w:r>
      <w:r>
        <w:rPr>
          <w:spacing w:val="12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XSS</w:t>
      </w:r>
    </w:p>
    <w:p w:rsidR="00C9078D" w:rsidRDefault="00C9078D">
      <w:pPr>
        <w:pStyle w:val="BodyText"/>
        <w:spacing w:before="8"/>
        <w:rPr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left="192" w:right="1792"/>
        <w:jc w:val="both"/>
        <w:rPr>
          <w:sz w:val="24"/>
          <w:szCs w:val="24"/>
        </w:rPr>
      </w:pPr>
      <w:r>
        <w:rPr>
          <w:sz w:val="24"/>
          <w:szCs w:val="24"/>
        </w:rPr>
        <w:t>Stored XSS also known as persistent XSS .This occurs when hacker stored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malicious script permanently in </w:t>
      </w:r>
      <w:r>
        <w:rPr>
          <w:sz w:val="24"/>
          <w:szCs w:val="24"/>
        </w:rPr>
        <w:t>target server like database, visitor log, 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comment field or in URL. Reflected XSS occur when hacker insert inject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script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into some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field.</w:t>
      </w:r>
    </w:p>
    <w:p w:rsidR="00C9078D" w:rsidRDefault="00C9078D">
      <w:pPr>
        <w:pStyle w:val="Heading1"/>
        <w:tabs>
          <w:tab w:val="left" w:pos="701"/>
        </w:tabs>
        <w:spacing w:before="1"/>
        <w:ind w:left="0"/>
        <w:rPr>
          <w:sz w:val="24"/>
          <w:szCs w:val="24"/>
        </w:rPr>
      </w:pPr>
    </w:p>
    <w:p w:rsidR="00C9078D" w:rsidRDefault="003501F8">
      <w:pPr>
        <w:pStyle w:val="Heading1"/>
        <w:tabs>
          <w:tab w:val="left" w:pos="701"/>
        </w:tabs>
        <w:spacing w:before="1"/>
        <w:ind w:left="0"/>
        <w:rPr>
          <w:sz w:val="24"/>
          <w:szCs w:val="24"/>
        </w:rPr>
      </w:pPr>
      <w:r>
        <w:rPr>
          <w:sz w:val="24"/>
          <w:szCs w:val="24"/>
        </w:rPr>
        <w:t>Broken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Authentication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Session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Management</w:t>
      </w:r>
    </w:p>
    <w:p w:rsidR="00C9078D" w:rsidRDefault="00C9078D">
      <w:pPr>
        <w:pStyle w:val="BodyText"/>
        <w:spacing w:before="6"/>
        <w:rPr>
          <w:b/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right="1793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attack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bypass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authentication.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Authentication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utilized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verify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whether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authorize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not.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Valid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user’s password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 username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stored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database.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frequent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Various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authentication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strong.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authentication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website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weak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Hacker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take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advantage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change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password,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modify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information,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sensitive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information.</w:t>
      </w:r>
    </w:p>
    <w:p w:rsidR="00C9078D" w:rsidRDefault="00C9078D">
      <w:pPr>
        <w:pStyle w:val="Heading1"/>
        <w:tabs>
          <w:tab w:val="left" w:pos="758"/>
        </w:tabs>
        <w:ind w:left="0"/>
        <w:rPr>
          <w:sz w:val="24"/>
          <w:szCs w:val="24"/>
        </w:rPr>
      </w:pPr>
    </w:p>
    <w:p w:rsidR="00C9078D" w:rsidRDefault="003501F8">
      <w:pPr>
        <w:pStyle w:val="Heading1"/>
        <w:tabs>
          <w:tab w:val="left" w:pos="758"/>
        </w:tabs>
        <w:ind w:left="0"/>
        <w:rPr>
          <w:sz w:val="24"/>
          <w:szCs w:val="24"/>
        </w:rPr>
      </w:pPr>
      <w:r>
        <w:rPr>
          <w:sz w:val="24"/>
          <w:szCs w:val="24"/>
        </w:rPr>
        <w:t>Cross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site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forgery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(CSRF)</w:t>
      </w:r>
    </w:p>
    <w:p w:rsidR="00C9078D" w:rsidRDefault="00C9078D">
      <w:pPr>
        <w:pStyle w:val="BodyText"/>
        <w:spacing w:before="2"/>
        <w:rPr>
          <w:b/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right="17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attack also like a XSS but </w:t>
      </w:r>
      <w:r>
        <w:rPr>
          <w:sz w:val="24"/>
          <w:szCs w:val="24"/>
        </w:rPr>
        <w:t>there is one difference that is here attacker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forged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http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(e.g.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Update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account,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logout,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purchase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process) and forced victim in to submitting malicious action via image tags,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XSS,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 other techniques.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In which 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authenticated such</w:t>
      </w:r>
      <w:r>
        <w:rPr>
          <w:sz w:val="24"/>
          <w:szCs w:val="24"/>
        </w:rPr>
        <w:t xml:space="preserve"> as submitting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http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through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alert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box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techniques.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authenticated the attack succeeds. By this attack attacker can steal all 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information 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password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username.</w:t>
      </w:r>
    </w:p>
    <w:p w:rsidR="00C9078D" w:rsidRDefault="00C9078D">
      <w:pPr>
        <w:pStyle w:val="BodyText"/>
        <w:spacing w:before="6"/>
        <w:rPr>
          <w:sz w:val="24"/>
          <w:szCs w:val="24"/>
        </w:rPr>
      </w:pPr>
    </w:p>
    <w:p w:rsidR="00C9078D" w:rsidRDefault="003501F8">
      <w:pPr>
        <w:pStyle w:val="Heading1"/>
        <w:tabs>
          <w:tab w:val="left" w:pos="701"/>
        </w:tabs>
        <w:ind w:left="0"/>
        <w:rPr>
          <w:sz w:val="24"/>
          <w:szCs w:val="24"/>
        </w:rPr>
      </w:pPr>
      <w:r>
        <w:rPr>
          <w:sz w:val="24"/>
          <w:szCs w:val="24"/>
        </w:rPr>
        <w:t>Insecure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Direct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References</w:t>
      </w:r>
    </w:p>
    <w:p w:rsidR="00C9078D" w:rsidRDefault="00C9078D">
      <w:pPr>
        <w:pStyle w:val="BodyText"/>
        <w:spacing w:before="4"/>
        <w:rPr>
          <w:b/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right="17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>
        <w:rPr>
          <w:sz w:val="24"/>
          <w:szCs w:val="24"/>
        </w:rPr>
        <w:t>developer expose references to initial implementation object like file,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dictionary, database key. Without access control check or other protection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attacker can manipulate these references to access an authorized data hacker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who is unauthorized simply chang</w:t>
      </w:r>
      <w:r>
        <w:rPr>
          <w:sz w:val="24"/>
          <w:szCs w:val="24"/>
        </w:rPr>
        <w:t>es a parameter value that directly refers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system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object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isn’t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authorized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C9078D" w:rsidRDefault="003501F8">
      <w:pPr>
        <w:pStyle w:val="Heading1"/>
        <w:tabs>
          <w:tab w:val="left" w:pos="701"/>
        </w:tabs>
        <w:spacing w:before="157"/>
        <w:ind w:left="0"/>
        <w:rPr>
          <w:sz w:val="24"/>
          <w:szCs w:val="24"/>
        </w:rPr>
      </w:pPr>
      <w:r>
        <w:rPr>
          <w:sz w:val="24"/>
          <w:szCs w:val="24"/>
        </w:rPr>
        <w:t>Security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Misconfiguration</w:t>
      </w:r>
    </w:p>
    <w:p w:rsidR="00C9078D" w:rsidRDefault="00C9078D">
      <w:pPr>
        <w:pStyle w:val="BodyText"/>
        <w:spacing w:before="3"/>
        <w:rPr>
          <w:b/>
          <w:sz w:val="24"/>
          <w:szCs w:val="24"/>
        </w:rPr>
      </w:pPr>
    </w:p>
    <w:p w:rsidR="00C9078D" w:rsidRDefault="003501F8">
      <w:pPr>
        <w:pStyle w:val="BodyText"/>
        <w:spacing w:before="1" w:line="283" w:lineRule="auto"/>
        <w:ind w:right="1792"/>
        <w:jc w:val="both"/>
        <w:rPr>
          <w:sz w:val="24"/>
          <w:szCs w:val="24"/>
        </w:rPr>
      </w:pPr>
      <w:r>
        <w:rPr>
          <w:sz w:val="24"/>
          <w:szCs w:val="24"/>
        </w:rPr>
        <w:t>Good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security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requires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having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secure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configuration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defined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deployed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frameworks,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server,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database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platform.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types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attack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hacker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accesses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default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accounts,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unused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pages,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un-patched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flaws,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unprotected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dictionaries</w:t>
      </w:r>
      <w:r>
        <w:rPr>
          <w:spacing w:val="-5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gain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unauthorized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knowledge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system.</w:t>
      </w:r>
    </w:p>
    <w:p w:rsidR="00C9078D" w:rsidRDefault="00C9078D">
      <w:pPr>
        <w:pStyle w:val="BodyText"/>
        <w:spacing w:before="3"/>
        <w:rPr>
          <w:sz w:val="24"/>
          <w:szCs w:val="24"/>
        </w:rPr>
      </w:pPr>
    </w:p>
    <w:p w:rsidR="00C9078D" w:rsidRDefault="003501F8">
      <w:pPr>
        <w:pStyle w:val="Heading1"/>
        <w:tabs>
          <w:tab w:val="left" w:pos="758"/>
        </w:tabs>
        <w:ind w:left="0"/>
        <w:rPr>
          <w:sz w:val="24"/>
          <w:szCs w:val="24"/>
        </w:rPr>
      </w:pPr>
      <w:r>
        <w:rPr>
          <w:sz w:val="24"/>
          <w:szCs w:val="24"/>
        </w:rPr>
        <w:t>Sensitive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Exposure</w:t>
      </w:r>
    </w:p>
    <w:p w:rsidR="00C9078D" w:rsidRDefault="00C9078D">
      <w:pPr>
        <w:pStyle w:val="BodyText"/>
        <w:spacing w:before="4"/>
        <w:rPr>
          <w:b/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right="1791"/>
        <w:jc w:val="both"/>
        <w:rPr>
          <w:sz w:val="24"/>
          <w:szCs w:val="24"/>
        </w:rPr>
      </w:pPr>
      <w:r>
        <w:rPr>
          <w:sz w:val="24"/>
          <w:szCs w:val="24"/>
        </w:rPr>
        <w:t>Many applications do not properly protect important information like credit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card; tax ID’s, authentication Ids. Hacker may steal or change such weekly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protected data to conduct credit card fraud, id theft or other crimes. Hacker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generally does not break cryptography. They break something else such as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steal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keys,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do man in middle attacks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or steal clear text data of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 server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transit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user’s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browser.</w:t>
      </w:r>
    </w:p>
    <w:p w:rsidR="00C9078D" w:rsidRDefault="00C9078D">
      <w:pPr>
        <w:pStyle w:val="BodyText"/>
        <w:spacing w:before="5"/>
        <w:rPr>
          <w:sz w:val="24"/>
          <w:szCs w:val="24"/>
        </w:rPr>
      </w:pPr>
    </w:p>
    <w:p w:rsidR="00C9078D" w:rsidRDefault="00C9078D">
      <w:pPr>
        <w:pStyle w:val="BodyText"/>
        <w:spacing w:before="5"/>
        <w:rPr>
          <w:sz w:val="24"/>
          <w:szCs w:val="24"/>
        </w:rPr>
      </w:pPr>
      <w:bookmarkStart w:id="0" w:name="_GoBack"/>
      <w:bookmarkEnd w:id="0"/>
    </w:p>
    <w:p w:rsidR="00C9078D" w:rsidRDefault="003501F8">
      <w:pPr>
        <w:pStyle w:val="Heading1"/>
        <w:tabs>
          <w:tab w:val="left" w:pos="701"/>
        </w:tabs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Using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Components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Known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Vulnerability</w:t>
      </w:r>
    </w:p>
    <w:p w:rsidR="00C9078D" w:rsidRDefault="00C9078D">
      <w:pPr>
        <w:pStyle w:val="BodyText"/>
        <w:spacing w:before="4"/>
        <w:rPr>
          <w:b/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right="1793"/>
        <w:jc w:val="both"/>
        <w:rPr>
          <w:sz w:val="24"/>
          <w:szCs w:val="24"/>
        </w:rPr>
      </w:pPr>
      <w:r>
        <w:rPr>
          <w:sz w:val="24"/>
          <w:szCs w:val="24"/>
        </w:rPr>
        <w:t>Components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frameworks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software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module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always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privileges.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vulnerable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exploited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attack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facilitate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loss.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this hacker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search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weak component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by scanning.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customizes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exploit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executes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attack.</w:t>
      </w:r>
    </w:p>
    <w:p w:rsidR="00C9078D" w:rsidRDefault="00C9078D">
      <w:pPr>
        <w:pStyle w:val="Heading1"/>
        <w:tabs>
          <w:tab w:val="left" w:pos="701"/>
        </w:tabs>
        <w:ind w:left="0"/>
        <w:rPr>
          <w:sz w:val="24"/>
          <w:szCs w:val="24"/>
        </w:rPr>
      </w:pPr>
    </w:p>
    <w:p w:rsidR="00C9078D" w:rsidRDefault="003501F8">
      <w:pPr>
        <w:pStyle w:val="Heading1"/>
        <w:tabs>
          <w:tab w:val="left" w:pos="701"/>
        </w:tabs>
        <w:ind w:left="0"/>
        <w:rPr>
          <w:sz w:val="24"/>
          <w:szCs w:val="24"/>
        </w:rPr>
      </w:pPr>
      <w:r>
        <w:rPr>
          <w:sz w:val="24"/>
          <w:szCs w:val="24"/>
        </w:rPr>
        <w:t>Invalidated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Redirects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Forwards</w:t>
      </w:r>
    </w:p>
    <w:p w:rsidR="00C9078D" w:rsidRDefault="00C9078D">
      <w:pPr>
        <w:pStyle w:val="BodyText"/>
        <w:spacing w:before="1"/>
        <w:rPr>
          <w:b/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right="1793"/>
        <w:jc w:val="both"/>
        <w:rPr>
          <w:sz w:val="24"/>
          <w:szCs w:val="24"/>
        </w:rPr>
      </w:pPr>
      <w:r>
        <w:rPr>
          <w:sz w:val="24"/>
          <w:szCs w:val="24"/>
        </w:rPr>
        <w:t>Generally web application redirects users to another page or website and use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un-trusted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consider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designation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pages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validation.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Hacker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redirect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victim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phishing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site.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Hacker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redirect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forced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victim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click.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Since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link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valid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site.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Attacker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targets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unsafe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forward to bypass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authentication.</w:t>
      </w:r>
    </w:p>
    <w:p w:rsidR="00C9078D" w:rsidRDefault="00C9078D">
      <w:pPr>
        <w:pStyle w:val="BodyText"/>
        <w:spacing w:before="9"/>
        <w:rPr>
          <w:sz w:val="24"/>
          <w:szCs w:val="24"/>
        </w:rPr>
      </w:pPr>
    </w:p>
    <w:p w:rsidR="00C9078D" w:rsidRDefault="003501F8">
      <w:pPr>
        <w:pStyle w:val="Heading1"/>
        <w:tabs>
          <w:tab w:val="left" w:pos="814"/>
        </w:tabs>
        <w:ind w:left="0"/>
        <w:rPr>
          <w:sz w:val="24"/>
          <w:szCs w:val="24"/>
        </w:rPr>
      </w:pPr>
      <w:r>
        <w:rPr>
          <w:sz w:val="24"/>
          <w:szCs w:val="24"/>
        </w:rPr>
        <w:t>Missing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</w:p>
    <w:p w:rsidR="00C9078D" w:rsidRDefault="00C9078D">
      <w:pPr>
        <w:pStyle w:val="BodyText"/>
        <w:spacing w:before="1"/>
        <w:rPr>
          <w:b/>
          <w:sz w:val="24"/>
          <w:szCs w:val="24"/>
        </w:rPr>
      </w:pPr>
    </w:p>
    <w:p w:rsidR="00C9078D" w:rsidRDefault="003501F8">
      <w:pPr>
        <w:pStyle w:val="BodyText"/>
        <w:spacing w:line="283" w:lineRule="auto"/>
        <w:ind w:right="1792"/>
        <w:jc w:val="both"/>
        <w:rPr>
          <w:sz w:val="24"/>
          <w:szCs w:val="24"/>
        </w:rPr>
      </w:pPr>
      <w:r>
        <w:rPr>
          <w:sz w:val="24"/>
          <w:szCs w:val="24"/>
        </w:rPr>
        <w:t>Mostly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verify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level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rights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before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visible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UI.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control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checks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server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each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accessed.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verified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hacker,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requests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functionality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proper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authorization.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Hacker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who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authorized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simply changes the URL or a parameter to privileged system. He can also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access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private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aren’t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protected.</w:t>
      </w:r>
    </w:p>
    <w:p w:rsidR="00C9078D" w:rsidRDefault="00C9078D"/>
    <w:p w:rsidR="00C9078D" w:rsidRDefault="003501F8">
      <w:pPr>
        <w:rPr>
          <w:lang w:val="en-IN"/>
        </w:rPr>
      </w:pPr>
      <w:r>
        <w:rPr>
          <w:b/>
          <w:bCs/>
          <w:spacing w:val="2"/>
        </w:rPr>
        <w:t>CONCLUSION:-</w:t>
      </w:r>
      <w:r>
        <w:rPr>
          <w:b/>
          <w:bCs/>
          <w:spacing w:val="2"/>
          <w:lang w:val="en-IN"/>
        </w:rPr>
        <w:t xml:space="preserve"> </w:t>
      </w:r>
      <w:r>
        <w:rPr>
          <w:lang w:val="en-IN"/>
        </w:rPr>
        <w:t>In this way, we have i</w:t>
      </w:r>
      <w:r>
        <w:rPr>
          <w:bCs/>
          <w:lang w:val="en-IN"/>
        </w:rPr>
        <w:t>llustrate</w:t>
      </w:r>
      <w:r>
        <w:rPr>
          <w:bCs/>
          <w:lang w:val="en-IN"/>
        </w:rPr>
        <w:t xml:space="preserve">d </w:t>
      </w:r>
      <w:r>
        <w:rPr>
          <w:bCs/>
        </w:rPr>
        <w:t>different</w:t>
      </w:r>
      <w:r>
        <w:rPr>
          <w:bCs/>
          <w:spacing w:val="16"/>
        </w:rPr>
        <w:t xml:space="preserve"> </w:t>
      </w:r>
      <w:r>
        <w:rPr>
          <w:bCs/>
        </w:rPr>
        <w:t>types</w:t>
      </w:r>
      <w:r>
        <w:rPr>
          <w:bCs/>
          <w:spacing w:val="15"/>
        </w:rPr>
        <w:t xml:space="preserve"> </w:t>
      </w:r>
      <w:r>
        <w:rPr>
          <w:bCs/>
        </w:rPr>
        <w:t>of</w:t>
      </w:r>
      <w:r>
        <w:rPr>
          <w:bCs/>
          <w:spacing w:val="13"/>
        </w:rPr>
        <w:t xml:space="preserve"> </w:t>
      </w:r>
      <w:r>
        <w:rPr>
          <w:bCs/>
        </w:rPr>
        <w:t>vulnerabilities</w:t>
      </w:r>
      <w:r>
        <w:rPr>
          <w:bCs/>
          <w:spacing w:val="14"/>
        </w:rPr>
        <w:t xml:space="preserve"> </w:t>
      </w:r>
      <w:r>
        <w:rPr>
          <w:bCs/>
        </w:rPr>
        <w:t>for</w:t>
      </w:r>
      <w:r>
        <w:rPr>
          <w:bCs/>
          <w:spacing w:val="13"/>
        </w:rPr>
        <w:t xml:space="preserve"> </w:t>
      </w:r>
      <w:r>
        <w:rPr>
          <w:bCs/>
        </w:rPr>
        <w:t>hacking</w:t>
      </w:r>
      <w:r>
        <w:rPr>
          <w:bCs/>
          <w:spacing w:val="16"/>
        </w:rPr>
        <w:t xml:space="preserve"> </w:t>
      </w:r>
      <w:r>
        <w:rPr>
          <w:bCs/>
        </w:rPr>
        <w:t>a</w:t>
      </w:r>
      <w:r>
        <w:rPr>
          <w:bCs/>
          <w:spacing w:val="14"/>
        </w:rPr>
        <w:t xml:space="preserve"> </w:t>
      </w:r>
      <w:r>
        <w:rPr>
          <w:bCs/>
        </w:rPr>
        <w:t>websites</w:t>
      </w:r>
      <w:r>
        <w:rPr>
          <w:bCs/>
          <w:spacing w:val="12"/>
        </w:rPr>
        <w:t xml:space="preserve"> </w:t>
      </w:r>
      <w:r>
        <w:rPr>
          <w:bCs/>
        </w:rPr>
        <w:t>/</w:t>
      </w:r>
      <w:r>
        <w:rPr>
          <w:bCs/>
          <w:spacing w:val="-52"/>
        </w:rPr>
        <w:t xml:space="preserve"> </w:t>
      </w:r>
      <w:r>
        <w:rPr>
          <w:bCs/>
        </w:rPr>
        <w:t>Web</w:t>
      </w:r>
      <w:r>
        <w:rPr>
          <w:bCs/>
          <w:spacing w:val="2"/>
        </w:rPr>
        <w:t xml:space="preserve"> </w:t>
      </w:r>
      <w:r>
        <w:rPr>
          <w:bCs/>
        </w:rPr>
        <w:t>Applications.</w:t>
      </w:r>
    </w:p>
    <w:p w:rsidR="00C9078D" w:rsidRDefault="00C9078D">
      <w:pPr>
        <w:pStyle w:val="ListParagraph"/>
        <w:ind w:left="1440"/>
      </w:pPr>
    </w:p>
    <w:sectPr w:rsidR="00C9078D" w:rsidSect="00C9078D">
      <w:headerReference w:type="default" r:id="rId8"/>
      <w:footerReference w:type="default" r:id="rId9"/>
      <w:headerReference w:type="first" r:id="rId10"/>
      <w:pgSz w:w="11907" w:h="1683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1F8" w:rsidRDefault="003501F8">
      <w:r>
        <w:separator/>
      </w:r>
    </w:p>
  </w:endnote>
  <w:endnote w:type="continuationSeparator" w:id="0">
    <w:p w:rsidR="003501F8" w:rsidRDefault="003501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78D" w:rsidRDefault="003501F8">
    <w:pPr>
      <w:pStyle w:val="Footer"/>
      <w:tabs>
        <w:tab w:val="clear" w:pos="4680"/>
        <w:tab w:val="clear" w:pos="9360"/>
        <w:tab w:val="left" w:pos="2715"/>
        <w:tab w:val="right" w:pos="10467"/>
      </w:tabs>
      <w:rPr>
        <w:sz w:val="22"/>
        <w:szCs w:val="22"/>
      </w:rPr>
    </w:pPr>
    <w:r>
      <w:rPr>
        <w:sz w:val="22"/>
        <w:szCs w:val="22"/>
      </w:rPr>
      <w:t>CSE/SEM-V/SAS/PR0</w:t>
    </w:r>
    <w:r>
      <w:rPr>
        <w:sz w:val="22"/>
        <w:szCs w:val="22"/>
        <w:lang w:val="en-IN"/>
      </w:rPr>
      <w:t>3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Page </w:t>
    </w:r>
    <w:r w:rsidR="00C9078D"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 w:rsidR="00C9078D">
      <w:rPr>
        <w:sz w:val="22"/>
        <w:szCs w:val="22"/>
      </w:rPr>
      <w:fldChar w:fldCharType="separate"/>
    </w:r>
    <w:r w:rsidR="00F94505">
      <w:rPr>
        <w:noProof/>
        <w:sz w:val="22"/>
        <w:szCs w:val="22"/>
      </w:rPr>
      <w:t>4</w:t>
    </w:r>
    <w:r w:rsidR="00C9078D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1F8" w:rsidRDefault="003501F8">
      <w:r>
        <w:separator/>
      </w:r>
    </w:p>
  </w:footnote>
  <w:footnote w:type="continuationSeparator" w:id="0">
    <w:p w:rsidR="003501F8" w:rsidRDefault="003501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78D" w:rsidRDefault="00C9078D">
    <w:pPr>
      <w:jc w:val="center"/>
      <w:rPr>
        <w:b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78D" w:rsidRDefault="003501F8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 w:rsidR="00C9078D" w:rsidRDefault="003501F8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 w:rsidR="00C9078D" w:rsidRDefault="00F94505"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Session 2024-2025</w:t>
    </w:r>
  </w:p>
  <w:p w:rsidR="00C9078D" w:rsidRDefault="00C907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40482"/>
    <w:multiLevelType w:val="multilevel"/>
    <w:tmpl w:val="0E640482"/>
    <w:lvl w:ilvl="0">
      <w:start w:val="4"/>
      <w:numFmt w:val="decimal"/>
      <w:lvlText w:val="%1"/>
      <w:lvlJc w:val="left"/>
      <w:pPr>
        <w:ind w:left="700" w:hanging="50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00" w:hanging="50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09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868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54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7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3EB"/>
    <w:rsid w:val="00106ABA"/>
    <w:rsid w:val="003501F8"/>
    <w:rsid w:val="00633DC9"/>
    <w:rsid w:val="006B5252"/>
    <w:rsid w:val="00713225"/>
    <w:rsid w:val="008B2D7B"/>
    <w:rsid w:val="00BF74B7"/>
    <w:rsid w:val="00C9078D"/>
    <w:rsid w:val="00E073EB"/>
    <w:rsid w:val="00F45A97"/>
    <w:rsid w:val="00F94505"/>
    <w:rsid w:val="06C17A14"/>
    <w:rsid w:val="21576BD7"/>
    <w:rsid w:val="2D4C38E0"/>
    <w:rsid w:val="2FFC01D2"/>
    <w:rsid w:val="363E4091"/>
    <w:rsid w:val="3BF00B6D"/>
    <w:rsid w:val="4A224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8D"/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1"/>
    <w:qFormat/>
    <w:rsid w:val="00C9078D"/>
    <w:pPr>
      <w:ind w:left="192"/>
      <w:outlineLvl w:val="0"/>
    </w:pPr>
    <w:rPr>
      <w:rFonts w:eastAsia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unhideWhenUsed/>
    <w:qFormat/>
    <w:rsid w:val="00C9078D"/>
    <w:pPr>
      <w:widowControl w:val="0"/>
      <w:autoSpaceDE w:val="0"/>
      <w:autoSpaceDN w:val="0"/>
    </w:pPr>
    <w:rPr>
      <w:rFonts w:eastAsia="Times New Roman"/>
      <w:sz w:val="28"/>
      <w:szCs w:val="28"/>
    </w:rPr>
  </w:style>
  <w:style w:type="paragraph" w:styleId="Footer">
    <w:name w:val="footer"/>
    <w:basedOn w:val="Normal"/>
    <w:link w:val="FooterChar"/>
    <w:qFormat/>
    <w:rsid w:val="00C9078D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C9078D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sid w:val="00C907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C9078D"/>
    <w:pPr>
      <w:spacing w:before="100" w:beforeAutospacing="1" w:after="100" w:afterAutospacing="1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C9078D"/>
    <w:rPr>
      <w:b/>
      <w:bCs/>
    </w:rPr>
  </w:style>
  <w:style w:type="character" w:customStyle="1" w:styleId="FooterChar">
    <w:name w:val="Footer Char"/>
    <w:basedOn w:val="DefaultParagraphFont"/>
    <w:link w:val="Footer"/>
    <w:qFormat/>
    <w:rsid w:val="00C9078D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9078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9078D"/>
    <w:rPr>
      <w:rFonts w:ascii="Times New Roman" w:eastAsia="SimSu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9078D"/>
    <w:rPr>
      <w:rFonts w:eastAsiaTheme="minorEastAsia"/>
      <w:sz w:val="22"/>
      <w:szCs w:val="22"/>
      <w:lang w:val="en-IN"/>
    </w:rPr>
  </w:style>
  <w:style w:type="paragraph" w:customStyle="1" w:styleId="pw-post-body-paragraph">
    <w:name w:val="pw-post-body-paragraph"/>
    <w:basedOn w:val="Normal"/>
    <w:qFormat/>
    <w:rsid w:val="00C9078D"/>
    <w:pPr>
      <w:spacing w:before="100" w:beforeAutospacing="1" w:after="100" w:afterAutospacing="1"/>
    </w:pPr>
    <w:rPr>
      <w:rFonts w:eastAsia="Times New Roman"/>
      <w:lang w:eastAsia="en-IN"/>
    </w:rPr>
  </w:style>
  <w:style w:type="paragraph" w:customStyle="1" w:styleId="TableParagraph">
    <w:name w:val="Table Paragraph"/>
    <w:basedOn w:val="Normal"/>
    <w:uiPriority w:val="1"/>
    <w:qFormat/>
    <w:rsid w:val="00C9078D"/>
    <w:pPr>
      <w:spacing w:line="251" w:lineRule="exact"/>
      <w:ind w:left="10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1132</Words>
  <Characters>6459</Characters>
  <Application>Microsoft Office Word</Application>
  <DocSecurity>0</DocSecurity>
  <Lines>53</Lines>
  <Paragraphs>15</Paragraphs>
  <ScaleCrop>false</ScaleCrop>
  <Company>HP</Company>
  <LinksUpToDate>false</LinksUpToDate>
  <CharactersWithSpaces>7576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Ravina Popli</dc:creator>
  <cp:lastModifiedBy>Prof.N D Shelokar</cp:lastModifiedBy>
  <cp:revision>4</cp:revision>
  <cp:lastPrinted>2025-01-20T04:59:00Z</cp:lastPrinted>
  <dcterms:created xsi:type="dcterms:W3CDTF">2023-03-29T07:05:00Z</dcterms:created>
  <dcterms:modified xsi:type="dcterms:W3CDTF">2025-01-20T05:00:00Z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06A221B263BA420CB4A52FF8574BC195</vt:lpwstr>
  </property>
</Properties>
</file>