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5F7B3852"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480C0D"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137E35" w14:textId="42D6F725" w:rsidR="004F2A8B" w:rsidRPr="00480C0D" w:rsidRDefault="00480C0D" w:rsidP="3D28A338">
            <w:pPr>
              <w:jc w:val="both"/>
              <w:rPr>
                <w:rFonts w:eastAsiaTheme="majorEastAsia"/>
                <w:color w:val="767171" w:themeColor="background2" w:themeShade="80"/>
                <w:sz w:val="24"/>
                <w:szCs w:val="24"/>
              </w:rPr>
            </w:pPr>
            <w:r w:rsidRPr="00480C0D">
              <w:rPr>
                <w:rFonts w:eastAsiaTheme="majorEastAsia"/>
                <w:color w:val="767171" w:themeColor="background2" w:themeShade="80"/>
                <w:sz w:val="24"/>
                <w:szCs w:val="24"/>
              </w:rPr>
              <w:t xml:space="preserve">En términos generales hemos avanzado en las actividades principales del proyecto, aunque con retrasos en algunos puntos. El Sprint 1 no logramos completarlo según lo planificado porque tomamos la decisión de </w:t>
            </w:r>
            <w:proofErr w:type="spellStart"/>
            <w:r w:rsidRPr="00480C0D">
              <w:rPr>
                <w:rFonts w:eastAsiaTheme="majorEastAsia"/>
                <w:color w:val="767171" w:themeColor="background2" w:themeShade="80"/>
                <w:sz w:val="24"/>
                <w:szCs w:val="24"/>
              </w:rPr>
              <w:t>repriorizar</w:t>
            </w:r>
            <w:proofErr w:type="spellEnd"/>
            <w:r w:rsidRPr="00480C0D">
              <w:rPr>
                <w:rFonts w:eastAsiaTheme="majorEastAsia"/>
                <w:color w:val="767171" w:themeColor="background2" w:themeShade="80"/>
                <w:sz w:val="24"/>
                <w:szCs w:val="24"/>
              </w:rPr>
              <w:t xml:space="preserve"> y enfocarnos primero en construir una base técnica sólida. En el Sprint 2, la actividad que más nos costó fue la integración de la cámara con análisis de postura en tiempo real usando </w:t>
            </w:r>
            <w:proofErr w:type="spellStart"/>
            <w:r w:rsidRPr="00480C0D">
              <w:rPr>
                <w:rFonts w:eastAsiaTheme="majorEastAsia"/>
                <w:color w:val="767171" w:themeColor="background2" w:themeShade="80"/>
                <w:sz w:val="24"/>
                <w:szCs w:val="24"/>
              </w:rPr>
              <w:t>MediaPipe</w:t>
            </w:r>
            <w:proofErr w:type="spellEnd"/>
            <w:r w:rsidRPr="00480C0D">
              <w:rPr>
                <w:rFonts w:eastAsiaTheme="majorEastAsia"/>
                <w:color w:val="767171" w:themeColor="background2" w:themeShade="80"/>
                <w:sz w:val="24"/>
                <w:szCs w:val="24"/>
              </w:rPr>
              <w:t xml:space="preserve">, la cual finalmente logramos cerrar al inicio del Sprint 3. Lo que facilitó el avance fue la buena comunicación del equipo y el uso de GitHub para coordinar el trabajo en paralelo. Lo que dificultó fue principalmente la complejidad técnica de integrar </w:t>
            </w:r>
            <w:proofErr w:type="spellStart"/>
            <w:r w:rsidRPr="00480C0D">
              <w:rPr>
                <w:rFonts w:eastAsiaTheme="majorEastAsia"/>
                <w:color w:val="767171" w:themeColor="background2" w:themeShade="80"/>
                <w:sz w:val="24"/>
                <w:szCs w:val="24"/>
              </w:rPr>
              <w:t>MediaPipe</w:t>
            </w:r>
            <w:proofErr w:type="spellEnd"/>
            <w:r w:rsidRPr="00480C0D">
              <w:rPr>
                <w:rFonts w:eastAsiaTheme="majorEastAsia"/>
                <w:color w:val="767171" w:themeColor="background2" w:themeShade="80"/>
                <w:sz w:val="24"/>
                <w:szCs w:val="24"/>
              </w:rPr>
              <w:t xml:space="preserve"> con </w:t>
            </w:r>
            <w:proofErr w:type="spellStart"/>
            <w:r w:rsidRPr="00480C0D">
              <w:rPr>
                <w:rFonts w:eastAsiaTheme="majorEastAsia"/>
                <w:color w:val="767171" w:themeColor="background2" w:themeShade="80"/>
                <w:sz w:val="24"/>
                <w:szCs w:val="24"/>
              </w:rPr>
              <w:t>Flutter</w:t>
            </w:r>
            <w:proofErr w:type="spellEnd"/>
            <w:r w:rsidRPr="00480C0D">
              <w:rPr>
                <w:rFonts w:eastAsiaTheme="majorEastAsia"/>
                <w:color w:val="767171" w:themeColor="background2" w:themeShade="80"/>
                <w:sz w:val="24"/>
                <w:szCs w:val="24"/>
              </w:rPr>
              <w:t xml:space="preserve"> de forma nativa en Android, que requería conocimientos que ninguno de los tres tenía al inicio del proyecto.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737AF92" w14:textId="41D5B4E9" w:rsidR="00480C0D" w:rsidRPr="003B466F" w:rsidRDefault="00480C0D" w:rsidP="3D28A338">
            <w:pPr>
              <w:jc w:val="both"/>
              <w:rPr>
                <w:rFonts w:eastAsiaTheme="majorEastAsia"/>
                <w:color w:val="767171" w:themeColor="background2" w:themeShade="80"/>
                <w:sz w:val="24"/>
                <w:szCs w:val="24"/>
              </w:rPr>
            </w:pPr>
            <w:r w:rsidRPr="00480C0D">
              <w:rPr>
                <w:rFonts w:eastAsiaTheme="majorEastAsia"/>
                <w:color w:val="767171" w:themeColor="background2" w:themeShade="80"/>
                <w:sz w:val="24"/>
                <w:szCs w:val="24"/>
              </w:rPr>
              <w:t xml:space="preserve">La principal dificultad fue la integración de </w:t>
            </w:r>
            <w:proofErr w:type="spellStart"/>
            <w:r w:rsidRPr="00480C0D">
              <w:rPr>
                <w:rFonts w:eastAsiaTheme="majorEastAsia"/>
                <w:color w:val="767171" w:themeColor="background2" w:themeShade="80"/>
                <w:sz w:val="24"/>
                <w:szCs w:val="24"/>
              </w:rPr>
              <w:t>MediaPipe</w:t>
            </w:r>
            <w:proofErr w:type="spellEnd"/>
            <w:r w:rsidRPr="00480C0D">
              <w:rPr>
                <w:rFonts w:eastAsiaTheme="majorEastAsia"/>
                <w:color w:val="767171" w:themeColor="background2" w:themeShade="80"/>
                <w:sz w:val="24"/>
                <w:szCs w:val="24"/>
              </w:rPr>
              <w:t xml:space="preserve"> con </w:t>
            </w:r>
            <w:proofErr w:type="spellStart"/>
            <w:r w:rsidRPr="00480C0D">
              <w:rPr>
                <w:rFonts w:eastAsiaTheme="majorEastAsia"/>
                <w:color w:val="767171" w:themeColor="background2" w:themeShade="80"/>
                <w:sz w:val="24"/>
                <w:szCs w:val="24"/>
              </w:rPr>
              <w:t>Flutter</w:t>
            </w:r>
            <w:proofErr w:type="spellEnd"/>
            <w:r w:rsidRPr="00480C0D">
              <w:rPr>
                <w:rFonts w:eastAsiaTheme="majorEastAsia"/>
                <w:color w:val="767171" w:themeColor="background2" w:themeShade="80"/>
                <w:sz w:val="24"/>
                <w:szCs w:val="24"/>
              </w:rPr>
              <w:t xml:space="preserve"> para el análisis de postura. En un principio intentamos correr </w:t>
            </w:r>
            <w:proofErr w:type="spellStart"/>
            <w:r w:rsidRPr="00480C0D">
              <w:rPr>
                <w:rFonts w:eastAsiaTheme="majorEastAsia"/>
                <w:color w:val="767171" w:themeColor="background2" w:themeShade="80"/>
                <w:sz w:val="24"/>
                <w:szCs w:val="24"/>
              </w:rPr>
              <w:t>MediaPipe</w:t>
            </w:r>
            <w:proofErr w:type="spellEnd"/>
            <w:r w:rsidRPr="00480C0D">
              <w:rPr>
                <w:rFonts w:eastAsiaTheme="majorEastAsia"/>
                <w:color w:val="767171" w:themeColor="background2" w:themeShade="80"/>
                <w:sz w:val="24"/>
                <w:szCs w:val="24"/>
              </w:rPr>
              <w:t xml:space="preserve"> directamente en el servidor, pero descubrimos que Google Cloud Run no soporta las librerías gráficas que requiere, por lo que tuvimos que cambiar completamente la arquitectura y mover el procesamiento al dispositivo móvil. Esto nos costó </w:t>
            </w:r>
            <w:proofErr w:type="gramStart"/>
            <w:r w:rsidRPr="00480C0D">
              <w:rPr>
                <w:rFonts w:eastAsiaTheme="majorEastAsia"/>
                <w:color w:val="767171" w:themeColor="background2" w:themeShade="80"/>
                <w:sz w:val="24"/>
                <w:szCs w:val="24"/>
              </w:rPr>
              <w:t>tiempo</w:t>
            </w:r>
            <w:proofErr w:type="gramEnd"/>
            <w:r w:rsidRPr="00480C0D">
              <w:rPr>
                <w:rFonts w:eastAsiaTheme="majorEastAsia"/>
                <w:color w:val="767171" w:themeColor="background2" w:themeShade="80"/>
                <w:sz w:val="24"/>
                <w:szCs w:val="24"/>
              </w:rPr>
              <w:t xml:space="preserve"> pero fue la decisión correcta. También tuvimos que aprender a usar tecnologías que no conocíamos como </w:t>
            </w:r>
            <w:proofErr w:type="spellStart"/>
            <w:r w:rsidRPr="00480C0D">
              <w:rPr>
                <w:rFonts w:eastAsiaTheme="majorEastAsia"/>
                <w:color w:val="767171" w:themeColor="background2" w:themeShade="80"/>
                <w:sz w:val="24"/>
                <w:szCs w:val="24"/>
              </w:rPr>
              <w:t>CameraX</w:t>
            </w:r>
            <w:proofErr w:type="spellEnd"/>
            <w:r w:rsidRPr="00480C0D">
              <w:rPr>
                <w:rFonts w:eastAsiaTheme="majorEastAsia"/>
                <w:color w:val="767171" w:themeColor="background2" w:themeShade="80"/>
                <w:sz w:val="24"/>
                <w:szCs w:val="24"/>
              </w:rPr>
              <w:t xml:space="preserve"> en Android nativo con </w:t>
            </w:r>
            <w:proofErr w:type="spellStart"/>
            <w:r w:rsidRPr="00480C0D">
              <w:rPr>
                <w:rFonts w:eastAsiaTheme="majorEastAsia"/>
                <w:color w:val="767171" w:themeColor="background2" w:themeShade="80"/>
                <w:sz w:val="24"/>
                <w:szCs w:val="24"/>
              </w:rPr>
              <w:t>Kotlin</w:t>
            </w:r>
            <w:proofErr w:type="spellEnd"/>
            <w:r w:rsidRPr="00480C0D">
              <w:rPr>
                <w:rFonts w:eastAsiaTheme="majorEastAsia"/>
                <w:color w:val="767171" w:themeColor="background2" w:themeShade="80"/>
                <w:sz w:val="24"/>
                <w:szCs w:val="24"/>
              </w:rPr>
              <w:t xml:space="preserve"> y la API de </w:t>
            </w:r>
            <w:proofErr w:type="spellStart"/>
            <w:r w:rsidRPr="00480C0D">
              <w:rPr>
                <w:rFonts w:eastAsiaTheme="majorEastAsia"/>
                <w:color w:val="767171" w:themeColor="background2" w:themeShade="80"/>
                <w:sz w:val="24"/>
                <w:szCs w:val="24"/>
              </w:rPr>
              <w:t>MediaPipe</w:t>
            </w:r>
            <w:proofErr w:type="spellEnd"/>
            <w:r w:rsidRPr="00480C0D">
              <w:rPr>
                <w:rFonts w:eastAsiaTheme="majorEastAsia"/>
                <w:color w:val="767171" w:themeColor="background2" w:themeShade="80"/>
                <w:sz w:val="24"/>
                <w:szCs w:val="24"/>
              </w:rPr>
              <w:t xml:space="preserve"> </w:t>
            </w:r>
            <w:proofErr w:type="spellStart"/>
            <w:r w:rsidRPr="00480C0D">
              <w:rPr>
                <w:rFonts w:eastAsiaTheme="majorEastAsia"/>
                <w:color w:val="767171" w:themeColor="background2" w:themeShade="80"/>
                <w:sz w:val="24"/>
                <w:szCs w:val="24"/>
              </w:rPr>
              <w:t>Tasks</w:t>
            </w:r>
            <w:proofErr w:type="spellEnd"/>
            <w:r w:rsidRPr="00480C0D">
              <w:rPr>
                <w:rFonts w:eastAsiaTheme="majorEastAsia"/>
                <w:color w:val="767171" w:themeColor="background2" w:themeShade="80"/>
                <w:sz w:val="24"/>
                <w:szCs w:val="24"/>
              </w:rPr>
              <w:t>.</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p w14:paraId="5E693A5F" w14:textId="77777777" w:rsidR="00AE7D50" w:rsidRDefault="00AE7D50"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16E354F8" w:rsidR="004F2A8B" w:rsidRPr="00874D16" w:rsidRDefault="00AE7D50" w:rsidP="3D28A338">
            <w:pPr>
              <w:jc w:val="both"/>
              <w:rPr>
                <w:rFonts w:ascii="Calibri" w:hAnsi="Calibri"/>
                <w:b/>
                <w:bCs/>
                <w:color w:val="1F4E79" w:themeColor="accent1" w:themeShade="80"/>
              </w:rPr>
            </w:pPr>
            <w:r w:rsidRPr="00AE7D50">
              <w:rPr>
                <w:rFonts w:eastAsiaTheme="majorEastAsia"/>
                <w:color w:val="767171" w:themeColor="background2" w:themeShade="80"/>
                <w:sz w:val="24"/>
                <w:szCs w:val="24"/>
              </w:rPr>
              <w:t xml:space="preserve">Evalúo nuestro trabajo de forma positiva considerando la complejidad del proyecto. Logramos construir una aplicación móvil completa con </w:t>
            </w:r>
            <w:proofErr w:type="spellStart"/>
            <w:r w:rsidRPr="00AE7D50">
              <w:rPr>
                <w:rFonts w:eastAsiaTheme="majorEastAsia"/>
                <w:color w:val="767171" w:themeColor="background2" w:themeShade="80"/>
                <w:sz w:val="24"/>
                <w:szCs w:val="24"/>
              </w:rPr>
              <w:t>backend</w:t>
            </w:r>
            <w:proofErr w:type="spellEnd"/>
            <w:r w:rsidRPr="00AE7D50">
              <w:rPr>
                <w:rFonts w:eastAsiaTheme="majorEastAsia"/>
                <w:color w:val="767171" w:themeColor="background2" w:themeShade="80"/>
                <w:sz w:val="24"/>
                <w:szCs w:val="24"/>
              </w:rPr>
              <w:t xml:space="preserve"> en la nube, generación de rutinas personalizadas con inteligencia artificial usando Claude de Anthropic, y análisis de postura en tiempo real a través de la cámara del teléfono. Además de mi rol técnico en el </w:t>
            </w:r>
            <w:proofErr w:type="spellStart"/>
            <w:r w:rsidRPr="00AE7D50">
              <w:rPr>
                <w:rFonts w:eastAsiaTheme="majorEastAsia"/>
                <w:color w:val="767171" w:themeColor="background2" w:themeShade="80"/>
                <w:sz w:val="24"/>
                <w:szCs w:val="24"/>
              </w:rPr>
              <w:t>backend</w:t>
            </w:r>
            <w:proofErr w:type="spellEnd"/>
            <w:r w:rsidRPr="00AE7D50">
              <w:rPr>
                <w:rFonts w:eastAsiaTheme="majorEastAsia"/>
                <w:color w:val="767171" w:themeColor="background2" w:themeShade="80"/>
                <w:sz w:val="24"/>
                <w:szCs w:val="24"/>
              </w:rPr>
              <w:t xml:space="preserve"> e infraestructura, también asumí la gestión del proyecto: coordiné las tareas del equipo en Jira, organicé los </w:t>
            </w:r>
            <w:proofErr w:type="spellStart"/>
            <w:r w:rsidRPr="00AE7D50">
              <w:rPr>
                <w:rFonts w:eastAsiaTheme="majorEastAsia"/>
                <w:color w:val="767171" w:themeColor="background2" w:themeShade="80"/>
                <w:sz w:val="24"/>
                <w:szCs w:val="24"/>
              </w:rPr>
              <w:t>sprints</w:t>
            </w:r>
            <w:proofErr w:type="spellEnd"/>
            <w:r w:rsidRPr="00AE7D50">
              <w:rPr>
                <w:rFonts w:eastAsiaTheme="majorEastAsia"/>
                <w:color w:val="767171" w:themeColor="background2" w:themeShade="80"/>
                <w:sz w:val="24"/>
                <w:szCs w:val="24"/>
              </w:rPr>
              <w:t>, hice seguimiento de los avances de cada integrante y tomé decisiones cuando surgían problemas técnicos o de planificación. Lo que más destaco es que cuando los enfoques originales no funcionaban, tomamos decisiones fundamentadas para cambiar el rumbo sin perder de vista los objetivos. Como aspecto a mejorar, creo que podríamos haber sido más estrictos con el cronograma desde el principio y documentado mejor las decisiones técnicas a medida que las tomábamos.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5BB3B444" w14:textId="00D1A28D" w:rsidR="004F2A8B" w:rsidRPr="00480C0D" w:rsidRDefault="00480C0D" w:rsidP="3D28A338">
            <w:pPr>
              <w:jc w:val="both"/>
              <w:rPr>
                <w:rFonts w:eastAsiaTheme="majorEastAsia"/>
                <w:color w:val="767171" w:themeColor="background2" w:themeShade="80"/>
                <w:sz w:val="24"/>
                <w:szCs w:val="24"/>
              </w:rPr>
            </w:pPr>
            <w:r w:rsidRPr="00480C0D">
              <w:rPr>
                <w:rFonts w:eastAsiaTheme="majorEastAsia"/>
                <w:color w:val="767171" w:themeColor="background2" w:themeShade="80"/>
                <w:sz w:val="24"/>
                <w:szCs w:val="24"/>
              </w:rPr>
              <w:t xml:space="preserve">La principal inquietud que tenemos es si la precisión actual del análisis de postura será suficiente para la evaluación final del proyecto. La detección de </w:t>
            </w:r>
            <w:proofErr w:type="spellStart"/>
            <w:r w:rsidRPr="00480C0D">
              <w:rPr>
                <w:rFonts w:eastAsiaTheme="majorEastAsia"/>
                <w:color w:val="767171" w:themeColor="background2" w:themeShade="80"/>
                <w:sz w:val="24"/>
                <w:szCs w:val="24"/>
              </w:rPr>
              <w:t>landmarks</w:t>
            </w:r>
            <w:proofErr w:type="spellEnd"/>
            <w:r w:rsidRPr="00480C0D">
              <w:rPr>
                <w:rFonts w:eastAsiaTheme="majorEastAsia"/>
                <w:color w:val="767171" w:themeColor="background2" w:themeShade="80"/>
                <w:sz w:val="24"/>
                <w:szCs w:val="24"/>
              </w:rPr>
              <w:t xml:space="preserve"> corporales funciona y se calculan los ángulos articulares en tiempo real, pero la calibración de los umbrales para determinar si una postura es correcta o incorrecta aún puede mejorarse y no ha sido validada con usuarios reales. Nos gustaría preguntarle al docente si para la evaluación se considera el nivel de precisión del análisis de postura o si basta con demostrar que el sistema funciona correctamente de extremo a extremo, desde el registro del usuario hasta el análisis en tiempo real.</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52C324A7" w:rsidR="004F2A8B" w:rsidRDefault="00AE7D50" w:rsidP="3D28A338">
            <w:pPr>
              <w:jc w:val="both"/>
              <w:rPr>
                <w:rFonts w:eastAsiaTheme="majorEastAsia"/>
                <w:color w:val="767171" w:themeColor="background2" w:themeShade="80"/>
                <w:sz w:val="24"/>
                <w:szCs w:val="24"/>
              </w:rPr>
            </w:pPr>
            <w:r w:rsidRPr="00AE7D50">
              <w:rPr>
                <w:rFonts w:eastAsiaTheme="majorEastAsia"/>
                <w:color w:val="767171" w:themeColor="background2" w:themeShade="80"/>
                <w:sz w:val="24"/>
                <w:szCs w:val="24"/>
              </w:rPr>
              <w:t>Consideramos que la distribución actual funciona bien y no requiere cambios mayores. Cada integrante tiene un rol claro</w:t>
            </w:r>
            <w:r>
              <w:rPr>
                <w:rFonts w:eastAsiaTheme="majorEastAsia"/>
                <w:color w:val="767171" w:themeColor="background2" w:themeShade="80"/>
                <w:sz w:val="24"/>
                <w:szCs w:val="24"/>
              </w:rPr>
              <w:t>, yo</w:t>
            </w:r>
            <w:r w:rsidRPr="00AE7D50">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encargandome</w:t>
            </w:r>
            <w:proofErr w:type="spellEnd"/>
            <w:r w:rsidRPr="00AE7D50">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d</w:t>
            </w:r>
            <w:r w:rsidRPr="00AE7D50">
              <w:rPr>
                <w:rFonts w:eastAsiaTheme="majorEastAsia"/>
                <w:color w:val="767171" w:themeColor="background2" w:themeShade="80"/>
                <w:sz w:val="24"/>
                <w:szCs w:val="24"/>
              </w:rPr>
              <w:t xml:space="preserve">el </w:t>
            </w:r>
            <w:proofErr w:type="spellStart"/>
            <w:r w:rsidRPr="00AE7D50">
              <w:rPr>
                <w:rFonts w:eastAsiaTheme="majorEastAsia"/>
                <w:color w:val="767171" w:themeColor="background2" w:themeShade="80"/>
                <w:sz w:val="24"/>
                <w:szCs w:val="24"/>
              </w:rPr>
              <w:t>backend</w:t>
            </w:r>
            <w:proofErr w:type="spellEnd"/>
            <w:r w:rsidRPr="00AE7D50">
              <w:rPr>
                <w:rFonts w:eastAsiaTheme="majorEastAsia"/>
                <w:color w:val="767171" w:themeColor="background2" w:themeShade="80"/>
                <w:sz w:val="24"/>
                <w:szCs w:val="24"/>
              </w:rPr>
              <w:t xml:space="preserve">, la API REST, la infraestructura en Google Cloud y además lleva la gestión del proyecto coordinando las tareas en Jira, organizando los </w:t>
            </w:r>
            <w:proofErr w:type="spellStart"/>
            <w:r w:rsidRPr="00AE7D50">
              <w:rPr>
                <w:rFonts w:eastAsiaTheme="majorEastAsia"/>
                <w:color w:val="767171" w:themeColor="background2" w:themeShade="80"/>
                <w:sz w:val="24"/>
                <w:szCs w:val="24"/>
              </w:rPr>
              <w:t>sprints</w:t>
            </w:r>
            <w:proofErr w:type="spellEnd"/>
            <w:r w:rsidRPr="00AE7D50">
              <w:rPr>
                <w:rFonts w:eastAsiaTheme="majorEastAsia"/>
                <w:color w:val="767171" w:themeColor="background2" w:themeShade="80"/>
                <w:sz w:val="24"/>
                <w:szCs w:val="24"/>
              </w:rPr>
              <w:t xml:space="preserve"> y haciendo seguimiento de los avances del equipo; Manuel se encarga del </w:t>
            </w:r>
            <w:proofErr w:type="spellStart"/>
            <w:r w:rsidRPr="00AE7D50">
              <w:rPr>
                <w:rFonts w:eastAsiaTheme="majorEastAsia"/>
                <w:color w:val="767171" w:themeColor="background2" w:themeShade="80"/>
                <w:sz w:val="24"/>
                <w:szCs w:val="24"/>
              </w:rPr>
              <w:t>frontend</w:t>
            </w:r>
            <w:proofErr w:type="spellEnd"/>
            <w:r w:rsidRPr="00AE7D50">
              <w:rPr>
                <w:rFonts w:eastAsiaTheme="majorEastAsia"/>
                <w:color w:val="767171" w:themeColor="background2" w:themeShade="80"/>
                <w:sz w:val="24"/>
                <w:szCs w:val="24"/>
              </w:rPr>
              <w:t xml:space="preserve"> en </w:t>
            </w:r>
            <w:proofErr w:type="spellStart"/>
            <w:r w:rsidRPr="00AE7D50">
              <w:rPr>
                <w:rFonts w:eastAsiaTheme="majorEastAsia"/>
                <w:color w:val="767171" w:themeColor="background2" w:themeShade="80"/>
                <w:sz w:val="24"/>
                <w:szCs w:val="24"/>
              </w:rPr>
              <w:t>Flutter</w:t>
            </w:r>
            <w:proofErr w:type="spellEnd"/>
            <w:r w:rsidRPr="00AE7D50">
              <w:rPr>
                <w:rFonts w:eastAsiaTheme="majorEastAsia"/>
                <w:color w:val="767171" w:themeColor="background2" w:themeShade="80"/>
                <w:sz w:val="24"/>
                <w:szCs w:val="24"/>
              </w:rPr>
              <w:t xml:space="preserve"> y la experiencia de usuario; y Luis trabaja en el análisis de postura con </w:t>
            </w:r>
            <w:proofErr w:type="spellStart"/>
            <w:r w:rsidRPr="00AE7D50">
              <w:rPr>
                <w:rFonts w:eastAsiaTheme="majorEastAsia"/>
                <w:color w:val="767171" w:themeColor="background2" w:themeShade="80"/>
                <w:sz w:val="24"/>
                <w:szCs w:val="24"/>
              </w:rPr>
              <w:t>MediaPipe</w:t>
            </w:r>
            <w:proofErr w:type="spellEnd"/>
            <w:r w:rsidRPr="00AE7D50">
              <w:rPr>
                <w:rFonts w:eastAsiaTheme="majorEastAsia"/>
                <w:color w:val="767171" w:themeColor="background2" w:themeShade="80"/>
                <w:sz w:val="24"/>
                <w:szCs w:val="24"/>
              </w:rPr>
              <w:t>. Las nuevas actividades para el Sprint 3 incluyen el registro de sesiones de entrenamiento, el historial de progreso del usuario y seguir afinando la detección de postura, las cuales se distribuirán según los mismos roles establecidos.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39A6F94" w14:textId="6C1442A8" w:rsidR="004F2A8B" w:rsidRDefault="00AE7D50" w:rsidP="3D28A338">
            <w:pPr>
              <w:jc w:val="both"/>
              <w:rPr>
                <w:rFonts w:eastAsiaTheme="majorEastAsia"/>
                <w:color w:val="767171" w:themeColor="background2" w:themeShade="80"/>
                <w:sz w:val="24"/>
                <w:szCs w:val="24"/>
              </w:rPr>
            </w:pPr>
            <w:r w:rsidRPr="00AE7D50">
              <w:rPr>
                <w:rFonts w:eastAsiaTheme="majorEastAsia"/>
                <w:color w:val="767171" w:themeColor="background2" w:themeShade="80"/>
                <w:sz w:val="24"/>
                <w:szCs w:val="24"/>
              </w:rPr>
              <w:t xml:space="preserve">El trabajo en grupo ha sido positivo en general. </w:t>
            </w:r>
            <w:r>
              <w:rPr>
                <w:rFonts w:eastAsiaTheme="majorEastAsia"/>
                <w:color w:val="767171" w:themeColor="background2" w:themeShade="80"/>
                <w:sz w:val="24"/>
                <w:szCs w:val="24"/>
              </w:rPr>
              <w:t>Destaco</w:t>
            </w:r>
            <w:r w:rsidRPr="00AE7D50">
              <w:rPr>
                <w:rFonts w:eastAsiaTheme="majorEastAsia"/>
                <w:color w:val="767171" w:themeColor="background2" w:themeShade="80"/>
                <w:sz w:val="24"/>
                <w:szCs w:val="24"/>
              </w:rPr>
              <w:t xml:space="preserve"> la buena disposición de todos los integrantes para asumir los desafíos técnicos del proyecto, incluso cuando los problemas superaban lo que habíamos anticipado. La comunicación fue fluida y utilizamos GitHub para coordinar el trabajo en paralelo sin conflictos mayores. Como aspecto a mejorar, reconocemos que podríamos haber formalizado más las reuniones de sincronización del equipo y documentado mejor las decisiones que fuimos tomando en el camino, lo que nos habría ahorrado tiempo en momentos donde los cambios de un integrante afectaban el trabajo de otro.</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3B232" w14:textId="77777777" w:rsidR="00D211E8" w:rsidRDefault="00D211E8" w:rsidP="00DF38AE">
      <w:pPr>
        <w:spacing w:after="0" w:line="240" w:lineRule="auto"/>
      </w:pPr>
      <w:r>
        <w:separator/>
      </w:r>
    </w:p>
  </w:endnote>
  <w:endnote w:type="continuationSeparator" w:id="0">
    <w:p w14:paraId="1DEC4F78" w14:textId="77777777" w:rsidR="00D211E8" w:rsidRDefault="00D211E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75952" w14:textId="77777777" w:rsidR="00D211E8" w:rsidRDefault="00D211E8" w:rsidP="00DF38AE">
      <w:pPr>
        <w:spacing w:after="0" w:line="240" w:lineRule="auto"/>
      </w:pPr>
      <w:r>
        <w:separator/>
      </w:r>
    </w:p>
  </w:footnote>
  <w:footnote w:type="continuationSeparator" w:id="0">
    <w:p w14:paraId="490367F6" w14:textId="77777777" w:rsidR="00D211E8" w:rsidRDefault="00D211E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45106496">
    <w:abstractNumId w:val="3"/>
  </w:num>
  <w:num w:numId="2" w16cid:durableId="626473119">
    <w:abstractNumId w:val="8"/>
  </w:num>
  <w:num w:numId="3" w16cid:durableId="1889604982">
    <w:abstractNumId w:val="12"/>
  </w:num>
  <w:num w:numId="4" w16cid:durableId="1789544290">
    <w:abstractNumId w:val="28"/>
  </w:num>
  <w:num w:numId="5" w16cid:durableId="1441758384">
    <w:abstractNumId w:val="30"/>
  </w:num>
  <w:num w:numId="6" w16cid:durableId="720134986">
    <w:abstractNumId w:val="4"/>
  </w:num>
  <w:num w:numId="7" w16cid:durableId="1756317291">
    <w:abstractNumId w:val="11"/>
  </w:num>
  <w:num w:numId="8" w16cid:durableId="1512795919">
    <w:abstractNumId w:val="19"/>
  </w:num>
  <w:num w:numId="9" w16cid:durableId="2123912913">
    <w:abstractNumId w:val="15"/>
  </w:num>
  <w:num w:numId="10" w16cid:durableId="734284185">
    <w:abstractNumId w:val="9"/>
  </w:num>
  <w:num w:numId="11" w16cid:durableId="752048485">
    <w:abstractNumId w:val="24"/>
  </w:num>
  <w:num w:numId="12" w16cid:durableId="504057286">
    <w:abstractNumId w:val="35"/>
  </w:num>
  <w:num w:numId="13" w16cid:durableId="1510178262">
    <w:abstractNumId w:val="29"/>
  </w:num>
  <w:num w:numId="14" w16cid:durableId="853039125">
    <w:abstractNumId w:val="1"/>
  </w:num>
  <w:num w:numId="15" w16cid:durableId="971983117">
    <w:abstractNumId w:val="36"/>
  </w:num>
  <w:num w:numId="16" w16cid:durableId="205335913">
    <w:abstractNumId w:val="21"/>
  </w:num>
  <w:num w:numId="17" w16cid:durableId="353698704">
    <w:abstractNumId w:val="17"/>
  </w:num>
  <w:num w:numId="18" w16cid:durableId="733310072">
    <w:abstractNumId w:val="31"/>
  </w:num>
  <w:num w:numId="19" w16cid:durableId="1215851779">
    <w:abstractNumId w:val="10"/>
  </w:num>
  <w:num w:numId="20" w16cid:durableId="178349108">
    <w:abstractNumId w:val="39"/>
  </w:num>
  <w:num w:numId="21" w16cid:durableId="1979995041">
    <w:abstractNumId w:val="34"/>
  </w:num>
  <w:num w:numId="22" w16cid:durableId="1949703752">
    <w:abstractNumId w:val="13"/>
  </w:num>
  <w:num w:numId="23" w16cid:durableId="1344283455">
    <w:abstractNumId w:val="14"/>
  </w:num>
  <w:num w:numId="24" w16cid:durableId="1212959818">
    <w:abstractNumId w:val="5"/>
  </w:num>
  <w:num w:numId="25" w16cid:durableId="1214272669">
    <w:abstractNumId w:val="16"/>
  </w:num>
  <w:num w:numId="26" w16cid:durableId="1290042286">
    <w:abstractNumId w:val="20"/>
  </w:num>
  <w:num w:numId="27" w16cid:durableId="965157830">
    <w:abstractNumId w:val="23"/>
  </w:num>
  <w:num w:numId="28" w16cid:durableId="1272589605">
    <w:abstractNumId w:val="0"/>
  </w:num>
  <w:num w:numId="29" w16cid:durableId="1087188847">
    <w:abstractNumId w:val="18"/>
  </w:num>
  <w:num w:numId="30" w16cid:durableId="579213011">
    <w:abstractNumId w:val="22"/>
  </w:num>
  <w:num w:numId="31" w16cid:durableId="455411891">
    <w:abstractNumId w:val="2"/>
  </w:num>
  <w:num w:numId="32" w16cid:durableId="512304487">
    <w:abstractNumId w:val="7"/>
  </w:num>
  <w:num w:numId="33" w16cid:durableId="1326742597">
    <w:abstractNumId w:val="32"/>
  </w:num>
  <w:num w:numId="34" w16cid:durableId="1177311607">
    <w:abstractNumId w:val="38"/>
  </w:num>
  <w:num w:numId="35" w16cid:durableId="1731461414">
    <w:abstractNumId w:val="6"/>
  </w:num>
  <w:num w:numId="36" w16cid:durableId="1167359458">
    <w:abstractNumId w:val="25"/>
  </w:num>
  <w:num w:numId="37" w16cid:durableId="1017662617">
    <w:abstractNumId w:val="37"/>
  </w:num>
  <w:num w:numId="38" w16cid:durableId="998122190">
    <w:abstractNumId w:val="27"/>
  </w:num>
  <w:num w:numId="39" w16cid:durableId="739837079">
    <w:abstractNumId w:val="26"/>
  </w:num>
  <w:num w:numId="40" w16cid:durableId="103646969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0C0D"/>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1A0"/>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6A28"/>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E7D50"/>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11E8"/>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891</Words>
  <Characters>4905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ENRIQUE QUINTERO PEREZ</cp:lastModifiedBy>
  <cp:revision>2</cp:revision>
  <cp:lastPrinted>2019-12-16T20:10:00Z</cp:lastPrinted>
  <dcterms:created xsi:type="dcterms:W3CDTF">2026-05-15T19:54:00Z</dcterms:created>
  <dcterms:modified xsi:type="dcterms:W3CDTF">2026-05-15T19:54:00Z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