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tú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cumplido con los objetivos establecidos a nivel grupal asignados a mi, la verdad la inteligencia artificial y la basta documentación de diversas herramientas de que implementamos en nuestro proyecto me facilitaron mucho la produccion del mismo, lo que mas se me ha dificulta es la implementacion de estas herramientas o mejor dicho elegir o usar la correcta, como fue el caso de mediapipe que tiene muchas maneras de ser implementada en el proyecto pero solo una que se adapta a nuestras necesidades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 xml:space="preserve">Dandome cabezazos con el problema hasta que uno de los 2 muera, o por lo menos yo lo veo asi, rendirse por un error o tropiezo en el proyecto no es la mejor manera de abordar los mismos, muchas veces me ayuda mucho retirarme de programar por unas horas y despejar la mente con un juego o libro, y de hecho me siento que me han ayudado mucho con todo el proceso creativo que conlleva la programación.</w:t>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asi que si tuviera que describir como enfrentar o como yo he enfrentado las dificultades del proyecto, es con resiliencia, muchas veces se va a fallar y se necesita descansar de cada fallo para poder analizar los errores que cometes, y asi mismo aprender de ellos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Yo me evaluaría con un “suficiente”, ya que aun a pesar de cumplir con el trabajo me vi afectado por factores externos que no me permitieron dar ese extra de mi que nos podría facilitar el desarrollo, la salud mental por sobre todo se vio terriblemente afectada y no encontraba motivacion para trabajar</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Agradezco particularmente a mis companeros de proyecto por su constante entendimiento y apoyo </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F">
            <w:pPr>
              <w:jc w:val="both"/>
              <w:rPr>
                <w:color w:val="767171"/>
                <w:sz w:val="24"/>
                <w:szCs w:val="24"/>
              </w:rPr>
            </w:pPr>
            <w:r w:rsidDel="00000000" w:rsidR="00000000" w:rsidRPr="00000000">
              <w:rPr>
                <w:color w:val="767171"/>
                <w:sz w:val="24"/>
                <w:szCs w:val="24"/>
                <w:rtl w:val="0"/>
              </w:rPr>
              <w:t xml:space="preserve">por el momento no tengo ninguna inquietud, solo la espectativa de que tan grande va  terminar siendo el proyecto, y si el marco del alcance que tenemos en nuestra mente esta bien alineado, cosa que estoy bastante seguro que si</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No particularmente, estamos en un ecosistema de trabajo bastante bien establecido para ser unos desconocidos (no sabiamos de la existencia del otro hasta este semestre), y la verdad la comunicacion y constante preocupación por el proyecto ayuda mucho al pulimento del mismo</w:t>
            </w: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Bueno, comunicativo y constante, el grupo es bastante unido y capaz de ayudarnos mutuamente la verdad es que estoy muy agradecido de como se han ejecutado las cosas, la unica cosa “mejorable” es la frecuencia de reunión pero cada uno esta bastante ocupado en su vida personal para hacerse mas espacio del que ya hacemos para hacer la tesis</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PiRcpnBQ9cqjNOOk6zG5XLKQ==">CgMxLjA4AHIhMUxpd01TZF9MdHJsQl9kaGpMNWFteUJZUkxTd2hVT3JR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