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06" w:rsidRDefault="00352706" w:rsidP="00352706">
      <w:pPr>
        <w:autoSpaceDE w:val="0"/>
        <w:autoSpaceDN w:val="0"/>
        <w:adjustRightInd w:val="0"/>
        <w:jc w:val="left"/>
        <w:rPr>
          <w:rFonts w:ascii="AdvTT5235d5a9" w:hAnsi="AdvTT5235d5a9" w:cs="AdvTT5235d5a9"/>
          <w:kern w:val="0"/>
          <w:sz w:val="27"/>
          <w:szCs w:val="27"/>
        </w:rPr>
      </w:pPr>
      <w:r>
        <w:rPr>
          <w:rFonts w:ascii="AdvTT5235d5a9" w:hAnsi="AdvTT5235d5a9" w:cs="AdvTT5235d5a9"/>
          <w:kern w:val="0"/>
          <w:sz w:val="27"/>
          <w:szCs w:val="27"/>
        </w:rPr>
        <w:t xml:space="preserve">Remote sensing of atmospheric </w:t>
      </w:r>
      <w:r>
        <w:rPr>
          <w:rFonts w:ascii="AdvTT5235d5a9+fb" w:eastAsia="AdvTT5235d5a9+fb" w:hAnsi="AdvTT5235d5a9" w:cs="AdvTT5235d5a9+fb"/>
          <w:kern w:val="0"/>
          <w:sz w:val="27"/>
          <w:szCs w:val="27"/>
        </w:rPr>
        <w:t>fi</w:t>
      </w:r>
      <w:r>
        <w:rPr>
          <w:rFonts w:ascii="AdvTT5235d5a9" w:hAnsi="AdvTT5235d5a9" w:cs="AdvTT5235d5a9"/>
          <w:kern w:val="0"/>
          <w:sz w:val="27"/>
          <w:szCs w:val="27"/>
        </w:rPr>
        <w:t>ne particulate matter (PM</w:t>
      </w:r>
      <w:r>
        <w:rPr>
          <w:rFonts w:ascii="AdvTT5235d5a9" w:hAnsi="AdvTT5235d5a9" w:cs="AdvTT5235d5a9"/>
          <w:kern w:val="0"/>
          <w:sz w:val="18"/>
          <w:szCs w:val="18"/>
        </w:rPr>
        <w:t>2.5</w:t>
      </w:r>
      <w:r>
        <w:rPr>
          <w:rFonts w:ascii="AdvTT5235d5a9" w:hAnsi="AdvTT5235d5a9" w:cs="AdvTT5235d5a9"/>
          <w:kern w:val="0"/>
          <w:sz w:val="27"/>
          <w:szCs w:val="27"/>
        </w:rPr>
        <w:t>) mass</w:t>
      </w:r>
    </w:p>
    <w:p w:rsidR="00B33DF1" w:rsidRDefault="00352706" w:rsidP="00352706">
      <w:pPr>
        <w:rPr>
          <w:rFonts w:ascii="AdvTT5235d5a9" w:hAnsi="AdvTT5235d5a9" w:cs="AdvTT5235d5a9"/>
          <w:kern w:val="0"/>
          <w:sz w:val="27"/>
          <w:szCs w:val="27"/>
        </w:rPr>
      </w:pPr>
      <w:r>
        <w:rPr>
          <w:rFonts w:ascii="AdvTT5235d5a9" w:hAnsi="AdvTT5235d5a9" w:cs="AdvTT5235d5a9"/>
          <w:kern w:val="0"/>
          <w:sz w:val="27"/>
          <w:szCs w:val="27"/>
        </w:rPr>
        <w:t>concentration near the ground from satellite observation</w:t>
      </w:r>
      <w:r>
        <w:rPr>
          <w:rFonts w:ascii="AdvTT5235d5a9" w:hAnsi="AdvTT5235d5a9" w:cs="AdvTT5235d5a9"/>
          <w:kern w:val="0"/>
          <w:sz w:val="27"/>
          <w:szCs w:val="27"/>
        </w:rPr>
        <w:t xml:space="preserve">------Ying Zhang, </w:t>
      </w:r>
      <w:proofErr w:type="spellStart"/>
      <w:r>
        <w:rPr>
          <w:rFonts w:ascii="AdvTT5235d5a9" w:hAnsi="AdvTT5235d5a9" w:cs="AdvTT5235d5a9"/>
          <w:kern w:val="0"/>
          <w:sz w:val="27"/>
          <w:szCs w:val="27"/>
        </w:rPr>
        <w:t>Zhengqiang</w:t>
      </w:r>
      <w:proofErr w:type="spellEnd"/>
      <w:r>
        <w:rPr>
          <w:rFonts w:ascii="AdvTT5235d5a9" w:hAnsi="AdvTT5235d5a9" w:cs="AdvTT5235d5a9"/>
          <w:kern w:val="0"/>
          <w:sz w:val="27"/>
          <w:szCs w:val="27"/>
        </w:rPr>
        <w:t xml:space="preserve"> Li</w:t>
      </w:r>
    </w:p>
    <w:p w:rsidR="00352706" w:rsidRDefault="00352706" w:rsidP="00352706">
      <w:pPr>
        <w:rPr>
          <w:rFonts w:hint="eastAsia"/>
        </w:rPr>
      </w:pPr>
      <w:r>
        <w:rPr>
          <w:rFonts w:ascii="AdvTT5235d5a9" w:hAnsi="AdvTT5235d5a9" w:cs="AdvTT5235d5a9" w:hint="eastAsia"/>
          <w:kern w:val="0"/>
          <w:sz w:val="27"/>
          <w:szCs w:val="27"/>
        </w:rPr>
        <w:t>本文引入了细颗粒物体积消光比，</w:t>
      </w:r>
      <w:r>
        <w:rPr>
          <w:rFonts w:ascii="AdvTT5235d5a9" w:hAnsi="AdvTT5235d5a9" w:cs="AdvTT5235d5a9"/>
          <w:kern w:val="0"/>
          <w:sz w:val="27"/>
          <w:szCs w:val="27"/>
        </w:rPr>
        <w:t>将</w:t>
      </w:r>
      <w:r>
        <w:rPr>
          <w:rFonts w:ascii="AdvTT5235d5a9" w:hAnsi="AdvTT5235d5a9" w:cs="AdvTT5235d5a9" w:hint="eastAsia"/>
          <w:kern w:val="0"/>
          <w:sz w:val="27"/>
          <w:szCs w:val="27"/>
        </w:rPr>
        <w:t>气溶胶光学厚度转化为颗粒物的体积，并建立了从细模式分数中获取</w:t>
      </w:r>
      <w:proofErr w:type="spellStart"/>
      <w:r>
        <w:rPr>
          <w:rFonts w:ascii="AdvTT5235d5a9" w:hAnsi="AdvTT5235d5a9" w:cs="AdvTT5235d5a9" w:hint="eastAsia"/>
          <w:kern w:val="0"/>
          <w:sz w:val="27"/>
          <w:szCs w:val="27"/>
        </w:rPr>
        <w:t>V</w:t>
      </w:r>
      <w:r>
        <w:rPr>
          <w:rFonts w:ascii="AdvTT5235d5a9" w:hAnsi="AdvTT5235d5a9" w:cs="AdvTT5235d5a9"/>
          <w:kern w:val="0"/>
          <w:sz w:val="27"/>
          <w:szCs w:val="27"/>
        </w:rPr>
        <w:t>ef</w:t>
      </w:r>
      <w:proofErr w:type="spellEnd"/>
      <w:r>
        <w:rPr>
          <w:rFonts w:ascii="AdvTT5235d5a9" w:hAnsi="AdvTT5235d5a9" w:cs="AdvTT5235d5a9" w:hint="eastAsia"/>
          <w:kern w:val="0"/>
          <w:sz w:val="27"/>
          <w:szCs w:val="27"/>
        </w:rPr>
        <w:t>的参数化方法</w:t>
      </w:r>
      <w:bookmarkStart w:id="0" w:name="_GoBack"/>
      <w:bookmarkEnd w:id="0"/>
    </w:p>
    <w:sectPr w:rsidR="00352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TT5235d5a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5235d5a9+fb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47"/>
    <w:rsid w:val="00352706"/>
    <w:rsid w:val="007D5447"/>
    <w:rsid w:val="00B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912D"/>
  <w15:chartTrackingRefBased/>
  <w15:docId w15:val="{474C70B6-C10A-424C-9B5B-49621687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>微软中国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2019-10-11T03:02:00Z</dcterms:created>
  <dcterms:modified xsi:type="dcterms:W3CDTF">2019-10-11T03:05:00Z</dcterms:modified>
</cp:coreProperties>
</file>