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5D9EFB" w14:textId="77777777" w:rsidR="000E7B19" w:rsidRDefault="00CF12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EECS5411 HW3</w:t>
      </w:r>
    </w:p>
    <w:p w14:paraId="73A8B1DC" w14:textId="77777777" w:rsidR="00CF1201" w:rsidRPr="000256A6" w:rsidRDefault="00CF1201" w:rsidP="000256A6">
      <w:pPr>
        <w:rPr>
          <w:rFonts w:ascii="Times New Roman" w:hAnsi="Times New Roman" w:cs="Times New Roman"/>
        </w:rPr>
      </w:pPr>
    </w:p>
    <w:p w14:paraId="29BC4B58" w14:textId="77777777" w:rsidR="000256A6" w:rsidRDefault="000256A6" w:rsidP="000256A6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Pr="000256A6">
        <w:rPr>
          <w:rFonts w:ascii="Times New Roman" w:hAnsi="Times New Roman" w:cs="Times New Roman"/>
        </w:rPr>
        <w:t xml:space="preserve">t </w:t>
      </w:r>
      <w:r>
        <w:rPr>
          <w:rFonts w:ascii="Times New Roman" w:hAnsi="Times New Roman" w:cs="Times New Roman" w:hint="eastAsia"/>
        </w:rPr>
        <w:t xml:space="preserve">is </w:t>
      </w:r>
      <w:r w:rsidRPr="000256A6">
        <w:rPr>
          <w:rFonts w:ascii="Times New Roman" w:hAnsi="Times New Roman" w:cs="Times New Roman"/>
        </w:rPr>
        <w:t xml:space="preserve">possible to achieve a summed squared parameter error of 0.0005 </w:t>
      </w:r>
      <w:r>
        <w:rPr>
          <w:rFonts w:ascii="Times New Roman" w:hAnsi="Times New Roman" w:cs="Times New Roman"/>
        </w:rPr>
        <w:t>or less within 1000</w:t>
      </w:r>
    </w:p>
    <w:p w14:paraId="37A343B7" w14:textId="77777777" w:rsidR="000256A6" w:rsidRPr="000256A6" w:rsidRDefault="000256A6" w:rsidP="000256A6">
      <w:pPr>
        <w:rPr>
          <w:rFonts w:ascii="Times New Roman" w:hAnsi="Times New Roman" w:cs="Times New Roman"/>
        </w:rPr>
      </w:pPr>
      <w:r w:rsidRPr="000256A6">
        <w:rPr>
          <w:rFonts w:ascii="Times New Roman" w:hAnsi="Times New Roman" w:cs="Times New Roman"/>
        </w:rPr>
        <w:t>samples</w:t>
      </w:r>
      <w:r w:rsidRPr="000256A6">
        <w:rPr>
          <w:rFonts w:ascii="Times New Roman" w:hAnsi="Times New Roman" w:cs="Times New Roman" w:hint="eastAsia"/>
        </w:rPr>
        <w:t xml:space="preserve"> </w:t>
      </w:r>
      <w:r w:rsidRPr="000256A6">
        <w:rPr>
          <w:rFonts w:ascii="Times New Roman" w:hAnsi="Times New Roman" w:cs="Times New Roman"/>
        </w:rPr>
        <w:t>from</w:t>
      </w:r>
      <w:r w:rsidRPr="000256A6">
        <w:rPr>
          <w:rFonts w:ascii="Times New Roman" w:hAnsi="Times New Roman" w:cs="Times New Roman" w:hint="eastAsia"/>
        </w:rPr>
        <w:t xml:space="preserve"> </w:t>
      </w:r>
      <w:r w:rsidRPr="000256A6">
        <w:rPr>
          <w:rFonts w:ascii="Times New Roman" w:hAnsi="Times New Roman" w:cs="Times New Roman"/>
        </w:rPr>
        <w:t>a</w:t>
      </w:r>
      <w:r w:rsidRPr="000256A6">
        <w:rPr>
          <w:rFonts w:ascii="Times New Roman" w:hAnsi="Times New Roman" w:cs="Times New Roman" w:hint="eastAsia"/>
        </w:rPr>
        <w:t xml:space="preserve"> </w:t>
      </w:r>
      <w:r w:rsidRPr="000256A6">
        <w:rPr>
          <w:rFonts w:ascii="Times New Roman" w:hAnsi="Times New Roman" w:cs="Times New Roman"/>
        </w:rPr>
        <w:t>cold</w:t>
      </w:r>
      <w:r w:rsidRPr="000256A6">
        <w:rPr>
          <w:rFonts w:ascii="Times New Roman" w:hAnsi="Times New Roman" w:cs="Times New Roman" w:hint="eastAsia"/>
        </w:rPr>
        <w:t xml:space="preserve"> </w:t>
      </w:r>
      <w:r w:rsidRPr="000256A6">
        <w:rPr>
          <w:rFonts w:ascii="Times New Roman" w:hAnsi="Times New Roman" w:cs="Times New Roman"/>
        </w:rPr>
        <w:t>start</w:t>
      </w:r>
      <w:r w:rsidRPr="000256A6">
        <w:rPr>
          <w:rFonts w:ascii="Times New Roman" w:hAnsi="Times New Roman" w:cs="Times New Roman" w:hint="eastAsia"/>
        </w:rPr>
        <w:t xml:space="preserve"> by selecting mu = 0.08, which is shown in </w:t>
      </w:r>
      <w:proofErr w:type="spellStart"/>
      <w:r w:rsidRPr="000256A6">
        <w:rPr>
          <w:rFonts w:ascii="Times New Roman" w:hAnsi="Times New Roman" w:cs="Times New Roman" w:hint="eastAsia"/>
        </w:rPr>
        <w:t>Matlab</w:t>
      </w:r>
      <w:proofErr w:type="spellEnd"/>
      <w:r w:rsidRPr="000256A6">
        <w:rPr>
          <w:rFonts w:ascii="Times New Roman" w:hAnsi="Times New Roman" w:cs="Times New Roman" w:hint="eastAsia"/>
        </w:rPr>
        <w:t xml:space="preserve"> L9_1a.m</w:t>
      </w:r>
      <w:r w:rsidRPr="000256A6">
        <w:rPr>
          <w:rFonts w:ascii="Times New Roman" w:hAnsi="Times New Roman" w:cs="Times New Roman"/>
        </w:rPr>
        <w:t xml:space="preserve">. </w:t>
      </w:r>
    </w:p>
    <w:p w14:paraId="0D6987AB" w14:textId="77777777" w:rsidR="000256A6" w:rsidRDefault="000256A6" w:rsidP="000256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The final answer of if the error is larger than 0.0005 is</w:t>
      </w:r>
    </w:p>
    <w:p w14:paraId="248669D7" w14:textId="77777777" w:rsidR="000256A6" w:rsidRPr="000256A6" w:rsidRDefault="000256A6" w:rsidP="000256A6">
      <w:pPr>
        <w:rPr>
          <w:rFonts w:ascii="Courier" w:hAnsi="Courier" w:cs="Times New Roman"/>
        </w:rPr>
      </w:pPr>
      <w:proofErr w:type="spellStart"/>
      <w:r w:rsidRPr="000256A6">
        <w:rPr>
          <w:rFonts w:ascii="Courier" w:hAnsi="Courier" w:cs="Times New Roman"/>
        </w:rPr>
        <w:t>ans</w:t>
      </w:r>
      <w:proofErr w:type="spellEnd"/>
      <w:r w:rsidRPr="000256A6">
        <w:rPr>
          <w:rFonts w:ascii="Courier" w:hAnsi="Courier" w:cs="Times New Roman"/>
        </w:rPr>
        <w:t xml:space="preserve"> =</w:t>
      </w:r>
    </w:p>
    <w:p w14:paraId="539711DB" w14:textId="77777777" w:rsidR="000256A6" w:rsidRPr="000256A6" w:rsidRDefault="000256A6" w:rsidP="000256A6">
      <w:pPr>
        <w:rPr>
          <w:rFonts w:ascii="Courier" w:hAnsi="Courier" w:cs="Times New Roman"/>
        </w:rPr>
      </w:pPr>
      <w:r w:rsidRPr="000256A6">
        <w:rPr>
          <w:rFonts w:ascii="Courier" w:hAnsi="Courier" w:cs="Times New Roman"/>
        </w:rPr>
        <w:t xml:space="preserve">  logical</w:t>
      </w:r>
    </w:p>
    <w:p w14:paraId="6594D39A" w14:textId="77777777" w:rsidR="000256A6" w:rsidRPr="000256A6" w:rsidRDefault="000256A6" w:rsidP="000256A6">
      <w:pPr>
        <w:rPr>
          <w:rFonts w:ascii="Courier" w:hAnsi="Courier" w:cs="Times New Roman"/>
        </w:rPr>
      </w:pPr>
      <w:r w:rsidRPr="000256A6">
        <w:rPr>
          <w:rFonts w:ascii="Courier" w:hAnsi="Courier" w:cs="Times New Roman"/>
        </w:rPr>
        <w:t xml:space="preserve">   0</w:t>
      </w:r>
    </w:p>
    <w:p w14:paraId="19869B02" w14:textId="77777777" w:rsidR="000256A6" w:rsidRDefault="000256A6" w:rsidP="000256A6">
      <w:pPr>
        <w:ind w:firstLine="420"/>
        <w:rPr>
          <w:rFonts w:ascii="Times New Roman" w:hAnsi="Times New Roman" w:cs="Times New Roman"/>
        </w:rPr>
      </w:pPr>
      <w:r w:rsidRPr="000256A6">
        <w:rPr>
          <w:rFonts w:ascii="Times New Roman" w:hAnsi="Times New Roman" w:cs="Times New Roman" w:hint="eastAsia"/>
        </w:rPr>
        <w:t xml:space="preserve">Therefore, it is possible. Below are the plot of </w:t>
      </w:r>
      <w:proofErr w:type="spellStart"/>
      <w:proofErr w:type="gramStart"/>
      <w:r w:rsidRPr="000256A6">
        <w:rPr>
          <w:rFonts w:ascii="Times New Roman" w:hAnsi="Times New Roman" w:cs="Times New Roman" w:hint="eastAsia"/>
        </w:rPr>
        <w:t>w,v</w:t>
      </w:r>
      <w:proofErr w:type="spellEnd"/>
      <w:proofErr w:type="gramEnd"/>
      <w:r w:rsidRPr="000256A6">
        <w:rPr>
          <w:rFonts w:ascii="Times New Roman" w:hAnsi="Times New Roman" w:cs="Times New Roman" w:hint="eastAsia"/>
        </w:rPr>
        <w:t xml:space="preserve">, </w:t>
      </w:r>
      <w:proofErr w:type="spellStart"/>
      <w:r w:rsidRPr="000256A6">
        <w:rPr>
          <w:rFonts w:ascii="Times New Roman" w:hAnsi="Times New Roman" w:cs="Times New Roman" w:hint="eastAsia"/>
        </w:rPr>
        <w:t>sspe</w:t>
      </w:r>
      <w:proofErr w:type="spellEnd"/>
      <w:r w:rsidRPr="000256A6">
        <w:rPr>
          <w:rFonts w:ascii="Times New Roman" w:hAnsi="Times New Roman" w:cs="Times New Roman" w:hint="eastAsia"/>
        </w:rPr>
        <w:t xml:space="preserve">, and frequency response of the original </w:t>
      </w:r>
      <w:r w:rsidRPr="000256A6">
        <w:rPr>
          <w:rFonts w:ascii="Times New Roman" w:hAnsi="Times New Roman" w:cs="Times New Roman"/>
        </w:rPr>
        <w:t>system</w:t>
      </w:r>
      <w:r w:rsidRPr="000256A6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 xml:space="preserve">F </w:t>
      </w:r>
      <w:r w:rsidRPr="000256A6">
        <w:rPr>
          <w:rFonts w:ascii="Times New Roman" w:hAnsi="Times New Roman" w:cs="Times New Roman" w:hint="eastAsia"/>
        </w:rPr>
        <w:t xml:space="preserve">and </w:t>
      </w:r>
      <w:r>
        <w:rPr>
          <w:rFonts w:ascii="Times New Roman" w:hAnsi="Times New Roman" w:cs="Times New Roman" w:hint="eastAsia"/>
        </w:rPr>
        <w:t xml:space="preserve">recover system G. </w: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1489696" wp14:editId="68C5C9CA">
            <wp:extent cx="5715000" cy="4286250"/>
            <wp:effectExtent l="0" t="0" r="0" b="6350"/>
            <wp:docPr id="1" name="Picture 1" descr="/Users/admin/Documents/ECE5411/jy762hw2/L9_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dmin/Documents/ECE5411/jy762hw2/L9_1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49F5" w14:textId="77777777" w:rsidR="000256A6" w:rsidRDefault="000256A6" w:rsidP="000256A6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06DB274C" wp14:editId="207F4B14">
            <wp:extent cx="5715000" cy="4286250"/>
            <wp:effectExtent l="0" t="0" r="0" b="6350"/>
            <wp:docPr id="2" name="Picture 2" descr="/Users/admin/Documents/ECE5411/jy762hw2/L9_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dmin/Documents/ECE5411/jy762hw2/L9_1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3189D" w14:textId="77777777" w:rsidR="000256A6" w:rsidRDefault="000256A6" w:rsidP="000256A6">
      <w:pPr>
        <w:ind w:firstLine="420"/>
        <w:rPr>
          <w:rFonts w:ascii="Times New Roman" w:hAnsi="Times New Roman" w:cs="Times New Roman"/>
        </w:rPr>
      </w:pPr>
    </w:p>
    <w:p w14:paraId="19742C5C" w14:textId="77777777" w:rsidR="000256A6" w:rsidRDefault="000256A6" w:rsidP="000256A6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L9_2.m</w:t>
      </w:r>
    </w:p>
    <w:p w14:paraId="18D67980" w14:textId="77777777" w:rsidR="000256A6" w:rsidRDefault="000256A6" w:rsidP="000256A6">
      <w:pPr>
        <w:rPr>
          <w:rFonts w:ascii="Times New Roman" w:hAnsi="Times New Roman" w:cs="Times New Roman"/>
        </w:rPr>
      </w:pPr>
    </w:p>
    <w:p w14:paraId="0ED6F57A" w14:textId="77777777" w:rsidR="00A846AD" w:rsidRDefault="000256A6" w:rsidP="00A846AD">
      <w:pPr>
        <w:ind w:firstLine="360"/>
        <w:rPr>
          <w:rFonts w:ascii="Times New Roman" w:hAnsi="Times New Roman" w:cs="Times New Roman"/>
        </w:rPr>
      </w:pPr>
      <w:r w:rsidRPr="00885D1E">
        <w:rPr>
          <w:rFonts w:ascii="Times New Roman" w:hAnsi="Times New Roman" w:cs="Times New Roman"/>
        </w:rPr>
        <w:t xml:space="preserve">In the </w:t>
      </w:r>
      <w:proofErr w:type="spellStart"/>
      <w:r w:rsidRPr="00885D1E">
        <w:rPr>
          <w:rFonts w:ascii="Times New Roman" w:hAnsi="Times New Roman" w:cs="Times New Roman"/>
        </w:rPr>
        <w:t>Matlab</w:t>
      </w:r>
      <w:proofErr w:type="spellEnd"/>
      <w:r w:rsidRPr="00885D1E">
        <w:rPr>
          <w:rFonts w:ascii="Times New Roman" w:hAnsi="Times New Roman" w:cs="Times New Roman"/>
        </w:rPr>
        <w:t xml:space="preserve"> code, a song is imported and sampled, and then is added with </w:t>
      </w:r>
      <w:r w:rsidR="00383849" w:rsidRPr="00885D1E">
        <w:rPr>
          <w:rFonts w:ascii="Times New Roman" w:hAnsi="Times New Roman" w:cs="Times New Roman"/>
        </w:rPr>
        <w:t xml:space="preserve">filtered </w:t>
      </w:r>
      <w:r w:rsidRPr="00885D1E">
        <w:rPr>
          <w:rFonts w:ascii="Times New Roman" w:hAnsi="Times New Roman" w:cs="Times New Roman"/>
        </w:rPr>
        <w:t xml:space="preserve">white noise that makes it unclear. </w:t>
      </w:r>
      <w:r w:rsidR="0080449D" w:rsidRPr="00885D1E">
        <w:rPr>
          <w:rFonts w:ascii="Times New Roman" w:hAnsi="Times New Roman" w:cs="Times New Roman"/>
        </w:rPr>
        <w:t>First the program plays the noisy song</w:t>
      </w:r>
      <w:r w:rsidR="00383849" w:rsidRPr="00885D1E">
        <w:rPr>
          <w:rFonts w:ascii="Times New Roman" w:hAnsi="Times New Roman" w:cs="Times New Roman"/>
        </w:rPr>
        <w:t xml:space="preserve">, then </w:t>
      </w:r>
      <w:r w:rsidR="00885D1E">
        <w:rPr>
          <w:rFonts w:ascii="Times New Roman" w:hAnsi="Times New Roman" w:cs="Times New Roman"/>
        </w:rPr>
        <w:t>processes the signal with</w:t>
      </w:r>
      <w:r w:rsidR="00885D1E" w:rsidRPr="00885D1E">
        <w:rPr>
          <w:rFonts w:ascii="Times New Roman" w:hAnsi="Times New Roman" w:cs="Times New Roman"/>
        </w:rPr>
        <w:t xml:space="preserve"> a noise cancel</w:t>
      </w:r>
      <w:r w:rsidR="00885D1E">
        <w:rPr>
          <w:rFonts w:ascii="Times New Roman" w:hAnsi="Times New Roman" w:cs="Times New Roman"/>
        </w:rPr>
        <w:t xml:space="preserve">ler using LMS from a cold start. </w:t>
      </w:r>
    </w:p>
    <w:p w14:paraId="320B5EA8" w14:textId="77777777" w:rsidR="00A846AD" w:rsidRDefault="0087210D" w:rsidP="00A846A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After any key is pressed, the program will play another noisy song that has been processed by LMS that only uses the first one-third part of the signal. </w:t>
      </w:r>
    </w:p>
    <w:p w14:paraId="6A6C8444" w14:textId="600538CF" w:rsidR="00A846AD" w:rsidRDefault="002A5202" w:rsidP="00A846A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After any key is pressed, the program will play the third noisy song that has been processed by LMS that</w:t>
      </w:r>
      <w:r w:rsidR="00B446F4">
        <w:rPr>
          <w:rFonts w:ascii="Times New Roman" w:hAnsi="Times New Roman" w:cs="Times New Roman" w:hint="eastAsia"/>
        </w:rPr>
        <w:t xml:space="preserve"> uses the two</w:t>
      </w:r>
      <w:r>
        <w:rPr>
          <w:rFonts w:ascii="Times New Roman" w:hAnsi="Times New Roman" w:cs="Times New Roman" w:hint="eastAsia"/>
        </w:rPr>
        <w:t xml:space="preserve">-third parts of the signal. </w:t>
      </w:r>
    </w:p>
    <w:p w14:paraId="76FFE030" w14:textId="47F2A704" w:rsidR="000256A6" w:rsidRDefault="002A5202" w:rsidP="00B446F4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In the end, the program will play the song that has been recovered by full LMS. </w:t>
      </w:r>
    </w:p>
    <w:p w14:paraId="42FE19F2" w14:textId="77777777" w:rsidR="00B446F4" w:rsidRDefault="00B446F4" w:rsidP="00B446F4">
      <w:pPr>
        <w:ind w:firstLine="360"/>
        <w:rPr>
          <w:rFonts w:ascii="Times New Roman" w:hAnsi="Times New Roman" w:cs="Times New Roman"/>
        </w:rPr>
      </w:pPr>
    </w:p>
    <w:p w14:paraId="15EE7A37" w14:textId="0C446C5A" w:rsidR="00A23E6F" w:rsidRDefault="00A23E6F" w:rsidP="009E612A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 program also plot the noise, recovery signal and the filter frequency response of 3 LMS processes. </w:t>
      </w:r>
      <w:r w:rsidR="009E612A">
        <w:rPr>
          <w:rFonts w:ascii="Times New Roman" w:hAnsi="Times New Roman" w:cs="Times New Roman" w:hint="eastAsia"/>
        </w:rPr>
        <w:t xml:space="preserve">They can show the process of the noise is cancelled step by step, and the recovery filter is getting closer to the </w:t>
      </w:r>
      <w:r w:rsidR="009E612A">
        <w:rPr>
          <w:rFonts w:ascii="Times New Roman" w:hAnsi="Times New Roman" w:cs="Times New Roman"/>
        </w:rPr>
        <w:t>original</w:t>
      </w:r>
      <w:r w:rsidR="009E612A">
        <w:rPr>
          <w:rFonts w:ascii="Times New Roman" w:hAnsi="Times New Roman" w:cs="Times New Roman" w:hint="eastAsia"/>
        </w:rPr>
        <w:t xml:space="preserve"> one. </w:t>
      </w:r>
    </w:p>
    <w:p w14:paraId="493DC9C5" w14:textId="5D34F739" w:rsidR="00A21A29" w:rsidRDefault="00A21A29" w:rsidP="009E612A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85C7CD3" wp14:editId="307D97CA">
            <wp:extent cx="5715000" cy="4286250"/>
            <wp:effectExtent l="0" t="0" r="0" b="6350"/>
            <wp:docPr id="6" name="Picture 6" descr="../../ECE5411/jy762hw2/L9_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ECE5411/jy762hw2/L9_2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794BB" w14:textId="650F4B59" w:rsidR="00A21A29" w:rsidRDefault="00A21A29" w:rsidP="009E612A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D5C7570" wp14:editId="715BAD2B">
            <wp:extent cx="5715000" cy="4286250"/>
            <wp:effectExtent l="0" t="0" r="0" b="6350"/>
            <wp:docPr id="4" name="Picture 4" descr="../../ECE5411/jy762hw2/L9_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ECE5411/jy762hw2/L9_2B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A7192" w14:textId="5D74880C" w:rsidR="00A21A29" w:rsidRDefault="00A21A29" w:rsidP="009E612A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75FF7A2" wp14:editId="32B178D0">
            <wp:extent cx="5715000" cy="4286250"/>
            <wp:effectExtent l="0" t="0" r="0" b="6350"/>
            <wp:docPr id="5" name="Picture 5" descr="../../ECE5411/jy762hw2/L9_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ECE5411/jy762hw2/L9_2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78A1" w14:textId="77777777" w:rsidR="007B7FD4" w:rsidRDefault="007B7FD4" w:rsidP="009E612A">
      <w:pPr>
        <w:ind w:firstLine="360"/>
        <w:rPr>
          <w:rFonts w:ascii="Times New Roman" w:hAnsi="Times New Roman" w:cs="Times New Roman"/>
        </w:rPr>
      </w:pPr>
    </w:p>
    <w:p w14:paraId="5247799A" w14:textId="564FA0C4" w:rsidR="007B7FD4" w:rsidRDefault="00C129B5" w:rsidP="00C129B5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L10_1</w:t>
      </w:r>
    </w:p>
    <w:p w14:paraId="667FF7BB" w14:textId="77777777" w:rsidR="00C129B5" w:rsidRDefault="00C129B5" w:rsidP="00C129B5">
      <w:pPr>
        <w:rPr>
          <w:rFonts w:ascii="Times New Roman" w:hAnsi="Times New Roman" w:cs="Times New Roman"/>
        </w:rPr>
      </w:pPr>
    </w:p>
    <w:p w14:paraId="6C9E0B0E" w14:textId="6597414B" w:rsidR="00C129B5" w:rsidRDefault="00C129B5" w:rsidP="00C12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proofErr w:type="spellStart"/>
      <w:r>
        <w:rPr>
          <w:rFonts w:ascii="Times New Roman" w:hAnsi="Times New Roman" w:cs="Times New Roman" w:hint="eastAsia"/>
        </w:rPr>
        <w:t>a</w:t>
      </w:r>
      <w:proofErr w:type="spellEnd"/>
      <w:r>
        <w:rPr>
          <w:rFonts w:ascii="Times New Roman" w:hAnsi="Times New Roman" w:cs="Times New Roman" w:hint="eastAsia"/>
        </w:rPr>
        <w:t>)</w:t>
      </w:r>
      <w:r w:rsidR="008C14F5">
        <w:rPr>
          <w:rFonts w:ascii="Times New Roman" w:hAnsi="Times New Roman" w:cs="Times New Roman"/>
        </w:rPr>
        <w:t xml:space="preserve">An MMSE </w:t>
      </w:r>
      <w:r w:rsidR="00CC5BB7">
        <w:rPr>
          <w:rFonts w:ascii="Times New Roman" w:hAnsi="Times New Roman" w:cs="Times New Roman"/>
        </w:rPr>
        <w:t xml:space="preserve">equalizer of length 35 is </w:t>
      </w:r>
      <w:r w:rsidR="00ED4D58">
        <w:rPr>
          <w:rFonts w:ascii="Times New Roman" w:hAnsi="Times New Roman" w:cs="Times New Roman"/>
        </w:rPr>
        <w:t>computed</w:t>
      </w:r>
      <w:r w:rsidR="00CC7CC5">
        <w:rPr>
          <w:rFonts w:ascii="Times New Roman" w:hAnsi="Times New Roman" w:cs="Times New Roman"/>
        </w:rPr>
        <w:t xml:space="preserve"> in </w:t>
      </w:r>
      <w:proofErr w:type="spellStart"/>
      <w:r w:rsidR="00CC7CC5">
        <w:rPr>
          <w:rFonts w:ascii="Times New Roman" w:hAnsi="Times New Roman" w:cs="Times New Roman"/>
        </w:rPr>
        <w:t>Mathematia</w:t>
      </w:r>
      <w:proofErr w:type="spellEnd"/>
      <w:r w:rsidR="00ED4D58">
        <w:rPr>
          <w:rFonts w:ascii="Times New Roman" w:hAnsi="Times New Roman" w:cs="Times New Roman"/>
        </w:rPr>
        <w:t>.</w:t>
      </w:r>
      <w:r w:rsidR="00E8586F">
        <w:rPr>
          <w:rFonts w:ascii="Times New Roman" w:hAnsi="Times New Roman" w:cs="Times New Roman"/>
        </w:rPr>
        <w:t xml:space="preserve"> The optimal delay is 35</w:t>
      </w:r>
      <w:r w:rsidR="00CC7CC5">
        <w:rPr>
          <w:rFonts w:ascii="Times New Roman" w:hAnsi="Times New Roman" w:cs="Times New Roman"/>
        </w:rPr>
        <w:t xml:space="preserve">. </w:t>
      </w:r>
    </w:p>
    <w:p w14:paraId="061B1392" w14:textId="341A9B5C" w:rsidR="00C129B5" w:rsidRDefault="006D6CC0" w:rsidP="00C12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 a 3D plot of the optimal delay with regards to </w:t>
      </w:r>
      <w:proofErr w:type="spellStart"/>
      <w:r>
        <w:rPr>
          <w:rFonts w:ascii="Times New Roman" w:hAnsi="Times New Roman" w:cs="Times New Roman"/>
        </w:rPr>
        <w:t>lemda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rou</w:t>
      </w:r>
      <w:proofErr w:type="spellEnd"/>
      <w:r>
        <w:rPr>
          <w:rFonts w:ascii="Times New Roman" w:hAnsi="Times New Roman" w:cs="Times New Roman"/>
        </w:rPr>
        <w:t xml:space="preserve"> is </w:t>
      </w:r>
      <w:proofErr w:type="spellStart"/>
      <w:r>
        <w:rPr>
          <w:rFonts w:ascii="Times New Roman" w:hAnsi="Times New Roman" w:cs="Times New Roman"/>
        </w:rPr>
        <w:t>ploted</w:t>
      </w:r>
      <w:proofErr w:type="spellEnd"/>
      <w:r>
        <w:rPr>
          <w:rFonts w:ascii="Times New Roman" w:hAnsi="Times New Roman" w:cs="Times New Roman"/>
        </w:rPr>
        <w:t xml:space="preserve">. We can see as </w:t>
      </w:r>
      <w:proofErr w:type="spellStart"/>
      <w:r>
        <w:rPr>
          <w:rFonts w:ascii="Times New Roman" w:hAnsi="Times New Roman" w:cs="Times New Roman"/>
        </w:rPr>
        <w:t>lemda</w:t>
      </w:r>
      <w:proofErr w:type="spellEnd"/>
      <w:r>
        <w:rPr>
          <w:rFonts w:ascii="Times New Roman" w:hAnsi="Times New Roman" w:cs="Times New Roman"/>
        </w:rPr>
        <w:t xml:space="preserve"> or </w:t>
      </w:r>
      <w:proofErr w:type="spellStart"/>
      <w:r>
        <w:rPr>
          <w:rFonts w:ascii="Times New Roman" w:hAnsi="Times New Roman" w:cs="Times New Roman"/>
        </w:rPr>
        <w:t>rou</w:t>
      </w:r>
      <w:proofErr w:type="spellEnd"/>
      <w:r>
        <w:rPr>
          <w:rFonts w:ascii="Times New Roman" w:hAnsi="Times New Roman" w:cs="Times New Roman"/>
        </w:rPr>
        <w:t xml:space="preserve"> has significant increase or decrease, the opt</w:t>
      </w:r>
      <w:r w:rsidR="0000028E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 xml:space="preserve">mal delay will change. </w:t>
      </w:r>
    </w:p>
    <w:p w14:paraId="7BC6E2F9" w14:textId="77777777" w:rsidR="0000028E" w:rsidRDefault="0000028E" w:rsidP="00C129B5">
      <w:pPr>
        <w:rPr>
          <w:rFonts w:ascii="Times New Roman" w:hAnsi="Times New Roman" w:cs="Times New Roman"/>
        </w:rPr>
      </w:pPr>
    </w:p>
    <w:p w14:paraId="17FE7766" w14:textId="544F9FFD" w:rsidR="0000028E" w:rsidRDefault="0000028E" w:rsidP="0000028E">
      <w:pPr>
        <w:jc w:val="center"/>
        <w:rPr>
          <w:rFonts w:ascii="Times New Roman" w:hAnsi="Times New Roman" w:cs="Times New Roman"/>
        </w:rPr>
      </w:pPr>
      <w:r w:rsidRPr="0000028E">
        <w:rPr>
          <w:rFonts w:ascii="Times New Roman" w:hAnsi="Times New Roman" w:cs="Times New Roman"/>
          <w:noProof/>
        </w:rPr>
        <w:drawing>
          <wp:inline distT="0" distB="0" distL="0" distR="0" wp14:anchorId="0DB9894D" wp14:editId="0CB500F9">
            <wp:extent cx="3594735" cy="2424750"/>
            <wp:effectExtent l="0" t="0" r="1206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9659" cy="243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6E2D" w14:textId="7DBE1C4B" w:rsidR="00191FEB" w:rsidRDefault="00036994" w:rsidP="00191FEB">
      <w:pPr>
        <w:rPr>
          <w:rFonts w:ascii="Times New Roman" w:hAnsi="Times New Roman" w:cs="Times New Roman"/>
        </w:rPr>
      </w:pPr>
      <w:r w:rsidRPr="00191FEB">
        <w:rPr>
          <w:rFonts w:ascii="Times New Roman" w:hAnsi="Times New Roman" w:cs="Times New Roman"/>
        </w:rPr>
        <w:t xml:space="preserve">(b) </w:t>
      </w:r>
      <w:r w:rsidR="0035627F">
        <w:rPr>
          <w:rFonts w:ascii="Times New Roman" w:hAnsi="Times New Roman" w:cs="Times New Roman"/>
        </w:rPr>
        <w:t>T</w:t>
      </w:r>
      <w:r w:rsidR="00191FEB" w:rsidRPr="00191FEB">
        <w:rPr>
          <w:rFonts w:ascii="Times New Roman" w:hAnsi="Times New Roman" w:cs="Times New Roman"/>
        </w:rPr>
        <w:t>he simulated behavior for a 4-level (±1, ±3) source signal in terms of the percentage of decision errors</w:t>
      </w:r>
      <w:r w:rsidR="00191FEB">
        <w:rPr>
          <w:rFonts w:ascii="Times New Roman" w:hAnsi="Times New Roman" w:cs="Times New Roman"/>
        </w:rPr>
        <w:t xml:space="preserve"> of 3.71%</w:t>
      </w:r>
      <w:r w:rsidR="00191FEB" w:rsidRPr="00191FEB">
        <w:rPr>
          <w:rFonts w:ascii="Times New Roman" w:hAnsi="Times New Roman" w:cs="Times New Roman"/>
        </w:rPr>
        <w:t xml:space="preserve">, </w:t>
      </w:r>
      <w:r w:rsidR="00C70B97">
        <w:rPr>
          <w:rFonts w:ascii="Times New Roman" w:hAnsi="Times New Roman" w:cs="Times New Roman"/>
        </w:rPr>
        <w:t>the</w:t>
      </w:r>
      <w:r w:rsidR="0035627F">
        <w:rPr>
          <w:rFonts w:ascii="Times New Roman" w:hAnsi="Times New Roman" w:cs="Times New Roman"/>
        </w:rPr>
        <w:t xml:space="preserve"> </w:t>
      </w:r>
      <w:r w:rsidR="00191FEB" w:rsidRPr="00191FEB">
        <w:rPr>
          <w:rFonts w:ascii="Times New Roman" w:hAnsi="Times New Roman" w:cs="Times New Roman"/>
        </w:rPr>
        <w:t xml:space="preserve">equalizer’s frequency response, and the </w:t>
      </w:r>
      <w:r w:rsidR="00C70B97">
        <w:rPr>
          <w:rFonts w:ascii="Times New Roman" w:hAnsi="Times New Roman" w:cs="Times New Roman"/>
        </w:rPr>
        <w:t xml:space="preserve">combined </w:t>
      </w:r>
      <w:r w:rsidR="00191FEB" w:rsidRPr="00191FEB">
        <w:rPr>
          <w:rFonts w:ascii="Times New Roman" w:hAnsi="Times New Roman" w:cs="Times New Roman"/>
        </w:rPr>
        <w:t>equalizer’s instantaneous impulse response</w:t>
      </w:r>
      <w:r w:rsidR="00D527B3">
        <w:rPr>
          <w:rFonts w:ascii="Times New Roman" w:hAnsi="Times New Roman" w:cs="Times New Roman"/>
        </w:rPr>
        <w:t xml:space="preserve"> are shown below</w:t>
      </w:r>
      <w:r w:rsidR="00191FEB" w:rsidRPr="00191FEB">
        <w:rPr>
          <w:rFonts w:ascii="Times New Roman" w:hAnsi="Times New Roman" w:cs="Times New Roman"/>
        </w:rPr>
        <w:t xml:space="preserve">. </w:t>
      </w:r>
      <w:r w:rsidR="00014C88">
        <w:rPr>
          <w:rFonts w:ascii="Times New Roman" w:hAnsi="Times New Roman" w:cs="Times New Roman"/>
        </w:rPr>
        <w:t xml:space="preserve">The </w:t>
      </w:r>
      <w:r w:rsidR="0088372E">
        <w:rPr>
          <w:rFonts w:ascii="Times New Roman" w:hAnsi="Times New Roman" w:cs="Times New Roman"/>
        </w:rPr>
        <w:t xml:space="preserve">output of decision achieves relatively low error rate. And the eye-opening </w:t>
      </w:r>
      <w:r w:rsidR="00BD7E94">
        <w:rPr>
          <w:rFonts w:ascii="Times New Roman" w:hAnsi="Times New Roman" w:cs="Times New Roman" w:hint="eastAsia"/>
        </w:rPr>
        <w:t xml:space="preserve">of frequency response </w:t>
      </w:r>
      <w:r w:rsidR="0088372E">
        <w:rPr>
          <w:rFonts w:ascii="Times New Roman" w:hAnsi="Times New Roman" w:cs="Times New Roman"/>
        </w:rPr>
        <w:t xml:space="preserve">is achieved, except there </w:t>
      </w:r>
      <w:r w:rsidR="0088372E">
        <w:rPr>
          <w:rFonts w:ascii="Times New Roman" w:hAnsi="Times New Roman" w:cs="Times New Roman" w:hint="eastAsia"/>
        </w:rPr>
        <w:t>are</w:t>
      </w:r>
      <w:r w:rsidR="0088372E">
        <w:rPr>
          <w:rFonts w:ascii="Times New Roman" w:hAnsi="Times New Roman" w:cs="Times New Roman"/>
        </w:rPr>
        <w:t xml:space="preserve"> some small </w:t>
      </w:r>
      <w:r w:rsidR="0088372E">
        <w:rPr>
          <w:rFonts w:ascii="Times New Roman" w:hAnsi="Times New Roman" w:cs="Times New Roman" w:hint="eastAsia"/>
        </w:rPr>
        <w:t xml:space="preserve">mismatches. </w:t>
      </w:r>
    </w:p>
    <w:p w14:paraId="4C4CEB27" w14:textId="77777777" w:rsidR="00191FEB" w:rsidRDefault="00191FEB" w:rsidP="00191FEB">
      <w:pPr>
        <w:rPr>
          <w:rFonts w:ascii="Times New Roman" w:hAnsi="Times New Roman" w:cs="Times New Roman"/>
        </w:rPr>
      </w:pPr>
    </w:p>
    <w:p w14:paraId="3DE61B6C" w14:textId="6A33A4F2" w:rsidR="00191FEB" w:rsidRPr="00191FEB" w:rsidRDefault="00191FEB" w:rsidP="00D527B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BFE03F" wp14:editId="5049B881">
            <wp:extent cx="4826635" cy="3619976"/>
            <wp:effectExtent l="0" t="0" r="0" b="12700"/>
            <wp:docPr id="9" name="Picture 9" descr="../../ECE5411/jy762hw2/L10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ECE5411/jy762hw2/L10_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186" cy="362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60DB3" w14:textId="1195A392" w:rsidR="00036994" w:rsidRDefault="00E17120" w:rsidP="00D527B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BD587D" wp14:editId="3BAA566B">
            <wp:extent cx="4932680" cy="3699510"/>
            <wp:effectExtent l="0" t="0" r="0" b="8890"/>
            <wp:docPr id="8" name="Picture 8" descr="../../ECE5411/jy762hw2/L1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ECE5411/jy762hw2/L10_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052" cy="370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40BE7" w14:textId="07343D57" w:rsidR="00075752" w:rsidRDefault="00075752" w:rsidP="000757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As the length of equalizer increases, the error rate drops. When length is 80, the error rate is around 2%. When the length increases to 800, the error rate drops to 0.5%. </w:t>
      </w:r>
    </w:p>
    <w:p w14:paraId="78353C22" w14:textId="01F3CE35" w:rsidR="00BF0A93" w:rsidRDefault="00BF0A93" w:rsidP="00BF0A93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L10_2x.m</w:t>
      </w:r>
    </w:p>
    <w:p w14:paraId="19D23DCA" w14:textId="1A7856E7" w:rsidR="00057AE8" w:rsidRDefault="002F6A24" w:rsidP="00184986">
      <w:pPr>
        <w:ind w:firstLine="360"/>
        <w:rPr>
          <w:rFonts w:ascii="Times New Roman" w:hAnsi="Times New Roman" w:cs="Times New Roman"/>
        </w:rPr>
      </w:pPr>
      <w:r w:rsidRPr="00057AE8">
        <w:rPr>
          <w:rFonts w:ascii="Times New Roman" w:hAnsi="Times New Roman" w:cs="Times New Roman"/>
        </w:rPr>
        <w:t xml:space="preserve">The achieved mean squared prediction error for the MMSE equalizer of length 20, 35, </w:t>
      </w:r>
      <w:r w:rsidR="00416C26" w:rsidRPr="00057AE8">
        <w:rPr>
          <w:rFonts w:ascii="Times New Roman" w:hAnsi="Times New Roman" w:cs="Times New Roman"/>
        </w:rPr>
        <w:t xml:space="preserve">50,65 and 80 </w:t>
      </w:r>
      <w:r w:rsidRPr="00057AE8">
        <w:rPr>
          <w:rFonts w:ascii="Times New Roman" w:hAnsi="Times New Roman" w:cs="Times New Roman"/>
        </w:rPr>
        <w:t xml:space="preserve">for all possible delays. </w:t>
      </w:r>
      <w:r w:rsidR="00184986" w:rsidRPr="00057AE8">
        <w:rPr>
          <w:rFonts w:ascii="Times New Roman" w:hAnsi="Times New Roman" w:cs="Times New Roman"/>
        </w:rPr>
        <w:t>Also,</w:t>
      </w:r>
      <w:r w:rsidR="009B6184" w:rsidRPr="00057AE8">
        <w:rPr>
          <w:rFonts w:ascii="Times New Roman" w:hAnsi="Times New Roman" w:cs="Times New Roman"/>
        </w:rPr>
        <w:t xml:space="preserve"> the range</w:t>
      </w:r>
      <w:r w:rsidR="00057AE8">
        <w:rPr>
          <w:rFonts w:ascii="Times New Roman" w:hAnsi="Times New Roman" w:cs="Times New Roman" w:hint="eastAsia"/>
        </w:rPr>
        <w:t>s</w:t>
      </w:r>
      <w:r w:rsidR="009B6184" w:rsidRPr="00057AE8">
        <w:rPr>
          <w:rFonts w:ascii="Times New Roman" w:hAnsi="Times New Roman" w:cs="Times New Roman"/>
        </w:rPr>
        <w:t xml:space="preserve"> of the</w:t>
      </w:r>
      <w:r w:rsidR="00057AE8" w:rsidRPr="00057AE8">
        <w:rPr>
          <w:rFonts w:ascii="Times New Roman" w:hAnsi="Times New Roman" w:cs="Times New Roman"/>
        </w:rPr>
        <w:t xml:space="preserve"> delay values for which the asymptotic system performance (confirmed by simulation) is no more than twice that achieved with the optimal delay</w:t>
      </w:r>
      <w:r w:rsidR="00057AE8">
        <w:rPr>
          <w:rFonts w:ascii="Times New Roman" w:hAnsi="Times New Roman" w:cs="Times New Roman" w:hint="eastAsia"/>
        </w:rPr>
        <w:t xml:space="preserve"> are computed and plotted</w:t>
      </w:r>
      <w:r w:rsidR="00057AE8" w:rsidRPr="00057AE8">
        <w:rPr>
          <w:rFonts w:ascii="Times New Roman" w:hAnsi="Times New Roman" w:cs="Times New Roman"/>
        </w:rPr>
        <w:t xml:space="preserve">. </w:t>
      </w:r>
    </w:p>
    <w:p w14:paraId="7D4F938C" w14:textId="1AD9C61A" w:rsidR="00261774" w:rsidRDefault="00261774" w:rsidP="00184986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FD92682" wp14:editId="79DC7DFA">
            <wp:extent cx="5715000" cy="4286250"/>
            <wp:effectExtent l="0" t="0" r="0" b="6350"/>
            <wp:docPr id="10" name="Picture 10" descr="../../ECE5411/jy762hw2/L10_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ECE5411/jy762hw2/L10_2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80EFE" w14:textId="77777777" w:rsidR="00261774" w:rsidRDefault="00261774" w:rsidP="00184986">
      <w:pPr>
        <w:ind w:firstLine="360"/>
        <w:rPr>
          <w:rFonts w:ascii="Times New Roman" w:hAnsi="Times New Roman" w:cs="Times New Roman"/>
        </w:rPr>
      </w:pPr>
    </w:p>
    <w:p w14:paraId="0DB9C47E" w14:textId="2B69BC47" w:rsidR="00261774" w:rsidRPr="00261774" w:rsidRDefault="00261774" w:rsidP="00261774">
      <w:pPr>
        <w:ind w:firstLine="360"/>
        <w:rPr>
          <w:rFonts w:ascii="Times New Roman" w:hAnsi="Times New Roman" w:cs="Times New Roman"/>
        </w:rPr>
      </w:pPr>
      <w:r w:rsidRPr="00261774">
        <w:rPr>
          <w:rFonts w:ascii="Times New Roman" w:hAnsi="Times New Roman" w:cs="Times New Roman"/>
        </w:rPr>
        <w:t xml:space="preserve">As the length of the equalizer is increased this range of satisfactory delay selection is expected to get wider. </w:t>
      </w:r>
      <w:r>
        <w:rPr>
          <w:rFonts w:ascii="Times New Roman" w:hAnsi="Times New Roman" w:cs="Times New Roman"/>
        </w:rPr>
        <w:t>But</w:t>
      </w:r>
      <w:r>
        <w:rPr>
          <w:rFonts w:ascii="Times New Roman" w:hAnsi="Times New Roman" w:cs="Times New Roman" w:hint="eastAsia"/>
        </w:rPr>
        <w:t xml:space="preserve"> the relative range would decrease a little bit in the length of 65. </w:t>
      </w:r>
    </w:p>
    <w:p w14:paraId="5479087D" w14:textId="77777777" w:rsidR="00261774" w:rsidRPr="00261774" w:rsidRDefault="00261774" w:rsidP="00184986">
      <w:pPr>
        <w:ind w:firstLine="360"/>
        <w:rPr>
          <w:rFonts w:ascii="Times New Roman" w:hAnsi="Times New Roman" w:cs="Times New Roman"/>
        </w:rPr>
      </w:pPr>
    </w:p>
    <w:p w14:paraId="2F9184AD" w14:textId="4E94E177" w:rsidR="00261774" w:rsidRDefault="00261774" w:rsidP="00261774">
      <w:pPr>
        <w:ind w:firstLine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3B862A7" wp14:editId="43DDAA6B">
            <wp:extent cx="4852035" cy="3639026"/>
            <wp:effectExtent l="0" t="0" r="0" b="0"/>
            <wp:docPr id="12" name="Picture 12" descr="../../ECE5411/jy762hw2/L10_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ECE5411/jy762hw2/L10_2B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228" cy="364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A80AD" w14:textId="77777777" w:rsidR="00261774" w:rsidRDefault="00261774" w:rsidP="00184986">
      <w:pPr>
        <w:ind w:firstLine="360"/>
        <w:rPr>
          <w:rFonts w:ascii="Times New Roman" w:hAnsi="Times New Roman" w:cs="Times New Roman"/>
        </w:rPr>
      </w:pPr>
    </w:p>
    <w:p w14:paraId="30160C3F" w14:textId="03D0DF6D" w:rsidR="00261774" w:rsidRPr="00057AE8" w:rsidRDefault="00261774" w:rsidP="00261774">
      <w:pPr>
        <w:ind w:firstLine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337633B" wp14:editId="13EC681F">
            <wp:extent cx="4394835" cy="3296126"/>
            <wp:effectExtent l="0" t="0" r="0" b="6350"/>
            <wp:docPr id="13" name="Picture 13" descr="../../ECE5411/jy762hw2/L10_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ECE5411/jy762hw2/L10_2C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026" cy="330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A89D" w14:textId="72EFED2F" w:rsidR="002F6A24" w:rsidRPr="00057AE8" w:rsidRDefault="002F6A24" w:rsidP="002F6A24">
      <w:pPr>
        <w:ind w:firstLine="360"/>
        <w:rPr>
          <w:rFonts w:ascii="Times New Roman" w:hAnsi="Times New Roman" w:cs="Times New Roman"/>
        </w:rPr>
      </w:pPr>
    </w:p>
    <w:p w14:paraId="1E3C14B9" w14:textId="77777777" w:rsidR="00BF0A93" w:rsidRPr="002F6A24" w:rsidRDefault="00BF0A93" w:rsidP="00BF0A93">
      <w:pPr>
        <w:pStyle w:val="ListParagraph"/>
        <w:ind w:left="360" w:firstLineChars="0" w:firstLine="0"/>
        <w:rPr>
          <w:rFonts w:ascii="Times New Roman" w:hAnsi="Times New Roman" w:cs="Times New Roman"/>
        </w:rPr>
      </w:pPr>
    </w:p>
    <w:p w14:paraId="482D76D8" w14:textId="77777777" w:rsidR="00BF0A93" w:rsidRDefault="00BF0A93" w:rsidP="00BF0A93">
      <w:pPr>
        <w:ind w:left="360"/>
        <w:rPr>
          <w:rFonts w:ascii="Times New Roman" w:hAnsi="Times New Roman" w:cs="Times New Roman" w:hint="eastAsia"/>
        </w:rPr>
      </w:pPr>
    </w:p>
    <w:p w14:paraId="66E7CDE3" w14:textId="77777777" w:rsidR="005D09AA" w:rsidRDefault="005D09AA" w:rsidP="00BF0A93">
      <w:pPr>
        <w:ind w:left="360"/>
        <w:rPr>
          <w:rFonts w:ascii="Times New Roman" w:hAnsi="Times New Roman" w:cs="Times New Roman" w:hint="eastAsia"/>
        </w:rPr>
      </w:pPr>
    </w:p>
    <w:p w14:paraId="65D26CBB" w14:textId="77777777" w:rsidR="005D09AA" w:rsidRDefault="005D09AA" w:rsidP="00BF0A93">
      <w:pPr>
        <w:ind w:left="360"/>
        <w:rPr>
          <w:rFonts w:ascii="Times New Roman" w:hAnsi="Times New Roman" w:cs="Times New Roman" w:hint="eastAsia"/>
        </w:rPr>
      </w:pPr>
    </w:p>
    <w:p w14:paraId="54A23805" w14:textId="77777777" w:rsidR="005D09AA" w:rsidRDefault="005D09AA" w:rsidP="00BF0A93">
      <w:pPr>
        <w:ind w:left="360"/>
        <w:rPr>
          <w:rFonts w:ascii="Times New Roman" w:hAnsi="Times New Roman" w:cs="Times New Roman" w:hint="eastAsia"/>
        </w:rPr>
      </w:pPr>
    </w:p>
    <w:p w14:paraId="6E4BFBD8" w14:textId="77777777" w:rsidR="005D09AA" w:rsidRDefault="005D09AA" w:rsidP="00BF0A93">
      <w:pPr>
        <w:ind w:left="360"/>
        <w:rPr>
          <w:rFonts w:ascii="Times New Roman" w:hAnsi="Times New Roman" w:cs="Times New Roman" w:hint="eastAsia"/>
        </w:rPr>
      </w:pPr>
    </w:p>
    <w:p w14:paraId="74097A1D" w14:textId="34835B19" w:rsidR="005D09AA" w:rsidRDefault="005D09AA" w:rsidP="005D09AA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L11_1</w:t>
      </w:r>
    </w:p>
    <w:p w14:paraId="6D04C28B" w14:textId="5991AEDF" w:rsidR="003A499A" w:rsidRDefault="003A499A" w:rsidP="003A499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A</w:t>
      </w:r>
      <w:r w:rsidRPr="003A499A">
        <w:rPr>
          <w:rFonts w:ascii="Times New Roman" w:hAnsi="Times New Roman" w:cs="Times New Roman"/>
        </w:rPr>
        <w:t xml:space="preserve"> baud-spaced equalizer </w:t>
      </w:r>
      <w:r>
        <w:rPr>
          <w:rFonts w:ascii="Times New Roman" w:hAnsi="Times New Roman" w:cs="Times New Roman" w:hint="eastAsia"/>
        </w:rPr>
        <w:t xml:space="preserve">is </w:t>
      </w:r>
      <w:r>
        <w:rPr>
          <w:rFonts w:ascii="Times New Roman" w:hAnsi="Times New Roman" w:cs="Times New Roman"/>
        </w:rPr>
        <w:t>simulated</w:t>
      </w:r>
      <w:r>
        <w:rPr>
          <w:rFonts w:ascii="Times New Roman" w:hAnsi="Times New Roman" w:cs="Times New Roman" w:hint="eastAsia"/>
        </w:rPr>
        <w:t xml:space="preserve"> </w:t>
      </w:r>
      <w:r w:rsidRPr="003A499A">
        <w:rPr>
          <w:rFonts w:ascii="Times New Roman" w:hAnsi="Times New Roman" w:cs="Times New Roman"/>
        </w:rPr>
        <w:t>us</w:t>
      </w:r>
      <w:r>
        <w:rPr>
          <w:rFonts w:ascii="Times New Roman" w:hAnsi="Times New Roman" w:cs="Times New Roman"/>
        </w:rPr>
        <w:t>ing LMS with training and the</w:t>
      </w:r>
      <w:r w:rsidRPr="003A499A">
        <w:rPr>
          <w:rFonts w:ascii="Times New Roman" w:hAnsi="Times New Roman" w:cs="Times New Roman"/>
        </w:rPr>
        <w:t xml:space="preserve"> convergence (of the average of the adapted parameters) to the MMSE solution</w:t>
      </w:r>
      <w:r>
        <w:rPr>
          <w:rFonts w:ascii="Times New Roman" w:hAnsi="Times New Roman" w:cs="Times New Roman" w:hint="eastAsia"/>
        </w:rPr>
        <w:t xml:space="preserve"> is verified</w:t>
      </w:r>
      <w:r w:rsidRPr="003A499A">
        <w:rPr>
          <w:rFonts w:ascii="Times New Roman" w:hAnsi="Times New Roman" w:cs="Times New Roman"/>
        </w:rPr>
        <w:t xml:space="preserve">. </w:t>
      </w:r>
    </w:p>
    <w:p w14:paraId="7226406F" w14:textId="04052794" w:rsidR="00020DDD" w:rsidRDefault="0045438A" w:rsidP="003A499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We can see the </w:t>
      </w:r>
      <w:proofErr w:type="spellStart"/>
      <w:r>
        <w:rPr>
          <w:rFonts w:ascii="Times New Roman" w:hAnsi="Times New Roman" w:cs="Times New Roman" w:hint="eastAsia"/>
        </w:rPr>
        <w:t>sspe</w:t>
      </w:r>
      <w:proofErr w:type="spellEnd"/>
      <w:r>
        <w:rPr>
          <w:rFonts w:ascii="Times New Roman" w:hAnsi="Times New Roman" w:cs="Times New Roman" w:hint="eastAsia"/>
        </w:rPr>
        <w:t xml:space="preserve"> is dropping during the training process and the adapted parameters converge to the MMSE solution.</w:t>
      </w:r>
    </w:p>
    <w:p w14:paraId="6B263933" w14:textId="77777777" w:rsidR="003103A1" w:rsidRDefault="003103A1" w:rsidP="003A499A">
      <w:pPr>
        <w:rPr>
          <w:rFonts w:ascii="Times New Roman" w:hAnsi="Times New Roman" w:cs="Times New Roman" w:hint="eastAsia"/>
        </w:rPr>
      </w:pPr>
    </w:p>
    <w:p w14:paraId="346D38F1" w14:textId="5155A748" w:rsidR="003103A1" w:rsidRDefault="003103A1" w:rsidP="003A499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The prediction error is high, about 27% for 4-PAM input, but it is low at </w:t>
      </w:r>
      <w:proofErr w:type="spellStart"/>
      <w:r>
        <w:rPr>
          <w:rFonts w:ascii="Times New Roman" w:hAnsi="Times New Roman" w:cs="Times New Roman" w:hint="eastAsia"/>
        </w:rPr>
        <w:t>bpsk</w:t>
      </w:r>
      <w:proofErr w:type="spellEnd"/>
      <w:r>
        <w:rPr>
          <w:rFonts w:ascii="Times New Roman" w:hAnsi="Times New Roman" w:cs="Times New Roman" w:hint="eastAsia"/>
        </w:rPr>
        <w:t xml:space="preserve"> input, 1.05%. </w:t>
      </w:r>
    </w:p>
    <w:p w14:paraId="0E83524E" w14:textId="77777777" w:rsidR="00020DDD" w:rsidRDefault="00020DDD" w:rsidP="003A499A">
      <w:pPr>
        <w:rPr>
          <w:rFonts w:ascii="Times New Roman" w:hAnsi="Times New Roman" w:cs="Times New Roman" w:hint="eastAsia"/>
        </w:rPr>
      </w:pPr>
    </w:p>
    <w:p w14:paraId="5EF9342E" w14:textId="0CE817A7" w:rsidR="00020DDD" w:rsidRDefault="00020DDD" w:rsidP="003A499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9DD3DE5" wp14:editId="1B90610E">
            <wp:extent cx="5715000" cy="4286250"/>
            <wp:effectExtent l="0" t="0" r="0" b="6350"/>
            <wp:docPr id="3" name="Picture 3" descr="../../ECE5411/jy762hw2/L1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ECE5411/jy762hw2/L11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BB1CD" w14:textId="64998F95" w:rsidR="00020DDD" w:rsidRDefault="00020DDD" w:rsidP="009379C8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650EB92" wp14:editId="1BB09BF5">
            <wp:extent cx="3023235" cy="2267426"/>
            <wp:effectExtent l="0" t="0" r="0" b="0"/>
            <wp:docPr id="11" name="Picture 11" descr="../../ECE5411/jy762hw2/L1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ECE5411/jy762hw2/L11B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457" cy="227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05485" w14:textId="77777777" w:rsidR="00020DDD" w:rsidRDefault="00020DDD" w:rsidP="003A499A">
      <w:pPr>
        <w:rPr>
          <w:rFonts w:ascii="Times New Roman" w:hAnsi="Times New Roman" w:cs="Times New Roman" w:hint="eastAsia"/>
        </w:rPr>
      </w:pPr>
    </w:p>
    <w:p w14:paraId="3EE012AC" w14:textId="77777777" w:rsidR="00020DDD" w:rsidRDefault="00020DDD" w:rsidP="003A499A">
      <w:pPr>
        <w:rPr>
          <w:rFonts w:ascii="Times New Roman" w:hAnsi="Times New Roman" w:cs="Times New Roman" w:hint="eastAsia"/>
        </w:rPr>
      </w:pPr>
    </w:p>
    <w:p w14:paraId="031E2798" w14:textId="27E2D52B" w:rsidR="00564A2E" w:rsidRDefault="009379C8" w:rsidP="003A499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L12</w:t>
      </w:r>
      <w:r w:rsidR="00564A2E">
        <w:rPr>
          <w:rFonts w:ascii="Times New Roman" w:hAnsi="Times New Roman" w:cs="Times New Roman" w:hint="eastAsia"/>
        </w:rPr>
        <w:t>_2</w:t>
      </w:r>
    </w:p>
    <w:p w14:paraId="0A2E28E0" w14:textId="77777777" w:rsidR="00564A2E" w:rsidRDefault="00564A2E" w:rsidP="003A499A">
      <w:pPr>
        <w:rPr>
          <w:rFonts w:ascii="Times New Roman" w:hAnsi="Times New Roman" w:cs="Times New Roman" w:hint="eastAsia"/>
        </w:rPr>
      </w:pPr>
    </w:p>
    <w:p w14:paraId="4418AA83" w14:textId="678CD7B9" w:rsidR="00564A2E" w:rsidRPr="003A499A" w:rsidRDefault="00F60383" w:rsidP="003A499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For the time-varying channel, </w:t>
      </w:r>
      <w:r w:rsidR="00A6016B">
        <w:rPr>
          <w:rFonts w:ascii="Times New Roman" w:hAnsi="Times New Roman" w:cs="Times New Roman" w:hint="eastAsia"/>
        </w:rPr>
        <w:t xml:space="preserve">the MMSE method for 350-sample input has an error rate of 9.5%. </w:t>
      </w:r>
      <w:bookmarkStart w:id="0" w:name="_GoBack"/>
      <w:bookmarkEnd w:id="0"/>
    </w:p>
    <w:p w14:paraId="2E4AA24E" w14:textId="77777777" w:rsidR="005D09AA" w:rsidRPr="003A499A" w:rsidRDefault="005D09AA" w:rsidP="005D09AA">
      <w:pPr>
        <w:rPr>
          <w:rFonts w:ascii="Times New Roman" w:hAnsi="Times New Roman" w:cs="Times New Roman" w:hint="eastAsia"/>
        </w:rPr>
      </w:pPr>
    </w:p>
    <w:sectPr w:rsidR="005D09AA" w:rsidRPr="003A499A" w:rsidSect="00A020C7">
      <w:headerReference w:type="default" r:id="rId20"/>
      <w:pgSz w:w="11900" w:h="16840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79680A" w14:textId="77777777" w:rsidR="001D3F1A" w:rsidRDefault="001D3F1A" w:rsidP="0078204F">
      <w:r>
        <w:separator/>
      </w:r>
    </w:p>
  </w:endnote>
  <w:endnote w:type="continuationSeparator" w:id="0">
    <w:p w14:paraId="30968C37" w14:textId="77777777" w:rsidR="001D3F1A" w:rsidRDefault="001D3F1A" w:rsidP="007820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8D00E1" w14:textId="77777777" w:rsidR="001D3F1A" w:rsidRDefault="001D3F1A" w:rsidP="0078204F">
      <w:r>
        <w:separator/>
      </w:r>
    </w:p>
  </w:footnote>
  <w:footnote w:type="continuationSeparator" w:id="0">
    <w:p w14:paraId="653846C3" w14:textId="77777777" w:rsidR="001D3F1A" w:rsidRDefault="001D3F1A" w:rsidP="0078204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D620DB" w14:textId="77777777" w:rsidR="0078204F" w:rsidRPr="0078204F" w:rsidRDefault="0078204F" w:rsidP="0078204F">
    <w:pPr>
      <w:pStyle w:val="Header"/>
      <w:rPr>
        <w:b/>
        <w:color w:val="4472C4" w:themeColor="accent1"/>
        <w:sz w:val="22"/>
      </w:rPr>
    </w:pPr>
    <w:r w:rsidRPr="0078204F">
      <w:rPr>
        <w:rFonts w:hint="eastAsia"/>
        <w:b/>
        <w:color w:val="4472C4" w:themeColor="accent1"/>
        <w:sz w:val="22"/>
      </w:rPr>
      <w:t>Jieneng Yang jy762</w:t>
    </w:r>
  </w:p>
  <w:p w14:paraId="09B7525F" w14:textId="77777777" w:rsidR="0078204F" w:rsidRPr="0078204F" w:rsidRDefault="0078204F" w:rsidP="0078204F">
    <w:pPr>
      <w:pStyle w:val="Header"/>
      <w:rPr>
        <w:b/>
        <w:color w:val="4472C4" w:themeColor="accent1"/>
        <w:sz w:val="22"/>
      </w:rPr>
    </w:pPr>
    <w:r w:rsidRPr="0078204F">
      <w:rPr>
        <w:rFonts w:hint="eastAsia"/>
        <w:b/>
        <w:color w:val="4472C4" w:themeColor="accent1"/>
        <w:sz w:val="22"/>
      </w:rPr>
      <w:t>EECS5411 HW3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12C30B8"/>
    <w:multiLevelType w:val="hybridMultilevel"/>
    <w:tmpl w:val="3CCE3F00"/>
    <w:lvl w:ilvl="0" w:tplc="349A6F2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F944F3F"/>
    <w:multiLevelType w:val="hybridMultilevel"/>
    <w:tmpl w:val="9DA2E068"/>
    <w:lvl w:ilvl="0" w:tplc="095A418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04F"/>
    <w:rsid w:val="0000028E"/>
    <w:rsid w:val="00014C88"/>
    <w:rsid w:val="00020DDD"/>
    <w:rsid w:val="000256A6"/>
    <w:rsid w:val="00036994"/>
    <w:rsid w:val="00057AE8"/>
    <w:rsid w:val="00075752"/>
    <w:rsid w:val="00184986"/>
    <w:rsid w:val="00191FEB"/>
    <w:rsid w:val="001D3F1A"/>
    <w:rsid w:val="001D7A6F"/>
    <w:rsid w:val="00261774"/>
    <w:rsid w:val="002A5202"/>
    <w:rsid w:val="002F6A24"/>
    <w:rsid w:val="003103A1"/>
    <w:rsid w:val="0035627F"/>
    <w:rsid w:val="00383849"/>
    <w:rsid w:val="003A499A"/>
    <w:rsid w:val="00416C26"/>
    <w:rsid w:val="0045438A"/>
    <w:rsid w:val="0052180B"/>
    <w:rsid w:val="00564A2E"/>
    <w:rsid w:val="005D09AA"/>
    <w:rsid w:val="006D6CC0"/>
    <w:rsid w:val="0078204F"/>
    <w:rsid w:val="007B7FD4"/>
    <w:rsid w:val="007D722B"/>
    <w:rsid w:val="0080449D"/>
    <w:rsid w:val="0087210D"/>
    <w:rsid w:val="0088372E"/>
    <w:rsid w:val="00885D1E"/>
    <w:rsid w:val="008C14F5"/>
    <w:rsid w:val="009379C8"/>
    <w:rsid w:val="00972C67"/>
    <w:rsid w:val="009B6184"/>
    <w:rsid w:val="009E612A"/>
    <w:rsid w:val="009F1A1D"/>
    <w:rsid w:val="009F340E"/>
    <w:rsid w:val="00A020C7"/>
    <w:rsid w:val="00A21A29"/>
    <w:rsid w:val="00A23E6F"/>
    <w:rsid w:val="00A6016B"/>
    <w:rsid w:val="00A846AD"/>
    <w:rsid w:val="00B446F4"/>
    <w:rsid w:val="00BD7E94"/>
    <w:rsid w:val="00BF0A93"/>
    <w:rsid w:val="00C129B5"/>
    <w:rsid w:val="00C70B97"/>
    <w:rsid w:val="00CC5BB7"/>
    <w:rsid w:val="00CC7CC5"/>
    <w:rsid w:val="00CF1201"/>
    <w:rsid w:val="00D527B3"/>
    <w:rsid w:val="00D8396E"/>
    <w:rsid w:val="00E17120"/>
    <w:rsid w:val="00E8586F"/>
    <w:rsid w:val="00ED4D58"/>
    <w:rsid w:val="00F60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7D244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61774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204F"/>
    <w:pPr>
      <w:pBdr>
        <w:bottom w:val="single" w:sz="6" w:space="1" w:color="auto"/>
      </w:pBdr>
      <w:tabs>
        <w:tab w:val="center" w:pos="4680"/>
        <w:tab w:val="right" w:pos="9360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8204F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8204F"/>
    <w:pPr>
      <w:tabs>
        <w:tab w:val="center" w:pos="4680"/>
        <w:tab w:val="right" w:pos="9360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8204F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CF120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header" Target="head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466</Words>
  <Characters>2657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杨杰能</dc:creator>
  <cp:keywords/>
  <dc:description/>
  <cp:lastModifiedBy>杨杰能</cp:lastModifiedBy>
  <cp:revision>29</cp:revision>
  <dcterms:created xsi:type="dcterms:W3CDTF">2017-10-11T22:35:00Z</dcterms:created>
  <dcterms:modified xsi:type="dcterms:W3CDTF">2017-10-13T03:41:00Z</dcterms:modified>
</cp:coreProperties>
</file>