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2028925" w:displacedByCustomXml="next"/>
    <w:bookmarkEnd w:id="0" w:displacedByCustomXml="next"/>
    <w:sdt>
      <w:sdtPr>
        <w:rPr>
          <w:rFonts w:ascii="Times New Roman" w:eastAsia="Calibri" w:hAnsi="Times New Roman" w:cs="Times New Roman"/>
          <w:sz w:val="24"/>
          <w:szCs w:val="24"/>
        </w:rPr>
        <w:id w:val="1786541327"/>
        <w:docPartObj>
          <w:docPartGallery w:val="Table of Contents"/>
          <w:docPartUnique/>
        </w:docPartObj>
      </w:sdtPr>
      <w:sdtEndPr>
        <w:rPr>
          <w:b/>
          <w:bCs/>
        </w:rPr>
      </w:sdtEndPr>
      <w:sdtContent>
        <w:p w14:paraId="73F1010B" w14:textId="77777777" w:rsidR="00E8400F" w:rsidRPr="00506D79" w:rsidRDefault="00E8400F" w:rsidP="00D01431">
          <w:pPr>
            <w:keepNext/>
            <w:keepLines/>
            <w:spacing w:after="0" w:line="288" w:lineRule="auto"/>
            <w:jc w:val="center"/>
            <w:rPr>
              <w:rFonts w:ascii="Times New Roman" w:eastAsia="Times New Roman" w:hAnsi="Times New Roman" w:cs="Times New Roman"/>
              <w:b/>
              <w:bCs/>
              <w:sz w:val="24"/>
              <w:szCs w:val="24"/>
            </w:rPr>
          </w:pPr>
          <w:r w:rsidRPr="00506D79">
            <w:rPr>
              <w:rFonts w:ascii="Times New Roman" w:eastAsia="Times New Roman" w:hAnsi="Times New Roman" w:cs="Times New Roman"/>
              <w:b/>
              <w:bCs/>
              <w:sz w:val="24"/>
              <w:szCs w:val="24"/>
            </w:rPr>
            <w:t>СОДЕРЖАНИЕ</w:t>
          </w:r>
        </w:p>
        <w:p w14:paraId="7FC1F3AF" w14:textId="77777777" w:rsidR="00E8400F" w:rsidRPr="00506D79" w:rsidRDefault="00E8400F" w:rsidP="00D01431">
          <w:pPr>
            <w:spacing w:after="0" w:line="288" w:lineRule="auto"/>
            <w:jc w:val="both"/>
            <w:rPr>
              <w:rFonts w:ascii="Times New Roman" w:eastAsia="Calibri" w:hAnsi="Times New Roman" w:cs="Times New Roman"/>
              <w:color w:val="000000" w:themeColor="text1"/>
              <w:sz w:val="24"/>
              <w:szCs w:val="24"/>
            </w:rPr>
          </w:pPr>
        </w:p>
        <w:p w14:paraId="4EAE87F8" w14:textId="77777777" w:rsidR="00BF6DF6" w:rsidRPr="00506D79" w:rsidRDefault="00E8400F">
          <w:pPr>
            <w:pStyle w:val="14"/>
            <w:tabs>
              <w:tab w:val="right" w:leader="dot" w:pos="9628"/>
            </w:tabs>
            <w:rPr>
              <w:rFonts w:ascii="Times New Roman" w:eastAsiaTheme="minorEastAsia" w:hAnsi="Times New Roman"/>
              <w:noProof/>
              <w:sz w:val="24"/>
              <w:szCs w:val="24"/>
              <w:lang w:val="en-US"/>
            </w:rPr>
          </w:pPr>
          <w:r w:rsidRPr="00506D79">
            <w:rPr>
              <w:rFonts w:ascii="Times New Roman" w:eastAsia="Calibri" w:hAnsi="Times New Roman"/>
              <w:color w:val="000000" w:themeColor="text1"/>
              <w:sz w:val="24"/>
              <w:szCs w:val="24"/>
            </w:rPr>
            <w:fldChar w:fldCharType="begin"/>
          </w:r>
          <w:r w:rsidRPr="00506D79">
            <w:rPr>
              <w:rFonts w:ascii="Times New Roman" w:eastAsia="Calibri" w:hAnsi="Times New Roman"/>
              <w:color w:val="000000" w:themeColor="text1"/>
              <w:sz w:val="24"/>
              <w:szCs w:val="24"/>
            </w:rPr>
            <w:instrText xml:space="preserve"> TOC \o "1-3" \h \z \u </w:instrText>
          </w:r>
          <w:r w:rsidRPr="00506D79">
            <w:rPr>
              <w:rFonts w:ascii="Times New Roman" w:eastAsia="Calibri" w:hAnsi="Times New Roman"/>
              <w:color w:val="000000" w:themeColor="text1"/>
              <w:sz w:val="24"/>
              <w:szCs w:val="24"/>
            </w:rPr>
            <w:fldChar w:fldCharType="separate"/>
          </w:r>
          <w:hyperlink w:anchor="_Toc76977009" w:history="1">
            <w:r w:rsidR="00BF6DF6" w:rsidRPr="00506D79">
              <w:rPr>
                <w:rStyle w:val="a9"/>
                <w:rFonts w:ascii="Times New Roman" w:hAnsi="Times New Roman"/>
                <w:noProof/>
                <w:sz w:val="24"/>
                <w:szCs w:val="24"/>
              </w:rPr>
              <w:t>Введение</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_Toc76977009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3</w:t>
            </w:r>
            <w:r w:rsidR="00BF6DF6" w:rsidRPr="00506D79">
              <w:rPr>
                <w:rFonts w:ascii="Times New Roman" w:hAnsi="Times New Roman"/>
                <w:noProof/>
                <w:webHidden/>
                <w:sz w:val="24"/>
                <w:szCs w:val="24"/>
              </w:rPr>
              <w:fldChar w:fldCharType="end"/>
            </w:r>
          </w:hyperlink>
        </w:p>
        <w:p w14:paraId="18A317A1"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10" w:history="1">
            <w:r w:rsidR="00BF6DF6" w:rsidRPr="00506D79">
              <w:rPr>
                <w:rStyle w:val="a9"/>
                <w:rFonts w:ascii="Times New Roman" w:hAnsi="Times New Roman"/>
                <w:noProof/>
                <w:sz w:val="24"/>
                <w:szCs w:val="24"/>
              </w:rPr>
              <w:t>1 Организационная структура предприятия</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_Toc76977010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4</w:t>
            </w:r>
            <w:r w:rsidR="00BF6DF6" w:rsidRPr="00506D79">
              <w:rPr>
                <w:rFonts w:ascii="Times New Roman" w:hAnsi="Times New Roman"/>
                <w:noProof/>
                <w:webHidden/>
                <w:sz w:val="24"/>
                <w:szCs w:val="24"/>
              </w:rPr>
              <w:fldChar w:fldCharType="end"/>
            </w:r>
          </w:hyperlink>
        </w:p>
        <w:p w14:paraId="43CE297F"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11" w:history="1">
            <w:r w:rsidR="00BF6DF6" w:rsidRPr="00506D79">
              <w:rPr>
                <w:rStyle w:val="a9"/>
                <w:rFonts w:ascii="Times New Roman" w:hAnsi="Times New Roman"/>
                <w:noProof/>
                <w:sz w:val="24"/>
                <w:szCs w:val="24"/>
              </w:rPr>
              <w:t>2 Инструменты web тестирования</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_Toc76977011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10</w:t>
            </w:r>
            <w:r w:rsidR="00BF6DF6" w:rsidRPr="00506D79">
              <w:rPr>
                <w:rFonts w:ascii="Times New Roman" w:hAnsi="Times New Roman"/>
                <w:noProof/>
                <w:webHidden/>
                <w:sz w:val="24"/>
                <w:szCs w:val="24"/>
              </w:rPr>
              <w:fldChar w:fldCharType="end"/>
            </w:r>
          </w:hyperlink>
        </w:p>
        <w:p w14:paraId="571AB4D8"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2" w:history="1">
            <w:r w:rsidR="00BF6DF6" w:rsidRPr="00506D79">
              <w:rPr>
                <w:rStyle w:val="a9"/>
                <w:rFonts w:ascii="Times New Roman" w:eastAsia="Calibri" w:hAnsi="Times New Roman" w:cs="Times New Roman"/>
                <w:noProof/>
                <w:sz w:val="24"/>
                <w:szCs w:val="24"/>
              </w:rPr>
              <w:t>2.1 Автоматизированное тестирование</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_Toc76977012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10</w:t>
            </w:r>
            <w:r w:rsidR="00BF6DF6" w:rsidRPr="00506D79">
              <w:rPr>
                <w:rFonts w:ascii="Times New Roman" w:hAnsi="Times New Roman" w:cs="Times New Roman"/>
                <w:noProof/>
                <w:webHidden/>
                <w:sz w:val="24"/>
                <w:szCs w:val="24"/>
              </w:rPr>
              <w:fldChar w:fldCharType="end"/>
            </w:r>
          </w:hyperlink>
        </w:p>
        <w:p w14:paraId="369895CA"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3" w:history="1">
            <w:r w:rsidR="00BF6DF6" w:rsidRPr="00506D79">
              <w:rPr>
                <w:rStyle w:val="a9"/>
                <w:rFonts w:ascii="Times New Roman" w:hAnsi="Times New Roman" w:cs="Times New Roman"/>
                <w:noProof/>
                <w:sz w:val="24"/>
                <w:szCs w:val="24"/>
              </w:rPr>
              <w:t xml:space="preserve">2.2 </w:t>
            </w:r>
            <w:r w:rsidR="00BF6DF6" w:rsidRPr="00506D79">
              <w:rPr>
                <w:rStyle w:val="a9"/>
                <w:rFonts w:ascii="Times New Roman" w:hAnsi="Times New Roman" w:cs="Times New Roman"/>
                <w:noProof/>
                <w:sz w:val="24"/>
                <w:szCs w:val="24"/>
                <w:lang w:val="en-US"/>
              </w:rPr>
              <w:t>Selenium</w:t>
            </w:r>
            <w:r w:rsidR="00BF6DF6" w:rsidRPr="00506D79">
              <w:rPr>
                <w:rStyle w:val="a9"/>
                <w:rFonts w:ascii="Times New Roman" w:hAnsi="Times New Roman" w:cs="Times New Roman"/>
                <w:noProof/>
                <w:sz w:val="24"/>
                <w:szCs w:val="24"/>
              </w:rPr>
              <w:t xml:space="preserve"> </w:t>
            </w:r>
            <w:r w:rsidR="00BF6DF6" w:rsidRPr="00506D79">
              <w:rPr>
                <w:rStyle w:val="a9"/>
                <w:rFonts w:ascii="Times New Roman" w:hAnsi="Times New Roman" w:cs="Times New Roman"/>
                <w:noProof/>
                <w:sz w:val="24"/>
                <w:szCs w:val="24"/>
                <w:lang w:val="en-US"/>
              </w:rPr>
              <w:t>IDE</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_Toc76977013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10</w:t>
            </w:r>
            <w:r w:rsidR="00BF6DF6" w:rsidRPr="00506D79">
              <w:rPr>
                <w:rFonts w:ascii="Times New Roman" w:hAnsi="Times New Roman" w:cs="Times New Roman"/>
                <w:noProof/>
                <w:webHidden/>
                <w:sz w:val="24"/>
                <w:szCs w:val="24"/>
              </w:rPr>
              <w:fldChar w:fldCharType="end"/>
            </w:r>
          </w:hyperlink>
        </w:p>
        <w:p w14:paraId="16B73FA0"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4" w:history="1">
            <w:r w:rsidR="00BF6DF6" w:rsidRPr="00506D79">
              <w:rPr>
                <w:rStyle w:val="a9"/>
                <w:rFonts w:ascii="Times New Roman" w:hAnsi="Times New Roman" w:cs="Times New Roman"/>
                <w:noProof/>
                <w:sz w:val="24"/>
                <w:szCs w:val="24"/>
              </w:rPr>
              <w:t xml:space="preserve">2.3 </w:t>
            </w:r>
            <w:r w:rsidR="00BF6DF6" w:rsidRPr="00506D79">
              <w:rPr>
                <w:rStyle w:val="a9"/>
                <w:rFonts w:ascii="Times New Roman" w:hAnsi="Times New Roman" w:cs="Times New Roman"/>
                <w:noProof/>
                <w:sz w:val="24"/>
                <w:szCs w:val="24"/>
                <w:lang w:val="en-US"/>
              </w:rPr>
              <w:t>Apache</w:t>
            </w:r>
            <w:r w:rsidR="00BF6DF6" w:rsidRPr="00506D79">
              <w:rPr>
                <w:rStyle w:val="a9"/>
                <w:rFonts w:ascii="Times New Roman" w:hAnsi="Times New Roman" w:cs="Times New Roman"/>
                <w:noProof/>
                <w:sz w:val="24"/>
                <w:szCs w:val="24"/>
              </w:rPr>
              <w:t xml:space="preserve"> </w:t>
            </w:r>
            <w:r w:rsidR="00BF6DF6" w:rsidRPr="00506D79">
              <w:rPr>
                <w:rStyle w:val="a9"/>
                <w:rFonts w:ascii="Times New Roman" w:hAnsi="Times New Roman" w:cs="Times New Roman"/>
                <w:noProof/>
                <w:sz w:val="24"/>
                <w:szCs w:val="24"/>
                <w:lang w:val="en-US"/>
              </w:rPr>
              <w:t>JMeter</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_Toc76977014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11</w:t>
            </w:r>
            <w:r w:rsidR="00BF6DF6" w:rsidRPr="00506D79">
              <w:rPr>
                <w:rFonts w:ascii="Times New Roman" w:hAnsi="Times New Roman" w:cs="Times New Roman"/>
                <w:noProof/>
                <w:webHidden/>
                <w:sz w:val="24"/>
                <w:szCs w:val="24"/>
              </w:rPr>
              <w:fldChar w:fldCharType="end"/>
            </w:r>
          </w:hyperlink>
        </w:p>
        <w:p w14:paraId="0F109D6B"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5" w:history="1">
            <w:r w:rsidR="00BF6DF6" w:rsidRPr="00506D79">
              <w:rPr>
                <w:rStyle w:val="a9"/>
                <w:rFonts w:ascii="Times New Roman" w:hAnsi="Times New Roman" w:cs="Times New Roman"/>
                <w:noProof/>
                <w:sz w:val="24"/>
                <w:szCs w:val="24"/>
              </w:rPr>
              <w:t>2.4 Кроссбразерное тестирование</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_Toc76977015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13</w:t>
            </w:r>
            <w:r w:rsidR="00BF6DF6" w:rsidRPr="00506D79">
              <w:rPr>
                <w:rFonts w:ascii="Times New Roman" w:hAnsi="Times New Roman" w:cs="Times New Roman"/>
                <w:noProof/>
                <w:webHidden/>
                <w:sz w:val="24"/>
                <w:szCs w:val="24"/>
              </w:rPr>
              <w:fldChar w:fldCharType="end"/>
            </w:r>
          </w:hyperlink>
        </w:p>
        <w:p w14:paraId="0B73BF82"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6" w:history="1">
            <w:r w:rsidR="00BF6DF6" w:rsidRPr="00506D79">
              <w:rPr>
                <w:rStyle w:val="a9"/>
                <w:rFonts w:ascii="Times New Roman" w:eastAsia="Calibri" w:hAnsi="Times New Roman" w:cs="Times New Roman"/>
                <w:noProof/>
                <w:sz w:val="24"/>
                <w:szCs w:val="24"/>
              </w:rPr>
              <w:t xml:space="preserve">2.5 </w:t>
            </w:r>
            <w:r w:rsidR="00BF6DF6" w:rsidRPr="00506D79">
              <w:rPr>
                <w:rStyle w:val="a9"/>
                <w:rFonts w:ascii="Times New Roman" w:eastAsia="Calibri" w:hAnsi="Times New Roman" w:cs="Times New Roman"/>
                <w:noProof/>
                <w:sz w:val="24"/>
                <w:szCs w:val="24"/>
                <w:lang w:val="en-US"/>
              </w:rPr>
              <w:t>A</w:t>
            </w:r>
            <w:r w:rsidR="00BF6DF6" w:rsidRPr="00506D79">
              <w:rPr>
                <w:rStyle w:val="a9"/>
                <w:rFonts w:ascii="Times New Roman" w:eastAsia="Calibri" w:hAnsi="Times New Roman" w:cs="Times New Roman"/>
                <w:noProof/>
                <w:sz w:val="24"/>
                <w:szCs w:val="24"/>
              </w:rPr>
              <w:t>llure</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_Toc76977016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14</w:t>
            </w:r>
            <w:r w:rsidR="00BF6DF6" w:rsidRPr="00506D79">
              <w:rPr>
                <w:rFonts w:ascii="Times New Roman" w:hAnsi="Times New Roman" w:cs="Times New Roman"/>
                <w:noProof/>
                <w:webHidden/>
                <w:sz w:val="24"/>
                <w:szCs w:val="24"/>
              </w:rPr>
              <w:fldChar w:fldCharType="end"/>
            </w:r>
          </w:hyperlink>
        </w:p>
        <w:p w14:paraId="72868317" w14:textId="77777777" w:rsidR="00BF6DF6" w:rsidRPr="00506D79" w:rsidRDefault="00000000">
          <w:pPr>
            <w:pStyle w:val="21"/>
            <w:tabs>
              <w:tab w:val="right" w:leader="dot" w:pos="9628"/>
            </w:tabs>
            <w:rPr>
              <w:rFonts w:ascii="Times New Roman" w:eastAsiaTheme="minorEastAsia" w:hAnsi="Times New Roman" w:cs="Times New Roman"/>
              <w:noProof/>
              <w:sz w:val="24"/>
              <w:szCs w:val="24"/>
              <w:lang w:val="en-US"/>
            </w:rPr>
          </w:pPr>
          <w:hyperlink w:anchor="_Toc76977017" w:history="1">
            <w:r w:rsidR="00BF6DF6" w:rsidRPr="00506D79">
              <w:rPr>
                <w:rStyle w:val="a9"/>
                <w:rFonts w:ascii="Times New Roman" w:eastAsia="Calibri" w:hAnsi="Times New Roman" w:cs="Times New Roman"/>
                <w:noProof/>
                <w:sz w:val="24"/>
                <w:szCs w:val="24"/>
              </w:rPr>
              <w:t xml:space="preserve">2.6 </w:t>
            </w:r>
            <w:r w:rsidR="00BF6DF6" w:rsidRPr="00506D79">
              <w:rPr>
                <w:rStyle w:val="a9"/>
                <w:rFonts w:ascii="Times New Roman" w:eastAsia="Calibri" w:hAnsi="Times New Roman" w:cs="Times New Roman"/>
                <w:noProof/>
                <w:sz w:val="24"/>
                <w:szCs w:val="24"/>
                <w:lang w:val="en-US"/>
              </w:rPr>
              <w:t>GTmetrix</w:t>
            </w:r>
            <w:r w:rsidR="00BF6DF6" w:rsidRPr="00506D79">
              <w:rPr>
                <w:rFonts w:ascii="Times New Roman" w:hAnsi="Times New Roman" w:cs="Times New Roman"/>
                <w:noProof/>
                <w:webHidden/>
                <w:sz w:val="24"/>
                <w:szCs w:val="24"/>
              </w:rPr>
              <w:tab/>
            </w:r>
            <w:r w:rsidR="00BF6DF6" w:rsidRPr="00506D79">
              <w:rPr>
                <w:rFonts w:ascii="Times New Roman" w:hAnsi="Times New Roman" w:cs="Times New Roman"/>
                <w:noProof/>
                <w:webHidden/>
                <w:sz w:val="24"/>
                <w:szCs w:val="24"/>
              </w:rPr>
              <w:fldChar w:fldCharType="begin"/>
            </w:r>
            <w:r w:rsidR="00BF6DF6" w:rsidRPr="00506D79">
              <w:rPr>
                <w:rFonts w:ascii="Times New Roman" w:hAnsi="Times New Roman" w:cs="Times New Roman"/>
                <w:noProof/>
                <w:webHidden/>
                <w:sz w:val="24"/>
                <w:szCs w:val="24"/>
              </w:rPr>
              <w:instrText xml:space="preserve"> PAGEREF _Toc76977017 \h </w:instrText>
            </w:r>
            <w:r w:rsidR="00BF6DF6" w:rsidRPr="00506D79">
              <w:rPr>
                <w:rFonts w:ascii="Times New Roman" w:hAnsi="Times New Roman" w:cs="Times New Roman"/>
                <w:noProof/>
                <w:webHidden/>
                <w:sz w:val="24"/>
                <w:szCs w:val="24"/>
              </w:rPr>
            </w:r>
            <w:r w:rsidR="00BF6DF6" w:rsidRPr="00506D79">
              <w:rPr>
                <w:rFonts w:ascii="Times New Roman" w:hAnsi="Times New Roman" w:cs="Times New Roman"/>
                <w:noProof/>
                <w:webHidden/>
                <w:sz w:val="24"/>
                <w:szCs w:val="24"/>
              </w:rPr>
              <w:fldChar w:fldCharType="separate"/>
            </w:r>
            <w:r w:rsidR="00BF6DF6" w:rsidRPr="00506D79">
              <w:rPr>
                <w:rFonts w:ascii="Times New Roman" w:hAnsi="Times New Roman" w:cs="Times New Roman"/>
                <w:noProof/>
                <w:webHidden/>
                <w:sz w:val="24"/>
                <w:szCs w:val="24"/>
              </w:rPr>
              <w:t>15</w:t>
            </w:r>
            <w:r w:rsidR="00BF6DF6" w:rsidRPr="00506D79">
              <w:rPr>
                <w:rFonts w:ascii="Times New Roman" w:hAnsi="Times New Roman" w:cs="Times New Roman"/>
                <w:noProof/>
                <w:webHidden/>
                <w:sz w:val="24"/>
                <w:szCs w:val="24"/>
              </w:rPr>
              <w:fldChar w:fldCharType="end"/>
            </w:r>
          </w:hyperlink>
        </w:p>
        <w:p w14:paraId="2D5FF148"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18" w:history="1">
            <w:r w:rsidR="00BF6DF6" w:rsidRPr="00506D79">
              <w:rPr>
                <w:rStyle w:val="a9"/>
                <w:rFonts w:ascii="Times New Roman" w:hAnsi="Times New Roman"/>
                <w:noProof/>
                <w:sz w:val="24"/>
                <w:szCs w:val="24"/>
              </w:rPr>
              <w:t>3 Индивидуальное задание</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_Toc76977018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16</w:t>
            </w:r>
            <w:r w:rsidR="00BF6DF6" w:rsidRPr="00506D79">
              <w:rPr>
                <w:rFonts w:ascii="Times New Roman" w:hAnsi="Times New Roman"/>
                <w:noProof/>
                <w:webHidden/>
                <w:sz w:val="24"/>
                <w:szCs w:val="24"/>
              </w:rPr>
              <w:fldChar w:fldCharType="end"/>
            </w:r>
          </w:hyperlink>
        </w:p>
        <w:p w14:paraId="54B82E99"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19" w:history="1">
            <w:r w:rsidR="00BF6DF6" w:rsidRPr="00506D79">
              <w:rPr>
                <w:rStyle w:val="a9"/>
                <w:rFonts w:ascii="Times New Roman" w:hAnsi="Times New Roman"/>
                <w:noProof/>
                <w:sz w:val="24"/>
                <w:szCs w:val="24"/>
              </w:rPr>
              <w:t>Заключение</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_Toc76977019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27</w:t>
            </w:r>
            <w:r w:rsidR="00BF6DF6" w:rsidRPr="00506D79">
              <w:rPr>
                <w:rFonts w:ascii="Times New Roman" w:hAnsi="Times New Roman"/>
                <w:noProof/>
                <w:webHidden/>
                <w:sz w:val="24"/>
                <w:szCs w:val="24"/>
              </w:rPr>
              <w:fldChar w:fldCharType="end"/>
            </w:r>
          </w:hyperlink>
        </w:p>
        <w:p w14:paraId="38E07C73"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20" w:history="1">
            <w:r w:rsidR="00BF6DF6" w:rsidRPr="00506D79">
              <w:rPr>
                <w:rStyle w:val="a9"/>
                <w:rFonts w:ascii="Times New Roman" w:hAnsi="Times New Roman"/>
                <w:noProof/>
                <w:sz w:val="24"/>
                <w:szCs w:val="24"/>
              </w:rPr>
              <w:t>Список использованных источников</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_Toc76977020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28</w:t>
            </w:r>
            <w:r w:rsidR="00BF6DF6" w:rsidRPr="00506D79">
              <w:rPr>
                <w:rFonts w:ascii="Times New Roman" w:hAnsi="Times New Roman"/>
                <w:noProof/>
                <w:webHidden/>
                <w:sz w:val="24"/>
                <w:szCs w:val="24"/>
              </w:rPr>
              <w:fldChar w:fldCharType="end"/>
            </w:r>
          </w:hyperlink>
        </w:p>
        <w:p w14:paraId="17130B97" w14:textId="77777777" w:rsidR="00BF6DF6" w:rsidRPr="00506D79" w:rsidRDefault="00000000">
          <w:pPr>
            <w:pStyle w:val="14"/>
            <w:tabs>
              <w:tab w:val="right" w:leader="dot" w:pos="9628"/>
            </w:tabs>
            <w:rPr>
              <w:rFonts w:ascii="Times New Roman" w:eastAsiaTheme="minorEastAsia" w:hAnsi="Times New Roman"/>
              <w:noProof/>
              <w:sz w:val="24"/>
              <w:szCs w:val="24"/>
              <w:lang w:val="en-US"/>
            </w:rPr>
          </w:pPr>
          <w:hyperlink w:anchor="_Toc76977021" w:history="1">
            <w:r w:rsidR="00BF6DF6" w:rsidRPr="00506D79">
              <w:rPr>
                <w:rStyle w:val="a9"/>
                <w:rFonts w:ascii="Times New Roman" w:hAnsi="Times New Roman"/>
                <w:noProof/>
                <w:sz w:val="24"/>
                <w:szCs w:val="24"/>
              </w:rPr>
              <w:t>Приложение А</w:t>
            </w:r>
            <w:r w:rsidR="00BF6DF6" w:rsidRPr="00506D79">
              <w:rPr>
                <w:rFonts w:ascii="Times New Roman" w:hAnsi="Times New Roman"/>
                <w:noProof/>
                <w:webHidden/>
                <w:sz w:val="24"/>
                <w:szCs w:val="24"/>
              </w:rPr>
              <w:tab/>
            </w:r>
            <w:r w:rsidR="00BF6DF6" w:rsidRPr="00506D79">
              <w:rPr>
                <w:rFonts w:ascii="Times New Roman" w:hAnsi="Times New Roman"/>
                <w:noProof/>
                <w:webHidden/>
                <w:sz w:val="24"/>
                <w:szCs w:val="24"/>
              </w:rPr>
              <w:fldChar w:fldCharType="begin"/>
            </w:r>
            <w:r w:rsidR="00BF6DF6" w:rsidRPr="00506D79">
              <w:rPr>
                <w:rFonts w:ascii="Times New Roman" w:hAnsi="Times New Roman"/>
                <w:noProof/>
                <w:webHidden/>
                <w:sz w:val="24"/>
                <w:szCs w:val="24"/>
              </w:rPr>
              <w:instrText xml:space="preserve"> PAGEREF _Toc76977021 \h </w:instrText>
            </w:r>
            <w:r w:rsidR="00BF6DF6" w:rsidRPr="00506D79">
              <w:rPr>
                <w:rFonts w:ascii="Times New Roman" w:hAnsi="Times New Roman"/>
                <w:noProof/>
                <w:webHidden/>
                <w:sz w:val="24"/>
                <w:szCs w:val="24"/>
              </w:rPr>
            </w:r>
            <w:r w:rsidR="00BF6DF6" w:rsidRPr="00506D79">
              <w:rPr>
                <w:rFonts w:ascii="Times New Roman" w:hAnsi="Times New Roman"/>
                <w:noProof/>
                <w:webHidden/>
                <w:sz w:val="24"/>
                <w:szCs w:val="24"/>
              </w:rPr>
              <w:fldChar w:fldCharType="separate"/>
            </w:r>
            <w:r w:rsidR="00BF6DF6" w:rsidRPr="00506D79">
              <w:rPr>
                <w:rFonts w:ascii="Times New Roman" w:hAnsi="Times New Roman"/>
                <w:noProof/>
                <w:webHidden/>
                <w:sz w:val="24"/>
                <w:szCs w:val="24"/>
              </w:rPr>
              <w:t>29</w:t>
            </w:r>
            <w:r w:rsidR="00BF6DF6" w:rsidRPr="00506D79">
              <w:rPr>
                <w:rFonts w:ascii="Times New Roman" w:hAnsi="Times New Roman"/>
                <w:noProof/>
                <w:webHidden/>
                <w:sz w:val="24"/>
                <w:szCs w:val="24"/>
              </w:rPr>
              <w:fldChar w:fldCharType="end"/>
            </w:r>
          </w:hyperlink>
        </w:p>
        <w:p w14:paraId="50B06217" w14:textId="77777777" w:rsidR="00E8400F" w:rsidRPr="0046161F" w:rsidRDefault="00E8400F" w:rsidP="00D01431">
          <w:pPr>
            <w:spacing w:line="288" w:lineRule="auto"/>
            <w:jc w:val="both"/>
            <w:rPr>
              <w:rFonts w:ascii="Times New Roman" w:eastAsia="Calibri" w:hAnsi="Times New Roman" w:cs="Times New Roman"/>
              <w:b/>
              <w:bCs/>
              <w:sz w:val="24"/>
              <w:szCs w:val="24"/>
            </w:rPr>
            <w:sectPr w:rsidR="00E8400F" w:rsidRPr="0046161F" w:rsidSect="00D01431">
              <w:footerReference w:type="default" r:id="rId7"/>
              <w:footerReference w:type="first" r:id="rId8"/>
              <w:pgSz w:w="11906" w:h="16838"/>
              <w:pgMar w:top="1134" w:right="567" w:bottom="1134" w:left="1701" w:header="454" w:footer="567" w:gutter="0"/>
              <w:pgNumType w:start="2"/>
              <w:cols w:space="708"/>
              <w:titlePg/>
              <w:docGrid w:linePitch="360"/>
            </w:sectPr>
          </w:pPr>
          <w:r w:rsidRPr="00506D79">
            <w:rPr>
              <w:rFonts w:ascii="Times New Roman" w:eastAsia="Calibri" w:hAnsi="Times New Roman" w:cs="Times New Roman"/>
              <w:b/>
              <w:bCs/>
              <w:color w:val="000000" w:themeColor="text1"/>
              <w:sz w:val="24"/>
              <w:szCs w:val="24"/>
            </w:rPr>
            <w:fldChar w:fldCharType="end"/>
          </w:r>
        </w:p>
      </w:sdtContent>
    </w:sdt>
    <w:p w14:paraId="19AFFC14" w14:textId="77777777" w:rsidR="00E8400F" w:rsidRPr="0046161F" w:rsidRDefault="00E8400F" w:rsidP="00BF6DF6">
      <w:pPr>
        <w:pStyle w:val="1"/>
        <w:spacing w:after="240"/>
        <w:jc w:val="center"/>
      </w:pPr>
      <w:bookmarkStart w:id="1" w:name="_Toc76977009"/>
      <w:r w:rsidRPr="0046161F">
        <w:lastRenderedPageBreak/>
        <w:t>ВВЕДЕНИЕ</w:t>
      </w:r>
      <w:bookmarkEnd w:id="1"/>
    </w:p>
    <w:p w14:paraId="0F663813" w14:textId="77777777" w:rsidR="00E8400F" w:rsidRPr="0046161F" w:rsidRDefault="00E8400F" w:rsidP="00D01431">
      <w:pPr>
        <w:spacing w:after="0" w:line="288" w:lineRule="auto"/>
        <w:ind w:firstLine="709"/>
        <w:contextualSpacing/>
        <w:jc w:val="both"/>
        <w:rPr>
          <w:rFonts w:ascii="Times New Roman" w:eastAsia="Calibri" w:hAnsi="Times New Roman" w:cs="Times New Roman"/>
          <w:color w:val="000000"/>
          <w:sz w:val="24"/>
          <w:szCs w:val="24"/>
        </w:rPr>
      </w:pPr>
      <w:r w:rsidRPr="0046161F">
        <w:rPr>
          <w:rFonts w:ascii="Times New Roman" w:eastAsia="Calibri" w:hAnsi="Times New Roman" w:cs="Times New Roman"/>
          <w:color w:val="000000"/>
          <w:sz w:val="24"/>
          <w:szCs w:val="24"/>
        </w:rPr>
        <w:t>Информация – один из самых важных ресурсов любого предприятия. Её своевременное получение, эффективное использование, надлежащее хранение и безопасная передача играют определяющую роль в деятельности предприятия, сказываются на его прибыльности и развитии.</w:t>
      </w:r>
    </w:p>
    <w:p w14:paraId="5F81FC34" w14:textId="2BE615AB" w:rsidR="00E8400F" w:rsidRPr="0046161F" w:rsidRDefault="00E8400F" w:rsidP="00D01431">
      <w:pPr>
        <w:spacing w:after="0" w:line="288" w:lineRule="auto"/>
        <w:ind w:firstLine="709"/>
        <w:contextualSpacing/>
        <w:jc w:val="both"/>
        <w:rPr>
          <w:rFonts w:ascii="Times New Roman" w:eastAsia="Calibri" w:hAnsi="Times New Roman" w:cs="Times New Roman"/>
          <w:color w:val="000000"/>
          <w:sz w:val="24"/>
          <w:szCs w:val="24"/>
        </w:rPr>
      </w:pPr>
      <w:r w:rsidRPr="0046161F">
        <w:rPr>
          <w:rFonts w:ascii="Times New Roman" w:eastAsia="Calibri" w:hAnsi="Times New Roman" w:cs="Times New Roman"/>
          <w:color w:val="000000"/>
          <w:sz w:val="24"/>
          <w:szCs w:val="24"/>
        </w:rPr>
        <w:t xml:space="preserve">Научно-инженерное республиканское унитарное </w:t>
      </w:r>
      <w:r w:rsidR="00296224" w:rsidRPr="0046161F">
        <w:rPr>
          <w:rFonts w:ascii="Times New Roman" w:eastAsia="Calibri" w:hAnsi="Times New Roman" w:cs="Times New Roman"/>
          <w:color w:val="000000"/>
          <w:sz w:val="24"/>
          <w:szCs w:val="24"/>
        </w:rPr>
        <w:t>Государственное предприятие «ЦЦР»</w:t>
      </w:r>
      <w:r w:rsidRPr="0046161F">
        <w:rPr>
          <w:rFonts w:ascii="Times New Roman" w:eastAsia="Calibri" w:hAnsi="Times New Roman" w:cs="Times New Roman"/>
          <w:color w:val="000000"/>
          <w:sz w:val="24"/>
          <w:szCs w:val="24"/>
        </w:rPr>
        <w:t xml:space="preserve"> осуществляет свою деятельность в соответствии с законодательством и уставом предприятия. Учредителем </w:t>
      </w:r>
      <w:r w:rsidR="009A292E" w:rsidRPr="0046161F">
        <w:rPr>
          <w:rFonts w:ascii="Times New Roman" w:eastAsia="Calibri" w:hAnsi="Times New Roman" w:cs="Times New Roman"/>
          <w:color w:val="000000"/>
          <w:sz w:val="24"/>
          <w:szCs w:val="24"/>
        </w:rPr>
        <w:t>Государственного предприятия</w:t>
      </w:r>
      <w:r w:rsidR="00621005" w:rsidRPr="0046161F">
        <w:rPr>
          <w:rFonts w:ascii="Times New Roman" w:eastAsia="Calibri" w:hAnsi="Times New Roman" w:cs="Times New Roman"/>
          <w:color w:val="000000"/>
          <w:sz w:val="24"/>
          <w:szCs w:val="24"/>
        </w:rPr>
        <w:t xml:space="preserve"> «ЦЦР»</w:t>
      </w:r>
      <w:r w:rsidRPr="0046161F">
        <w:rPr>
          <w:rFonts w:ascii="Times New Roman" w:eastAsia="Calibri" w:hAnsi="Times New Roman" w:cs="Times New Roman"/>
          <w:color w:val="000000"/>
          <w:sz w:val="24"/>
          <w:szCs w:val="24"/>
        </w:rPr>
        <w:t xml:space="preserve"> и органом государственного управления является Министерство связи и информатизации Республики Беларусь.</w:t>
      </w:r>
    </w:p>
    <w:p w14:paraId="18B545CA" w14:textId="62A69878" w:rsidR="00E8400F" w:rsidRPr="0046161F" w:rsidRDefault="00296224"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color w:val="000000"/>
          <w:sz w:val="24"/>
          <w:szCs w:val="24"/>
        </w:rPr>
        <w:t>Государственное предприятие «ЦЦР»</w:t>
      </w:r>
      <w:r w:rsidR="00E8400F" w:rsidRPr="0046161F">
        <w:rPr>
          <w:rFonts w:ascii="Times New Roman" w:eastAsia="Calibri" w:hAnsi="Times New Roman" w:cs="Times New Roman"/>
          <w:sz w:val="24"/>
          <w:szCs w:val="24"/>
        </w:rPr>
        <w:t xml:space="preserve"> основан в 1992 году с целью разработки программного обеспечения и информационных технологий для организаций, учреждений и предприятий образования, здравоохранения, культуры, органов государственного управления, силовых структур, фондов и отдельных предприятий.</w:t>
      </w:r>
    </w:p>
    <w:p w14:paraId="7D430343"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Предприятие располагает высококвалифицированными специалистами, необходимой производственной базой, современными техническими и программными средствами, развитыми коммуникационными возможностями.</w:t>
      </w:r>
    </w:p>
    <w:p w14:paraId="0EE119FA" w14:textId="77777777" w:rsidR="00E8400F" w:rsidRPr="0046161F" w:rsidRDefault="00E8400F" w:rsidP="00D01431">
      <w:pPr>
        <w:spacing w:after="0" w:line="288" w:lineRule="auto"/>
        <w:ind w:firstLine="709"/>
        <w:contextualSpacing/>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настоящее время функционирование бизнеса сильно зависит от того, как он автоматизирован в самом широком понимании этого слова. Когда мир глобализован, успех или поражение зависит от того, как быстро компания может предложить новую услугу или продукт на рынок. Одновременно ситуация осложняется </w:t>
      </w:r>
      <w:r w:rsidR="00E02C11" w:rsidRPr="0046161F">
        <w:rPr>
          <w:rFonts w:ascii="Times New Roman" w:eastAsia="Calibri" w:hAnsi="Times New Roman" w:cs="Times New Roman"/>
          <w:sz w:val="24"/>
          <w:szCs w:val="24"/>
        </w:rPr>
        <w:t>«</w:t>
      </w:r>
      <w:r w:rsidRPr="0046161F">
        <w:rPr>
          <w:rFonts w:ascii="Times New Roman" w:eastAsia="Calibri" w:hAnsi="Times New Roman" w:cs="Times New Roman"/>
          <w:sz w:val="24"/>
          <w:szCs w:val="24"/>
        </w:rPr>
        <w:t>размыванием</w:t>
      </w:r>
      <w:r w:rsidR="00E02C11" w:rsidRPr="0046161F">
        <w:rPr>
          <w:rFonts w:ascii="Times New Roman" w:eastAsia="Calibri" w:hAnsi="Times New Roman" w:cs="Times New Roman"/>
          <w:sz w:val="24"/>
          <w:szCs w:val="24"/>
        </w:rPr>
        <w:t>»</w:t>
      </w:r>
      <w:r w:rsidRPr="0046161F">
        <w:rPr>
          <w:rFonts w:ascii="Times New Roman" w:eastAsia="Calibri" w:hAnsi="Times New Roman" w:cs="Times New Roman"/>
          <w:sz w:val="24"/>
          <w:szCs w:val="24"/>
        </w:rPr>
        <w:t xml:space="preserve"> основного направления деятельности компаний, например, банковские институты все чаще начинают предлагать различные страховые продукты и наоборот, страховые компании все активнее работают в финансовой сфере.</w:t>
      </w:r>
    </w:p>
    <w:p w14:paraId="6CAE5061" w14:textId="4AED6C96" w:rsidR="00E8400F" w:rsidRPr="0046161F" w:rsidRDefault="00296224" w:rsidP="00D01431">
      <w:pPr>
        <w:spacing w:after="0" w:line="288" w:lineRule="auto"/>
        <w:ind w:firstLine="709"/>
        <w:jc w:val="both"/>
        <w:rPr>
          <w:rFonts w:ascii="Times New Roman" w:eastAsia="Times New Roman" w:hAnsi="Times New Roman" w:cs="Times New Roman"/>
          <w:b/>
          <w:bCs/>
          <w:sz w:val="24"/>
          <w:szCs w:val="24"/>
        </w:rPr>
      </w:pPr>
      <w:r w:rsidRPr="0046161F">
        <w:rPr>
          <w:rFonts w:ascii="Times New Roman" w:eastAsia="Calibri" w:hAnsi="Times New Roman" w:cs="Times New Roman"/>
          <w:sz w:val="24"/>
          <w:szCs w:val="24"/>
        </w:rPr>
        <w:t>Предприятие</w:t>
      </w:r>
      <w:r w:rsidR="00E8400F" w:rsidRPr="0046161F">
        <w:rPr>
          <w:rFonts w:ascii="Times New Roman" w:eastAsia="Calibri" w:hAnsi="Times New Roman" w:cs="Times New Roman"/>
          <w:sz w:val="24"/>
          <w:szCs w:val="24"/>
        </w:rPr>
        <w:t xml:space="preserve"> выполняет заказы более 300 организаций, органов государственного управления, учреждений и предприятий в Республике Беларусь и Российской Федерации. </w:t>
      </w:r>
      <w:r w:rsidR="00E8400F" w:rsidRPr="0046161F">
        <w:rPr>
          <w:rFonts w:ascii="Times New Roman" w:eastAsia="Calibri" w:hAnsi="Times New Roman" w:cs="Times New Roman"/>
          <w:b/>
          <w:bCs/>
          <w:sz w:val="24"/>
          <w:szCs w:val="24"/>
        </w:rPr>
        <w:br w:type="page"/>
      </w:r>
    </w:p>
    <w:p w14:paraId="764E7ACB" w14:textId="77777777" w:rsidR="00E8400F" w:rsidRPr="0046161F" w:rsidRDefault="00E8400F" w:rsidP="00BF6DF6">
      <w:pPr>
        <w:pStyle w:val="1"/>
      </w:pPr>
      <w:bookmarkStart w:id="2" w:name="_Toc76977010"/>
      <w:r w:rsidRPr="0046161F">
        <w:lastRenderedPageBreak/>
        <w:t>1 ОРГАНИЗАЦИОННАЯ СТРУКТУРА ПРЕДПРИЯТИЯ</w:t>
      </w:r>
      <w:bookmarkEnd w:id="2"/>
    </w:p>
    <w:p w14:paraId="3BC9AAC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Целью деятельности предприятия является осуществление научной, научно-технической и хозяйственной деятельности, направленной на автоматизацию систем организационно-экономического управления органов государственного управления, учреждений и предприятий Республики Беларусь, оказание услуг в сфере информационных технологий, баз данных, развитие системы государственной регистрации информационных ресурсов и технологий, эксплуатация автоматизированных информационных систем республиканского уровня.</w:t>
      </w:r>
    </w:p>
    <w:p w14:paraId="42A90622"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Предметом деятельности является оказание услуг в сфере информационных технологий.</w:t>
      </w:r>
    </w:p>
    <w:p w14:paraId="695D1387"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Основными задачами предприятия являются:</w:t>
      </w:r>
    </w:p>
    <w:p w14:paraId="32C2FF54"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государственная регистрация информационных ресурсов. Ведение Государственных регистров информационных ресурсов и информационных технологий;</w:t>
      </w:r>
    </w:p>
    <w:p w14:paraId="7DCA18D2"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научно-методическое обеспечение процессов развития информатизации;</w:t>
      </w:r>
    </w:p>
    <w:p w14:paraId="4D27324A"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анализ развития сферы информатизации;</w:t>
      </w:r>
    </w:p>
    <w:p w14:paraId="73C1206A"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подготовка предложений по формированию государственной политики в области информатизации, участие в разработке и научном сопровождении соответствующих программ и проектов;</w:t>
      </w:r>
    </w:p>
    <w:p w14:paraId="5305730D"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анализ и мониторинг состояния базовых, ведомственных, и территориальных информационных ресурсов, государственных информационных систем, сферы оказания государственных электронных информационных услуг; </w:t>
      </w:r>
    </w:p>
    <w:p w14:paraId="131B8CF9"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проведение совместно с Государственным комитетом по стандартизации Республики Беларусь работ по сертификации и стандартизации программного обеспечения, информационных ресурсов, информационных технологий и систем, компьютерных сетей (включая разработку проектов госстандартов, организацию их внедрения и контроля за выполнением);</w:t>
      </w:r>
    </w:p>
    <w:p w14:paraId="22FBD85E"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организация и участие в работе межведомственных комиссий по приемке в эксплуатацию программного обеспечения, средств вычислительной техники, информационных ресурсов, технологий и систем, компьютерных и телекоммуникационных сетей;</w:t>
      </w:r>
    </w:p>
    <w:p w14:paraId="32A8528F" w14:textId="77777777" w:rsidR="00E8400F" w:rsidRPr="0046161F" w:rsidRDefault="00E8400F" w:rsidP="00D01431">
      <w:pPr>
        <w:numPr>
          <w:ilvl w:val="0"/>
          <w:numId w:val="7"/>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исследование и создание корпоративных автоматизированных систем организационно-экономического управления для органов государственного управления и иных организаций;</w:t>
      </w:r>
    </w:p>
    <w:p w14:paraId="7E740B91"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выполнение проектов по созданию прикладного, общесистемного программного обеспечения для систем организационно-экономического управления;</w:t>
      </w:r>
    </w:p>
    <w:p w14:paraId="44ECAECA"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комплексная автоматизация бухгалтерского учета бюджетной сферы;</w:t>
      </w:r>
    </w:p>
    <w:p w14:paraId="46FA51A0"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создание корпоративных телекоммуникационных систем;</w:t>
      </w:r>
    </w:p>
    <w:p w14:paraId="0C1A4397"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выполнение проектов по формированию информа</w:t>
      </w:r>
      <w:r w:rsidR="00E26665" w:rsidRPr="0046161F">
        <w:rPr>
          <w:rFonts w:ascii="Times New Roman" w:eastAsia="Calibri" w:hAnsi="Times New Roman" w:cs="Times New Roman"/>
          <w:sz w:val="24"/>
          <w:szCs w:val="24"/>
        </w:rPr>
        <w:t>ционных ресурсов и созданию баз </w:t>
      </w:r>
      <w:r w:rsidRPr="0046161F">
        <w:rPr>
          <w:rFonts w:ascii="Times New Roman" w:eastAsia="Calibri" w:hAnsi="Times New Roman" w:cs="Times New Roman"/>
          <w:sz w:val="24"/>
          <w:szCs w:val="24"/>
        </w:rPr>
        <w:t>данных;</w:t>
      </w:r>
    </w:p>
    <w:p w14:paraId="669FB0E0"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оказание научно-технических, информационно-справочных услуг в области информатизации по направлениям деятельности института;</w:t>
      </w:r>
    </w:p>
    <w:p w14:paraId="175163FC"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оказание услуг по обработке данных и работ с базами данных;</w:t>
      </w:r>
    </w:p>
    <w:p w14:paraId="28756F86"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lastRenderedPageBreak/>
        <w:t>разработка методической, нормативной правовой и инструментальной базы для реализации задач межведомственной интеграции государственных информационных систем, государственных электронных информационных ресурсов, формирования системы оказания государственных электронных услуг;</w:t>
      </w:r>
    </w:p>
    <w:p w14:paraId="3C442B44"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осуществляет внешнеэкономическую деятельность в пределах полномочий, определяемых законодательством Республики Беларусью. При осуществлении внешнеэкономической деятельности разрабатывает мероприятия, направленные на увеличение положительного сальдо внешней торговли услугами;</w:t>
      </w:r>
    </w:p>
    <w:p w14:paraId="1E3CA367" w14:textId="77777777" w:rsidR="00E8400F" w:rsidRPr="0046161F" w:rsidRDefault="00E8400F" w:rsidP="00D01431">
      <w:pPr>
        <w:numPr>
          <w:ilvl w:val="0"/>
          <w:numId w:val="8"/>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выполнение иных видов деятельности, предусмотренных действующими актами законодательства Республики Беларусь, вытекающих из целей и задач предприятия.</w:t>
      </w:r>
    </w:p>
    <w:p w14:paraId="175555C7" w14:textId="77777777" w:rsidR="00E8400F" w:rsidRPr="0046161F" w:rsidRDefault="00E8400F" w:rsidP="00D01431">
      <w:pPr>
        <w:spacing w:after="0" w:line="288" w:lineRule="auto"/>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Один из основных приоритетов стратегии – построение в республике электронного правительства. Основная цель построения в республике электронного правительства – создание и развитие системы оказания открытых и доступных электронных услуг организациям и гражданам. Достижение указанной цел</w:t>
      </w:r>
      <w:r w:rsidR="00E26665" w:rsidRPr="0046161F">
        <w:rPr>
          <w:rFonts w:ascii="Times New Roman" w:eastAsia="Calibri" w:hAnsi="Times New Roman" w:cs="Times New Roman"/>
          <w:sz w:val="24"/>
          <w:szCs w:val="24"/>
        </w:rPr>
        <w:t>и требует решения двух основных </w:t>
      </w:r>
      <w:r w:rsidRPr="0046161F">
        <w:rPr>
          <w:rFonts w:ascii="Times New Roman" w:eastAsia="Calibri" w:hAnsi="Times New Roman" w:cs="Times New Roman"/>
          <w:sz w:val="24"/>
          <w:szCs w:val="24"/>
        </w:rPr>
        <w:t>задач:</w:t>
      </w:r>
    </w:p>
    <w:p w14:paraId="3FC85EFA" w14:textId="77777777" w:rsidR="00E8400F" w:rsidRPr="0046161F" w:rsidRDefault="00E8400F" w:rsidP="00D01431">
      <w:pPr>
        <w:numPr>
          <w:ilvl w:val="0"/>
          <w:numId w:val="2"/>
        </w:numPr>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создание инфраструктуры электронного правительства;</w:t>
      </w:r>
    </w:p>
    <w:p w14:paraId="04F072B1" w14:textId="77777777" w:rsidR="00E8400F" w:rsidRPr="0046161F" w:rsidRDefault="00E8400F" w:rsidP="00D01431">
      <w:pPr>
        <w:numPr>
          <w:ilvl w:val="0"/>
          <w:numId w:val="2"/>
        </w:numPr>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выполнение комплекса работ по расширению количества и качества электронных услуг государства.</w:t>
      </w:r>
    </w:p>
    <w:p w14:paraId="176CA9EC" w14:textId="2F044FAF"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Эта цель и выбрана за основу в разработке стратегии развития </w:t>
      </w:r>
      <w:r w:rsidR="009A292E" w:rsidRPr="0046161F">
        <w:rPr>
          <w:rFonts w:ascii="Times New Roman" w:eastAsia="Calibri" w:hAnsi="Times New Roman" w:cs="Times New Roman"/>
          <w:sz w:val="24"/>
          <w:szCs w:val="24"/>
        </w:rPr>
        <w:t>Государственного предприятия</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w:t>
      </w:r>
      <w:r w:rsidR="009A292E" w:rsidRPr="0046161F">
        <w:rPr>
          <w:rFonts w:ascii="Times New Roman" w:eastAsia="Calibri" w:hAnsi="Times New Roman" w:cs="Times New Roman"/>
          <w:sz w:val="24"/>
          <w:szCs w:val="24"/>
        </w:rPr>
        <w:t>Предприятие</w:t>
      </w:r>
      <w:r w:rsidRPr="0046161F">
        <w:rPr>
          <w:rFonts w:ascii="Times New Roman" w:eastAsia="Calibri" w:hAnsi="Times New Roman" w:cs="Times New Roman"/>
          <w:sz w:val="24"/>
          <w:szCs w:val="24"/>
        </w:rPr>
        <w:t xml:space="preserve"> обладает всеми необходимыми центрами компетенции для решения обеих указанных задач.</w:t>
      </w:r>
    </w:p>
    <w:p w14:paraId="3EBF905C"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Основу инфраструктуры электронного правительства образует общегосударственная автоматизированная информационная система (ОАИС). Ее соответствующие функции закреплены Постановлением Совета Министров Республики Беларусь от 29 мая 2009 г. № 673. ОАИС – специально спроектированный механизм для интеграции множества государственных информационных ресурсов и предоставл</w:t>
      </w:r>
      <w:r w:rsidR="00E26665" w:rsidRPr="0046161F">
        <w:rPr>
          <w:rFonts w:ascii="Times New Roman" w:eastAsia="Calibri" w:hAnsi="Times New Roman" w:cs="Times New Roman"/>
          <w:sz w:val="24"/>
          <w:szCs w:val="24"/>
        </w:rPr>
        <w:t>ения на этой основе электронных </w:t>
      </w:r>
      <w:r w:rsidRPr="0046161F">
        <w:rPr>
          <w:rFonts w:ascii="Times New Roman" w:eastAsia="Calibri" w:hAnsi="Times New Roman" w:cs="Times New Roman"/>
          <w:sz w:val="24"/>
          <w:szCs w:val="24"/>
        </w:rPr>
        <w:t>услуг.</w:t>
      </w:r>
    </w:p>
    <w:p w14:paraId="5611FA27" w14:textId="18B3ADA1"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Кроме того, </w:t>
      </w:r>
      <w:r w:rsidR="009A292E" w:rsidRPr="0046161F">
        <w:rPr>
          <w:rFonts w:ascii="Times New Roman" w:eastAsia="Calibri" w:hAnsi="Times New Roman" w:cs="Times New Roman"/>
          <w:sz w:val="24"/>
          <w:szCs w:val="24"/>
        </w:rPr>
        <w:t xml:space="preserve">Государственное предприятие </w:t>
      </w:r>
      <w:r w:rsidR="00621005" w:rsidRPr="0046161F">
        <w:rPr>
          <w:rFonts w:ascii="Times New Roman" w:eastAsia="Calibri" w:hAnsi="Times New Roman" w:cs="Times New Roman"/>
          <w:sz w:val="24"/>
          <w:szCs w:val="24"/>
        </w:rPr>
        <w:t>«ЦЦР»</w:t>
      </w:r>
      <w:r w:rsidRPr="0046161F">
        <w:rPr>
          <w:rFonts w:ascii="Times New Roman" w:eastAsia="Calibri" w:hAnsi="Times New Roman" w:cs="Times New Roman"/>
          <w:sz w:val="24"/>
          <w:szCs w:val="24"/>
        </w:rPr>
        <w:t xml:space="preserve"> обладает специалистами, компетентными в области программного инжиниринга. В частности, в области создания автоматизированных систем ведения баз данных, Веб-приложений, электронного документооборота, BPEL-управления бизнес-процессами. Все системы в настоящее время разрабатываются на основе сервис-ориентированной архитектуры. Предприятием в предшествующий период успешно разработан ряд государственных информационных систем государственных органов и организаций: Администрации Президента Республики Беларусь, Министерства юстиции, Министерства финансов, Министерства по налогам и сборам, Фонда социальной защиты, Государственного комитета по науке и технологиям, Верховного Суда, Конституционного Суда и др. Институт является разработчиком ряда государственных информационных ресурсов, таких как Единый государственный регистр юридических лиц и индивидуальных предпринимателей, Государственный реестр плательщиков и иных обязанных лиц. Эти области компетентности предприятия является предпосылкой для дальнейшего развития как ОАИС, так и взаимодействующих с ней информационных систем.</w:t>
      </w:r>
    </w:p>
    <w:p w14:paraId="0AB6971E" w14:textId="3F11DF0B" w:rsidR="00E8400F" w:rsidRPr="0046161F" w:rsidRDefault="009A292E"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lastRenderedPageBreak/>
        <w:t>Государственное предприятие</w:t>
      </w:r>
      <w:r w:rsidR="00621005" w:rsidRPr="0046161F">
        <w:rPr>
          <w:rFonts w:ascii="Times New Roman" w:eastAsia="Calibri" w:hAnsi="Times New Roman" w:cs="Times New Roman"/>
          <w:sz w:val="24"/>
          <w:szCs w:val="24"/>
        </w:rPr>
        <w:t xml:space="preserve"> «ЦЦР»</w:t>
      </w:r>
      <w:r w:rsidR="00E8400F" w:rsidRPr="0046161F">
        <w:rPr>
          <w:rFonts w:ascii="Times New Roman" w:eastAsia="Calibri" w:hAnsi="Times New Roman" w:cs="Times New Roman"/>
          <w:sz w:val="24"/>
          <w:szCs w:val="24"/>
        </w:rPr>
        <w:t xml:space="preserve"> исполняет две административные процедуры, предусмотренные постановлением Совета Министров Республики Беларусь от 2 июля 2010 г. № 1001:</w:t>
      </w:r>
    </w:p>
    <w:p w14:paraId="19D0116C" w14:textId="77777777" w:rsidR="00E8400F" w:rsidRPr="0046161F" w:rsidRDefault="00E8400F" w:rsidP="00D01431">
      <w:pPr>
        <w:numPr>
          <w:ilvl w:val="0"/>
          <w:numId w:val="3"/>
        </w:numPr>
        <w:spacing w:after="0" w:line="288" w:lineRule="auto"/>
        <w:ind w:hanging="11"/>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государственная регистрация информационных ресурсов;</w:t>
      </w:r>
    </w:p>
    <w:p w14:paraId="5E392690" w14:textId="77777777" w:rsidR="00E8400F" w:rsidRPr="0046161F" w:rsidRDefault="00E8400F" w:rsidP="00D01431">
      <w:pPr>
        <w:numPr>
          <w:ilvl w:val="0"/>
          <w:numId w:val="3"/>
        </w:numPr>
        <w:spacing w:after="0" w:line="288" w:lineRule="auto"/>
        <w:ind w:hanging="11"/>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государственная регистрация информационных систем.</w:t>
      </w:r>
    </w:p>
    <w:p w14:paraId="51894358"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Эти две функции предприятия также заложены в стратегию развития предприятия в части использования государственных регистров информационных систем и информационных ресурсов как базы знаний для управления процессами предоставления электронных услуг с использованием ОАИС.</w:t>
      </w:r>
    </w:p>
    <w:p w14:paraId="19E9696D"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Ведение регистров информационных систем и информационных регистров тесно связано с мониторингом процессов информатизации в Республике Беларусь – одной из задач определенной в Стратегии развития информационного общества.</w:t>
      </w:r>
    </w:p>
    <w:p w14:paraId="2A7E4800" w14:textId="67557A19"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объеме работ и доходов </w:t>
      </w:r>
      <w:r w:rsidR="009A292E" w:rsidRPr="0046161F">
        <w:rPr>
          <w:rFonts w:ascii="Times New Roman" w:eastAsia="Calibri" w:hAnsi="Times New Roman" w:cs="Times New Roman"/>
          <w:sz w:val="24"/>
          <w:szCs w:val="24"/>
        </w:rPr>
        <w:t>Государственного предприятия</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важное место занимает сопровождение ранее разработанных информационных систем. Этот вид деятельности приносит предприятию значительный доход и также включен в стратегию деятельности предприятия. Особое внимание уделяется аутсорсингу государственных информационных систем.</w:t>
      </w:r>
    </w:p>
    <w:p w14:paraId="499CF3D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lang w:val="en-US"/>
        </w:rPr>
      </w:pPr>
      <w:r w:rsidRPr="0046161F">
        <w:rPr>
          <w:rFonts w:ascii="Times New Roman" w:eastAsia="Calibri" w:hAnsi="Times New Roman" w:cs="Times New Roman"/>
          <w:sz w:val="24"/>
          <w:szCs w:val="24"/>
        </w:rPr>
        <w:t>Еще одним элементом стратегии предприятия предполагается расширение типов разрабатываемых информационных систем, в частности систем электронного документооборота, электронных цифровых архивов. Анализ показывает, что такие услуги являются в стране востребованными, а предложение на рынке подобных услуг практически отсутствует. В состав комплексной услуги планируется включить:</w:t>
      </w:r>
    </w:p>
    <w:p w14:paraId="2542DEF7" w14:textId="77777777" w:rsidR="00E8400F" w:rsidRPr="0046161F" w:rsidRDefault="00E8400F" w:rsidP="00D01431">
      <w:pPr>
        <w:numPr>
          <w:ilvl w:val="0"/>
          <w:numId w:val="9"/>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поставку информационной системы ведения цифровых архивов;</w:t>
      </w:r>
    </w:p>
    <w:p w14:paraId="11706022" w14:textId="7B303547" w:rsidR="00E8400F" w:rsidRPr="0046161F" w:rsidRDefault="00E8400F" w:rsidP="00D01431">
      <w:pPr>
        <w:numPr>
          <w:ilvl w:val="0"/>
          <w:numId w:val="9"/>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предоставление аренды цифрового архива на аппаратно-программных средствах </w:t>
      </w:r>
      <w:r w:rsidR="009A292E" w:rsidRPr="0046161F">
        <w:rPr>
          <w:rFonts w:ascii="Times New Roman" w:eastAsia="Calibri" w:hAnsi="Times New Roman" w:cs="Times New Roman"/>
          <w:sz w:val="24"/>
          <w:szCs w:val="24"/>
        </w:rPr>
        <w:t xml:space="preserve">Государственного предприятия </w:t>
      </w:r>
      <w:r w:rsidR="00621005" w:rsidRPr="0046161F">
        <w:rPr>
          <w:rFonts w:ascii="Times New Roman" w:eastAsia="Calibri" w:hAnsi="Times New Roman" w:cs="Times New Roman"/>
          <w:sz w:val="24"/>
          <w:szCs w:val="24"/>
        </w:rPr>
        <w:t>«ЦЦР»</w:t>
      </w:r>
      <w:r w:rsidRPr="0046161F">
        <w:rPr>
          <w:rFonts w:ascii="Times New Roman" w:eastAsia="Calibri" w:hAnsi="Times New Roman" w:cs="Times New Roman"/>
          <w:sz w:val="24"/>
          <w:szCs w:val="24"/>
        </w:rPr>
        <w:t>;</w:t>
      </w:r>
    </w:p>
    <w:p w14:paraId="1F24A6E2" w14:textId="77777777" w:rsidR="00E8400F" w:rsidRPr="0046161F" w:rsidRDefault="00E8400F" w:rsidP="00D01431">
      <w:pPr>
        <w:numPr>
          <w:ilvl w:val="0"/>
          <w:numId w:val="9"/>
        </w:num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формирование цифровых архивов на основе исходных бумажных документов, консультационные услуги.</w:t>
      </w:r>
    </w:p>
    <w:p w14:paraId="5C22FE39" w14:textId="53B0603B"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своей деятельности </w:t>
      </w:r>
      <w:r w:rsidR="009A292E" w:rsidRPr="0046161F">
        <w:rPr>
          <w:rFonts w:ascii="Times New Roman" w:eastAsia="Calibri" w:hAnsi="Times New Roman" w:cs="Times New Roman"/>
          <w:sz w:val="24"/>
          <w:szCs w:val="24"/>
        </w:rPr>
        <w:t>Государственное предприятие</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планирует использовать передовой зарубежный опыт. Поэтому в стратегии предприятия предусматривается развитие международного сотрудничества. В частности, по созданию условий для улучшения обмена и предоставления информации в области электронного правительства. Данное направление предполагается развивать при содействии Шведского агентств</w:t>
      </w:r>
      <w:bookmarkStart w:id="3" w:name="_Toc322099772"/>
      <w:r w:rsidR="00E26665" w:rsidRPr="0046161F">
        <w:rPr>
          <w:rFonts w:ascii="Times New Roman" w:eastAsia="Calibri" w:hAnsi="Times New Roman" w:cs="Times New Roman"/>
          <w:sz w:val="24"/>
          <w:szCs w:val="24"/>
        </w:rPr>
        <w:t>а Международного развития </w:t>
      </w:r>
      <w:r w:rsidRPr="0046161F">
        <w:rPr>
          <w:rFonts w:ascii="Times New Roman" w:eastAsia="Calibri" w:hAnsi="Times New Roman" w:cs="Times New Roman"/>
          <w:sz w:val="24"/>
          <w:szCs w:val="24"/>
        </w:rPr>
        <w:t>SIDA.</w:t>
      </w:r>
      <w:bookmarkEnd w:id="3"/>
    </w:p>
    <w:p w14:paraId="457FAD8B" w14:textId="52E660C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Организационная структура </w:t>
      </w:r>
      <w:r w:rsidR="00EE30FB" w:rsidRPr="0046161F">
        <w:rPr>
          <w:rFonts w:ascii="Times New Roman" w:eastAsia="Calibri" w:hAnsi="Times New Roman" w:cs="Times New Roman"/>
          <w:sz w:val="24"/>
          <w:szCs w:val="24"/>
        </w:rPr>
        <w:t>предприятия</w:t>
      </w:r>
      <w:r w:rsidRPr="0046161F">
        <w:rPr>
          <w:rFonts w:ascii="Times New Roman" w:eastAsia="Calibri" w:hAnsi="Times New Roman" w:cs="Times New Roman"/>
          <w:sz w:val="24"/>
          <w:szCs w:val="24"/>
        </w:rPr>
        <w:t xml:space="preserve"> (рисунок 1.1) представлена в виде иерархии. Для данного типа структуры характерны: каждый нижестоящий уровень контролируется вышестоящим и подчиняется ему; полномочия и ответственности работников управления соответствуют месту в иерархии и т.д.</w:t>
      </w:r>
    </w:p>
    <w:p w14:paraId="4E31895C" w14:textId="77777777" w:rsidR="00E8400F" w:rsidRPr="0046161F" w:rsidRDefault="00E8400F" w:rsidP="00D01431">
      <w:pPr>
        <w:keepNext/>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b/>
          <w:bCs/>
          <w:noProof/>
          <w:sz w:val="24"/>
          <w:szCs w:val="24"/>
          <w:lang w:val="en-US"/>
        </w:rPr>
        <w:lastRenderedPageBreak/>
        <w:drawing>
          <wp:inline distT="0" distB="0" distL="0" distR="0" wp14:anchorId="3E9B7172" wp14:editId="6C5C0697">
            <wp:extent cx="5675200" cy="3534782"/>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4979" cy="3553330"/>
                    </a:xfrm>
                    <a:prstGeom prst="rect">
                      <a:avLst/>
                    </a:prstGeom>
                    <a:noFill/>
                    <a:ln>
                      <a:noFill/>
                    </a:ln>
                  </pic:spPr>
                </pic:pic>
              </a:graphicData>
            </a:graphic>
          </wp:inline>
        </w:drawing>
      </w:r>
    </w:p>
    <w:p w14:paraId="5D6F5C6C" w14:textId="4045FF5C" w:rsidR="00E8400F" w:rsidRPr="0046161F" w:rsidRDefault="00E8400F" w:rsidP="00D01431">
      <w:pPr>
        <w:spacing w:before="120" w:after="240" w:line="288" w:lineRule="auto"/>
        <w:ind w:firstLine="709"/>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1.1 – Организационная структура </w:t>
      </w:r>
      <w:r w:rsidR="009A292E" w:rsidRPr="0046161F">
        <w:rPr>
          <w:rFonts w:ascii="Times New Roman" w:eastAsia="Calibri" w:hAnsi="Times New Roman" w:cs="Times New Roman"/>
          <w:sz w:val="24"/>
          <w:szCs w:val="24"/>
        </w:rPr>
        <w:t xml:space="preserve">Государственного предприятия </w:t>
      </w:r>
      <w:r w:rsidR="00621005" w:rsidRPr="0046161F">
        <w:rPr>
          <w:rFonts w:ascii="Times New Roman" w:eastAsia="Calibri" w:hAnsi="Times New Roman" w:cs="Times New Roman"/>
          <w:sz w:val="24"/>
          <w:szCs w:val="24"/>
        </w:rPr>
        <w:t>«ЦЦР»</w:t>
      </w:r>
    </w:p>
    <w:p w14:paraId="14397873" w14:textId="77777777" w:rsidR="00E8400F" w:rsidRPr="0046161F" w:rsidRDefault="00E8400F" w:rsidP="00D01431">
      <w:pPr>
        <w:spacing w:after="0" w:line="288" w:lineRule="auto"/>
        <w:ind w:firstLine="708"/>
        <w:contextualSpacing/>
        <w:jc w:val="center"/>
        <w:rPr>
          <w:rFonts w:ascii="Times New Roman" w:eastAsia="Calibri" w:hAnsi="Times New Roman" w:cs="Times New Roman"/>
          <w:sz w:val="24"/>
          <w:szCs w:val="24"/>
        </w:rPr>
      </w:pPr>
    </w:p>
    <w:p w14:paraId="7BCE85C0" w14:textId="07FC0166" w:rsidR="00E8400F" w:rsidRPr="0046161F" w:rsidRDefault="00EE30FB" w:rsidP="00D01431">
      <w:pPr>
        <w:spacing w:after="0" w:line="288" w:lineRule="auto"/>
        <w:ind w:firstLine="709"/>
        <w:contextualSpacing/>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Предприятие</w:t>
      </w:r>
      <w:r w:rsidR="00E8400F" w:rsidRPr="0046161F">
        <w:rPr>
          <w:rFonts w:ascii="Times New Roman" w:eastAsia="Calibri" w:hAnsi="Times New Roman" w:cs="Times New Roman"/>
          <w:sz w:val="24"/>
          <w:szCs w:val="24"/>
        </w:rPr>
        <w:t xml:space="preserve"> входит в структуру Министерства связи и информатизации Республики Беларусь. Органом управления </w:t>
      </w:r>
      <w:r w:rsidR="009A292E" w:rsidRPr="0046161F">
        <w:rPr>
          <w:rFonts w:ascii="Times New Roman" w:eastAsia="Calibri" w:hAnsi="Times New Roman" w:cs="Times New Roman"/>
          <w:sz w:val="24"/>
          <w:szCs w:val="24"/>
        </w:rPr>
        <w:t>Государственного предприятия</w:t>
      </w:r>
      <w:r w:rsidR="00621005" w:rsidRPr="0046161F">
        <w:rPr>
          <w:rFonts w:ascii="Times New Roman" w:eastAsia="Calibri" w:hAnsi="Times New Roman" w:cs="Times New Roman"/>
          <w:sz w:val="24"/>
          <w:szCs w:val="24"/>
        </w:rPr>
        <w:t xml:space="preserve"> «ЦЦР»</w:t>
      </w:r>
      <w:r w:rsidR="00E8400F" w:rsidRPr="0046161F">
        <w:rPr>
          <w:rFonts w:ascii="Times New Roman" w:eastAsia="Calibri" w:hAnsi="Times New Roman" w:cs="Times New Roman"/>
          <w:sz w:val="24"/>
          <w:szCs w:val="24"/>
        </w:rPr>
        <w:t xml:space="preserve"> является директор, который назначается на должность и освобождается от должности Министром связи и информатизации Республики Беларусь на контрактной основе из числа лиц, обладающих необходимой квалификацией, на срок не менее двух лет.</w:t>
      </w:r>
    </w:p>
    <w:p w14:paraId="3CEE1CDF" w14:textId="77777777" w:rsidR="00E8400F" w:rsidRPr="0046161F" w:rsidRDefault="00E8400F" w:rsidP="00D01431">
      <w:pPr>
        <w:spacing w:after="0" w:line="288" w:lineRule="auto"/>
        <w:ind w:firstLine="709"/>
        <w:contextualSpacing/>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За последние 30 лет ценность принятия точных и оперативных решений на предприятиях вышла на первое место, а в условиях развернувшегося экономического кризиса данная проблема приобрела особую остроту. Информационные технологии в системе менеджмента на предприятии развивались вместе с совершенствованием систем управления и принятия решений все это время. На сегодняшний день информационные технологии управления предприятием неразрывно связаны с системой менеджмента, являясь единственным эффективным инструментом информационного обеспечения принятия решений на предприятиях.</w:t>
      </w:r>
    </w:p>
    <w:p w14:paraId="15D67640" w14:textId="005E4C24" w:rsidR="00E8400F" w:rsidRPr="0046161F" w:rsidRDefault="00E8400F" w:rsidP="00D01431">
      <w:pPr>
        <w:spacing w:after="0" w:line="288" w:lineRule="auto"/>
        <w:ind w:firstLine="709"/>
        <w:contextualSpacing/>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w:t>
      </w:r>
      <w:r w:rsidR="009A292E" w:rsidRPr="0046161F">
        <w:rPr>
          <w:rFonts w:ascii="Times New Roman" w:eastAsia="Calibri" w:hAnsi="Times New Roman" w:cs="Times New Roman"/>
          <w:sz w:val="24"/>
          <w:szCs w:val="24"/>
        </w:rPr>
        <w:t>Государственном предприятии</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используются следующие технологии:</w:t>
      </w:r>
    </w:p>
    <w:p w14:paraId="5F83238E"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t>ECM: Системы управления корпоративным контентом (Enterprise Content Management). Решение Oracle;</w:t>
      </w:r>
    </w:p>
    <w:p w14:paraId="44F7E22A"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t>BI – бизнес-анализ, бизнес-аналитика (Business intelligence). Решения на базе Oracle, других методов и инструментов для построения информативных отчетов о текущей ситуации; инструментов, используемых для преобразования, хранения, анализа, моделирования, доставки и трассировки информации в ходе работы над задачами, связанными с принятием решений на основе фактических данных;</w:t>
      </w:r>
    </w:p>
    <w:p w14:paraId="74AC4E74"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lastRenderedPageBreak/>
        <w:t>OAIS: Архивные открытые информационные системы. Решения по спецификациям эталонной модели OAIS, стандартам ISO и национальным стандартам в области архивов и делопроизводства на основе системы управления базами данных Oracle.</w:t>
      </w:r>
    </w:p>
    <w:p w14:paraId="114AB93F"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t>SOA: Системы с сервис-ориентированной архитектурой. Решения на основе Oracle и BPM (управление бизнес-процессами с использованием языковых средств);</w:t>
      </w:r>
    </w:p>
    <w:p w14:paraId="7AB15829"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t>SaaS – программное обеспечение как услуга. Решения на базе центра обработки данных НИРУ «ИППС». Решения по аттестации и тестированию знаний, архивирование документов в электронной форме и др.;</w:t>
      </w:r>
    </w:p>
    <w:p w14:paraId="00901888" w14:textId="77777777" w:rsidR="00E8400F" w:rsidRPr="0046161F" w:rsidRDefault="00E8400F" w:rsidP="00D01431">
      <w:pPr>
        <w:numPr>
          <w:ilvl w:val="0"/>
          <w:numId w:val="10"/>
        </w:numPr>
        <w:tabs>
          <w:tab w:val="left" w:pos="709"/>
        </w:tabs>
        <w:spacing w:after="0" w:line="288" w:lineRule="auto"/>
        <w:ind w:firstLine="709"/>
        <w:contextualSpacing/>
        <w:jc w:val="both"/>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t>административные процедуры: государственная регистрация информационных систем; государственная регистрация информационных ресурсов согласно постановлению Совета Министров Республики Беларусь №1001 от 2 июля 2010 г. «Об утверждении перечня административных процедур, осуществляемых Министерством связи и информатизации».</w:t>
      </w:r>
    </w:p>
    <w:p w14:paraId="3309C1CB" w14:textId="77777777" w:rsidR="00D01431" w:rsidRPr="0046161F" w:rsidRDefault="00D01431" w:rsidP="00D01431">
      <w:pPr>
        <w:spacing w:line="288" w:lineRule="auto"/>
        <w:rPr>
          <w:rFonts w:ascii="Times New Roman" w:eastAsia="Calibri" w:hAnsi="Times New Roman" w:cs="Times New Roman"/>
          <w:sz w:val="24"/>
          <w:szCs w:val="24"/>
          <w:lang w:eastAsia="ru-RU"/>
        </w:rPr>
      </w:pPr>
      <w:r w:rsidRPr="0046161F">
        <w:rPr>
          <w:rFonts w:ascii="Times New Roman" w:eastAsia="Calibri" w:hAnsi="Times New Roman" w:cs="Times New Roman"/>
          <w:sz w:val="24"/>
          <w:szCs w:val="24"/>
          <w:lang w:eastAsia="ru-RU"/>
        </w:rPr>
        <w:br w:type="page"/>
      </w:r>
    </w:p>
    <w:p w14:paraId="185C5EEB" w14:textId="77777777" w:rsidR="00E8400F" w:rsidRPr="0046161F" w:rsidRDefault="00E8400F" w:rsidP="00BF6DF6">
      <w:pPr>
        <w:pStyle w:val="1"/>
      </w:pPr>
      <w:bookmarkStart w:id="4" w:name="_Toc76977011"/>
      <w:r w:rsidRPr="0046161F">
        <w:lastRenderedPageBreak/>
        <w:t>2 ИНСТРУМЕНТЫ WEB ТЕСТИРОВАНИЯ</w:t>
      </w:r>
      <w:bookmarkEnd w:id="4"/>
    </w:p>
    <w:p w14:paraId="2AB21801" w14:textId="77777777" w:rsidR="00E8400F" w:rsidRPr="0046161F" w:rsidRDefault="00E8400F" w:rsidP="00BF6DF6">
      <w:pPr>
        <w:pStyle w:val="2"/>
        <w:spacing w:before="120"/>
        <w:rPr>
          <w:rFonts w:eastAsia="Calibri"/>
        </w:rPr>
      </w:pPr>
      <w:bookmarkStart w:id="5" w:name="_Toc76977012"/>
      <w:r w:rsidRPr="0046161F">
        <w:rPr>
          <w:rFonts w:eastAsia="Calibri"/>
        </w:rPr>
        <w:t>2.1 Автоматизированное тестирование</w:t>
      </w:r>
      <w:bookmarkEnd w:id="5"/>
    </w:p>
    <w:p w14:paraId="0D4FAA28" w14:textId="77777777" w:rsidR="00E8400F" w:rsidRPr="0046161F" w:rsidRDefault="00E8400F" w:rsidP="00D01431">
      <w:pPr>
        <w:spacing w:after="0" w:line="288" w:lineRule="auto"/>
        <w:ind w:firstLine="709"/>
        <w:jc w:val="both"/>
        <w:rPr>
          <w:rFonts w:ascii="Times New Roman" w:eastAsia="Calibri" w:hAnsi="Times New Roman" w:cs="Times New Roman"/>
          <w:bCs/>
          <w:sz w:val="24"/>
          <w:szCs w:val="24"/>
        </w:rPr>
      </w:pPr>
      <w:r w:rsidRPr="0046161F">
        <w:rPr>
          <w:rFonts w:ascii="Times New Roman" w:eastAsia="Calibri" w:hAnsi="Times New Roman" w:cs="Times New Roman"/>
          <w:bCs/>
          <w:sz w:val="24"/>
          <w:szCs w:val="24"/>
        </w:rPr>
        <w:t>Web-приложение – это клиент-серверное приложение, в котором клиентом выступает браузер, а сервером - web-сервер, что уже является по сути двумя различными программами, которые необходимо тестировать как отдельно, так и в связке.</w:t>
      </w:r>
    </w:p>
    <w:p w14:paraId="443F7CD0" w14:textId="77777777" w:rsidR="00E8400F" w:rsidRPr="0046161F" w:rsidRDefault="00E8400F" w:rsidP="00D01431">
      <w:pPr>
        <w:spacing w:after="0" w:line="288" w:lineRule="auto"/>
        <w:ind w:firstLine="709"/>
        <w:jc w:val="both"/>
        <w:rPr>
          <w:rFonts w:ascii="Times New Roman" w:eastAsia="Calibri" w:hAnsi="Times New Roman" w:cs="Times New Roman"/>
          <w:bCs/>
          <w:sz w:val="24"/>
          <w:szCs w:val="24"/>
        </w:rPr>
      </w:pPr>
      <w:r w:rsidRPr="0046161F">
        <w:rPr>
          <w:rFonts w:ascii="Times New Roman" w:eastAsia="Calibri" w:hAnsi="Times New Roman" w:cs="Times New Roman"/>
          <w:bCs/>
          <w:sz w:val="24"/>
          <w:szCs w:val="24"/>
        </w:rPr>
        <w:t>Почти все современные программы ориентированы на работу с сетью. Хранение данных web-приложений осуществляется, преимущественно, на сервере, обмен информацией происходит по сети. Когда мы видим ошибку в сетевой среде, то зачастую сложно точно указать, где именно она произошла, и потому режим работы, или же сообщение об ошибке, которое мы получаем, может быть результатом ошибок, случившихся в разных частях сетевой системы.</w:t>
      </w:r>
    </w:p>
    <w:p w14:paraId="52A4033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Автоматизированное тестирование программного обеспечения – процесс верификации программного обеспечения, при котором основные функции и шаги теста, такие как: запуск, инициализация, выполнение, анализ и выдача результата, выполняются автоматически при помощи инструментов для автоматизированного тестирования. </w:t>
      </w:r>
    </w:p>
    <w:p w14:paraId="791BB68E" w14:textId="77777777" w:rsidR="00D01431"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Инструмент для автоматизированного тестирования – программное обеспечение, посредством которого специалист по автоматизированному тестированию осуществляет: создание, отладку, выполнение и анализ результатов прогоном тест-скриптов.</w:t>
      </w:r>
    </w:p>
    <w:p w14:paraId="37376F88" w14:textId="77777777" w:rsidR="00E8400F" w:rsidRPr="0046161F" w:rsidRDefault="00E8400F" w:rsidP="00BF6DF6">
      <w:pPr>
        <w:pStyle w:val="2"/>
      </w:pPr>
      <w:bookmarkStart w:id="6" w:name="_Toc76977013"/>
      <w:r w:rsidRPr="0046161F">
        <w:t xml:space="preserve">2.2 </w:t>
      </w:r>
      <w:r w:rsidRPr="0046161F">
        <w:rPr>
          <w:lang w:val="en-US"/>
        </w:rPr>
        <w:t>Selenium</w:t>
      </w:r>
      <w:r w:rsidRPr="0046161F">
        <w:t xml:space="preserve"> </w:t>
      </w:r>
      <w:r w:rsidRPr="0046161F">
        <w:rPr>
          <w:lang w:val="en-US"/>
        </w:rPr>
        <w:t>IDE</w:t>
      </w:r>
      <w:bookmarkEnd w:id="6"/>
    </w:p>
    <w:p w14:paraId="64BE7751"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b/>
          <w:bCs/>
          <w:sz w:val="24"/>
          <w:szCs w:val="24"/>
        </w:rPr>
      </w:pPr>
      <w:r w:rsidRPr="0046161F">
        <w:rPr>
          <w:rFonts w:ascii="Times New Roman" w:eastAsia="Times New Roman" w:hAnsi="Times New Roman" w:cs="Times New Roman"/>
          <w:sz w:val="24"/>
          <w:szCs w:val="24"/>
        </w:rPr>
        <w:t>Selenium – это открытый и портативный инструмент для автоматического тестирования программного обеспечения для тестирования веб-приложений. Он имеет возможности для работы в разных браузерах и операционных системах. Selenium – это не просто инструмент, а набор инструментов, который помогает тестировщикам более эффективно автоматизировать веб-приложения.</w:t>
      </w:r>
    </w:p>
    <w:p w14:paraId="79F44021"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Интегрированная среда разработки (IDE) Selenium – это плагин, который позволяет тестировщикам записывать свои действия, следуя рабочему процессу, который им необходим для тестирования.</w:t>
      </w:r>
    </w:p>
    <w:p w14:paraId="2A4D2CCC"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Selenium IDE призван обнаруживать функционал сайта, который раньше работал, но потом, вдруг, вышел из строя по каким-то причинам или начал работать не так, как от него требуется. Такое часто случается при внесении новых изменений на сайт - когда новый функционал сайта косвенно влияет на работу другого функционала и эта поломка может остаться незамеченной. Selenium IDE поможет зафиксировать работу текущего функционала путем создания тест кейсов вашего сайта. После внесения новых изменений на сайт, чтоб убедиться, что ничего не поломалось, нужно нажать одну кнопку и посмотреть результат выполнения тест кейсов.</w:t>
      </w:r>
    </w:p>
    <w:p w14:paraId="6DBC5CD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xml:space="preserve">Преимущества </w:t>
      </w:r>
      <w:r w:rsidRPr="0046161F">
        <w:rPr>
          <w:rFonts w:ascii="Times New Roman" w:eastAsia="Times New Roman" w:hAnsi="Times New Roman" w:cs="Times New Roman"/>
          <w:sz w:val="24"/>
          <w:szCs w:val="24"/>
          <w:lang w:val="en-US"/>
        </w:rPr>
        <w:t>Selenium</w:t>
      </w:r>
      <w:r w:rsidRPr="0046161F">
        <w:rPr>
          <w:rFonts w:ascii="Times New Roman" w:eastAsia="Times New Roman" w:hAnsi="Times New Roman" w:cs="Times New Roman"/>
          <w:sz w:val="24"/>
          <w:szCs w:val="24"/>
        </w:rPr>
        <w:t>:</w:t>
      </w:r>
    </w:p>
    <w:p w14:paraId="6E433A16" w14:textId="77777777" w:rsidR="00E8400F" w:rsidRPr="0046161F" w:rsidRDefault="00E8400F" w:rsidP="00D01431">
      <w:pPr>
        <w:numPr>
          <w:ilvl w:val="0"/>
          <w:numId w:val="5"/>
        </w:numPr>
        <w:shd w:val="clear" w:color="auto" w:fill="FFFFFF"/>
        <w:spacing w:after="0" w:line="288" w:lineRule="auto"/>
        <w:ind w:left="709" w:firstLine="0"/>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Selenium - инструмент с открытым исходным кодом;</w:t>
      </w:r>
    </w:p>
    <w:p w14:paraId="24185A00" w14:textId="77777777" w:rsidR="00E8400F" w:rsidRPr="0046161F" w:rsidRDefault="00E8400F" w:rsidP="00D01431">
      <w:pPr>
        <w:numPr>
          <w:ilvl w:val="0"/>
          <w:numId w:val="5"/>
        </w:numPr>
        <w:shd w:val="clear" w:color="auto" w:fill="FFFFFF"/>
        <w:spacing w:after="0" w:line="288" w:lineRule="auto"/>
        <w:ind w:left="709" w:firstLine="0"/>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может быть расширен для различных технологий, которые выставляют DOM;</w:t>
      </w:r>
    </w:p>
    <w:p w14:paraId="55417D27" w14:textId="77777777" w:rsidR="00E8400F" w:rsidRPr="0046161F" w:rsidRDefault="00E8400F" w:rsidP="00D01431">
      <w:pPr>
        <w:numPr>
          <w:ilvl w:val="0"/>
          <w:numId w:val="5"/>
        </w:numPr>
        <w:shd w:val="clear" w:color="auto" w:fill="FFFFFF"/>
        <w:spacing w:after="0" w:line="288" w:lineRule="auto"/>
        <w:ind w:left="709" w:firstLine="0"/>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имеет возможности для выполнения сценариев в разных браузерах;</w:t>
      </w:r>
    </w:p>
    <w:p w14:paraId="4C6B2220" w14:textId="77777777" w:rsidR="00E8400F" w:rsidRPr="0046161F" w:rsidRDefault="00E8400F" w:rsidP="00D01431">
      <w:pPr>
        <w:numPr>
          <w:ilvl w:val="0"/>
          <w:numId w:val="5"/>
        </w:numPr>
        <w:shd w:val="clear" w:color="auto" w:fill="FFFFFF"/>
        <w:spacing w:after="0" w:line="288" w:lineRule="auto"/>
        <w:ind w:left="709" w:firstLine="0"/>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может выполнять сценарии в различных операционных системах;</w:t>
      </w:r>
    </w:p>
    <w:p w14:paraId="4509011D" w14:textId="77777777" w:rsidR="00E8400F" w:rsidRPr="0046161F" w:rsidRDefault="00E8400F" w:rsidP="00D01431">
      <w:pPr>
        <w:numPr>
          <w:ilvl w:val="0"/>
          <w:numId w:val="5"/>
        </w:numPr>
        <w:shd w:val="clear" w:color="auto" w:fill="FFFFFF"/>
        <w:spacing w:after="0" w:line="288" w:lineRule="auto"/>
        <w:ind w:left="709" w:firstLine="0"/>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lastRenderedPageBreak/>
        <w:t>поддерживает мобильные устройства;</w:t>
      </w:r>
    </w:p>
    <w:p w14:paraId="057C8710"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выполняет тесты в браузере, поэтому фокусировка не требуется во время выполнения скрипта.</w:t>
      </w:r>
    </w:p>
    <w:p w14:paraId="155615E8"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xml:space="preserve">Недостатки </w:t>
      </w:r>
      <w:r w:rsidRPr="0046161F">
        <w:rPr>
          <w:rFonts w:ascii="Times New Roman" w:eastAsia="Times New Roman" w:hAnsi="Times New Roman" w:cs="Times New Roman"/>
          <w:sz w:val="24"/>
          <w:szCs w:val="24"/>
          <w:lang w:val="en-US"/>
        </w:rPr>
        <w:t>Selenium</w:t>
      </w:r>
      <w:r w:rsidRPr="0046161F">
        <w:rPr>
          <w:rFonts w:ascii="Times New Roman" w:eastAsia="Times New Roman" w:hAnsi="Times New Roman" w:cs="Times New Roman"/>
          <w:sz w:val="24"/>
          <w:szCs w:val="24"/>
        </w:rPr>
        <w:t>:</w:t>
      </w:r>
    </w:p>
    <w:p w14:paraId="22931563"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поддерживает только веб-приложения;</w:t>
      </w:r>
    </w:p>
    <w:p w14:paraId="7FA841F7"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нет функции, такой как хранилище объектов / сценарий восстановления;</w:t>
      </w:r>
    </w:p>
    <w:p w14:paraId="74F79A1D"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невозможно получить доступ к элементам управления в браузере;</w:t>
      </w:r>
    </w:p>
    <w:p w14:paraId="59E02E43"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нет генерации отчета о тестировании по умолчанию;</w:t>
      </w:r>
    </w:p>
    <w:p w14:paraId="085BB78E" w14:textId="77777777" w:rsidR="00E8400F" w:rsidRPr="0046161F" w:rsidRDefault="00E8400F" w:rsidP="00D01431">
      <w:pPr>
        <w:numPr>
          <w:ilvl w:val="0"/>
          <w:numId w:val="6"/>
        </w:num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для параметризации пользователи должны полагаться на язык программирования.</w:t>
      </w:r>
    </w:p>
    <w:p w14:paraId="419D75B0" w14:textId="77777777" w:rsidR="00E8400F" w:rsidRPr="0046161F" w:rsidRDefault="00E8400F" w:rsidP="00BF6DF6">
      <w:pPr>
        <w:pStyle w:val="2"/>
      </w:pPr>
      <w:bookmarkStart w:id="7" w:name="_Toc76977014"/>
      <w:r w:rsidRPr="0046161F">
        <w:t xml:space="preserve">2.3 </w:t>
      </w:r>
      <w:r w:rsidRPr="0046161F">
        <w:rPr>
          <w:lang w:val="en-US"/>
        </w:rPr>
        <w:t>Apache</w:t>
      </w:r>
      <w:r w:rsidRPr="0046161F">
        <w:t xml:space="preserve"> </w:t>
      </w:r>
      <w:r w:rsidRPr="0046161F">
        <w:rPr>
          <w:lang w:val="en-US"/>
        </w:rPr>
        <w:t>JMeter</w:t>
      </w:r>
      <w:bookmarkEnd w:id="7"/>
    </w:p>
    <w:p w14:paraId="50B8B621"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Apache JMeter используется в качестве настольного приложения, а на сегодняшний день существует множество настольных операционных систем; к сожалению, руководство не способно охватить установку JMeter для каждой конкретной системы.</w:t>
      </w:r>
    </w:p>
    <w:p w14:paraId="592FFDF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Проще всего использовать для этого менеджер пакетов (например, apt-get); можно также загрузить и разархивировать бинарные файлы JMeter с официального сайта и установить Java 8+.</w:t>
      </w:r>
    </w:p>
    <w:p w14:paraId="212F78E7"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JMeter – это программное обеспечение, которое может выполнять нагрузочный тест, ориентированный на производительность бизнес (функциональный) тест, регрессионный тест и т. Д. По различным протоколам или технологиям.</w:t>
      </w:r>
    </w:p>
    <w:p w14:paraId="353DECE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Стефано Маццокки из Apache Software Foundation был первым разработчиком JMeter. Он написал его в первую очередь для тестирования производительности Apache JServ (сейчас он называется проектом Apache Tomcat). Позже Apache переработал JMeter для улучшения графического интерфейса и добавления функциональных возможностей тестирования.</w:t>
      </w:r>
    </w:p>
    <w:p w14:paraId="23B6B349"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JMeter – это настольное Java-приложение с графическим интерфейсом, использующее графический API Swing. Поэтому он может работать в любой среде / рабочей станции, которая принимает виртуальную машину Java, например – Windows, Linux, Mac и т. Д.</w:t>
      </w:r>
    </w:p>
    <w:p w14:paraId="3308CF09"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Протоколы, поддерживаемые JMeter:</w:t>
      </w:r>
    </w:p>
    <w:p w14:paraId="73FB6C1A"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Web − HTTP, HTTPS сайты ‘web 1.0’ web 2.0 (ajax, flex и flex-ws-amf);</w:t>
      </w:r>
    </w:p>
    <w:p w14:paraId="0F6F0780"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веб-сервисы – SOAP / XML-RPC;</w:t>
      </w:r>
    </w:p>
    <w:p w14:paraId="317F7C43" w14:textId="77777777" w:rsidR="00E8400F" w:rsidRPr="0046161F" w:rsidRDefault="00E8400F" w:rsidP="00D01431">
      <w:pPr>
        <w:spacing w:after="0" w:line="288" w:lineRule="auto"/>
        <w:ind w:firstLine="709"/>
        <w:jc w:val="both"/>
        <w:rPr>
          <w:rFonts w:ascii="Times New Roman" w:eastAsia="Times New Roman" w:hAnsi="Times New Roman" w:cs="Times New Roman"/>
          <w:sz w:val="24"/>
          <w:szCs w:val="24"/>
        </w:rPr>
      </w:pPr>
      <w:r w:rsidRPr="0046161F">
        <w:rPr>
          <w:rFonts w:ascii="Times New Roman" w:eastAsia="Calibri" w:hAnsi="Times New Roman" w:cs="Times New Roman"/>
          <w:sz w:val="24"/>
          <w:szCs w:val="24"/>
        </w:rPr>
        <w:t xml:space="preserve">− </w:t>
      </w:r>
      <w:r w:rsidRPr="0046161F">
        <w:rPr>
          <w:rFonts w:ascii="Times New Roman" w:eastAsia="Times New Roman" w:hAnsi="Times New Roman" w:cs="Times New Roman"/>
          <w:sz w:val="24"/>
          <w:szCs w:val="24"/>
        </w:rPr>
        <w:t>база данных через драйверы JDBC</w:t>
      </w:r>
      <w:r w:rsidRPr="0046161F">
        <w:rPr>
          <w:rFonts w:ascii="Times New Roman" w:eastAsia="Calibri" w:hAnsi="Times New Roman" w:cs="Times New Roman"/>
          <w:sz w:val="24"/>
          <w:szCs w:val="24"/>
        </w:rPr>
        <w:t>;</w:t>
      </w:r>
    </w:p>
    <w:p w14:paraId="02CEEA1D" w14:textId="77777777" w:rsidR="00E8400F" w:rsidRPr="0046161F" w:rsidRDefault="00E8400F" w:rsidP="00D01431">
      <w:pPr>
        <w:spacing w:after="0" w:line="288" w:lineRule="auto"/>
        <w:ind w:firstLine="709"/>
        <w:jc w:val="both"/>
        <w:rPr>
          <w:rFonts w:ascii="Times New Roman" w:eastAsia="Times New Roman" w:hAnsi="Times New Roman" w:cs="Times New Roman"/>
          <w:sz w:val="24"/>
          <w:szCs w:val="24"/>
        </w:rPr>
      </w:pPr>
      <w:r w:rsidRPr="0046161F">
        <w:rPr>
          <w:rFonts w:ascii="Times New Roman" w:eastAsia="Calibri" w:hAnsi="Times New Roman" w:cs="Times New Roman"/>
          <w:sz w:val="24"/>
          <w:szCs w:val="24"/>
        </w:rPr>
        <w:t xml:space="preserve">− </w:t>
      </w:r>
      <w:r w:rsidRPr="0046161F">
        <w:rPr>
          <w:rFonts w:ascii="Times New Roman" w:eastAsia="Times New Roman" w:hAnsi="Times New Roman" w:cs="Times New Roman"/>
          <w:sz w:val="24"/>
          <w:szCs w:val="24"/>
        </w:rPr>
        <w:t>справочник – LDAP</w:t>
      </w:r>
      <w:r w:rsidRPr="0046161F">
        <w:rPr>
          <w:rFonts w:ascii="Times New Roman" w:eastAsia="Calibri" w:hAnsi="Times New Roman" w:cs="Times New Roman"/>
          <w:sz w:val="24"/>
          <w:szCs w:val="24"/>
        </w:rPr>
        <w:t>;</w:t>
      </w:r>
    </w:p>
    <w:p w14:paraId="56F810D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сервис обмена сообщениями через JMS;</w:t>
      </w:r>
    </w:p>
    <w:p w14:paraId="05AB95DB" w14:textId="77777777" w:rsidR="00E8400F" w:rsidRPr="0046161F" w:rsidRDefault="00E8400F" w:rsidP="00D01431">
      <w:pPr>
        <w:spacing w:after="0" w:line="288" w:lineRule="auto"/>
        <w:ind w:firstLine="709"/>
        <w:jc w:val="both"/>
        <w:rPr>
          <w:rFonts w:ascii="Times New Roman" w:eastAsia="Times New Roman" w:hAnsi="Times New Roman" w:cs="Times New Roman"/>
          <w:sz w:val="24"/>
          <w:szCs w:val="24"/>
        </w:rPr>
      </w:pPr>
      <w:r w:rsidRPr="0046161F">
        <w:rPr>
          <w:rFonts w:ascii="Times New Roman" w:eastAsia="Calibri" w:hAnsi="Times New Roman" w:cs="Times New Roman"/>
          <w:sz w:val="24"/>
          <w:szCs w:val="24"/>
        </w:rPr>
        <w:t xml:space="preserve">− </w:t>
      </w:r>
      <w:r w:rsidRPr="0046161F">
        <w:rPr>
          <w:rFonts w:ascii="Times New Roman" w:eastAsia="Times New Roman" w:hAnsi="Times New Roman" w:cs="Times New Roman"/>
          <w:sz w:val="24"/>
          <w:szCs w:val="24"/>
        </w:rPr>
        <w:t>сервис – POP3, IMAP, SMTP</w:t>
      </w:r>
      <w:r w:rsidRPr="0046161F">
        <w:rPr>
          <w:rFonts w:ascii="Times New Roman" w:eastAsia="Calibri" w:hAnsi="Times New Roman" w:cs="Times New Roman"/>
          <w:sz w:val="24"/>
          <w:szCs w:val="24"/>
        </w:rPr>
        <w:t>.</w:t>
      </w:r>
    </w:p>
    <w:p w14:paraId="22A09314"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Особенности Jmeter:</w:t>
      </w:r>
    </w:p>
    <w:p w14:paraId="053739AA"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будучи программным обеспечением с открытым исходн</w:t>
      </w:r>
      <w:r w:rsidR="00E26665" w:rsidRPr="0046161F">
        <w:rPr>
          <w:rFonts w:ascii="Times New Roman" w:eastAsia="Times New Roman" w:hAnsi="Times New Roman" w:cs="Times New Roman"/>
          <w:sz w:val="24"/>
          <w:szCs w:val="24"/>
        </w:rPr>
        <w:t>ым кодом, оно свободно </w:t>
      </w:r>
      <w:r w:rsidRPr="0046161F">
        <w:rPr>
          <w:rFonts w:ascii="Times New Roman" w:eastAsia="Times New Roman" w:hAnsi="Times New Roman" w:cs="Times New Roman"/>
          <w:sz w:val="24"/>
          <w:szCs w:val="24"/>
        </w:rPr>
        <w:t>доступно;</w:t>
      </w:r>
    </w:p>
    <w:p w14:paraId="32ABE89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имеет простой и понятный графический интерфейс;</w:t>
      </w:r>
    </w:p>
    <w:p w14:paraId="08073E7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JMeter может проводить тестирование нагрузки и производительности для различных типов серверов – Web – HTTP, HTTPS, SOAP, База данных через JDBC, LDAP, JMS, Mail – POP3 и т. д.;</w:t>
      </w:r>
    </w:p>
    <w:p w14:paraId="18F4A2B1"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lastRenderedPageBreak/>
        <w:t>− это независимый от платформы инструмент. В Linux / Unix JMeter может быть вызван нажатием на скрипт оболочки JMeter. В Windows его можно запустить, запустив файл jmeter.bat;</w:t>
      </w:r>
    </w:p>
    <w:p w14:paraId="7C122801"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имеет полную поддержку Swing и облегченных компонентов (предварительно скомпилированный JAR использует пакеты javax.swing. *);</w:t>
      </w:r>
    </w:p>
    <w:p w14:paraId="5F95A80C"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JMeter хранит свои планы испытаний в формате XML. Это означает, что вы можете создать план тестирования с помощью текстового редактора;</w:t>
      </w:r>
    </w:p>
    <w:p w14:paraId="0B5CAD9A"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полная многопоточная структура позволяет одновременную выборку многими потоками и одновременную выборку различных функций отдельными группами потоков;</w:t>
      </w:r>
    </w:p>
    <w:p w14:paraId="7D7CAD3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также можно использовать для автоматического и функционального тестирования приложений.</w:t>
      </w:r>
    </w:p>
    <w:p w14:paraId="330EAACB" w14:textId="77777777" w:rsidR="00E8400F" w:rsidRPr="0046161F" w:rsidRDefault="00E8400F" w:rsidP="00D01431">
      <w:pPr>
        <w:shd w:val="clear" w:color="auto" w:fill="FFFFFF"/>
        <w:spacing w:after="0" w:line="288" w:lineRule="auto"/>
        <w:ind w:firstLine="709"/>
        <w:jc w:val="both"/>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JMeter имитирует группу пользователей, отправляющих запросы на целевой сервер, и возвращает статистику, которая показывает производительность / функциональность целевого сервера / приложения в виде таблиц, графиков и т. д.</w:t>
      </w:r>
    </w:p>
    <w:p w14:paraId="54BAF90C" w14:textId="77777777" w:rsidR="00E8400F" w:rsidRPr="0046161F" w:rsidRDefault="00E8400F" w:rsidP="00D01431">
      <w:pPr>
        <w:shd w:val="clear" w:color="auto" w:fill="FFFFFF"/>
        <w:spacing w:after="0" w:line="288" w:lineRule="auto"/>
        <w:ind w:firstLine="709"/>
        <w:jc w:val="center"/>
        <w:rPr>
          <w:rFonts w:ascii="Times New Roman" w:eastAsia="Times New Roman" w:hAnsi="Times New Roman" w:cs="Times New Roman"/>
          <w:sz w:val="24"/>
          <w:szCs w:val="24"/>
        </w:rPr>
      </w:pPr>
      <w:r w:rsidRPr="0046161F">
        <w:rPr>
          <w:rFonts w:ascii="Times New Roman" w:eastAsia="Times New Roman" w:hAnsi="Times New Roman" w:cs="Times New Roman"/>
          <w:noProof/>
          <w:sz w:val="24"/>
          <w:szCs w:val="24"/>
          <w:lang w:val="en-US"/>
        </w:rPr>
        <w:drawing>
          <wp:inline distT="0" distB="0" distL="0" distR="0" wp14:anchorId="2175C971" wp14:editId="3EBDADD2">
            <wp:extent cx="4752975" cy="2943225"/>
            <wp:effectExtent l="0" t="0" r="9525" b="9525"/>
            <wp:docPr id="2" name="Рисунок 2" descr="JMete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ter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2943225"/>
                    </a:xfrm>
                    <a:prstGeom prst="rect">
                      <a:avLst/>
                    </a:prstGeom>
                    <a:noFill/>
                    <a:ln>
                      <a:noFill/>
                    </a:ln>
                  </pic:spPr>
                </pic:pic>
              </a:graphicData>
            </a:graphic>
          </wp:inline>
        </w:drawing>
      </w:r>
    </w:p>
    <w:p w14:paraId="23F13041" w14:textId="77777777" w:rsidR="00E8400F" w:rsidRPr="0046161F" w:rsidRDefault="00E8400F" w:rsidP="00D01431">
      <w:pPr>
        <w:shd w:val="clear" w:color="auto" w:fill="FFFFFF"/>
        <w:spacing w:before="120" w:after="240" w:line="288" w:lineRule="auto"/>
        <w:jc w:val="center"/>
        <w:rPr>
          <w:rFonts w:ascii="Times New Roman" w:eastAsia="Times New Roman" w:hAnsi="Times New Roman" w:cs="Times New Roman"/>
          <w:sz w:val="24"/>
          <w:szCs w:val="24"/>
        </w:rPr>
      </w:pPr>
      <w:r w:rsidRPr="0046161F">
        <w:rPr>
          <w:rFonts w:ascii="Times New Roman" w:eastAsia="Times New Roman" w:hAnsi="Times New Roman" w:cs="Times New Roman"/>
          <w:sz w:val="24"/>
          <w:szCs w:val="24"/>
        </w:rPr>
        <w:t xml:space="preserve">Рисунок 2.3.1 – Схема работы </w:t>
      </w:r>
      <w:r w:rsidRPr="0046161F">
        <w:rPr>
          <w:rFonts w:ascii="Times New Roman" w:eastAsia="Times New Roman" w:hAnsi="Times New Roman" w:cs="Times New Roman"/>
          <w:sz w:val="24"/>
          <w:szCs w:val="24"/>
          <w:lang w:val="en-US"/>
        </w:rPr>
        <w:t>ApacheJMeter</w:t>
      </w:r>
    </w:p>
    <w:p w14:paraId="76D500DB" w14:textId="77777777" w:rsidR="00E8400F" w:rsidRPr="0046161F" w:rsidRDefault="00E8400F" w:rsidP="00BF6DF6">
      <w:pPr>
        <w:pStyle w:val="2"/>
      </w:pPr>
      <w:bookmarkStart w:id="8" w:name="_Toc76977015"/>
      <w:r w:rsidRPr="0046161F">
        <w:t>2.4 Кроссбразерное тестирование</w:t>
      </w:r>
      <w:bookmarkEnd w:id="8"/>
    </w:p>
    <w:p w14:paraId="648ECA31"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Тестирование кроссбраузерности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 Кроссбраузерное тестирование – важный этап при разработке любой программы. Ведь внешний вид сайта и его корректное отображение на любом современном устройстве играет определяющую роль для заказчика. Кроссбраузерное тестирование необходимо т.к. приложения в разных браузерах работают неодинаково, браузеры трактуют по-разному, как должны работать эти приложения.</w:t>
      </w:r>
    </w:p>
    <w:p w14:paraId="54EFA4B9"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Тестирование сайта начинается с выбора браузеров. Заказчик сам определяет, с какими именно веб-обозревателями будет работать его приложение. Как правило, рассматривают самые популярные браузеры.</w:t>
      </w:r>
    </w:p>
    <w:p w14:paraId="088F2EC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lastRenderedPageBreak/>
        <w:t>Следует отметить, что кроссбраузерное тестирование необходимо выполнять, когда система стабильна и весь функционал отлажен, иначе будут возникать ошибки, которые не являются кроссбраузерными. Для оперативной проверки на кроссбраузерность существуют удобные онлайн-сервисы и утилиты. В результате такой проверки вы получаете готовые скриншоты отображения вашего сайта в разных браузерах, затем сравниваете и анализируете.</w:t>
      </w:r>
    </w:p>
    <w:p w14:paraId="7801DBB5"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До кроссбраузерного тестирования необходимо проверить:</w:t>
      </w:r>
    </w:p>
    <w:p w14:paraId="7A56AC08"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соответствие стандартам;</w:t>
      </w:r>
    </w:p>
    <w:p w14:paraId="6A12A3B8"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проверка ссылок;</w:t>
      </w:r>
    </w:p>
    <w:p w14:paraId="681FAA93"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 проверка отображения </w:t>
      </w:r>
      <w:r w:rsidRPr="0046161F">
        <w:rPr>
          <w:rFonts w:ascii="Times New Roman" w:eastAsia="Calibri" w:hAnsi="Times New Roman" w:cs="Times New Roman"/>
          <w:sz w:val="24"/>
          <w:szCs w:val="24"/>
          <w:lang w:val="pl-PL"/>
        </w:rPr>
        <w:t>web</w:t>
      </w:r>
      <w:r w:rsidRPr="0046161F">
        <w:rPr>
          <w:rFonts w:ascii="Times New Roman" w:eastAsia="Calibri" w:hAnsi="Times New Roman" w:cs="Times New Roman"/>
          <w:sz w:val="24"/>
          <w:szCs w:val="24"/>
        </w:rPr>
        <w:t>-сайта в одном из браузеров.</w:t>
      </w:r>
    </w:p>
    <w:p w14:paraId="21DFB65A"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Существует два развития событий при кроссбраузерном тестировании:</w:t>
      </w:r>
    </w:p>
    <w:p w14:paraId="1E635238"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берутся разные браузеры и сравниваются с требованиями. Особенно если для разных браузеров требования разные;</w:t>
      </w:r>
    </w:p>
    <w:p w14:paraId="6355F8AC"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при отсутствии требований берётся один браузер, который является «эталонным» и начинается сравнение всех остальных браузеров с ним.</w:t>
      </w:r>
    </w:p>
    <w:p w14:paraId="7431BF83"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Что необходимо варьировать при кроссбраузерном тестировании:</w:t>
      </w:r>
    </w:p>
    <w:p w14:paraId="338D0D69"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разные браузеры;</w:t>
      </w:r>
    </w:p>
    <w:p w14:paraId="454842B2"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разрешение экрана;</w:t>
      </w:r>
    </w:p>
    <w:p w14:paraId="0033806F"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количество цветов;</w:t>
      </w:r>
    </w:p>
    <w:p w14:paraId="52D2C6AA"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pl-PL"/>
        </w:rPr>
        <w:t>javascript</w:t>
      </w:r>
      <w:r w:rsidRPr="0046161F">
        <w:rPr>
          <w:rFonts w:ascii="Times New Roman" w:eastAsia="Calibri" w:hAnsi="Times New Roman" w:cs="Times New Roman"/>
          <w:sz w:val="24"/>
          <w:szCs w:val="24"/>
        </w:rPr>
        <w:t>.</w:t>
      </w:r>
    </w:p>
    <w:p w14:paraId="7B1C454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Обеспечение кроссбраузерности:</w:t>
      </w:r>
    </w:p>
    <w:p w14:paraId="069A444F"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 написание специального </w:t>
      </w:r>
      <w:r w:rsidRPr="0046161F">
        <w:rPr>
          <w:rFonts w:ascii="Times New Roman" w:eastAsia="Calibri" w:hAnsi="Times New Roman" w:cs="Times New Roman"/>
          <w:sz w:val="24"/>
          <w:szCs w:val="24"/>
          <w:lang w:val="pl-PL"/>
        </w:rPr>
        <w:t>CSS</w:t>
      </w:r>
      <w:r w:rsidRPr="0046161F">
        <w:rPr>
          <w:rFonts w:ascii="Times New Roman" w:eastAsia="Calibri" w:hAnsi="Times New Roman" w:cs="Times New Roman"/>
          <w:sz w:val="24"/>
          <w:szCs w:val="24"/>
        </w:rPr>
        <w:t>/</w:t>
      </w:r>
      <w:r w:rsidRPr="0046161F">
        <w:rPr>
          <w:rFonts w:ascii="Times New Roman" w:eastAsia="Calibri" w:hAnsi="Times New Roman" w:cs="Times New Roman"/>
          <w:sz w:val="24"/>
          <w:szCs w:val="24"/>
          <w:lang w:val="pl-PL"/>
        </w:rPr>
        <w:t>JavaScript</w:t>
      </w:r>
      <w:r w:rsidRPr="0046161F">
        <w:rPr>
          <w:rFonts w:ascii="Times New Roman" w:eastAsia="Calibri" w:hAnsi="Times New Roman" w:cs="Times New Roman"/>
          <w:sz w:val="24"/>
          <w:szCs w:val="24"/>
        </w:rPr>
        <w:t>-кода, который будет выполняться только в определённых версиях определённых браузеров;</w:t>
      </w:r>
    </w:p>
    <w:p w14:paraId="673B2EE3"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использование элементов верстки, которые одинаково хорошо совместимы с большинством версий наиболее распространенных браузеров;</w:t>
      </w:r>
    </w:p>
    <w:p w14:paraId="6482B066"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чётко планировать соответствующие действия команды разработки и тестирования, проводить полномасштабные тесты;</w:t>
      </w:r>
    </w:p>
    <w:p w14:paraId="04B63584"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написание качественного кода, чтобы приложение было совместимо с 2-3 самыми распространёнными браузерами и их версиями.</w:t>
      </w:r>
    </w:p>
    <w:p w14:paraId="5D2FB11D" w14:textId="77777777" w:rsidR="00E8400F" w:rsidRPr="0046161F" w:rsidRDefault="00E8400F" w:rsidP="00BF6DF6">
      <w:pPr>
        <w:pStyle w:val="2"/>
        <w:rPr>
          <w:rFonts w:eastAsia="Calibri"/>
        </w:rPr>
      </w:pPr>
      <w:bookmarkStart w:id="9" w:name="_Toc76977016"/>
      <w:r w:rsidRPr="0046161F">
        <w:rPr>
          <w:rFonts w:eastAsia="Calibri"/>
        </w:rPr>
        <w:t xml:space="preserve">2.5 </w:t>
      </w:r>
      <w:r w:rsidRPr="0046161F">
        <w:rPr>
          <w:rFonts w:eastAsia="Calibri"/>
          <w:lang w:val="en-US"/>
        </w:rPr>
        <w:t>A</w:t>
      </w:r>
      <w:r w:rsidRPr="0046161F">
        <w:rPr>
          <w:rFonts w:eastAsia="Calibri"/>
        </w:rPr>
        <w:t>llure</w:t>
      </w:r>
      <w:bookmarkEnd w:id="9"/>
    </w:p>
    <w:p w14:paraId="09AA8D2A"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Allure – инструмент, позволяющий внести прозрачность в процесс создания и выполнения функциональных тестов. Красивые и понятные отчёты Allure помогают команде решить перечисленные выше проблемы и начать наконец разговаривать на одном языке. Инструмент имеет модульную структуру, позволяющую легко интегрировать его с уже используемыми инструментами автоматизации тестирования.</w:t>
      </w:r>
    </w:p>
    <w:p w14:paraId="6EF63FC0" w14:textId="3B15C3BA"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Allure Framework - это гибкий легкий многоязычный инструмент для создания отчетов о тестировании, который не только показывает очень краткое представление того, что было протестировано в удобной форме веб-отчета, но и позволяет каждому, кто участвует в процессе разработки, извлекать максимум полезной информации из повседневного выполнения тест</w:t>
      </w:r>
      <w:r w:rsidR="00CF52BA" w:rsidRPr="0046161F">
        <w:rPr>
          <w:rFonts w:ascii="Times New Roman" w:eastAsia="Calibri" w:hAnsi="Times New Roman" w:cs="Times New Roman"/>
          <w:sz w:val="24"/>
          <w:szCs w:val="24"/>
        </w:rPr>
        <w:t>ов</w:t>
      </w:r>
      <w:r w:rsidRPr="0046161F">
        <w:rPr>
          <w:rFonts w:ascii="Times New Roman" w:eastAsia="Calibri" w:hAnsi="Times New Roman" w:cs="Times New Roman"/>
          <w:sz w:val="24"/>
          <w:szCs w:val="24"/>
        </w:rPr>
        <w:t>.</w:t>
      </w:r>
    </w:p>
    <w:p w14:paraId="77F88B21"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С точки зрения разработки и качества отчеты Allure сокращают общий жизненный цикл дефектов: сбои тестов можно разделить на ошибки и неработающие тесты, также </w:t>
      </w:r>
      <w:r w:rsidRPr="0046161F">
        <w:rPr>
          <w:rFonts w:ascii="Times New Roman" w:eastAsia="Calibri" w:hAnsi="Times New Roman" w:cs="Times New Roman"/>
          <w:sz w:val="24"/>
          <w:szCs w:val="24"/>
        </w:rPr>
        <w:lastRenderedPageBreak/>
        <w:t>можно настроить журналы, шаги, фикстуры, вложения, тайминги, историю и интеграцию с TMS и системами отслеживания ошибок, так что у ответственных разработчиков и тестировщиков будет вся информация под рукой.</w:t>
      </w:r>
    </w:p>
    <w:p w14:paraId="14FE5DDD"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С точки зрения менеджеров Allure предоставляет четкую «общую картину» того, какие функции были рассмотрены, где сгруппированы дефекты, как выглядит график выполнения и многие другие удобные вещи. Модульность и расширяемость Allure гарантирует, что вы всегда сможете настроить что-то так, чтобы Allure подошел вам лучше.</w:t>
      </w:r>
    </w:p>
    <w:p w14:paraId="7D6397E9"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Allure основан на стандартном выводе результатов xUnit, но добавляет некоторые дополнительные данные. Любой отчет создается в два этапа. Во время выполнения теста (первый шаг) небольшая библиотека под названием адаптер, подключенная к платформе тестирования, сохраняет информацию о выполненных тестах в файлы XML, уже предоставляются адаптеры для популярных платформ тестирования Java, PHP, Ruby, Python, Scala и C #.</w:t>
      </w:r>
    </w:p>
    <w:p w14:paraId="70C7C16C"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Во время создания отчета (второй шаг) файлы XML преобразуются в отчет HTML. Это можно сделать с помощью инструмента командной строки, плагина для CI или инструмента сборки.</w:t>
      </w:r>
    </w:p>
    <w:p w14:paraId="3A544F23" w14:textId="77777777" w:rsidR="00E8400F" w:rsidRPr="0046161F" w:rsidRDefault="00E8400F" w:rsidP="00BF6DF6">
      <w:pPr>
        <w:pStyle w:val="2"/>
        <w:rPr>
          <w:rFonts w:eastAsia="Calibri"/>
        </w:rPr>
      </w:pPr>
      <w:bookmarkStart w:id="10" w:name="_Toc76977017"/>
      <w:r w:rsidRPr="0046161F">
        <w:rPr>
          <w:rFonts w:eastAsia="Calibri"/>
        </w:rPr>
        <w:t xml:space="preserve">2.6 </w:t>
      </w:r>
      <w:r w:rsidRPr="0046161F">
        <w:rPr>
          <w:rFonts w:eastAsia="Calibri"/>
          <w:lang w:val="en-US"/>
        </w:rPr>
        <w:t>GTmetrix</w:t>
      </w:r>
      <w:bookmarkEnd w:id="10"/>
    </w:p>
    <w:p w14:paraId="4F6CB1C7"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GTmetrix – сервис для оценки скорости загрузки сайта. Работает по аналогии с PageSpeed, то есть заходит на указанный сайт, считывает, что там загружается и в каких количествах, и выдает некий результат в «условных попугаях».</w:t>
      </w:r>
    </w:p>
    <w:p w14:paraId="17ED04C0"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Инструмент позволяет проанализировать быстродействие страниц через Google Page Speed и YSlow. Плагин GTMetrix создает итоговый отчет для страниц, показывает имеющиеся ошибки в работе и предлагает рекомендации, которые помогут справиться с возникшими проблемами и ошибками.</w:t>
      </w:r>
    </w:p>
    <w:p w14:paraId="7ADBEAFA"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GTMetrix в основном рассматривался, как инструмент, позволяющий понять, что нужно улучшить, чтоб разогнать ваш сайт. Но вы также можете использовать функцию оповещения, чтоб всегда быть в курсе того, что ваш сайт не загружается с желаемой скоростью.</w:t>
      </w:r>
    </w:p>
    <w:p w14:paraId="61D25F9F" w14:textId="77777777" w:rsidR="00D01431" w:rsidRPr="0046161F" w:rsidRDefault="00D01431">
      <w:pPr>
        <w:rPr>
          <w:rFonts w:ascii="Times New Roman" w:eastAsia="Calibri" w:hAnsi="Times New Roman" w:cs="Times New Roman"/>
          <w:sz w:val="24"/>
          <w:szCs w:val="24"/>
        </w:rPr>
      </w:pPr>
      <w:r w:rsidRPr="0046161F">
        <w:rPr>
          <w:rFonts w:ascii="Times New Roman" w:eastAsia="Calibri" w:hAnsi="Times New Roman" w:cs="Times New Roman"/>
          <w:sz w:val="24"/>
          <w:szCs w:val="24"/>
        </w:rPr>
        <w:br w:type="page"/>
      </w:r>
    </w:p>
    <w:p w14:paraId="5EAB38B1" w14:textId="77777777" w:rsidR="00E8400F" w:rsidRPr="0046161F" w:rsidRDefault="00E8400F" w:rsidP="00BF6DF6">
      <w:pPr>
        <w:pStyle w:val="1"/>
        <w:spacing w:after="240"/>
      </w:pPr>
      <w:bookmarkStart w:id="11" w:name="_Toc76977018"/>
      <w:r w:rsidRPr="0046161F">
        <w:lastRenderedPageBreak/>
        <w:t>3 ИНДИВИДУАЛЬНОЕ ЗАДАНИЕ</w:t>
      </w:r>
      <w:bookmarkEnd w:id="11"/>
    </w:p>
    <w:p w14:paraId="69AAC7A6"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целях достижения лучшего результата на практике посодействовало ознакомление с программой и содержанием предстоящих работ, изучение рекомендуемой литературы, получение необходимой консультации по организации и методике работ со стороны руководителя практики. </w:t>
      </w:r>
    </w:p>
    <w:p w14:paraId="57BA13FA" w14:textId="77777777" w:rsidR="00E8400F" w:rsidRPr="0046161F" w:rsidRDefault="00E8400F" w:rsidP="001C7F90">
      <w:pPr>
        <w:tabs>
          <w:tab w:val="left" w:pos="1134"/>
        </w:tabs>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Индивидуальное задание состояло из нескольких задач:</w:t>
      </w:r>
    </w:p>
    <w:p w14:paraId="189D5482" w14:textId="77777777" w:rsidR="001C7F90" w:rsidRPr="0046161F" w:rsidRDefault="001C7F90"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Прибыть в установленные сроки на место прохождения практики и пройти необходимые установленные на предприятии инструктажи по технике безопасности и охране труда;</w:t>
      </w:r>
    </w:p>
    <w:p w14:paraId="66BFCE46" w14:textId="68AE299A" w:rsidR="001C7F90" w:rsidRPr="0046161F" w:rsidRDefault="001C7F90"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Ознакомиться со структурой предприятия</w:t>
      </w:r>
      <w:r w:rsidR="00197447" w:rsidRPr="0046161F">
        <w:rPr>
          <w:rFonts w:ascii="Times New Roman" w:eastAsia="Calibri" w:hAnsi="Times New Roman" w:cs="Times New Roman"/>
          <w:sz w:val="24"/>
          <w:szCs w:val="24"/>
        </w:rPr>
        <w:t xml:space="preserve"> и его производственной структурой</w:t>
      </w:r>
      <w:r w:rsidRPr="0046161F">
        <w:rPr>
          <w:rFonts w:ascii="Times New Roman" w:eastAsia="Calibri" w:hAnsi="Times New Roman" w:cs="Times New Roman"/>
          <w:sz w:val="24"/>
          <w:szCs w:val="24"/>
        </w:rPr>
        <w:t>;</w:t>
      </w:r>
    </w:p>
    <w:p w14:paraId="67594578" w14:textId="7587473C" w:rsidR="001C7F90" w:rsidRPr="0046161F" w:rsidRDefault="00197447"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Ознакомиться со структурой базового подразделения организации</w:t>
      </w:r>
      <w:r w:rsidR="001C7F90" w:rsidRPr="0046161F">
        <w:rPr>
          <w:rFonts w:ascii="Times New Roman" w:eastAsia="Calibri" w:hAnsi="Times New Roman" w:cs="Times New Roman"/>
          <w:sz w:val="24"/>
          <w:szCs w:val="24"/>
        </w:rPr>
        <w:t>;</w:t>
      </w:r>
    </w:p>
    <w:p w14:paraId="66CAF7F7" w14:textId="63EC8A0E" w:rsidR="001C7F90" w:rsidRPr="0046161F" w:rsidRDefault="001C7F90"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Изучить </w:t>
      </w:r>
      <w:r w:rsidR="00197447" w:rsidRPr="0046161F">
        <w:rPr>
          <w:rFonts w:ascii="Times New Roman" w:eastAsia="Calibri" w:hAnsi="Times New Roman" w:cs="Times New Roman"/>
          <w:sz w:val="24"/>
          <w:szCs w:val="24"/>
        </w:rPr>
        <w:t>состав технологического оборудования организации;</w:t>
      </w:r>
    </w:p>
    <w:p w14:paraId="1397A3BD" w14:textId="7DD90309" w:rsidR="001C7F90" w:rsidRPr="0046161F" w:rsidRDefault="001C7F90"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Изучить </w:t>
      </w:r>
      <w:r w:rsidR="00197447" w:rsidRPr="0046161F">
        <w:rPr>
          <w:rFonts w:ascii="Times New Roman" w:eastAsia="Calibri" w:hAnsi="Times New Roman" w:cs="Times New Roman"/>
          <w:sz w:val="24"/>
          <w:szCs w:val="24"/>
        </w:rPr>
        <w:t>технологическое оборудование программного обеспечения</w:t>
      </w:r>
      <w:r w:rsidRPr="0046161F">
        <w:rPr>
          <w:rFonts w:ascii="Times New Roman" w:eastAsia="Calibri" w:hAnsi="Times New Roman" w:cs="Times New Roman"/>
          <w:sz w:val="24"/>
          <w:szCs w:val="24"/>
        </w:rPr>
        <w:t>;</w:t>
      </w:r>
    </w:p>
    <w:p w14:paraId="3B713771" w14:textId="6185022F" w:rsidR="001C7F90" w:rsidRPr="0046161F" w:rsidRDefault="00197447"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Разработка, тестиров</w:t>
      </w:r>
      <w:r w:rsidR="00AE3CDB" w:rsidRPr="0046161F">
        <w:rPr>
          <w:rFonts w:ascii="Times New Roman" w:eastAsia="Calibri" w:hAnsi="Times New Roman" w:cs="Times New Roman"/>
          <w:sz w:val="24"/>
          <w:szCs w:val="24"/>
        </w:rPr>
        <w:t>ание</w:t>
      </w:r>
      <w:r w:rsidRPr="0046161F">
        <w:rPr>
          <w:rFonts w:ascii="Times New Roman" w:eastAsia="Calibri" w:hAnsi="Times New Roman" w:cs="Times New Roman"/>
          <w:sz w:val="24"/>
          <w:szCs w:val="24"/>
        </w:rPr>
        <w:t xml:space="preserve"> и отладка элементов</w:t>
      </w:r>
      <w:r w:rsidR="00AE3CDB" w:rsidRPr="0046161F">
        <w:rPr>
          <w:rFonts w:ascii="Times New Roman" w:eastAsia="Calibri" w:hAnsi="Times New Roman" w:cs="Times New Roman"/>
          <w:sz w:val="24"/>
          <w:szCs w:val="24"/>
        </w:rPr>
        <w:t xml:space="preserve"> технологического программного обеспечения</w:t>
      </w:r>
      <w:r w:rsidR="001C7F90" w:rsidRPr="0046161F">
        <w:rPr>
          <w:rFonts w:ascii="Times New Roman" w:eastAsia="Calibri" w:hAnsi="Times New Roman" w:cs="Times New Roman"/>
          <w:sz w:val="24"/>
          <w:szCs w:val="24"/>
        </w:rPr>
        <w:t>;</w:t>
      </w:r>
    </w:p>
    <w:p w14:paraId="0457F5E1" w14:textId="41CEE867" w:rsidR="001C7F90" w:rsidRPr="0046161F" w:rsidRDefault="00AE3CDB" w:rsidP="001C7F90">
      <w:pPr>
        <w:pStyle w:val="a8"/>
        <w:numPr>
          <w:ilvl w:val="0"/>
          <w:numId w:val="11"/>
        </w:numPr>
        <w:tabs>
          <w:tab w:val="left" w:pos="993"/>
        </w:tabs>
        <w:spacing w:after="0" w:line="288" w:lineRule="auto"/>
        <w:ind w:left="0"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Выполнение индивидуального задания.</w:t>
      </w:r>
    </w:p>
    <w:p w14:paraId="3D8068BB" w14:textId="2BB47FF7" w:rsidR="00E8400F" w:rsidRPr="0046161F" w:rsidRDefault="00E8400F" w:rsidP="001C7F90">
      <w:pPr>
        <w:spacing w:after="0" w:line="288" w:lineRule="auto"/>
        <w:ind w:firstLine="709"/>
        <w:contextualSpacing/>
        <w:jc w:val="both"/>
        <w:rPr>
          <w:rFonts w:ascii="Times New Roman" w:eastAsia="Calibri" w:hAnsi="Times New Roman" w:cs="Times New Roman"/>
          <w:color w:val="000000"/>
          <w:sz w:val="24"/>
          <w:szCs w:val="24"/>
          <w:lang w:eastAsia="ru-RU"/>
        </w:rPr>
      </w:pPr>
      <w:r w:rsidRPr="0046161F">
        <w:rPr>
          <w:rFonts w:ascii="Times New Roman" w:eastAsia="Calibri" w:hAnsi="Times New Roman" w:cs="Times New Roman"/>
          <w:sz w:val="24"/>
          <w:szCs w:val="24"/>
        </w:rPr>
        <w:t xml:space="preserve">Во время прохождения </w:t>
      </w:r>
      <w:r w:rsidR="00EE30FB" w:rsidRPr="0046161F">
        <w:rPr>
          <w:rFonts w:ascii="Times New Roman" w:eastAsia="Calibri" w:hAnsi="Times New Roman" w:cs="Times New Roman"/>
          <w:sz w:val="24"/>
          <w:szCs w:val="24"/>
        </w:rPr>
        <w:t>технологической</w:t>
      </w:r>
      <w:r w:rsidRPr="0046161F">
        <w:rPr>
          <w:rFonts w:ascii="Times New Roman" w:eastAsia="Calibri" w:hAnsi="Times New Roman" w:cs="Times New Roman"/>
          <w:sz w:val="24"/>
          <w:szCs w:val="24"/>
        </w:rPr>
        <w:t xml:space="preserve"> практики было выполнено задание, полученное от руководителя. Была выполнена программа практики и соблюдено положение по </w:t>
      </w:r>
      <w:r w:rsidR="004C4706" w:rsidRPr="0046161F">
        <w:rPr>
          <w:rFonts w:ascii="Times New Roman" w:eastAsia="Calibri" w:hAnsi="Times New Roman" w:cs="Times New Roman"/>
          <w:sz w:val="24"/>
          <w:szCs w:val="24"/>
        </w:rPr>
        <w:t>технологической</w:t>
      </w:r>
      <w:r w:rsidRPr="0046161F">
        <w:rPr>
          <w:rFonts w:ascii="Times New Roman" w:eastAsia="Calibri" w:hAnsi="Times New Roman" w:cs="Times New Roman"/>
          <w:sz w:val="24"/>
          <w:szCs w:val="24"/>
        </w:rPr>
        <w:t xml:space="preserve"> практике. Выполнены административные и научно–технические указания руководителя практики на производстве, неуклонно соблюдались правила техники безопасности. Соблюдена трудовая дисциплина на </w:t>
      </w:r>
      <w:r w:rsidR="004C4706" w:rsidRPr="0046161F">
        <w:rPr>
          <w:rFonts w:ascii="Times New Roman" w:eastAsia="Calibri" w:hAnsi="Times New Roman" w:cs="Times New Roman"/>
          <w:sz w:val="24"/>
          <w:szCs w:val="24"/>
        </w:rPr>
        <w:t>предприятии</w:t>
      </w:r>
      <w:r w:rsidRPr="0046161F">
        <w:rPr>
          <w:rFonts w:ascii="Times New Roman" w:eastAsia="Calibri" w:hAnsi="Times New Roman" w:cs="Times New Roman"/>
          <w:sz w:val="24"/>
          <w:szCs w:val="24"/>
        </w:rPr>
        <w:t xml:space="preserve">. Было принято активное участие в общественной    работе   на </w:t>
      </w:r>
      <w:r w:rsidR="004C4706" w:rsidRPr="0046161F">
        <w:rPr>
          <w:rFonts w:ascii="Times New Roman" w:eastAsia="Calibri" w:hAnsi="Times New Roman" w:cs="Times New Roman"/>
          <w:sz w:val="24"/>
          <w:szCs w:val="24"/>
        </w:rPr>
        <w:t>предприятии</w:t>
      </w:r>
      <w:r w:rsidRPr="0046161F">
        <w:rPr>
          <w:rFonts w:ascii="Times New Roman" w:eastAsia="Calibri" w:hAnsi="Times New Roman" w:cs="Times New Roman"/>
          <w:sz w:val="24"/>
          <w:szCs w:val="24"/>
        </w:rPr>
        <w:t>. А также было систематическое ведение дневника практики и своевременное составление отчета о прохождении практики.</w:t>
      </w:r>
      <w:r w:rsidRPr="0046161F">
        <w:rPr>
          <w:rFonts w:ascii="Times New Roman" w:eastAsia="Calibri" w:hAnsi="Times New Roman" w:cs="Times New Roman"/>
          <w:color w:val="000000"/>
          <w:sz w:val="24"/>
          <w:szCs w:val="24"/>
          <w:lang w:eastAsia="ru-RU"/>
        </w:rPr>
        <w:t xml:space="preserve"> </w:t>
      </w:r>
    </w:p>
    <w:p w14:paraId="023EA1AC" w14:textId="1E844C2F"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Целью выполнения индивидуального задания на предприятии </w:t>
      </w:r>
      <w:r w:rsidR="009A292E" w:rsidRPr="0046161F">
        <w:rPr>
          <w:rFonts w:ascii="Times New Roman" w:eastAsia="Calibri" w:hAnsi="Times New Roman" w:cs="Times New Roman"/>
          <w:sz w:val="24"/>
          <w:szCs w:val="24"/>
        </w:rPr>
        <w:t>Государственное предприятие</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было выполнение тестирования разработанного в организации сайта «</w:t>
      </w:r>
      <w:r w:rsidR="009931DF" w:rsidRPr="0046161F">
        <w:rPr>
          <w:rFonts w:ascii="Times New Roman" w:eastAsia="Calibri" w:hAnsi="Times New Roman" w:cs="Times New Roman"/>
          <w:sz w:val="24"/>
          <w:szCs w:val="24"/>
          <w:lang w:val="en-US"/>
        </w:rPr>
        <w:t>social</w:t>
      </w:r>
      <w:r w:rsidR="009931DF" w:rsidRPr="0046161F">
        <w:rPr>
          <w:rFonts w:ascii="Times New Roman" w:eastAsia="Calibri" w:hAnsi="Times New Roman" w:cs="Times New Roman"/>
          <w:sz w:val="24"/>
          <w:szCs w:val="24"/>
        </w:rPr>
        <w:t xml:space="preserve"> </w:t>
      </w:r>
      <w:r w:rsidR="009931DF" w:rsidRPr="0046161F">
        <w:rPr>
          <w:rFonts w:ascii="Times New Roman" w:eastAsia="Calibri" w:hAnsi="Times New Roman" w:cs="Times New Roman"/>
          <w:sz w:val="24"/>
          <w:szCs w:val="24"/>
          <w:lang w:val="en-US"/>
        </w:rPr>
        <w:t>monitoring</w:t>
      </w:r>
      <w:r w:rsidRPr="0046161F">
        <w:rPr>
          <w:rFonts w:ascii="Times New Roman" w:eastAsia="Calibri" w:hAnsi="Times New Roman" w:cs="Times New Roman"/>
          <w:sz w:val="24"/>
          <w:szCs w:val="24"/>
        </w:rPr>
        <w:t xml:space="preserve">». Это портал </w:t>
      </w:r>
      <w:r w:rsidR="0011380B" w:rsidRPr="0046161F">
        <w:rPr>
          <w:rFonts w:ascii="Times New Roman" w:eastAsia="Calibri" w:hAnsi="Times New Roman" w:cs="Times New Roman"/>
          <w:sz w:val="24"/>
          <w:szCs w:val="24"/>
        </w:rPr>
        <w:t>предназначен для мониторинга социально-экономического состояния строительной отрасли. Сейчас работает в тестовом режиме и недоступен в сети интернет.</w:t>
      </w:r>
    </w:p>
    <w:p w14:paraId="37CCE31B" w14:textId="77777777" w:rsidR="00E8400F" w:rsidRPr="0046161F" w:rsidRDefault="00E8400F" w:rsidP="00D01431">
      <w:pPr>
        <w:spacing w:after="0"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За время выполнения тестирования были составлены тест-кейсы для проверки отображения интерфейса и функциональной работоспособности клиентской и административной ролей. Результаты выполнения отображены на</w:t>
      </w:r>
      <w:r w:rsidR="00E26665" w:rsidRPr="0046161F">
        <w:rPr>
          <w:rFonts w:ascii="Times New Roman" w:eastAsia="Calibri" w:hAnsi="Times New Roman" w:cs="Times New Roman"/>
          <w:sz w:val="24"/>
          <w:szCs w:val="24"/>
        </w:rPr>
        <w:t xml:space="preserve"> представленных ниже </w:t>
      </w:r>
      <w:r w:rsidRPr="0046161F">
        <w:rPr>
          <w:rFonts w:ascii="Times New Roman" w:eastAsia="Calibri" w:hAnsi="Times New Roman" w:cs="Times New Roman"/>
          <w:sz w:val="24"/>
          <w:szCs w:val="24"/>
        </w:rPr>
        <w:t xml:space="preserve">рисунках. </w:t>
      </w:r>
    </w:p>
    <w:p w14:paraId="4A314F50" w14:textId="77777777" w:rsidR="00E8400F" w:rsidRPr="0046161F" w:rsidRDefault="00E8400F" w:rsidP="00D01431">
      <w:pPr>
        <w:spacing w:after="0" w:line="288" w:lineRule="auto"/>
        <w:ind w:firstLine="720"/>
        <w:jc w:val="both"/>
        <w:rPr>
          <w:rFonts w:ascii="Times New Roman" w:eastAsia="Calibri" w:hAnsi="Times New Roman" w:cs="Times New Roman"/>
          <w:sz w:val="24"/>
          <w:szCs w:val="24"/>
        </w:rPr>
      </w:pPr>
    </w:p>
    <w:p w14:paraId="60BC8BFF"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0DC22CDB" wp14:editId="6D3F7FAF">
            <wp:extent cx="6120130" cy="344106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14:paraId="3C53B0F8"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 – Результат выполнения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case</w:t>
      </w:r>
      <w:r w:rsidRPr="0046161F">
        <w:rPr>
          <w:rFonts w:ascii="Times New Roman" w:eastAsia="Calibri" w:hAnsi="Times New Roman" w:cs="Times New Roman"/>
          <w:sz w:val="24"/>
          <w:szCs w:val="24"/>
        </w:rPr>
        <w:t xml:space="preserve"> 1</w:t>
      </w:r>
    </w:p>
    <w:p w14:paraId="71B8F32E"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38124A45" wp14:editId="30B80FE9">
            <wp:extent cx="6120130" cy="34410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14:paraId="5F562ACA"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3.2 – Результат выполнения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case</w:t>
      </w:r>
      <w:r w:rsidRPr="0046161F">
        <w:rPr>
          <w:rFonts w:ascii="Times New Roman" w:eastAsia="Calibri" w:hAnsi="Times New Roman" w:cs="Times New Roman"/>
          <w:sz w:val="24"/>
          <w:szCs w:val="24"/>
        </w:rPr>
        <w:t xml:space="preserve"> 2</w:t>
      </w:r>
    </w:p>
    <w:p w14:paraId="07B463A0" w14:textId="77777777" w:rsidR="00E8400F" w:rsidRPr="0046161F" w:rsidRDefault="00E8400F" w:rsidP="00D01431">
      <w:pPr>
        <w:spacing w:after="0" w:line="288" w:lineRule="auto"/>
        <w:jc w:val="center"/>
        <w:rPr>
          <w:rFonts w:ascii="Times New Roman" w:eastAsia="Calibri" w:hAnsi="Times New Roman" w:cs="Times New Roman"/>
          <w:b/>
          <w:bCs/>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20472521" wp14:editId="64682167">
            <wp:extent cx="6120130" cy="34410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14:paraId="2E5E953E"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3.3 – Результат выполнения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case</w:t>
      </w:r>
      <w:r w:rsidRPr="0046161F">
        <w:rPr>
          <w:rFonts w:ascii="Times New Roman" w:eastAsia="Calibri" w:hAnsi="Times New Roman" w:cs="Times New Roman"/>
          <w:sz w:val="24"/>
          <w:szCs w:val="24"/>
        </w:rPr>
        <w:t xml:space="preserve"> 3</w:t>
      </w:r>
    </w:p>
    <w:p w14:paraId="7D903420"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09D65206" wp14:editId="7E156F57">
            <wp:extent cx="6120130" cy="34410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14:paraId="202CB034"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3.4 – Результат выполнения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case</w:t>
      </w:r>
      <w:r w:rsidRPr="0046161F">
        <w:rPr>
          <w:rFonts w:ascii="Times New Roman" w:eastAsia="Calibri" w:hAnsi="Times New Roman" w:cs="Times New Roman"/>
          <w:sz w:val="24"/>
          <w:szCs w:val="24"/>
        </w:rPr>
        <w:t xml:space="preserve"> 4</w:t>
      </w:r>
    </w:p>
    <w:p w14:paraId="6D70890A"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175D6188" wp14:editId="74735ADF">
            <wp:extent cx="6120130" cy="34410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14:paraId="11462FC9"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3.5 – Результат выполнения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case</w:t>
      </w:r>
      <w:r w:rsidRPr="0046161F">
        <w:rPr>
          <w:rFonts w:ascii="Times New Roman" w:eastAsia="Calibri" w:hAnsi="Times New Roman" w:cs="Times New Roman"/>
          <w:sz w:val="24"/>
          <w:szCs w:val="24"/>
        </w:rPr>
        <w:t xml:space="preserve"> 4</w:t>
      </w:r>
    </w:p>
    <w:p w14:paraId="4CA3DBE7"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В результате проведения тестирования с помощью </w:t>
      </w:r>
      <w:r w:rsidRPr="0046161F">
        <w:rPr>
          <w:rFonts w:ascii="Times New Roman" w:eastAsia="Calibri" w:hAnsi="Times New Roman" w:cs="Times New Roman"/>
          <w:sz w:val="24"/>
          <w:szCs w:val="24"/>
          <w:lang w:val="en-US"/>
        </w:rPr>
        <w:t>Selenium</w:t>
      </w:r>
      <w:r w:rsidRPr="0046161F">
        <w:rPr>
          <w:rFonts w:ascii="Times New Roman" w:eastAsia="Calibri" w:hAnsi="Times New Roman" w:cs="Times New Roman"/>
          <w:sz w:val="24"/>
          <w:szCs w:val="24"/>
        </w:rPr>
        <w:t xml:space="preserve"> </w:t>
      </w:r>
      <w:r w:rsidRPr="0046161F">
        <w:rPr>
          <w:rFonts w:ascii="Times New Roman" w:eastAsia="Calibri" w:hAnsi="Times New Roman" w:cs="Times New Roman"/>
          <w:sz w:val="24"/>
          <w:szCs w:val="24"/>
          <w:lang w:val="en-US"/>
        </w:rPr>
        <w:t>IDE</w:t>
      </w:r>
      <w:r w:rsidRPr="0046161F">
        <w:rPr>
          <w:rFonts w:ascii="Times New Roman" w:eastAsia="Calibri" w:hAnsi="Times New Roman" w:cs="Times New Roman"/>
          <w:sz w:val="24"/>
          <w:szCs w:val="24"/>
        </w:rPr>
        <w:t xml:space="preserve"> был протестирован общий функционал сайта и как ведет себя системы при переходах на другие страницы сайта, включая форму авторазации и систему поиска.</w:t>
      </w:r>
    </w:p>
    <w:p w14:paraId="45381B5D" w14:textId="77777777" w:rsidR="00E8400F" w:rsidRPr="0046161F" w:rsidRDefault="00E8400F" w:rsidP="00D01431">
      <w:pPr>
        <w:spacing w:after="0" w:line="288" w:lineRule="auto"/>
        <w:jc w:val="center"/>
        <w:rPr>
          <w:rFonts w:ascii="Times New Roman" w:eastAsia="Calibri" w:hAnsi="Times New Roman" w:cs="Times New Roman"/>
          <w:noProof/>
          <w:sz w:val="24"/>
          <w:szCs w:val="24"/>
          <w:lang w:eastAsia="ru-RU"/>
        </w:rPr>
      </w:pPr>
    </w:p>
    <w:p w14:paraId="147E8E96"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08720D42" wp14:editId="1A73545A">
            <wp:extent cx="4972050" cy="24288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90" t="14117" r="17669" b="15298"/>
                    <a:stretch/>
                  </pic:blipFill>
                  <pic:spPr bwMode="auto">
                    <a:xfrm>
                      <a:off x="0" y="0"/>
                      <a:ext cx="4972050" cy="2428875"/>
                    </a:xfrm>
                    <a:prstGeom prst="rect">
                      <a:avLst/>
                    </a:prstGeom>
                    <a:ln>
                      <a:noFill/>
                    </a:ln>
                    <a:extLst>
                      <a:ext uri="{53640926-AAD7-44D8-BBD7-CCE9431645EC}">
                        <a14:shadowObscured xmlns:a14="http://schemas.microsoft.com/office/drawing/2010/main"/>
                      </a:ext>
                    </a:extLst>
                  </pic:spPr>
                </pic:pic>
              </a:graphicData>
            </a:graphic>
          </wp:inline>
        </w:drawing>
      </w:r>
    </w:p>
    <w:p w14:paraId="5630D520"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3.6 – Генерация запросов пользователем</w:t>
      </w:r>
    </w:p>
    <w:p w14:paraId="2A6D1527"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5577BD16" wp14:editId="6D9DDE44">
            <wp:extent cx="6120130" cy="1485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6818"/>
                    <a:stretch/>
                  </pic:blipFill>
                  <pic:spPr bwMode="auto">
                    <a:xfrm>
                      <a:off x="0" y="0"/>
                      <a:ext cx="6120130" cy="1485900"/>
                    </a:xfrm>
                    <a:prstGeom prst="rect">
                      <a:avLst/>
                    </a:prstGeom>
                    <a:ln>
                      <a:noFill/>
                    </a:ln>
                    <a:extLst>
                      <a:ext uri="{53640926-AAD7-44D8-BBD7-CCE9431645EC}">
                        <a14:shadowObscured xmlns:a14="http://schemas.microsoft.com/office/drawing/2010/main"/>
                      </a:ext>
                    </a:extLst>
                  </pic:spPr>
                </pic:pic>
              </a:graphicData>
            </a:graphic>
          </wp:inline>
        </w:drawing>
      </w:r>
    </w:p>
    <w:p w14:paraId="35D13B8E"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lastRenderedPageBreak/>
        <w:t xml:space="preserve">Рисунок 3.7 – Результаты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1</w:t>
      </w:r>
    </w:p>
    <w:p w14:paraId="36E68DE1" w14:textId="77777777" w:rsidR="00E8400F" w:rsidRPr="0046161F" w:rsidRDefault="00E8400F" w:rsidP="00D01431">
      <w:pPr>
        <w:spacing w:after="0" w:line="288" w:lineRule="auto"/>
        <w:jc w:val="center"/>
        <w:rPr>
          <w:rFonts w:ascii="Times New Roman" w:eastAsia="Calibri" w:hAnsi="Times New Roman" w:cs="Times New Roman"/>
          <w:sz w:val="24"/>
          <w:szCs w:val="24"/>
          <w:lang w:val="en-US"/>
        </w:rPr>
      </w:pPr>
      <w:r w:rsidRPr="0046161F">
        <w:rPr>
          <w:rFonts w:ascii="Times New Roman" w:eastAsia="Calibri" w:hAnsi="Times New Roman" w:cs="Times New Roman"/>
          <w:noProof/>
          <w:sz w:val="24"/>
          <w:szCs w:val="24"/>
          <w:lang w:val="en-US"/>
        </w:rPr>
        <w:drawing>
          <wp:inline distT="0" distB="0" distL="0" distR="0" wp14:anchorId="5C64B869" wp14:editId="1F036897">
            <wp:extent cx="6120130" cy="34410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1065"/>
                    </a:xfrm>
                    <a:prstGeom prst="rect">
                      <a:avLst/>
                    </a:prstGeom>
                  </pic:spPr>
                </pic:pic>
              </a:graphicData>
            </a:graphic>
          </wp:inline>
        </w:drawing>
      </w:r>
    </w:p>
    <w:p w14:paraId="45DDBBAB"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3.8 – График результатов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1</w:t>
      </w:r>
    </w:p>
    <w:p w14:paraId="66755B2C"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60D03787" wp14:editId="2EEF2B9B">
            <wp:extent cx="6120130" cy="1438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203"/>
                    <a:stretch/>
                  </pic:blipFill>
                  <pic:spPr bwMode="auto">
                    <a:xfrm>
                      <a:off x="0" y="0"/>
                      <a:ext cx="6120130" cy="1438275"/>
                    </a:xfrm>
                    <a:prstGeom prst="rect">
                      <a:avLst/>
                    </a:prstGeom>
                    <a:ln>
                      <a:noFill/>
                    </a:ln>
                    <a:extLst>
                      <a:ext uri="{53640926-AAD7-44D8-BBD7-CCE9431645EC}">
                        <a14:shadowObscured xmlns:a14="http://schemas.microsoft.com/office/drawing/2010/main"/>
                      </a:ext>
                    </a:extLst>
                  </pic:spPr>
                </pic:pic>
              </a:graphicData>
            </a:graphic>
          </wp:inline>
        </w:drawing>
      </w:r>
    </w:p>
    <w:p w14:paraId="3F378ED6"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3.9 – Результаты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2</w:t>
      </w:r>
    </w:p>
    <w:p w14:paraId="516F7824"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2868B2ED" wp14:editId="53A4EADD">
            <wp:extent cx="6120130" cy="3441065"/>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41065"/>
                    </a:xfrm>
                    <a:prstGeom prst="rect">
                      <a:avLst/>
                    </a:prstGeom>
                  </pic:spPr>
                </pic:pic>
              </a:graphicData>
            </a:graphic>
          </wp:inline>
        </w:drawing>
      </w:r>
    </w:p>
    <w:p w14:paraId="3C60D319"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3.10 – График результатов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2</w:t>
      </w:r>
    </w:p>
    <w:p w14:paraId="698F2DA3"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78D30609" wp14:editId="529B7ABC">
            <wp:extent cx="6120130" cy="1466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7372"/>
                    <a:stretch/>
                  </pic:blipFill>
                  <pic:spPr bwMode="auto">
                    <a:xfrm>
                      <a:off x="0" y="0"/>
                      <a:ext cx="6120130" cy="1466850"/>
                    </a:xfrm>
                    <a:prstGeom prst="rect">
                      <a:avLst/>
                    </a:prstGeom>
                    <a:ln>
                      <a:noFill/>
                    </a:ln>
                    <a:extLst>
                      <a:ext uri="{53640926-AAD7-44D8-BBD7-CCE9431645EC}">
                        <a14:shadowObscured xmlns:a14="http://schemas.microsoft.com/office/drawing/2010/main"/>
                      </a:ext>
                    </a:extLst>
                  </pic:spPr>
                </pic:pic>
              </a:graphicData>
            </a:graphic>
          </wp:inline>
        </w:drawing>
      </w:r>
    </w:p>
    <w:p w14:paraId="34D6B1F6"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3.11 – Результаты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3</w:t>
      </w:r>
    </w:p>
    <w:p w14:paraId="2B760BDA"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31C054B1" wp14:editId="3A7DCE56">
            <wp:extent cx="6120130" cy="34410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41065"/>
                    </a:xfrm>
                    <a:prstGeom prst="rect">
                      <a:avLst/>
                    </a:prstGeom>
                  </pic:spPr>
                </pic:pic>
              </a:graphicData>
            </a:graphic>
          </wp:inline>
        </w:drawing>
      </w:r>
    </w:p>
    <w:p w14:paraId="6AB169BB"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3.12 – График результатов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3</w:t>
      </w:r>
    </w:p>
    <w:p w14:paraId="33322C56"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07619063" wp14:editId="44ECE2F5">
            <wp:extent cx="6120130" cy="34410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41065"/>
                    </a:xfrm>
                    <a:prstGeom prst="rect">
                      <a:avLst/>
                    </a:prstGeom>
                  </pic:spPr>
                </pic:pic>
              </a:graphicData>
            </a:graphic>
          </wp:inline>
        </w:drawing>
      </w:r>
    </w:p>
    <w:p w14:paraId="26DBAD52"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3.13 – График результатов нагрузочного тестирования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4</w:t>
      </w:r>
    </w:p>
    <w:p w14:paraId="5494E09B" w14:textId="58101756"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В ходе проведения нагрузочного тестирования портала «</w:t>
      </w:r>
      <w:r w:rsidR="00233126" w:rsidRPr="0046161F">
        <w:rPr>
          <w:rFonts w:ascii="Times New Roman" w:eastAsia="Calibri" w:hAnsi="Times New Roman" w:cs="Times New Roman"/>
          <w:sz w:val="24"/>
          <w:szCs w:val="24"/>
          <w:lang w:val="en-US"/>
        </w:rPr>
        <w:t>social</w:t>
      </w:r>
      <w:r w:rsidR="00233126" w:rsidRPr="0046161F">
        <w:rPr>
          <w:rFonts w:ascii="Times New Roman" w:eastAsia="Calibri" w:hAnsi="Times New Roman" w:cs="Times New Roman"/>
          <w:sz w:val="24"/>
          <w:szCs w:val="24"/>
        </w:rPr>
        <w:t xml:space="preserve"> </w:t>
      </w:r>
      <w:r w:rsidR="00233126" w:rsidRPr="0046161F">
        <w:rPr>
          <w:rFonts w:ascii="Times New Roman" w:eastAsia="Calibri" w:hAnsi="Times New Roman" w:cs="Times New Roman"/>
          <w:sz w:val="24"/>
          <w:szCs w:val="24"/>
          <w:lang w:val="en-US"/>
        </w:rPr>
        <w:t>monitoring</w:t>
      </w:r>
      <w:r w:rsidRPr="0046161F">
        <w:rPr>
          <w:rFonts w:ascii="Times New Roman" w:eastAsia="Calibri" w:hAnsi="Times New Roman" w:cs="Times New Roman"/>
          <w:sz w:val="24"/>
          <w:szCs w:val="24"/>
        </w:rPr>
        <w:t xml:space="preserve">» с каждым проводимым тестом постепенно было увеличено количество пользователей, посещаемых сайт в результате чего время обработки запроса и время отклика существенно возрастали, во время проведения </w:t>
      </w:r>
      <w:r w:rsidRPr="0046161F">
        <w:rPr>
          <w:rFonts w:ascii="Times New Roman" w:eastAsia="Calibri" w:hAnsi="Times New Roman" w:cs="Times New Roman"/>
          <w:sz w:val="24"/>
          <w:szCs w:val="24"/>
          <w:lang w:val="en-US"/>
        </w:rPr>
        <w:t>test</w:t>
      </w:r>
      <w:r w:rsidRPr="0046161F">
        <w:rPr>
          <w:rFonts w:ascii="Times New Roman" w:eastAsia="Calibri" w:hAnsi="Times New Roman" w:cs="Times New Roman"/>
          <w:sz w:val="24"/>
          <w:szCs w:val="24"/>
        </w:rPr>
        <w:t>3 количество пользователей было увеличено до 250 за 40 секунд, время отклика увеличилось в разы по сравнению с меньшим количеством пользователей за это же время.</w:t>
      </w:r>
    </w:p>
    <w:p w14:paraId="6E796E87"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lastRenderedPageBreak/>
        <w:t>Так же при более длительном проведении тестирования была выявлена нестабильная функциональность сайта при среднем значении нагрузки пользователями.</w:t>
      </w:r>
    </w:p>
    <w:p w14:paraId="4392112D" w14:textId="77777777" w:rsidR="00E8400F" w:rsidRPr="0046161F" w:rsidRDefault="00E8400F" w:rsidP="00D01431">
      <w:pPr>
        <w:spacing w:after="0" w:line="288" w:lineRule="auto"/>
        <w:ind w:firstLine="709"/>
        <w:jc w:val="both"/>
        <w:rPr>
          <w:rFonts w:ascii="Times New Roman" w:eastAsia="Calibri" w:hAnsi="Times New Roman" w:cs="Times New Roman"/>
          <w:sz w:val="24"/>
          <w:szCs w:val="24"/>
        </w:rPr>
      </w:pPr>
    </w:p>
    <w:p w14:paraId="55A9C6FC"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4ECBA54C" wp14:editId="75913BB5">
            <wp:extent cx="5962015" cy="3857625"/>
            <wp:effectExtent l="0" t="0" r="63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573" r="46618" b="6994"/>
                    <a:stretch/>
                  </pic:blipFill>
                  <pic:spPr bwMode="auto">
                    <a:xfrm>
                      <a:off x="0" y="0"/>
                      <a:ext cx="5971106" cy="3863507"/>
                    </a:xfrm>
                    <a:prstGeom prst="rect">
                      <a:avLst/>
                    </a:prstGeom>
                    <a:ln>
                      <a:noFill/>
                    </a:ln>
                    <a:extLst>
                      <a:ext uri="{53640926-AAD7-44D8-BBD7-CCE9431645EC}">
                        <a14:shadowObscured xmlns:a14="http://schemas.microsoft.com/office/drawing/2010/main"/>
                      </a:ext>
                    </a:extLst>
                  </pic:spPr>
                </pic:pic>
              </a:graphicData>
            </a:graphic>
          </wp:inline>
        </w:drawing>
      </w:r>
    </w:p>
    <w:p w14:paraId="6D439101"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3.14 – Результаты кроссбраузерного тестирования</w:t>
      </w:r>
    </w:p>
    <w:p w14:paraId="541EBCF0"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5FAC8C8F" wp14:editId="799922E3">
            <wp:extent cx="6048497" cy="39433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4912" r="47084" b="6164"/>
                    <a:stretch/>
                  </pic:blipFill>
                  <pic:spPr bwMode="auto">
                    <a:xfrm>
                      <a:off x="0" y="0"/>
                      <a:ext cx="6068267" cy="3956239"/>
                    </a:xfrm>
                    <a:prstGeom prst="rect">
                      <a:avLst/>
                    </a:prstGeom>
                    <a:ln>
                      <a:noFill/>
                    </a:ln>
                    <a:extLst>
                      <a:ext uri="{53640926-AAD7-44D8-BBD7-CCE9431645EC}">
                        <a14:shadowObscured xmlns:a14="http://schemas.microsoft.com/office/drawing/2010/main"/>
                      </a:ext>
                    </a:extLst>
                  </pic:spPr>
                </pic:pic>
              </a:graphicData>
            </a:graphic>
          </wp:inline>
        </w:drawing>
      </w:r>
    </w:p>
    <w:p w14:paraId="3A431A7B"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Рисунок 3.15 – Результаты кроссбраузерного тестирования </w:t>
      </w:r>
    </w:p>
    <w:p w14:paraId="3B5BAB9D" w14:textId="77777777" w:rsidR="00E8400F" w:rsidRPr="0046161F" w:rsidRDefault="00E8400F" w:rsidP="00D01431">
      <w:pPr>
        <w:spacing w:after="0" w:line="288" w:lineRule="auto"/>
        <w:ind w:firstLine="709"/>
        <w:jc w:val="both"/>
        <w:rPr>
          <w:rFonts w:ascii="Times New Roman" w:eastAsia="Calibri" w:hAnsi="Times New Roman" w:cs="Times New Roman"/>
          <w:noProof/>
          <w:sz w:val="24"/>
          <w:szCs w:val="24"/>
          <w:lang w:eastAsia="ru-RU"/>
        </w:rPr>
      </w:pPr>
      <w:r w:rsidRPr="0046161F">
        <w:rPr>
          <w:rFonts w:ascii="Times New Roman" w:eastAsia="Calibri" w:hAnsi="Times New Roman" w:cs="Times New Roman"/>
          <w:noProof/>
          <w:sz w:val="24"/>
          <w:szCs w:val="24"/>
          <w:lang w:eastAsia="ru-RU"/>
        </w:rPr>
        <w:lastRenderedPageBreak/>
        <w:t xml:space="preserve">В результате проведения кроссбраузеного тестирования было выявлено как отображается главная и другиие страницы сайта в таких браузерах как </w:t>
      </w:r>
      <w:r w:rsidRPr="0046161F">
        <w:rPr>
          <w:rFonts w:ascii="Times New Roman" w:eastAsia="Calibri" w:hAnsi="Times New Roman" w:cs="Times New Roman"/>
          <w:noProof/>
          <w:sz w:val="24"/>
          <w:szCs w:val="24"/>
          <w:lang w:val="en-US" w:eastAsia="ru-RU"/>
        </w:rPr>
        <w:t>Internet</w:t>
      </w:r>
      <w:r w:rsidRPr="0046161F">
        <w:rPr>
          <w:rFonts w:ascii="Times New Roman" w:eastAsia="Calibri" w:hAnsi="Times New Roman" w:cs="Times New Roman"/>
          <w:noProof/>
          <w:sz w:val="24"/>
          <w:szCs w:val="24"/>
          <w:lang w:eastAsia="ru-RU"/>
        </w:rPr>
        <w:t xml:space="preserve"> </w:t>
      </w:r>
      <w:r w:rsidRPr="0046161F">
        <w:rPr>
          <w:rFonts w:ascii="Times New Roman" w:eastAsia="Calibri" w:hAnsi="Times New Roman" w:cs="Times New Roman"/>
          <w:noProof/>
          <w:sz w:val="24"/>
          <w:szCs w:val="24"/>
          <w:lang w:val="en-US" w:eastAsia="ru-RU"/>
        </w:rPr>
        <w:t>Explorer</w:t>
      </w:r>
      <w:r w:rsidRPr="0046161F">
        <w:rPr>
          <w:rFonts w:ascii="Times New Roman" w:eastAsia="Calibri" w:hAnsi="Times New Roman" w:cs="Times New Roman"/>
          <w:noProof/>
          <w:sz w:val="24"/>
          <w:szCs w:val="24"/>
          <w:lang w:eastAsia="ru-RU"/>
        </w:rPr>
        <w:t xml:space="preserve">, </w:t>
      </w:r>
      <w:r w:rsidRPr="0046161F">
        <w:rPr>
          <w:rFonts w:ascii="Times New Roman" w:eastAsia="Calibri" w:hAnsi="Times New Roman" w:cs="Times New Roman"/>
          <w:noProof/>
          <w:sz w:val="24"/>
          <w:szCs w:val="24"/>
          <w:lang w:val="en-US" w:eastAsia="ru-RU"/>
        </w:rPr>
        <w:t>Chrome</w:t>
      </w:r>
      <w:r w:rsidRPr="0046161F">
        <w:rPr>
          <w:rFonts w:ascii="Times New Roman" w:eastAsia="Calibri" w:hAnsi="Times New Roman" w:cs="Times New Roman"/>
          <w:noProof/>
          <w:sz w:val="24"/>
          <w:szCs w:val="24"/>
          <w:lang w:eastAsia="ru-RU"/>
        </w:rPr>
        <w:t xml:space="preserve">, </w:t>
      </w:r>
      <w:r w:rsidRPr="0046161F">
        <w:rPr>
          <w:rFonts w:ascii="Times New Roman" w:eastAsia="Calibri" w:hAnsi="Times New Roman" w:cs="Times New Roman"/>
          <w:noProof/>
          <w:sz w:val="24"/>
          <w:szCs w:val="24"/>
          <w:lang w:val="en-US" w:eastAsia="ru-RU"/>
        </w:rPr>
        <w:t>Firefox</w:t>
      </w:r>
      <w:r w:rsidRPr="0046161F">
        <w:rPr>
          <w:rFonts w:ascii="Times New Roman" w:eastAsia="Calibri" w:hAnsi="Times New Roman" w:cs="Times New Roman"/>
          <w:noProof/>
          <w:sz w:val="24"/>
          <w:szCs w:val="24"/>
          <w:lang w:eastAsia="ru-RU"/>
        </w:rPr>
        <w:t xml:space="preserve"> и </w:t>
      </w:r>
      <w:r w:rsidRPr="0046161F">
        <w:rPr>
          <w:rFonts w:ascii="Times New Roman" w:eastAsia="Calibri" w:hAnsi="Times New Roman" w:cs="Times New Roman"/>
          <w:noProof/>
          <w:sz w:val="24"/>
          <w:szCs w:val="24"/>
          <w:lang w:val="en-US" w:eastAsia="ru-RU"/>
        </w:rPr>
        <w:t>Opera</w:t>
      </w:r>
      <w:r w:rsidRPr="0046161F">
        <w:rPr>
          <w:rFonts w:ascii="Times New Roman" w:eastAsia="Calibri" w:hAnsi="Times New Roman" w:cs="Times New Roman"/>
          <w:noProof/>
          <w:sz w:val="24"/>
          <w:szCs w:val="24"/>
          <w:lang w:eastAsia="ru-RU"/>
        </w:rPr>
        <w:t>.</w:t>
      </w:r>
    </w:p>
    <w:p w14:paraId="46D37216" w14:textId="77777777" w:rsidR="00E8400F" w:rsidRPr="0046161F" w:rsidRDefault="00E8400F" w:rsidP="00D01431">
      <w:pPr>
        <w:spacing w:after="0" w:line="288" w:lineRule="auto"/>
        <w:ind w:firstLine="709"/>
        <w:jc w:val="both"/>
        <w:rPr>
          <w:rFonts w:ascii="Times New Roman" w:eastAsia="Calibri" w:hAnsi="Times New Roman" w:cs="Times New Roman"/>
          <w:noProof/>
          <w:sz w:val="24"/>
          <w:szCs w:val="24"/>
          <w:lang w:eastAsia="ru-RU"/>
        </w:rPr>
      </w:pPr>
    </w:p>
    <w:p w14:paraId="38CC9DD8"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02DC4F9C" wp14:editId="58E6D1F0">
            <wp:extent cx="5924550" cy="3047846"/>
            <wp:effectExtent l="0" t="0" r="0" b="635"/>
            <wp:docPr id="18" name="Рисунок 18" descr="https://sun9-8.userapi.com/impg/kLsIZUwRzCPF14KvDQ1_mWC6al5zGzisahKm4w/R1bqCMoDz-I.jpg?size=1280x720&amp;quality=96&amp;sign=faaf519f709fc1a8ba4650170da1a5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8.userapi.com/impg/kLsIZUwRzCPF14KvDQ1_mWC6al5zGzisahKm4w/R1bqCMoDz-I.jpg?size=1280x720&amp;quality=96&amp;sign=faaf519f709fc1a8ba4650170da1a5b8&amp;type=album"/>
                    <pic:cNvPicPr>
                      <a:picLocks noChangeAspect="1" noChangeArrowheads="1"/>
                    </pic:cNvPicPr>
                  </pic:nvPicPr>
                  <pic:blipFill rotWithShape="1">
                    <a:blip r:embed="rId26">
                      <a:extLst>
                        <a:ext uri="{28A0092B-C50C-407E-A947-70E740481C1C}">
                          <a14:useLocalDpi xmlns:a14="http://schemas.microsoft.com/office/drawing/2010/main" val="0"/>
                        </a:ext>
                      </a:extLst>
                    </a:blip>
                    <a:srcRect l="2335" t="6087" r="830" b="5350"/>
                    <a:stretch/>
                  </pic:blipFill>
                  <pic:spPr bwMode="auto">
                    <a:xfrm>
                      <a:off x="0" y="0"/>
                      <a:ext cx="5926424" cy="3048810"/>
                    </a:xfrm>
                    <a:prstGeom prst="rect">
                      <a:avLst/>
                    </a:prstGeom>
                    <a:noFill/>
                    <a:ln>
                      <a:noFill/>
                    </a:ln>
                    <a:extLst>
                      <a:ext uri="{53640926-AAD7-44D8-BBD7-CCE9431645EC}">
                        <a14:shadowObscured xmlns:a14="http://schemas.microsoft.com/office/drawing/2010/main"/>
                      </a:ext>
                    </a:extLst>
                  </pic:spPr>
                </pic:pic>
              </a:graphicData>
            </a:graphic>
          </wp:inline>
        </w:drawing>
      </w:r>
    </w:p>
    <w:p w14:paraId="1CD037DF"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3.16 – График результативности тестирования</w:t>
      </w:r>
    </w:p>
    <w:p w14:paraId="7AFC15AA" w14:textId="77777777" w:rsidR="00E8400F" w:rsidRPr="0046161F" w:rsidRDefault="00E8400F" w:rsidP="00D01431">
      <w:pPr>
        <w:spacing w:after="0" w:line="288" w:lineRule="auto"/>
        <w:jc w:val="both"/>
        <w:rPr>
          <w:rFonts w:ascii="Times New Roman" w:eastAsia="Calibri" w:hAnsi="Times New Roman" w:cs="Times New Roman"/>
          <w:noProof/>
          <w:sz w:val="24"/>
          <w:szCs w:val="24"/>
          <w:lang w:eastAsia="ru-RU"/>
        </w:rPr>
      </w:pPr>
    </w:p>
    <w:p w14:paraId="33D808AE" w14:textId="77777777" w:rsidR="00E8400F" w:rsidRPr="0046161F" w:rsidRDefault="00E8400F" w:rsidP="001C7F90">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2A10BBDC" wp14:editId="5F039EF7">
            <wp:extent cx="5853262" cy="1485900"/>
            <wp:effectExtent l="0" t="0" r="0" b="0"/>
            <wp:docPr id="19" name="Рисунок 19" descr="https://sun9-43.userapi.com/impg/PiEzcxDMEhLZr9bNUsYkSQZ5qYqVPXj8xJH_sg/nayBBHMOQAE.jpg?size=1280x720&amp;quality=96&amp;sign=0763d892196f106d7c2225ed268841b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3.userapi.com/impg/PiEzcxDMEhLZr9bNUsYkSQZ5qYqVPXj8xJH_sg/nayBBHMOQAE.jpg?size=1280x720&amp;quality=96&amp;sign=0763d892196f106d7c2225ed268841b3&amp;type=album"/>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0" t="6364" b="49355"/>
                    <a:stretch/>
                  </pic:blipFill>
                  <pic:spPr bwMode="auto">
                    <a:xfrm>
                      <a:off x="0" y="0"/>
                      <a:ext cx="5863591" cy="1488522"/>
                    </a:xfrm>
                    <a:prstGeom prst="rect">
                      <a:avLst/>
                    </a:prstGeom>
                    <a:noFill/>
                    <a:ln>
                      <a:noFill/>
                    </a:ln>
                    <a:extLst>
                      <a:ext uri="{53640926-AAD7-44D8-BBD7-CCE9431645EC}">
                        <a14:shadowObscured xmlns:a14="http://schemas.microsoft.com/office/drawing/2010/main"/>
                      </a:ext>
                    </a:extLst>
                  </pic:spPr>
                </pic:pic>
              </a:graphicData>
            </a:graphic>
          </wp:inline>
        </w:drawing>
      </w:r>
    </w:p>
    <w:p w14:paraId="01D1C0AC"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3.17 – Тестовый сценарий 1</w:t>
      </w:r>
    </w:p>
    <w:p w14:paraId="66D94892"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lastRenderedPageBreak/>
        <w:drawing>
          <wp:inline distT="0" distB="0" distL="0" distR="0" wp14:anchorId="28F664D7" wp14:editId="0F87504B">
            <wp:extent cx="6120130" cy="3442573"/>
            <wp:effectExtent l="0" t="0" r="0" b="5715"/>
            <wp:docPr id="20" name="Рисунок 20" descr="https://sun9-73.userapi.com/impg/wrLKGwOgLMM-e5mwyMhad_OMG-9nXE9G6meJrQ/PCmr9c5ZyL4.jpg?size=1280x720&amp;quality=96&amp;sign=2b297023ad8ae683f4824ff118de69e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73.userapi.com/impg/wrLKGwOgLMM-e5mwyMhad_OMG-9nXE9G6meJrQ/PCmr9c5ZyL4.jpg?size=1280x720&amp;quality=96&amp;sign=2b297023ad8ae683f4824ff118de69ef&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2573"/>
                    </a:xfrm>
                    <a:prstGeom prst="rect">
                      <a:avLst/>
                    </a:prstGeom>
                    <a:noFill/>
                    <a:ln>
                      <a:noFill/>
                    </a:ln>
                  </pic:spPr>
                </pic:pic>
              </a:graphicData>
            </a:graphic>
          </wp:inline>
        </w:drawing>
      </w:r>
    </w:p>
    <w:p w14:paraId="38C1EAD3"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3.18 – Тестовый сценарий 2</w:t>
      </w:r>
    </w:p>
    <w:p w14:paraId="025A6CB5" w14:textId="77777777" w:rsidR="00E8400F" w:rsidRPr="0046161F" w:rsidRDefault="00E8400F" w:rsidP="00D01431">
      <w:pPr>
        <w:spacing w:after="0" w:line="288" w:lineRule="auto"/>
        <w:ind w:firstLine="709"/>
        <w:jc w:val="center"/>
        <w:rPr>
          <w:rFonts w:ascii="Times New Roman" w:eastAsia="Calibri" w:hAnsi="Times New Roman" w:cs="Times New Roman"/>
          <w:sz w:val="24"/>
          <w:szCs w:val="24"/>
        </w:rPr>
      </w:pPr>
    </w:p>
    <w:p w14:paraId="62091D3D" w14:textId="77777777" w:rsidR="00E8400F" w:rsidRPr="0046161F" w:rsidRDefault="00E8400F" w:rsidP="00D01431">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noProof/>
          <w:sz w:val="24"/>
          <w:szCs w:val="24"/>
          <w:lang w:val="en-US"/>
        </w:rPr>
        <w:drawing>
          <wp:inline distT="0" distB="0" distL="0" distR="0" wp14:anchorId="55200BF6" wp14:editId="4977B77B">
            <wp:extent cx="6120130" cy="3284789"/>
            <wp:effectExtent l="0" t="0" r="0" b="0"/>
            <wp:docPr id="21" name="Рисунок 21" descr="https://sun9-36.userapi.com/impg/bY0E0_Bmao9ogByRQuCOefdRTRkHRc0X3x118Q/o_VCtrzMt4Y.jpg?size=1280x687&amp;quality=96&amp;sign=b52418df9d14b3416cabbf6fc05e773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36.userapi.com/impg/bY0E0_Bmao9ogByRQuCOefdRTRkHRc0X3x118Q/o_VCtrzMt4Y.jpg?size=1280x687&amp;quality=96&amp;sign=b52418df9d14b3416cabbf6fc05e7739&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284789"/>
                    </a:xfrm>
                    <a:prstGeom prst="rect">
                      <a:avLst/>
                    </a:prstGeom>
                    <a:noFill/>
                    <a:ln>
                      <a:noFill/>
                    </a:ln>
                  </pic:spPr>
                </pic:pic>
              </a:graphicData>
            </a:graphic>
          </wp:inline>
        </w:drawing>
      </w:r>
    </w:p>
    <w:p w14:paraId="12B3A3ED" w14:textId="77777777" w:rsidR="00E8400F" w:rsidRPr="0046161F" w:rsidRDefault="00E8400F" w:rsidP="001C7F90">
      <w:pPr>
        <w:spacing w:before="120" w:after="24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3.19 – Тестовый сценарий 3</w:t>
      </w:r>
    </w:p>
    <w:p w14:paraId="62FDCBCF" w14:textId="77777777" w:rsidR="008E622A" w:rsidRPr="0046161F" w:rsidRDefault="00233126" w:rsidP="00233126">
      <w:pPr>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Также была использована технология версионного хранилища </w:t>
      </w:r>
      <w:r w:rsidRPr="0046161F">
        <w:rPr>
          <w:rFonts w:ascii="Times New Roman" w:eastAsia="Calibri" w:hAnsi="Times New Roman" w:cs="Times New Roman"/>
          <w:sz w:val="24"/>
          <w:szCs w:val="24"/>
          <w:lang w:val="en-US"/>
        </w:rPr>
        <w:t>git</w:t>
      </w:r>
      <w:r w:rsidRPr="0046161F">
        <w:rPr>
          <w:rFonts w:ascii="Times New Roman" w:eastAsia="Calibri" w:hAnsi="Times New Roman" w:cs="Times New Roman"/>
          <w:sz w:val="24"/>
          <w:szCs w:val="24"/>
        </w:rPr>
        <w:t xml:space="preserve"> для создания веток, сохранения истории разработки и объединения с основной веткой проекта. Также он использовался для </w:t>
      </w:r>
      <w:r w:rsidRPr="0046161F">
        <w:rPr>
          <w:rFonts w:ascii="Times New Roman" w:eastAsia="Calibri" w:hAnsi="Times New Roman" w:cs="Times New Roman"/>
          <w:sz w:val="24"/>
          <w:szCs w:val="24"/>
          <w:lang w:val="en-US"/>
        </w:rPr>
        <w:t>CI</w:t>
      </w:r>
      <w:r w:rsidRPr="0046161F">
        <w:rPr>
          <w:rFonts w:ascii="Times New Roman" w:eastAsia="Calibri" w:hAnsi="Times New Roman" w:cs="Times New Roman"/>
          <w:sz w:val="24"/>
          <w:szCs w:val="24"/>
        </w:rPr>
        <w:t>/</w:t>
      </w:r>
      <w:r w:rsidRPr="0046161F">
        <w:rPr>
          <w:rFonts w:ascii="Times New Roman" w:eastAsia="Calibri" w:hAnsi="Times New Roman" w:cs="Times New Roman"/>
          <w:sz w:val="24"/>
          <w:szCs w:val="24"/>
          <w:lang w:val="en-US"/>
        </w:rPr>
        <w:t>CD</w:t>
      </w:r>
      <w:r w:rsidRPr="0046161F">
        <w:rPr>
          <w:rFonts w:ascii="Times New Roman" w:eastAsia="Calibri" w:hAnsi="Times New Roman" w:cs="Times New Roman"/>
          <w:sz w:val="24"/>
          <w:szCs w:val="24"/>
        </w:rPr>
        <w:t xml:space="preserve"> концепции и для тестирования проекта при добавлении в удаленный репозиторий.</w:t>
      </w:r>
    </w:p>
    <w:p w14:paraId="58EE0C7F" w14:textId="100EC55F" w:rsidR="008E622A" w:rsidRPr="0046161F" w:rsidRDefault="008E622A" w:rsidP="008E622A">
      <w:pPr>
        <w:spacing w:after="0" w:line="288" w:lineRule="auto"/>
        <w:jc w:val="both"/>
        <w:rPr>
          <w:rFonts w:ascii="Times New Roman" w:eastAsia="Calibri" w:hAnsi="Times New Roman" w:cs="Times New Roman"/>
          <w:sz w:val="24"/>
          <w:szCs w:val="24"/>
        </w:rPr>
      </w:pPr>
      <w:r w:rsidRPr="0046161F">
        <w:rPr>
          <w:rFonts w:ascii="Times New Roman" w:hAnsi="Times New Roman" w:cs="Times New Roman"/>
          <w:noProof/>
          <w:sz w:val="24"/>
          <w:szCs w:val="24"/>
        </w:rPr>
        <w:lastRenderedPageBreak/>
        <w:drawing>
          <wp:inline distT="0" distB="0" distL="0" distR="0" wp14:anchorId="21B686FC" wp14:editId="7C9F95A3">
            <wp:extent cx="6120130" cy="3105150"/>
            <wp:effectExtent l="0" t="0" r="0" b="0"/>
            <wp:docPr id="469085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105150"/>
                    </a:xfrm>
                    <a:prstGeom prst="rect">
                      <a:avLst/>
                    </a:prstGeom>
                    <a:noFill/>
                    <a:ln>
                      <a:noFill/>
                    </a:ln>
                  </pic:spPr>
                </pic:pic>
              </a:graphicData>
            </a:graphic>
          </wp:inline>
        </w:drawing>
      </w:r>
    </w:p>
    <w:p w14:paraId="4A320A6F" w14:textId="4723CEF7" w:rsidR="008E622A" w:rsidRPr="0046161F" w:rsidRDefault="008E622A" w:rsidP="00233126">
      <w:pPr>
        <w:spacing w:after="0" w:line="288" w:lineRule="auto"/>
        <w:ind w:firstLine="709"/>
        <w:jc w:val="both"/>
        <w:rPr>
          <w:rFonts w:ascii="Times New Roman" w:eastAsia="Calibri" w:hAnsi="Times New Roman" w:cs="Times New Roman"/>
          <w:sz w:val="24"/>
          <w:szCs w:val="24"/>
        </w:rPr>
      </w:pPr>
    </w:p>
    <w:p w14:paraId="78C719FB" w14:textId="4783D5B6" w:rsidR="00233126" w:rsidRPr="0046161F" w:rsidRDefault="008E622A" w:rsidP="008E622A">
      <w:pPr>
        <w:spacing w:after="0" w:line="288" w:lineRule="auto"/>
        <w:jc w:val="center"/>
        <w:rPr>
          <w:rFonts w:ascii="Times New Roman" w:eastAsia="Calibri" w:hAnsi="Times New Roman" w:cs="Times New Roman"/>
          <w:sz w:val="24"/>
          <w:szCs w:val="24"/>
        </w:rPr>
      </w:pPr>
      <w:r w:rsidRPr="0046161F">
        <w:rPr>
          <w:rFonts w:ascii="Times New Roman" w:eastAsia="Calibri" w:hAnsi="Times New Roman" w:cs="Times New Roman"/>
          <w:sz w:val="24"/>
          <w:szCs w:val="24"/>
        </w:rPr>
        <w:t>Рисунок 3.19 – Использование технологии удаленного репозитория</w:t>
      </w:r>
      <w:r w:rsidR="00E8400F" w:rsidRPr="0046161F">
        <w:rPr>
          <w:rFonts w:ascii="Times New Roman" w:eastAsia="Calibri" w:hAnsi="Times New Roman" w:cs="Times New Roman"/>
          <w:sz w:val="24"/>
          <w:szCs w:val="24"/>
        </w:rPr>
        <w:br w:type="page"/>
      </w:r>
    </w:p>
    <w:p w14:paraId="1212ADF8" w14:textId="77777777" w:rsidR="00E8400F" w:rsidRPr="0046161F" w:rsidRDefault="00E8400F" w:rsidP="00BF6DF6">
      <w:pPr>
        <w:pStyle w:val="1"/>
        <w:spacing w:after="240"/>
        <w:jc w:val="center"/>
      </w:pPr>
      <w:bookmarkStart w:id="12" w:name="_Toc76977019"/>
      <w:r w:rsidRPr="0046161F">
        <w:lastRenderedPageBreak/>
        <w:t>ЗАКЛЮЧЕНИЕ</w:t>
      </w:r>
      <w:bookmarkEnd w:id="12"/>
    </w:p>
    <w:p w14:paraId="71A8C94D" w14:textId="580B8A48" w:rsidR="00E8400F" w:rsidRPr="0046161F" w:rsidRDefault="00E8400F" w:rsidP="00D01431">
      <w:pPr>
        <w:spacing w:after="0"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По результатам прохождения </w:t>
      </w:r>
      <w:r w:rsidR="001008C6" w:rsidRPr="0046161F">
        <w:rPr>
          <w:rFonts w:ascii="Times New Roman" w:eastAsia="Calibri" w:hAnsi="Times New Roman" w:cs="Times New Roman"/>
          <w:sz w:val="24"/>
          <w:szCs w:val="24"/>
        </w:rPr>
        <w:t>производственной</w:t>
      </w:r>
      <w:r w:rsidRPr="0046161F">
        <w:rPr>
          <w:rFonts w:ascii="Times New Roman" w:eastAsia="Calibri" w:hAnsi="Times New Roman" w:cs="Times New Roman"/>
          <w:sz w:val="24"/>
          <w:szCs w:val="24"/>
        </w:rPr>
        <w:t xml:space="preserve"> практики в </w:t>
      </w:r>
      <w:r w:rsidR="00F3183C" w:rsidRPr="0046161F">
        <w:rPr>
          <w:rFonts w:ascii="Times New Roman" w:eastAsia="Calibri" w:hAnsi="Times New Roman" w:cs="Times New Roman"/>
          <w:sz w:val="24"/>
          <w:szCs w:val="24"/>
        </w:rPr>
        <w:t>Государственном предприятии</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было проведено стрессовое, нагрузочное, кроссбраузерное тестирование, выполнена автоматизация тестов, изучена структура работы предприятия, иерархия должностей, выпускаемая продукция, используемые технологии при планиро</w:t>
      </w:r>
      <w:r w:rsidR="00E26665" w:rsidRPr="0046161F">
        <w:rPr>
          <w:rFonts w:ascii="Times New Roman" w:eastAsia="Calibri" w:hAnsi="Times New Roman" w:cs="Times New Roman"/>
          <w:sz w:val="24"/>
          <w:szCs w:val="24"/>
        </w:rPr>
        <w:t>вании и разработке программного </w:t>
      </w:r>
      <w:r w:rsidRPr="0046161F">
        <w:rPr>
          <w:rFonts w:ascii="Times New Roman" w:eastAsia="Calibri" w:hAnsi="Times New Roman" w:cs="Times New Roman"/>
          <w:sz w:val="24"/>
          <w:szCs w:val="24"/>
        </w:rPr>
        <w:t>обеспечения.</w:t>
      </w:r>
    </w:p>
    <w:p w14:paraId="733F7060" w14:textId="76A131F1" w:rsidR="00E8400F" w:rsidRPr="0046161F" w:rsidRDefault="00E8400F" w:rsidP="00D01431">
      <w:pPr>
        <w:spacing w:after="0"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По результатам выполнения тестирования кроссбраузерности сайт «</w:t>
      </w:r>
      <w:r w:rsidR="00233126" w:rsidRPr="0046161F">
        <w:rPr>
          <w:rFonts w:ascii="Times New Roman" w:eastAsia="Calibri" w:hAnsi="Times New Roman" w:cs="Times New Roman"/>
          <w:sz w:val="24"/>
          <w:szCs w:val="24"/>
          <w:lang w:val="en-US"/>
        </w:rPr>
        <w:t>social</w:t>
      </w:r>
      <w:r w:rsidR="00233126" w:rsidRPr="0046161F">
        <w:rPr>
          <w:rFonts w:ascii="Times New Roman" w:eastAsia="Calibri" w:hAnsi="Times New Roman" w:cs="Times New Roman"/>
          <w:sz w:val="24"/>
          <w:szCs w:val="24"/>
        </w:rPr>
        <w:t xml:space="preserve"> </w:t>
      </w:r>
      <w:r w:rsidR="00233126" w:rsidRPr="0046161F">
        <w:rPr>
          <w:rFonts w:ascii="Times New Roman" w:eastAsia="Calibri" w:hAnsi="Times New Roman" w:cs="Times New Roman"/>
          <w:sz w:val="24"/>
          <w:szCs w:val="24"/>
          <w:lang w:val="en-US"/>
        </w:rPr>
        <w:t>monitoring</w:t>
      </w:r>
      <w:r w:rsidRPr="0046161F">
        <w:rPr>
          <w:rFonts w:ascii="Times New Roman" w:eastAsia="Calibri" w:hAnsi="Times New Roman" w:cs="Times New Roman"/>
          <w:sz w:val="24"/>
          <w:szCs w:val="24"/>
        </w:rPr>
        <w:t>» одинаково отображается во всех изуч</w:t>
      </w:r>
      <w:r w:rsidR="00E26665" w:rsidRPr="0046161F">
        <w:rPr>
          <w:rFonts w:ascii="Times New Roman" w:eastAsia="Calibri" w:hAnsi="Times New Roman" w:cs="Times New Roman"/>
          <w:sz w:val="24"/>
          <w:szCs w:val="24"/>
        </w:rPr>
        <w:t>енных браузерах и соответствует </w:t>
      </w:r>
      <w:r w:rsidRPr="0046161F">
        <w:rPr>
          <w:rFonts w:ascii="Times New Roman" w:eastAsia="Calibri" w:hAnsi="Times New Roman" w:cs="Times New Roman"/>
          <w:sz w:val="24"/>
          <w:szCs w:val="24"/>
        </w:rPr>
        <w:t>требованиям.</w:t>
      </w:r>
    </w:p>
    <w:p w14:paraId="63C7182C" w14:textId="77777777" w:rsidR="00E8400F" w:rsidRPr="0046161F" w:rsidRDefault="00E8400F" w:rsidP="00D01431">
      <w:pPr>
        <w:spacing w:after="0"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При проведении стрессового и нагрузочного тестирования было выявлено, что портал способен выдерживать без перебоев достаточно большое количество пользователей, однако при повышении нагрузки большим количеством пользователей время отклика значительно повышалось и сайт не выдерживал нагрузку, при более длительной нагрузке портал показывал стабильную работу и количество сбоев было минимально.</w:t>
      </w:r>
    </w:p>
    <w:p w14:paraId="67F72F37" w14:textId="77777777" w:rsidR="00E8400F" w:rsidRPr="0046161F" w:rsidRDefault="00E8400F" w:rsidP="00D01431">
      <w:pPr>
        <w:spacing w:after="0"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При проведении автоматизированного тестирования была проверена функциональность портала и его других, протестирована форма регистрации и авторизации.</w:t>
      </w:r>
    </w:p>
    <w:p w14:paraId="10DB4C04" w14:textId="58835B2D" w:rsidR="00E8400F" w:rsidRPr="0046161F" w:rsidRDefault="00E8400F" w:rsidP="00D01431">
      <w:pPr>
        <w:spacing w:line="288" w:lineRule="auto"/>
        <w:ind w:firstLine="720"/>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По итогам прохождения практики в </w:t>
      </w:r>
      <w:r w:rsidR="00F3183C" w:rsidRPr="0046161F">
        <w:rPr>
          <w:rFonts w:ascii="Times New Roman" w:eastAsia="Calibri" w:hAnsi="Times New Roman" w:cs="Times New Roman"/>
          <w:sz w:val="24"/>
          <w:szCs w:val="24"/>
        </w:rPr>
        <w:t xml:space="preserve">Государственном предприятии </w:t>
      </w:r>
      <w:r w:rsidR="009A292E" w:rsidRPr="0046161F">
        <w:rPr>
          <w:rFonts w:ascii="Times New Roman" w:eastAsia="Calibri" w:hAnsi="Times New Roman" w:cs="Times New Roman"/>
          <w:sz w:val="24"/>
          <w:szCs w:val="24"/>
        </w:rPr>
        <w:t xml:space="preserve">«ЦЦР» </w:t>
      </w:r>
      <w:r w:rsidRPr="0046161F">
        <w:rPr>
          <w:rFonts w:ascii="Times New Roman" w:eastAsia="Calibri" w:hAnsi="Times New Roman" w:cs="Times New Roman"/>
          <w:sz w:val="24"/>
          <w:szCs w:val="24"/>
        </w:rPr>
        <w:t>были выполнены все цели, стоящие в конте</w:t>
      </w:r>
      <w:r w:rsidR="00E26665" w:rsidRPr="0046161F">
        <w:rPr>
          <w:rFonts w:ascii="Times New Roman" w:eastAsia="Calibri" w:hAnsi="Times New Roman" w:cs="Times New Roman"/>
          <w:sz w:val="24"/>
          <w:szCs w:val="24"/>
        </w:rPr>
        <w:t>ксте индивидуального задания от </w:t>
      </w:r>
      <w:r w:rsidRPr="0046161F">
        <w:rPr>
          <w:rFonts w:ascii="Times New Roman" w:eastAsia="Calibri" w:hAnsi="Times New Roman" w:cs="Times New Roman"/>
          <w:sz w:val="24"/>
          <w:szCs w:val="24"/>
        </w:rPr>
        <w:t>организации.</w:t>
      </w:r>
    </w:p>
    <w:p w14:paraId="47FFF2AB" w14:textId="77777777" w:rsidR="00E8400F" w:rsidRPr="0046161F" w:rsidRDefault="00E8400F" w:rsidP="00D01431">
      <w:pPr>
        <w:spacing w:line="288" w:lineRule="auto"/>
        <w:rPr>
          <w:rFonts w:ascii="Times New Roman" w:eastAsia="Calibri" w:hAnsi="Times New Roman" w:cs="Times New Roman"/>
          <w:sz w:val="24"/>
          <w:szCs w:val="24"/>
        </w:rPr>
      </w:pPr>
      <w:r w:rsidRPr="0046161F">
        <w:rPr>
          <w:rFonts w:ascii="Times New Roman" w:eastAsia="Calibri" w:hAnsi="Times New Roman" w:cs="Times New Roman"/>
          <w:sz w:val="24"/>
          <w:szCs w:val="24"/>
        </w:rPr>
        <w:br w:type="page"/>
      </w:r>
    </w:p>
    <w:p w14:paraId="410D7352" w14:textId="77777777" w:rsidR="00E8400F" w:rsidRPr="0046161F" w:rsidRDefault="00E8400F" w:rsidP="00BF6DF6">
      <w:pPr>
        <w:pStyle w:val="1"/>
        <w:spacing w:after="240"/>
        <w:jc w:val="center"/>
        <w:rPr>
          <w:sz w:val="24"/>
          <w:szCs w:val="24"/>
        </w:rPr>
      </w:pPr>
      <w:bookmarkStart w:id="13" w:name="_Toc76977020"/>
      <w:r w:rsidRPr="0046161F">
        <w:rPr>
          <w:sz w:val="24"/>
          <w:szCs w:val="24"/>
        </w:rPr>
        <w:lastRenderedPageBreak/>
        <w:t>СПИСОК ИСПОЛЬЗОВАННЫХ ИСТОЧНИКОВ</w:t>
      </w:r>
      <w:bookmarkEnd w:id="13"/>
    </w:p>
    <w:p w14:paraId="3C0DEB87" w14:textId="0B43412C" w:rsidR="00E8400F" w:rsidRPr="0046161F" w:rsidRDefault="00E8400F" w:rsidP="00D01431">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1 Стандарт предприятия. </w:t>
      </w:r>
      <w:r w:rsidR="00536640" w:rsidRPr="0046161F">
        <w:rPr>
          <w:rFonts w:ascii="Times New Roman" w:eastAsia="Calibri" w:hAnsi="Times New Roman" w:cs="Times New Roman"/>
          <w:sz w:val="24"/>
          <w:szCs w:val="24"/>
        </w:rPr>
        <w:t>Курсовое и д</w:t>
      </w:r>
      <w:r w:rsidR="00D916DF" w:rsidRPr="0046161F">
        <w:rPr>
          <w:rFonts w:ascii="Times New Roman" w:eastAsia="Calibri" w:hAnsi="Times New Roman" w:cs="Times New Roman"/>
          <w:sz w:val="24"/>
          <w:szCs w:val="24"/>
        </w:rPr>
        <w:t>ипломн</w:t>
      </w:r>
      <w:r w:rsidR="00536640" w:rsidRPr="0046161F">
        <w:rPr>
          <w:rFonts w:ascii="Times New Roman" w:eastAsia="Calibri" w:hAnsi="Times New Roman" w:cs="Times New Roman"/>
          <w:sz w:val="24"/>
          <w:szCs w:val="24"/>
        </w:rPr>
        <w:t>ое</w:t>
      </w:r>
      <w:r w:rsidR="00D916DF" w:rsidRPr="0046161F">
        <w:rPr>
          <w:rFonts w:ascii="Times New Roman" w:eastAsia="Calibri" w:hAnsi="Times New Roman" w:cs="Times New Roman"/>
          <w:sz w:val="24"/>
          <w:szCs w:val="24"/>
        </w:rPr>
        <w:t xml:space="preserve"> </w:t>
      </w:r>
      <w:r w:rsidR="00536640" w:rsidRPr="0046161F">
        <w:rPr>
          <w:rFonts w:ascii="Times New Roman" w:eastAsia="Calibri" w:hAnsi="Times New Roman" w:cs="Times New Roman"/>
          <w:sz w:val="24"/>
          <w:szCs w:val="24"/>
        </w:rPr>
        <w:t>проектирование.</w:t>
      </w:r>
      <w:r w:rsidRPr="0046161F">
        <w:rPr>
          <w:rFonts w:ascii="Times New Roman" w:eastAsia="Calibri" w:hAnsi="Times New Roman" w:cs="Times New Roman"/>
          <w:sz w:val="24"/>
          <w:szCs w:val="24"/>
        </w:rPr>
        <w:t xml:space="preserve"> СТП </w:t>
      </w:r>
      <w:r w:rsidR="00D916DF" w:rsidRPr="0046161F">
        <w:rPr>
          <w:rFonts w:ascii="Times New Roman" w:eastAsia="Calibri" w:hAnsi="Times New Roman" w:cs="Times New Roman"/>
          <w:sz w:val="24"/>
          <w:szCs w:val="24"/>
        </w:rPr>
        <w:t>БГ</w:t>
      </w:r>
      <w:r w:rsidR="00536640" w:rsidRPr="0046161F">
        <w:rPr>
          <w:rFonts w:ascii="Times New Roman" w:eastAsia="Calibri" w:hAnsi="Times New Roman" w:cs="Times New Roman"/>
          <w:sz w:val="24"/>
          <w:szCs w:val="24"/>
        </w:rPr>
        <w:t>АС</w:t>
      </w:r>
      <w:r w:rsidRPr="0046161F">
        <w:rPr>
          <w:rFonts w:ascii="Times New Roman" w:eastAsia="Calibri" w:hAnsi="Times New Roman" w:cs="Times New Roman"/>
          <w:sz w:val="24"/>
          <w:szCs w:val="24"/>
        </w:rPr>
        <w:t xml:space="preserve"> 01–2017 / сост.: </w:t>
      </w:r>
      <w:r w:rsidR="00536640" w:rsidRPr="0046161F">
        <w:rPr>
          <w:rFonts w:ascii="Times New Roman" w:eastAsia="Calibri" w:hAnsi="Times New Roman" w:cs="Times New Roman"/>
          <w:sz w:val="24"/>
          <w:szCs w:val="24"/>
        </w:rPr>
        <w:t>А. Ленковец, С. И. Половеня</w:t>
      </w:r>
      <w:r w:rsidRPr="0046161F">
        <w:rPr>
          <w:rFonts w:ascii="Times New Roman" w:eastAsia="Calibri" w:hAnsi="Times New Roman" w:cs="Times New Roman"/>
          <w:sz w:val="24"/>
          <w:szCs w:val="24"/>
        </w:rPr>
        <w:t xml:space="preserve"> – Минск : БГ</w:t>
      </w:r>
      <w:r w:rsidR="00536640" w:rsidRPr="0046161F">
        <w:rPr>
          <w:rFonts w:ascii="Times New Roman" w:eastAsia="Calibri" w:hAnsi="Times New Roman" w:cs="Times New Roman"/>
          <w:sz w:val="24"/>
          <w:szCs w:val="24"/>
        </w:rPr>
        <w:t>АС</w:t>
      </w:r>
      <w:r w:rsidRPr="0046161F">
        <w:rPr>
          <w:rFonts w:ascii="Times New Roman" w:eastAsia="Calibri" w:hAnsi="Times New Roman" w:cs="Times New Roman"/>
          <w:sz w:val="24"/>
          <w:szCs w:val="24"/>
        </w:rPr>
        <w:t xml:space="preserve">, 2017. </w:t>
      </w:r>
    </w:p>
    <w:p w14:paraId="7D11729B" w14:textId="42A3E286" w:rsidR="00E8400F" w:rsidRPr="0046161F" w:rsidRDefault="00E8400F" w:rsidP="00D01431">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2 Сайт </w:t>
      </w:r>
      <w:r w:rsidR="009A292E" w:rsidRPr="0046161F">
        <w:rPr>
          <w:rFonts w:ascii="Times New Roman" w:eastAsia="Calibri" w:hAnsi="Times New Roman" w:cs="Times New Roman"/>
          <w:sz w:val="24"/>
          <w:szCs w:val="24"/>
        </w:rPr>
        <w:t>Государственно</w:t>
      </w:r>
      <w:r w:rsidR="0011380B" w:rsidRPr="0046161F">
        <w:rPr>
          <w:rFonts w:ascii="Times New Roman" w:eastAsia="Calibri" w:hAnsi="Times New Roman" w:cs="Times New Roman"/>
          <w:sz w:val="24"/>
          <w:szCs w:val="24"/>
        </w:rPr>
        <w:t>го</w:t>
      </w:r>
      <w:r w:rsidR="009A292E" w:rsidRPr="0046161F">
        <w:rPr>
          <w:rFonts w:ascii="Times New Roman" w:eastAsia="Calibri" w:hAnsi="Times New Roman" w:cs="Times New Roman"/>
          <w:sz w:val="24"/>
          <w:szCs w:val="24"/>
        </w:rPr>
        <w:t xml:space="preserve"> предприяти</w:t>
      </w:r>
      <w:r w:rsidR="0011380B" w:rsidRPr="0046161F">
        <w:rPr>
          <w:rFonts w:ascii="Times New Roman" w:eastAsia="Calibri" w:hAnsi="Times New Roman" w:cs="Times New Roman"/>
          <w:sz w:val="24"/>
          <w:szCs w:val="24"/>
        </w:rPr>
        <w:t>я</w:t>
      </w:r>
      <w:r w:rsidR="00621005" w:rsidRPr="0046161F">
        <w:rPr>
          <w:rFonts w:ascii="Times New Roman" w:eastAsia="Calibri" w:hAnsi="Times New Roman" w:cs="Times New Roman"/>
          <w:sz w:val="24"/>
          <w:szCs w:val="24"/>
        </w:rPr>
        <w:t xml:space="preserve"> «ЦЦР»</w:t>
      </w:r>
      <w:r w:rsidRPr="0046161F">
        <w:rPr>
          <w:rFonts w:ascii="Times New Roman" w:eastAsia="Calibri" w:hAnsi="Times New Roman" w:cs="Times New Roman"/>
          <w:sz w:val="24"/>
          <w:szCs w:val="24"/>
        </w:rPr>
        <w:t xml:space="preserve"> [Электронный ресурс]. – Режим доступа : https://www.</w:t>
      </w:r>
      <w:r w:rsidR="00D916DF" w:rsidRPr="0046161F">
        <w:rPr>
          <w:rFonts w:ascii="Times New Roman" w:eastAsia="Calibri" w:hAnsi="Times New Roman" w:cs="Times New Roman"/>
          <w:sz w:val="24"/>
          <w:szCs w:val="24"/>
        </w:rPr>
        <w:t>ipps.by/. − Дата доступа : 19.06</w:t>
      </w:r>
      <w:r w:rsidRPr="0046161F">
        <w:rPr>
          <w:rFonts w:ascii="Times New Roman" w:eastAsia="Calibri" w:hAnsi="Times New Roman" w:cs="Times New Roman"/>
          <w:sz w:val="24"/>
          <w:szCs w:val="24"/>
        </w:rPr>
        <w:t>.2021.</w:t>
      </w:r>
    </w:p>
    <w:p w14:paraId="216698F9" w14:textId="5C4ADF83" w:rsidR="00E8400F" w:rsidRPr="0046161F" w:rsidRDefault="00E8400F" w:rsidP="00D01431">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3 Сайт </w:t>
      </w:r>
      <w:r w:rsidR="0011380B" w:rsidRPr="0046161F">
        <w:rPr>
          <w:rFonts w:ascii="Times New Roman" w:eastAsia="Calibri" w:hAnsi="Times New Roman" w:cs="Times New Roman"/>
          <w:sz w:val="24"/>
          <w:szCs w:val="24"/>
        </w:rPr>
        <w:t xml:space="preserve">Автоматизированная информационная система Госстройпортала мониторинга социально-экономического состояния строительной отрасли </w:t>
      </w:r>
      <w:r w:rsidRPr="0046161F">
        <w:rPr>
          <w:rFonts w:ascii="Times New Roman" w:eastAsia="Calibri" w:hAnsi="Times New Roman" w:cs="Times New Roman"/>
          <w:sz w:val="24"/>
          <w:szCs w:val="24"/>
        </w:rPr>
        <w:t xml:space="preserve">[Электронный ресурс]. – Режим доступа : </w:t>
      </w:r>
      <w:r w:rsidR="0011380B" w:rsidRPr="0046161F">
        <w:rPr>
          <w:rFonts w:ascii="Times New Roman" w:eastAsia="Calibri" w:hAnsi="Times New Roman" w:cs="Times New Roman"/>
          <w:sz w:val="24"/>
          <w:szCs w:val="24"/>
        </w:rPr>
        <w:t>Пока не доступен в сети Интернет</w:t>
      </w:r>
      <w:r w:rsidR="00D916DF" w:rsidRPr="0046161F">
        <w:rPr>
          <w:rFonts w:ascii="Times New Roman" w:eastAsia="Calibri" w:hAnsi="Times New Roman" w:cs="Times New Roman"/>
          <w:sz w:val="24"/>
          <w:szCs w:val="24"/>
        </w:rPr>
        <w:t xml:space="preserve"> − Дата доступа : 19.06.2021</w:t>
      </w:r>
      <w:r w:rsidRPr="0046161F">
        <w:rPr>
          <w:rFonts w:ascii="Times New Roman" w:eastAsia="Calibri" w:hAnsi="Times New Roman" w:cs="Times New Roman"/>
          <w:sz w:val="24"/>
          <w:szCs w:val="24"/>
        </w:rPr>
        <w:t>.</w:t>
      </w:r>
    </w:p>
    <w:p w14:paraId="78075B40" w14:textId="77777777" w:rsidR="00E8400F" w:rsidRPr="0046161F" w:rsidRDefault="00E8400F" w:rsidP="00D01431">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4 Общая библиотека информации обо всём. [Электронный ресурс]. − Режим доступа : https://ru.wikipedia.org.  −  Дата доступа : </w:t>
      </w:r>
      <w:r w:rsidR="00D916DF" w:rsidRPr="0046161F">
        <w:rPr>
          <w:rFonts w:ascii="Times New Roman" w:eastAsia="Calibri" w:hAnsi="Times New Roman" w:cs="Times New Roman"/>
          <w:sz w:val="24"/>
          <w:szCs w:val="24"/>
        </w:rPr>
        <w:t>28.06.2021</w:t>
      </w:r>
      <w:r w:rsidRPr="0046161F">
        <w:rPr>
          <w:rFonts w:ascii="Times New Roman" w:eastAsia="Calibri" w:hAnsi="Times New Roman" w:cs="Times New Roman"/>
          <w:sz w:val="24"/>
          <w:szCs w:val="24"/>
        </w:rPr>
        <w:t>.</w:t>
      </w:r>
    </w:p>
    <w:p w14:paraId="1D8E7C21" w14:textId="77777777" w:rsidR="00190485" w:rsidRPr="0046161F" w:rsidRDefault="00E8400F" w:rsidP="00190485">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t xml:space="preserve">5 Сайт </w:t>
      </w:r>
      <w:r w:rsidRPr="0046161F">
        <w:rPr>
          <w:rFonts w:ascii="Times New Roman" w:eastAsia="Calibri" w:hAnsi="Times New Roman" w:cs="Times New Roman"/>
          <w:sz w:val="24"/>
          <w:szCs w:val="24"/>
          <w:lang w:val="en-US"/>
        </w:rPr>
        <w:t>GTmetrix</w:t>
      </w:r>
      <w:r w:rsidRPr="0046161F">
        <w:rPr>
          <w:rFonts w:ascii="Times New Roman" w:eastAsia="Calibri" w:hAnsi="Times New Roman" w:cs="Times New Roman"/>
          <w:sz w:val="24"/>
          <w:szCs w:val="24"/>
        </w:rPr>
        <w:t xml:space="preserve"> [Электронный ресурс]. – Режим доступа : https://gtmetrix.com/. − Дата доступа : </w:t>
      </w:r>
      <w:r w:rsidR="00D916DF" w:rsidRPr="0046161F">
        <w:rPr>
          <w:rFonts w:ascii="Times New Roman" w:eastAsia="Calibri" w:hAnsi="Times New Roman" w:cs="Times New Roman"/>
          <w:sz w:val="24"/>
          <w:szCs w:val="24"/>
        </w:rPr>
        <w:t>19.06.2021</w:t>
      </w:r>
      <w:r w:rsidRPr="0046161F">
        <w:rPr>
          <w:rFonts w:ascii="Times New Roman" w:eastAsia="Calibri" w:hAnsi="Times New Roman" w:cs="Times New Roman"/>
          <w:sz w:val="24"/>
          <w:szCs w:val="24"/>
        </w:rPr>
        <w:t>.</w:t>
      </w:r>
    </w:p>
    <w:p w14:paraId="5C0BF4D2" w14:textId="40D74568" w:rsidR="00E8400F" w:rsidRPr="0046161F" w:rsidRDefault="00E8400F" w:rsidP="00190485">
      <w:pPr>
        <w:shd w:val="clear" w:color="auto" w:fill="FFFFFF"/>
        <w:spacing w:after="0" w:line="288" w:lineRule="auto"/>
        <w:ind w:firstLine="709"/>
        <w:jc w:val="both"/>
        <w:rPr>
          <w:rFonts w:ascii="Times New Roman" w:eastAsia="Calibri" w:hAnsi="Times New Roman" w:cs="Times New Roman"/>
          <w:sz w:val="24"/>
          <w:szCs w:val="24"/>
        </w:rPr>
      </w:pPr>
      <w:r w:rsidRPr="0046161F">
        <w:rPr>
          <w:rFonts w:ascii="Times New Roman" w:eastAsia="Calibri" w:hAnsi="Times New Roman" w:cs="Times New Roman"/>
          <w:sz w:val="24"/>
          <w:szCs w:val="24"/>
        </w:rPr>
        <w:br w:type="page"/>
      </w:r>
    </w:p>
    <w:p w14:paraId="51BC1406" w14:textId="77777777" w:rsidR="00E8400F" w:rsidRPr="0046161F" w:rsidRDefault="00E8400F" w:rsidP="00BF6DF6">
      <w:pPr>
        <w:pStyle w:val="1"/>
        <w:spacing w:after="240"/>
        <w:jc w:val="center"/>
        <w:rPr>
          <w:sz w:val="24"/>
          <w:szCs w:val="24"/>
        </w:rPr>
      </w:pPr>
      <w:bookmarkStart w:id="14" w:name="_Toc76977021"/>
      <w:r w:rsidRPr="0046161F">
        <w:rPr>
          <w:sz w:val="24"/>
          <w:szCs w:val="24"/>
        </w:rPr>
        <w:lastRenderedPageBreak/>
        <w:t>ПРИЛОЖЕНИЕ А</w:t>
      </w:r>
      <w:bookmarkEnd w:id="14"/>
    </w:p>
    <w:p w14:paraId="37590E0F" w14:textId="77777777" w:rsidR="00E8400F" w:rsidRPr="0046161F" w:rsidRDefault="00E8400F" w:rsidP="001C7F90">
      <w:pPr>
        <w:spacing w:after="360" w:line="288" w:lineRule="auto"/>
        <w:jc w:val="center"/>
        <w:rPr>
          <w:rFonts w:ascii="Times New Roman" w:eastAsia="Calibri" w:hAnsi="Times New Roman" w:cs="Times New Roman"/>
          <w:b/>
          <w:bCs/>
          <w:sz w:val="24"/>
          <w:szCs w:val="24"/>
        </w:rPr>
      </w:pPr>
      <w:r w:rsidRPr="0046161F">
        <w:rPr>
          <w:rFonts w:ascii="Times New Roman" w:eastAsia="Calibri" w:hAnsi="Times New Roman" w:cs="Times New Roman"/>
          <w:b/>
          <w:bCs/>
          <w:sz w:val="24"/>
          <w:szCs w:val="24"/>
        </w:rPr>
        <w:t>Листинг кода автоматизированного теста</w:t>
      </w:r>
    </w:p>
    <w:p w14:paraId="6E7D3428" w14:textId="77777777" w:rsidR="00E8400F" w:rsidRPr="0046161F" w:rsidRDefault="00E8400F" w:rsidP="00D01431">
      <w:pPr>
        <w:spacing w:after="0" w:line="288" w:lineRule="auto"/>
        <w:ind w:firstLine="709"/>
        <w:rPr>
          <w:rFonts w:ascii="Times New Roman" w:eastAsia="Calibri" w:hAnsi="Times New Roman" w:cs="Times New Roman"/>
          <w:bCs/>
          <w:sz w:val="24"/>
          <w:szCs w:val="24"/>
        </w:rPr>
      </w:pPr>
      <w:r w:rsidRPr="0046161F">
        <w:rPr>
          <w:rFonts w:ascii="Times New Roman" w:eastAsia="Calibri" w:hAnsi="Times New Roman" w:cs="Times New Roman"/>
          <w:b/>
          <w:bCs/>
          <w:sz w:val="24"/>
          <w:szCs w:val="24"/>
        </w:rPr>
        <w:tab/>
      </w:r>
      <w:r w:rsidRPr="0046161F">
        <w:rPr>
          <w:rFonts w:ascii="Times New Roman" w:eastAsia="Calibri" w:hAnsi="Times New Roman" w:cs="Times New Roman"/>
          <w:bCs/>
          <w:sz w:val="24"/>
          <w:szCs w:val="24"/>
          <w:lang w:val="en-US"/>
        </w:rPr>
        <w:t>Scenario</w:t>
      </w:r>
      <w:r w:rsidRPr="0046161F">
        <w:rPr>
          <w:rFonts w:ascii="Times New Roman" w:eastAsia="Calibri" w:hAnsi="Times New Roman" w:cs="Times New Roman"/>
          <w:bCs/>
          <w:sz w:val="24"/>
          <w:szCs w:val="24"/>
        </w:rPr>
        <w:t xml:space="preserve">: </w:t>
      </w:r>
      <w:r w:rsidRPr="0046161F">
        <w:rPr>
          <w:rFonts w:ascii="Times New Roman" w:eastAsia="Calibri" w:hAnsi="Times New Roman" w:cs="Times New Roman"/>
          <w:bCs/>
          <w:sz w:val="24"/>
          <w:szCs w:val="24"/>
          <w:lang w:val="en-US"/>
        </w:rPr>
        <w:t>Sigh</w:t>
      </w:r>
      <w:r w:rsidRPr="0046161F">
        <w:rPr>
          <w:rFonts w:ascii="Times New Roman" w:eastAsia="Calibri" w:hAnsi="Times New Roman" w:cs="Times New Roman"/>
          <w:bCs/>
          <w:sz w:val="24"/>
          <w:szCs w:val="24"/>
        </w:rPr>
        <w:t xml:space="preserve"> </w:t>
      </w:r>
      <w:r w:rsidRPr="0046161F">
        <w:rPr>
          <w:rFonts w:ascii="Times New Roman" w:eastAsia="Calibri" w:hAnsi="Times New Roman" w:cs="Times New Roman"/>
          <w:bCs/>
          <w:sz w:val="24"/>
          <w:szCs w:val="24"/>
          <w:lang w:val="en-US"/>
        </w:rPr>
        <w:t>Up</w:t>
      </w:r>
    </w:p>
    <w:p w14:paraId="5446D326"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Given I am on a page with the URL 'http://качество-услуг.бел/RatingPortal/?baseVersion=true'</w:t>
      </w:r>
    </w:p>
    <w:p w14:paraId="3C1F32F2"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`By.xpath(//span[text()='Вход'])`</w:t>
      </w:r>
    </w:p>
    <w:p w14:paraId="13F23519"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enter &lt;email&gt; and &lt;password&gt; in registration form</w:t>
      </w:r>
    </w:p>
    <w:p w14:paraId="4DEBC8FD"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`By.xpath(//span[text()='Войти'])`</w:t>
      </w:r>
    </w:p>
    <w:p w14:paraId="698A61A2"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Examples:</w:t>
      </w:r>
    </w:p>
    <w:p w14:paraId="7CD067E1"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|email |password |</w:t>
      </w:r>
    </w:p>
    <w:p w14:paraId="622E0F62"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|egorleonov@yandex.by|0206__egor|</w:t>
      </w:r>
    </w:p>
    <w:p w14:paraId="1C110B21"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Scenario: Passing accross</w:t>
      </w:r>
    </w:p>
    <w:p w14:paraId="54E4B360"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`By.xpath(//a[text()='Административные процедуры'])`</w:t>
      </w:r>
    </w:p>
    <w:p w14:paraId="64C2412A"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enter `Смерть` in field located `By.xpath(//input[@class='table-search-text'])`</w:t>
      </w:r>
    </w:p>
    <w:p w14:paraId="0B4AD98E"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`By.xpath(//span[text()='Поиск'])`</w:t>
      </w:r>
    </w:p>
    <w:p w14:paraId="5188C246"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`By.xpath(//tr[@id-row='158'])`</w:t>
      </w:r>
    </w:p>
    <w:p w14:paraId="0691DF49"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Scenario: HZ</w:t>
      </w:r>
    </w:p>
    <w:p w14:paraId="252F9D8E"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wait until element located `By.xpath(//a[@href='/RatingPortal/Questionnaire?org=34262'])` appears</w:t>
      </w:r>
    </w:p>
    <w:p w14:paraId="2EBC269B"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`By.xpath(//a[@href='/RatingPortal/Questionnaire?org=34262'])`</w:t>
      </w:r>
    </w:p>
    <w:p w14:paraId="0321CFDF"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`By.xpath(//*[@id="content"]/div/div[1]/div[2]/div[2]/div[1]/div[2]/div/div/div[6])`</w:t>
      </w:r>
    </w:p>
    <w:p w14:paraId="43303D08"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`By.xpath(//*[@id="content"]/div/div[1]/div[2]/div[2]/div[2]/div[2]/div/div/div[6])`</w:t>
      </w:r>
    </w:p>
    <w:p w14:paraId="2CA23D64"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`By.xpath(//*[@id="content"]/div/div[1]/div[2]/div[2]/div[3]/div[2]/div/div/div[6])`</w:t>
      </w:r>
    </w:p>
    <w:p w14:paraId="6719FBDE" w14:textId="77777777" w:rsidR="00E8400F" w:rsidRPr="0046161F" w:rsidRDefault="00E8400F" w:rsidP="00D01431">
      <w:pPr>
        <w:spacing w:after="0" w:line="288" w:lineRule="auto"/>
        <w:ind w:firstLine="709"/>
        <w:rPr>
          <w:rFonts w:ascii="Times New Roman" w:eastAsia="Calibri" w:hAnsi="Times New Roman" w:cs="Times New Roman"/>
          <w:bCs/>
          <w:sz w:val="24"/>
          <w:szCs w:val="24"/>
          <w:lang w:val="en-US"/>
        </w:rPr>
      </w:pPr>
      <w:r w:rsidRPr="0046161F">
        <w:rPr>
          <w:rFonts w:ascii="Times New Roman" w:eastAsia="Calibri" w:hAnsi="Times New Roman" w:cs="Times New Roman"/>
          <w:bCs/>
          <w:sz w:val="24"/>
          <w:szCs w:val="24"/>
          <w:lang w:val="en-US"/>
        </w:rPr>
        <w:t>When I click on element located `By.xpath(//*[@id="content"]/div/div[1]/div[2]/div[2]/div[4]/div[2]/div/div/div[6])`</w:t>
      </w:r>
    </w:p>
    <w:p w14:paraId="6AE06BFB" w14:textId="77777777" w:rsidR="00C12D29" w:rsidRPr="0046161F" w:rsidRDefault="00E8400F" w:rsidP="001C7F90">
      <w:pPr>
        <w:spacing w:after="0" w:line="288" w:lineRule="auto"/>
        <w:ind w:firstLine="709"/>
        <w:rPr>
          <w:rFonts w:ascii="Times New Roman" w:eastAsia="Calibri" w:hAnsi="Times New Roman" w:cs="Times New Roman"/>
          <w:sz w:val="24"/>
          <w:szCs w:val="24"/>
          <w:lang w:val="en-US"/>
        </w:rPr>
      </w:pPr>
      <w:r w:rsidRPr="0046161F">
        <w:rPr>
          <w:rFonts w:ascii="Times New Roman" w:eastAsia="Calibri" w:hAnsi="Times New Roman" w:cs="Times New Roman"/>
          <w:bCs/>
          <w:sz w:val="24"/>
          <w:szCs w:val="24"/>
          <w:lang w:val="en-US"/>
        </w:rPr>
        <w:t>When I click on element located `By.xpath(//span[text()='Оценить'])`</w:t>
      </w:r>
    </w:p>
    <w:sectPr w:rsidR="00C12D29" w:rsidRPr="0046161F">
      <w:footerReference w:type="first" r:id="rId31"/>
      <w:pgSz w:w="11906" w:h="16838"/>
      <w:pgMar w:top="1134" w:right="567" w:bottom="1134" w:left="1701" w:header="45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55FFF" w14:textId="77777777" w:rsidR="005B09A6" w:rsidRDefault="005B09A6" w:rsidP="00E8400F">
      <w:pPr>
        <w:spacing w:after="0" w:line="240" w:lineRule="auto"/>
      </w:pPr>
      <w:r>
        <w:separator/>
      </w:r>
    </w:p>
  </w:endnote>
  <w:endnote w:type="continuationSeparator" w:id="0">
    <w:p w14:paraId="6C913960" w14:textId="77777777" w:rsidR="005B09A6" w:rsidRDefault="005B09A6" w:rsidP="00E84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673592"/>
      <w:docPartObj>
        <w:docPartGallery w:val="Page Numbers (Bottom of Page)"/>
        <w:docPartUnique/>
      </w:docPartObj>
    </w:sdtPr>
    <w:sdtContent>
      <w:p w14:paraId="7D515F68" w14:textId="347F3139" w:rsidR="00190485" w:rsidRDefault="00190485">
        <w:pPr>
          <w:pStyle w:val="a3"/>
          <w:jc w:val="right"/>
        </w:pPr>
        <w:r>
          <w:fldChar w:fldCharType="begin"/>
        </w:r>
        <w:r>
          <w:instrText>PAGE   \* MERGEFORMAT</w:instrText>
        </w:r>
        <w:r>
          <w:fldChar w:fldCharType="separate"/>
        </w:r>
        <w:r>
          <w:t>2</w:t>
        </w:r>
        <w:r>
          <w:fldChar w:fldCharType="end"/>
        </w:r>
      </w:p>
    </w:sdtContent>
  </w:sdt>
  <w:p w14:paraId="4C6158A3" w14:textId="60321B62" w:rsidR="00E8400F" w:rsidRPr="00D01431" w:rsidRDefault="00E8400F" w:rsidP="00D01431">
    <w:pPr>
      <w:pStyle w:val="a3"/>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6E67" w14:textId="77777777" w:rsidR="00E8400F" w:rsidRDefault="00E8400F">
    <w:pPr>
      <w:pStyle w:val="a3"/>
      <w:jc w:val="right"/>
    </w:pPr>
  </w:p>
  <w:p w14:paraId="60475369" w14:textId="77777777" w:rsidR="008274F5" w:rsidRDefault="008274F5">
    <w:pPr>
      <w:pStyle w:val="1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241686"/>
      <w:docPartObj>
        <w:docPartGallery w:val="Page Numbers (Bottom of Page)"/>
        <w:docPartUnique/>
      </w:docPartObj>
    </w:sdtPr>
    <w:sdtContent>
      <w:p w14:paraId="786D9026" w14:textId="39108404" w:rsidR="00621005" w:rsidRDefault="00621005">
        <w:pPr>
          <w:pStyle w:val="a3"/>
          <w:jc w:val="right"/>
        </w:pPr>
        <w:r>
          <w:fldChar w:fldCharType="begin"/>
        </w:r>
        <w:r>
          <w:instrText>PAGE   \* MERGEFORMAT</w:instrText>
        </w:r>
        <w:r>
          <w:fldChar w:fldCharType="separate"/>
        </w:r>
        <w:r>
          <w:t>2</w:t>
        </w:r>
        <w:r>
          <w:fldChar w:fldCharType="end"/>
        </w:r>
      </w:p>
    </w:sdtContent>
  </w:sdt>
  <w:p w14:paraId="63B43648" w14:textId="3149D498" w:rsidR="00D01431" w:rsidRDefault="00D01431" w:rsidP="00D01431">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23B3E" w14:textId="77777777" w:rsidR="005B09A6" w:rsidRDefault="005B09A6" w:rsidP="00E8400F">
      <w:pPr>
        <w:spacing w:after="0" w:line="240" w:lineRule="auto"/>
      </w:pPr>
      <w:r>
        <w:separator/>
      </w:r>
    </w:p>
  </w:footnote>
  <w:footnote w:type="continuationSeparator" w:id="0">
    <w:p w14:paraId="0FA416DF" w14:textId="77777777" w:rsidR="005B09A6" w:rsidRDefault="005B09A6" w:rsidP="00E84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480"/>
    <w:multiLevelType w:val="hybridMultilevel"/>
    <w:tmpl w:val="6D2C93DE"/>
    <w:lvl w:ilvl="0" w:tplc="D8FE0D16">
      <w:start w:val="1"/>
      <w:numFmt w:val="bullet"/>
      <w:suff w:val="space"/>
      <w:lvlText w:val=""/>
      <w:lvlJc w:val="left"/>
      <w:pPr>
        <w:ind w:left="720"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28E17C8"/>
    <w:multiLevelType w:val="hybridMultilevel"/>
    <w:tmpl w:val="73948824"/>
    <w:lvl w:ilvl="0" w:tplc="8EACF1D0">
      <w:start w:val="1"/>
      <w:numFmt w:val="bullet"/>
      <w:suff w:val="space"/>
      <w:lvlText w:val=""/>
      <w:lvlJc w:val="left"/>
      <w:pPr>
        <w:ind w:left="3054"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8ED6CD8"/>
    <w:multiLevelType w:val="hybridMultilevel"/>
    <w:tmpl w:val="F8C2F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8730530"/>
    <w:multiLevelType w:val="hybridMultilevel"/>
    <w:tmpl w:val="434AB938"/>
    <w:lvl w:ilvl="0" w:tplc="5CE065D0">
      <w:start w:val="1"/>
      <w:numFmt w:val="bullet"/>
      <w:suff w:val="space"/>
      <w:lvlText w:val=""/>
      <w:lvlJc w:val="left"/>
      <w:pPr>
        <w:ind w:left="0" w:firstLine="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4CD95CC5"/>
    <w:multiLevelType w:val="hybridMultilevel"/>
    <w:tmpl w:val="53E4DF48"/>
    <w:lvl w:ilvl="0" w:tplc="78A6ECB6">
      <w:start w:val="5"/>
      <w:numFmt w:val="bullet"/>
      <w:suff w:val="space"/>
      <w:lvlText w:val="−"/>
      <w:lvlJc w:val="left"/>
      <w:pPr>
        <w:ind w:left="3054"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EC63648"/>
    <w:multiLevelType w:val="hybridMultilevel"/>
    <w:tmpl w:val="4C4A3CFC"/>
    <w:lvl w:ilvl="0" w:tplc="1322428C">
      <w:start w:val="1"/>
      <w:numFmt w:val="bullet"/>
      <w:suff w:val="space"/>
      <w:lvlText w:val=""/>
      <w:lvlJc w:val="left"/>
      <w:pPr>
        <w:ind w:left="720" w:hanging="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D42ED3"/>
    <w:multiLevelType w:val="hybridMultilevel"/>
    <w:tmpl w:val="1FB4A15E"/>
    <w:lvl w:ilvl="0" w:tplc="92927DC0">
      <w:start w:val="1"/>
      <w:numFmt w:val="bullet"/>
      <w:suff w:val="space"/>
      <w:lvlText w:val=""/>
      <w:lvlJc w:val="left"/>
      <w:pPr>
        <w:ind w:left="0" w:firstLine="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8587B08"/>
    <w:multiLevelType w:val="hybridMultilevel"/>
    <w:tmpl w:val="55CA7930"/>
    <w:lvl w:ilvl="0" w:tplc="321CC4AC">
      <w:start w:val="1"/>
      <w:numFmt w:val="bullet"/>
      <w:suff w:val="space"/>
      <w:lvlText w:val=""/>
      <w:lvlJc w:val="left"/>
      <w:pPr>
        <w:ind w:left="0" w:firstLine="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3742480"/>
    <w:multiLevelType w:val="hybridMultilevel"/>
    <w:tmpl w:val="CAD012BC"/>
    <w:lvl w:ilvl="0" w:tplc="2C94B80A">
      <w:start w:val="1"/>
      <w:numFmt w:val="bullet"/>
      <w:suff w:val="space"/>
      <w:lvlText w:val=""/>
      <w:lvlJc w:val="left"/>
      <w:pPr>
        <w:ind w:left="720" w:hanging="360"/>
      </w:pPr>
      <w:rPr>
        <w:rFonts w:ascii="Symbol" w:hAnsi="Symbol" w:hint="default"/>
        <w:sz w:val="24"/>
        <w:szCs w:val="24"/>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63DC487F"/>
    <w:multiLevelType w:val="hybridMultilevel"/>
    <w:tmpl w:val="1C3C6868"/>
    <w:lvl w:ilvl="0" w:tplc="78140E80">
      <w:start w:val="5"/>
      <w:numFmt w:val="bullet"/>
      <w:suff w:val="space"/>
      <w:lvlText w:val="−"/>
      <w:lvlJc w:val="left"/>
      <w:pPr>
        <w:ind w:left="0" w:firstLine="2694"/>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798B0B31"/>
    <w:multiLevelType w:val="hybridMultilevel"/>
    <w:tmpl w:val="32D229D6"/>
    <w:lvl w:ilvl="0" w:tplc="87241084">
      <w:start w:val="1"/>
      <w:numFmt w:val="bullet"/>
      <w:suff w:val="space"/>
      <w:lvlText w:val=""/>
      <w:lvlJc w:val="left"/>
      <w:pPr>
        <w:ind w:left="0" w:firstLine="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253519346">
    <w:abstractNumId w:val="5"/>
  </w:num>
  <w:num w:numId="2" w16cid:durableId="2084911083">
    <w:abstractNumId w:val="0"/>
  </w:num>
  <w:num w:numId="3" w16cid:durableId="1281106996">
    <w:abstractNumId w:val="8"/>
  </w:num>
  <w:num w:numId="4" w16cid:durableId="1011373247">
    <w:abstractNumId w:val="1"/>
  </w:num>
  <w:num w:numId="5" w16cid:durableId="12539199">
    <w:abstractNumId w:val="4"/>
  </w:num>
  <w:num w:numId="6" w16cid:durableId="1042099738">
    <w:abstractNumId w:val="9"/>
  </w:num>
  <w:num w:numId="7" w16cid:durableId="703167485">
    <w:abstractNumId w:val="6"/>
  </w:num>
  <w:num w:numId="8" w16cid:durableId="2003577616">
    <w:abstractNumId w:val="7"/>
  </w:num>
  <w:num w:numId="9" w16cid:durableId="987633907">
    <w:abstractNumId w:val="10"/>
  </w:num>
  <w:num w:numId="10" w16cid:durableId="88284357">
    <w:abstractNumId w:val="3"/>
  </w:num>
  <w:num w:numId="11" w16cid:durableId="1791438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00F"/>
    <w:rsid w:val="00063D65"/>
    <w:rsid w:val="001008C6"/>
    <w:rsid w:val="0011380B"/>
    <w:rsid w:val="00190485"/>
    <w:rsid w:val="00197447"/>
    <w:rsid w:val="001C7F90"/>
    <w:rsid w:val="00233126"/>
    <w:rsid w:val="00296224"/>
    <w:rsid w:val="003214DF"/>
    <w:rsid w:val="003A3434"/>
    <w:rsid w:val="003B449C"/>
    <w:rsid w:val="0046161F"/>
    <w:rsid w:val="004C4706"/>
    <w:rsid w:val="00506D79"/>
    <w:rsid w:val="00536640"/>
    <w:rsid w:val="005B09A6"/>
    <w:rsid w:val="00601782"/>
    <w:rsid w:val="00621005"/>
    <w:rsid w:val="007103B5"/>
    <w:rsid w:val="007A4DBB"/>
    <w:rsid w:val="008274F5"/>
    <w:rsid w:val="00884170"/>
    <w:rsid w:val="008D1516"/>
    <w:rsid w:val="008E622A"/>
    <w:rsid w:val="009156C3"/>
    <w:rsid w:val="00973098"/>
    <w:rsid w:val="009931DF"/>
    <w:rsid w:val="009A292E"/>
    <w:rsid w:val="009A53ED"/>
    <w:rsid w:val="00AA2DD7"/>
    <w:rsid w:val="00AE3CDB"/>
    <w:rsid w:val="00B01746"/>
    <w:rsid w:val="00BF6DF6"/>
    <w:rsid w:val="00C12D29"/>
    <w:rsid w:val="00CF52BA"/>
    <w:rsid w:val="00D01431"/>
    <w:rsid w:val="00D54E62"/>
    <w:rsid w:val="00D916DF"/>
    <w:rsid w:val="00DE2205"/>
    <w:rsid w:val="00E02C11"/>
    <w:rsid w:val="00E26665"/>
    <w:rsid w:val="00E7326C"/>
    <w:rsid w:val="00E8400F"/>
    <w:rsid w:val="00EB49AD"/>
    <w:rsid w:val="00EE30FB"/>
    <w:rsid w:val="00F303C2"/>
    <w:rsid w:val="00F318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5BF3D"/>
  <w15:docId w15:val="{A847D025-8034-4BF1-BABB-C5FA6382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F6DF6"/>
    <w:pPr>
      <w:spacing w:after="120" w:line="288" w:lineRule="auto"/>
      <w:ind w:firstLine="709"/>
      <w:contextualSpacing/>
      <w:outlineLvl w:val="0"/>
    </w:pPr>
    <w:rPr>
      <w:rFonts w:ascii="Times New Roman" w:eastAsia="Calibri" w:hAnsi="Times New Roman" w:cs="Times New Roman"/>
      <w:b/>
      <w:bCs/>
      <w:sz w:val="28"/>
      <w:szCs w:val="28"/>
    </w:rPr>
  </w:style>
  <w:style w:type="paragraph" w:styleId="2">
    <w:name w:val="heading 2"/>
    <w:basedOn w:val="a"/>
    <w:next w:val="a"/>
    <w:link w:val="20"/>
    <w:uiPriority w:val="9"/>
    <w:unhideWhenUsed/>
    <w:qFormat/>
    <w:rsid w:val="00BF6DF6"/>
    <w:pPr>
      <w:shd w:val="clear" w:color="auto" w:fill="FFFFFF"/>
      <w:spacing w:before="360" w:after="240" w:line="288" w:lineRule="auto"/>
      <w:ind w:firstLine="709"/>
      <w:jc w:val="both"/>
      <w:outlineLvl w:val="1"/>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Нижний колонтитул1"/>
    <w:basedOn w:val="a"/>
    <w:next w:val="a3"/>
    <w:link w:val="a4"/>
    <w:uiPriority w:val="99"/>
    <w:unhideWhenUsed/>
    <w:rsid w:val="00E8400F"/>
    <w:pPr>
      <w:tabs>
        <w:tab w:val="center" w:pos="4677"/>
        <w:tab w:val="right" w:pos="9355"/>
      </w:tabs>
      <w:spacing w:after="0" w:line="240" w:lineRule="auto"/>
    </w:pPr>
  </w:style>
  <w:style w:type="character" w:customStyle="1" w:styleId="a4">
    <w:name w:val="Нижний колонтитул Знак"/>
    <w:basedOn w:val="a0"/>
    <w:link w:val="11"/>
    <w:uiPriority w:val="99"/>
    <w:rsid w:val="00E8400F"/>
  </w:style>
  <w:style w:type="table" w:customStyle="1" w:styleId="12">
    <w:name w:val="Сетка таблицы1"/>
    <w:basedOn w:val="a1"/>
    <w:next w:val="a5"/>
    <w:uiPriority w:val="39"/>
    <w:rsid w:val="00E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3">
    <w:name w:val="footer"/>
    <w:basedOn w:val="a"/>
    <w:link w:val="13"/>
    <w:uiPriority w:val="99"/>
    <w:unhideWhenUsed/>
    <w:rsid w:val="00E8400F"/>
    <w:pPr>
      <w:tabs>
        <w:tab w:val="center" w:pos="4677"/>
        <w:tab w:val="right" w:pos="9355"/>
      </w:tabs>
      <w:spacing w:after="0" w:line="240" w:lineRule="auto"/>
    </w:pPr>
  </w:style>
  <w:style w:type="character" w:customStyle="1" w:styleId="13">
    <w:name w:val="Нижний колонтитул Знак1"/>
    <w:basedOn w:val="a0"/>
    <w:link w:val="a3"/>
    <w:uiPriority w:val="99"/>
    <w:rsid w:val="00E8400F"/>
  </w:style>
  <w:style w:type="table" w:styleId="a5">
    <w:name w:val="Table Grid"/>
    <w:basedOn w:val="a1"/>
    <w:uiPriority w:val="39"/>
    <w:rsid w:val="00E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8400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8400F"/>
  </w:style>
  <w:style w:type="paragraph" w:styleId="14">
    <w:name w:val="toc 1"/>
    <w:basedOn w:val="a"/>
    <w:next w:val="a"/>
    <w:autoRedefine/>
    <w:uiPriority w:val="39"/>
    <w:unhideWhenUsed/>
    <w:rsid w:val="00884170"/>
    <w:pPr>
      <w:spacing w:after="100" w:line="256" w:lineRule="auto"/>
    </w:pPr>
    <w:rPr>
      <w:rFonts w:eastAsia="Times New Roman" w:cs="Times New Roman"/>
    </w:rPr>
  </w:style>
  <w:style w:type="paragraph" w:styleId="a8">
    <w:name w:val="List Paragraph"/>
    <w:basedOn w:val="a"/>
    <w:uiPriority w:val="34"/>
    <w:qFormat/>
    <w:rsid w:val="001C7F90"/>
    <w:pPr>
      <w:ind w:left="720"/>
      <w:contextualSpacing/>
    </w:pPr>
  </w:style>
  <w:style w:type="character" w:styleId="a9">
    <w:name w:val="Hyperlink"/>
    <w:basedOn w:val="a0"/>
    <w:uiPriority w:val="99"/>
    <w:unhideWhenUsed/>
    <w:rsid w:val="00B01746"/>
    <w:rPr>
      <w:color w:val="0563C1" w:themeColor="hyperlink"/>
      <w:u w:val="single"/>
    </w:rPr>
  </w:style>
  <w:style w:type="character" w:customStyle="1" w:styleId="10">
    <w:name w:val="Заголовок 1 Знак"/>
    <w:basedOn w:val="a0"/>
    <w:link w:val="1"/>
    <w:uiPriority w:val="9"/>
    <w:rsid w:val="00BF6DF6"/>
    <w:rPr>
      <w:rFonts w:ascii="Times New Roman" w:eastAsia="Calibri" w:hAnsi="Times New Roman" w:cs="Times New Roman"/>
      <w:b/>
      <w:bCs/>
      <w:sz w:val="28"/>
      <w:szCs w:val="28"/>
    </w:rPr>
  </w:style>
  <w:style w:type="paragraph" w:styleId="aa">
    <w:name w:val="TOC Heading"/>
    <w:basedOn w:val="1"/>
    <w:next w:val="a"/>
    <w:uiPriority w:val="39"/>
    <w:unhideWhenUsed/>
    <w:qFormat/>
    <w:rsid w:val="00E7326C"/>
    <w:pPr>
      <w:outlineLvl w:val="9"/>
    </w:pPr>
    <w:rPr>
      <w:lang w:val="en-US"/>
    </w:rPr>
  </w:style>
  <w:style w:type="character" w:customStyle="1" w:styleId="20">
    <w:name w:val="Заголовок 2 Знак"/>
    <w:basedOn w:val="a0"/>
    <w:link w:val="2"/>
    <w:uiPriority w:val="9"/>
    <w:rsid w:val="00BF6DF6"/>
    <w:rPr>
      <w:rFonts w:ascii="Times New Roman" w:eastAsia="Times New Roman" w:hAnsi="Times New Roman" w:cs="Times New Roman"/>
      <w:b/>
      <w:bCs/>
      <w:sz w:val="28"/>
      <w:szCs w:val="28"/>
      <w:shd w:val="clear" w:color="auto" w:fill="FFFFFF"/>
    </w:rPr>
  </w:style>
  <w:style w:type="paragraph" w:styleId="21">
    <w:name w:val="toc 2"/>
    <w:basedOn w:val="a"/>
    <w:next w:val="a"/>
    <w:autoRedefine/>
    <w:uiPriority w:val="39"/>
    <w:unhideWhenUsed/>
    <w:rsid w:val="00BF6D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79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26</Pages>
  <Words>4795</Words>
  <Characters>27337</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dc:creator>
  <cp:keywords/>
  <dc:description/>
  <cp:lastModifiedBy>studentdep9</cp:lastModifiedBy>
  <cp:revision>5</cp:revision>
  <dcterms:created xsi:type="dcterms:W3CDTF">2021-06-03T21:37:00Z</dcterms:created>
  <dcterms:modified xsi:type="dcterms:W3CDTF">2023-10-24T12:48:00Z</dcterms:modified>
</cp:coreProperties>
</file>