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tl w:val="0"/>
        </w:rPr>
      </w:r>
    </w:p>
    <w:tbl>
      <w:tblPr>
        <w:tblStyle w:val="Table1"/>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6"/>
        <w:tblGridChange w:id="0">
          <w:tblGrid>
            <w:gridCol w:w="9356"/>
          </w:tblGrid>
        </w:tblGridChange>
      </w:tblGrid>
      <w:tr>
        <w:trPr>
          <w:cantSplit w:val="0"/>
          <w:trHeight w:val="14108.818359375" w:hRule="atLeast"/>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UNIVERSITY OF SCIENCE - VNUHCM</w:t>
            </w:r>
          </w:p>
          <w:p w:rsidR="00000000" w:rsidDel="00000000" w:rsidP="00000000" w:rsidRDefault="00000000" w:rsidRPr="00000000" w14:paraId="00000004">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INFORMATION TECHNOLOGY</w:t>
            </w:r>
          </w:p>
          <w:p w:rsidR="00000000" w:rsidDel="00000000" w:rsidP="00000000" w:rsidRDefault="00000000" w:rsidRPr="00000000" w14:paraId="00000005">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05043" cy="21446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43" cy="214460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OBJECT-ORIENTED PROGRAMMING REPORT</w:t>
            </w:r>
          </w:p>
          <w:p w:rsidR="00000000" w:rsidDel="00000000" w:rsidP="00000000" w:rsidRDefault="00000000" w:rsidRPr="00000000" w14:paraId="00000007">
            <w:pPr>
              <w:widowControl w:val="0"/>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SUBJECT: MANAGEMENT SYSTEM APPLICATION</w:t>
            </w:r>
          </w:p>
          <w:p w:rsidR="00000000" w:rsidDel="00000000" w:rsidP="00000000" w:rsidRDefault="00000000" w:rsidRPr="00000000" w14:paraId="00000008">
            <w:pPr>
              <w:widowControl w:val="0"/>
              <w:spacing w:after="16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Instructor:</w:t>
            </w:r>
          </w:p>
          <w:p w:rsidR="00000000" w:rsidDel="00000000" w:rsidP="00000000" w:rsidRDefault="00000000" w:rsidRPr="00000000" w14:paraId="0000000A">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Võ Nhật Tân</w:t>
            </w:r>
          </w:p>
          <w:p w:rsidR="00000000" w:rsidDel="00000000" w:rsidP="00000000" w:rsidRDefault="00000000" w:rsidRPr="00000000" w14:paraId="0000000B">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Trương Tấn Khoa</w:t>
            </w:r>
          </w:p>
          <w:p w:rsidR="00000000" w:rsidDel="00000000" w:rsidP="00000000" w:rsidRDefault="00000000" w:rsidRPr="00000000" w14:paraId="0000000C">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Students:</w:t>
            </w:r>
          </w:p>
          <w:p w:rsidR="00000000" w:rsidDel="00000000" w:rsidP="00000000" w:rsidRDefault="00000000" w:rsidRPr="00000000" w14:paraId="0000000D">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Huỳnh Phúc Nguyên</w:t>
            </w:r>
          </w:p>
          <w:p w:rsidR="00000000" w:rsidDel="00000000" w:rsidP="00000000" w:rsidRDefault="00000000" w:rsidRPr="00000000" w14:paraId="0000000E">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Đỗ Minh Khang</w:t>
            </w:r>
          </w:p>
          <w:p w:rsidR="00000000" w:rsidDel="00000000" w:rsidP="00000000" w:rsidRDefault="00000000" w:rsidRPr="00000000" w14:paraId="0000000F">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Viết Bách</w:t>
            </w:r>
          </w:p>
          <w:p w:rsidR="00000000" w:rsidDel="00000000" w:rsidP="00000000" w:rsidRDefault="00000000" w:rsidRPr="00000000" w14:paraId="00000010">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Lâm Hồng Hải Hoàng Lê</w:t>
            </w:r>
          </w:p>
          <w:p w:rsidR="00000000" w:rsidDel="00000000" w:rsidP="00000000" w:rsidRDefault="00000000" w:rsidRPr="00000000" w14:paraId="00000011">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Dương Anh Hào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4">
      <w:pPr>
        <w:pStyle w:val="Heading1"/>
        <w:spacing w:line="360" w:lineRule="auto"/>
        <w:ind w:left="0" w:firstLine="0"/>
        <w:rPr>
          <w:rFonts w:ascii="Times New Roman" w:cs="Times New Roman" w:eastAsia="Times New Roman" w:hAnsi="Times New Roman"/>
          <w:b w:val="1"/>
          <w:bCs w:val="1"/>
          <w:sz w:val="26"/>
          <w:szCs w:val="26"/>
        </w:rPr>
      </w:pPr>
      <w:bookmarkStart w:colFirst="0" w:colLast="0" w:name="_2pr4x0x3d9i8" w:id="0"/>
      <w:bookmarkEnd w:id="0"/>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tl w:val="0"/>
        </w:rPr>
      </w:r>
    </w:p>
    <w:p w:rsidR="00000000" w:rsidDel="00000000" w:rsidP="00000000" w:rsidRDefault="00000000" w:rsidRPr="00000000" w14:paraId="00000015">
      <w:pPr>
        <w:pStyle w:val="Heading1"/>
        <w:numPr>
          <w:ilvl w:val="0"/>
          <w:numId w:val="9"/>
        </w:numPr>
        <w:spacing w:after="0" w:afterAutospacing="0" w:line="360" w:lineRule="auto"/>
        <w:ind w:left="720" w:hanging="360"/>
        <w:rPr>
          <w:rFonts w:ascii="Times New Roman" w:cs="Times New Roman" w:eastAsia="Times New Roman" w:hAnsi="Times New Roman"/>
          <w:b w:val="1"/>
          <w:bCs w:val="1"/>
          <w:sz w:val="36"/>
          <w:szCs w:val="36"/>
        </w:rPr>
      </w:pPr>
      <w:bookmarkStart w:colFirst="0" w:colLast="0" w:name="_mb28bmzgksnt" w:id="1"/>
      <w:bookmarkEnd w:id="1"/>
      <w:r w:rsidDel="00000000" w:rsidR="00000000" w:rsidRPr="00000000">
        <w:rPr>
          <w:rFonts w:ascii="Times New Roman" w:cs="Times New Roman" w:eastAsia="Times New Roman" w:hAnsi="Times New Roman"/>
          <w:b w:val="1"/>
          <w:bCs w:val="1"/>
          <w:sz w:val="36"/>
          <w:szCs w:val="36"/>
          <w:rtl w:val="0"/>
        </w:rPr>
        <w:t xml:space="preserve">GROUP INTRODUCTION</w:t>
      </w:r>
    </w:p>
    <w:p w:rsidR="00000000" w:rsidDel="00000000" w:rsidP="00000000" w:rsidRDefault="00000000" w:rsidRPr="00000000" w14:paraId="00000016">
      <w:pPr>
        <w:pStyle w:val="Heading2"/>
        <w:numPr>
          <w:ilvl w:val="1"/>
          <w:numId w:val="9"/>
        </w:numPr>
        <w:spacing w:before="0" w:beforeAutospacing="0" w:line="360" w:lineRule="auto"/>
        <w:ind w:left="1440" w:hanging="360"/>
        <w:rPr/>
      </w:pPr>
      <w:bookmarkStart w:colFirst="0" w:colLast="0" w:name="_pcfvnyb2b28n" w:id="2"/>
      <w:bookmarkEnd w:id="2"/>
      <w:r w:rsidDel="00000000" w:rsidR="00000000" w:rsidRPr="00000000">
        <w:rPr>
          <w:rtl w:val="0"/>
        </w:rPr>
        <w:t xml:space="preserve">General information</w:t>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925"/>
        <w:gridCol w:w="4725"/>
        <w:tblGridChange w:id="0">
          <w:tblGrid>
            <w:gridCol w:w="1635"/>
            <w:gridCol w:w="2925"/>
            <w:gridCol w:w="4725"/>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ID: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Phúc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hpnguyen2527@clc.fitus.edu.vn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Anh Hào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dahao2532@clc.fitus.edu.vn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Hồng Hải Hoàng Lê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lhhhle2508@clc.fitus.edu.vn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Viết Bách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nvbach2517@clc.fitus.edu.vn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Minh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dmkhang2525@clc.fitus.edu.vn</w:t>
            </w:r>
          </w:p>
        </w:tc>
      </w:tr>
    </w:tbl>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numPr>
          <w:ilvl w:val="1"/>
          <w:numId w:val="9"/>
        </w:numPr>
        <w:spacing w:line="360" w:lineRule="auto"/>
        <w:ind w:left="1440" w:hanging="360"/>
        <w:rPr/>
      </w:pPr>
      <w:bookmarkStart w:colFirst="0" w:colLast="0" w:name="_etb7s81t5sfp" w:id="3"/>
      <w:bookmarkEnd w:id="3"/>
      <w:r w:rsidDel="00000000" w:rsidR="00000000" w:rsidRPr="00000000">
        <w:rPr>
          <w:rtl w:val="0"/>
        </w:rPr>
        <w:t xml:space="preserve">Member roles and task assignments</w:t>
      </w:r>
      <w:r w:rsidDel="00000000" w:rsidR="00000000" w:rsidRPr="00000000">
        <w:rPr>
          <w:rtl w:val="0"/>
        </w:rPr>
      </w:r>
    </w:p>
    <w:p w:rsidR="00000000" w:rsidDel="00000000" w:rsidP="00000000" w:rsidRDefault="00000000" w:rsidRPr="00000000" w14:paraId="0000002F">
      <w:pPr>
        <w:spacing w:line="360" w:lineRule="auto"/>
        <w:ind w:left="0" w:firstLine="0"/>
        <w:rPr>
          <w:rFonts w:ascii="Times New Roman" w:cs="Times New Roman" w:eastAsia="Times New Roman" w:hAnsi="Times New Roman"/>
        </w:rPr>
      </w:pPr>
      <w:r w:rsidDel="00000000" w:rsidR="00000000" w:rsidRPr="00000000">
        <w:rPr>
          <w:rtl w:val="0"/>
        </w:rPr>
      </w:r>
    </w:p>
    <w:tbl>
      <w:tblPr>
        <w:tblStyle w:val="Table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4065"/>
        <w:gridCol w:w="2190"/>
        <w:tblGridChange w:id="0">
          <w:tblGrid>
            <w:gridCol w:w="3060"/>
            <w:gridCol w:w="406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Contribution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Phúc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Anh Hào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Hồng Hải Hoàng Lê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Viết Bách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Minh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pStyle w:val="Heading1"/>
        <w:numPr>
          <w:ilvl w:val="0"/>
          <w:numId w:val="9"/>
        </w:numPr>
        <w:spacing w:after="0" w:afterAutospacing="0" w:line="360" w:lineRule="auto"/>
        <w:ind w:left="720" w:hanging="360"/>
        <w:rPr>
          <w:rFonts w:ascii="Times New Roman" w:cs="Times New Roman" w:eastAsia="Times New Roman" w:hAnsi="Times New Roman"/>
          <w:b w:val="1"/>
          <w:bCs w:val="1"/>
          <w:sz w:val="36"/>
          <w:szCs w:val="36"/>
        </w:rPr>
      </w:pPr>
      <w:bookmarkStart w:colFirst="0" w:colLast="0" w:name="_gi958iw7x0i" w:id="4"/>
      <w:bookmarkEnd w:id="4"/>
      <w:r w:rsidDel="00000000" w:rsidR="00000000" w:rsidRPr="00000000">
        <w:rPr>
          <w:rFonts w:ascii="Times New Roman" w:cs="Times New Roman" w:eastAsia="Times New Roman" w:hAnsi="Times New Roman"/>
          <w:b w:val="1"/>
          <w:bCs w:val="1"/>
          <w:sz w:val="36"/>
          <w:szCs w:val="36"/>
          <w:rtl w:val="0"/>
        </w:rPr>
        <w:t xml:space="preserve">PROBLEM STATEMENT</w:t>
      </w:r>
    </w:p>
    <w:p w:rsidR="00000000" w:rsidDel="00000000" w:rsidP="00000000" w:rsidRDefault="00000000" w:rsidRPr="00000000" w14:paraId="00000044">
      <w:pPr>
        <w:pStyle w:val="Heading3"/>
        <w:numPr>
          <w:ilvl w:val="1"/>
          <w:numId w:val="9"/>
        </w:numPr>
        <w:spacing w:before="0" w:beforeAutospacing="0" w:line="360" w:lineRule="auto"/>
        <w:ind w:left="1440" w:hanging="360"/>
        <w:rPr>
          <w:rFonts w:ascii="Times New Roman" w:cs="Times New Roman" w:eastAsia="Times New Roman" w:hAnsi="Times New Roman"/>
          <w:color w:val="000000"/>
          <w:sz w:val="32"/>
          <w:szCs w:val="32"/>
        </w:rPr>
      </w:pPr>
      <w:bookmarkStart w:colFirst="0" w:colLast="0" w:name="_dbf6pd9yppa7" w:id="5"/>
      <w:bookmarkEnd w:id="5"/>
      <w:r w:rsidDel="00000000" w:rsidR="00000000" w:rsidRPr="00000000">
        <w:rPr>
          <w:rFonts w:ascii="Times New Roman" w:cs="Times New Roman" w:eastAsia="Times New Roman" w:hAnsi="Times New Roman"/>
          <w:color w:val="000000"/>
          <w:sz w:val="32"/>
          <w:szCs w:val="32"/>
          <w:rtl w:val="0"/>
        </w:rPr>
        <w:t xml:space="preserve">Selected management topic</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A Warehouse Management System (WMS) has been selected as the core topic for this project to simulate and solve common inventory tracking challenges through an object-oriented approach.</w:t>
      </w:r>
      <w:r w:rsidDel="00000000" w:rsidR="00000000" w:rsidRPr="00000000">
        <w:rPr>
          <w:rFonts w:ascii="Times New Roman" w:cs="Times New Roman" w:eastAsia="Times New Roman" w:hAnsi="Times New Roman"/>
          <w:sz w:val="26"/>
          <w:szCs w:val="26"/>
          <w:rtl w:val="0"/>
        </w:rPr>
        <w:t xml:space="preserve"> In traditional manual systems, reliance on paper records or simple spreadsheets often leads to frequent data discrepancies, delayed updates during stock intake, and general inefficiencies. For an academic programming project, this domain provides a highly practical environment to demonstrate four Object-Oriented Programming (OOP) concepts: </w:t>
      </w:r>
      <w:r w:rsidDel="00000000" w:rsidR="00000000" w:rsidRPr="00000000">
        <w:rPr>
          <w:rFonts w:ascii="Times New Roman" w:cs="Times New Roman" w:eastAsia="Times New Roman" w:hAnsi="Times New Roman"/>
          <w:b w:val="1"/>
          <w:bCs w:val="1"/>
          <w:sz w:val="26"/>
          <w:szCs w:val="26"/>
          <w:rtl w:val="0"/>
        </w:rPr>
        <w:t xml:space="preserve">Encapsulation, Inheritance, Polymorphism, and Abstraction</w:t>
      </w:r>
      <w:r w:rsidDel="00000000" w:rsidR="00000000" w:rsidRPr="00000000">
        <w:rPr>
          <w:rFonts w:ascii="Times New Roman" w:cs="Times New Roman" w:eastAsia="Times New Roman" w:hAnsi="Times New Roman"/>
          <w:sz w:val="26"/>
          <w:szCs w:val="26"/>
          <w:rtl w:val="0"/>
        </w:rPr>
        <w:t xml:space="preserve">. Furthermore, to ensure the software architecture is scalable and follows clean coding standards, the system will integrate at least two design patterns, specifically the </w:t>
      </w:r>
      <w:r w:rsidDel="00000000" w:rsidR="00000000" w:rsidRPr="00000000">
        <w:rPr>
          <w:rFonts w:ascii="Times New Roman" w:cs="Times New Roman" w:eastAsia="Times New Roman" w:hAnsi="Times New Roman"/>
          <w:b w:val="1"/>
          <w:bCs w:val="1"/>
          <w:sz w:val="26"/>
          <w:szCs w:val="26"/>
          <w:rtl w:val="0"/>
        </w:rPr>
        <w:t xml:space="preserve">... Pattern</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 Pattern</w:t>
      </w:r>
      <w:r w:rsidDel="00000000" w:rsidR="00000000" w:rsidRPr="00000000">
        <w:rPr>
          <w:rFonts w:ascii="Times New Roman" w:cs="Times New Roman" w:eastAsia="Times New Roman" w:hAnsi="Times New Roman"/>
          <w:sz w:val="26"/>
          <w:szCs w:val="26"/>
          <w:rtl w:val="0"/>
        </w:rPr>
        <w:t xml:space="preserve">, which will decouple object creation and behavioral interactions within the system. </w:t>
      </w:r>
      <w:r w:rsidDel="00000000" w:rsidR="00000000" w:rsidRPr="00000000">
        <w:rPr>
          <w:rtl w:val="0"/>
        </w:rPr>
      </w:r>
    </w:p>
    <w:p w:rsidR="00000000" w:rsidDel="00000000" w:rsidP="00000000" w:rsidRDefault="00000000" w:rsidRPr="00000000" w14:paraId="00000046">
      <w:pPr>
        <w:pStyle w:val="Heading3"/>
        <w:numPr>
          <w:ilvl w:val="1"/>
          <w:numId w:val="9"/>
        </w:numPr>
        <w:spacing w:line="360" w:lineRule="auto"/>
        <w:ind w:left="1440" w:hanging="360"/>
        <w:rPr>
          <w:rFonts w:ascii="Times New Roman" w:cs="Times New Roman" w:eastAsia="Times New Roman" w:hAnsi="Times New Roman"/>
          <w:color w:val="000000"/>
          <w:sz w:val="32"/>
          <w:szCs w:val="32"/>
        </w:rPr>
      </w:pPr>
      <w:bookmarkStart w:colFirst="0" w:colLast="0" w:name="_5yqsuovqmr11" w:id="6"/>
      <w:bookmarkEnd w:id="6"/>
      <w:r w:rsidDel="00000000" w:rsidR="00000000" w:rsidRPr="00000000">
        <w:rPr>
          <w:rFonts w:ascii="Times New Roman" w:cs="Times New Roman" w:eastAsia="Times New Roman" w:hAnsi="Times New Roman"/>
          <w:color w:val="000000"/>
          <w:sz w:val="32"/>
          <w:szCs w:val="32"/>
          <w:rtl w:val="0"/>
        </w:rPr>
        <w:t xml:space="preserve">Target Users</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system categorizes target users into three main operational roles to establish basic access control and reflect a standard warehouse environment.</w:t>
      </w:r>
      <w:r w:rsidDel="00000000" w:rsidR="00000000" w:rsidRPr="00000000">
        <w:rPr>
          <w:rtl w:val="0"/>
        </w:rPr>
      </w:r>
    </w:p>
    <w:p w:rsidR="00000000" w:rsidDel="00000000" w:rsidP="00000000" w:rsidRDefault="00000000" w:rsidRPr="00000000" w14:paraId="00000048">
      <w:pPr>
        <w:numPr>
          <w:ilvl w:val="0"/>
          <w:numId w:val="17"/>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Inventory Managers</w:t>
      </w:r>
      <w:r w:rsidDel="00000000" w:rsidR="00000000" w:rsidRPr="00000000">
        <w:rPr>
          <w:rFonts w:ascii="Times New Roman" w:cs="Times New Roman" w:eastAsia="Times New Roman" w:hAnsi="Times New Roman"/>
          <w:rtl w:val="0"/>
        </w:rPr>
        <w:t xml:space="preserve"> oversee the general state of the warehouse by monitoring stock levels, approving inbound or outbound requests, defining safety thresholds for reordering, and viewing system reports.</w:t>
      </w:r>
    </w:p>
    <w:p w:rsidR="00000000" w:rsidDel="00000000" w:rsidP="00000000" w:rsidRDefault="00000000" w:rsidRPr="00000000" w14:paraId="00000049">
      <w:pPr>
        <w:numPr>
          <w:ilvl w:val="0"/>
          <w:numId w:val="17"/>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Warehouse Staff</w:t>
      </w:r>
      <w:r w:rsidDel="00000000" w:rsidR="00000000" w:rsidRPr="00000000">
        <w:rPr>
          <w:rFonts w:ascii="Times New Roman" w:cs="Times New Roman" w:eastAsia="Times New Roman" w:hAnsi="Times New Roman"/>
          <w:rtl w:val="0"/>
        </w:rPr>
        <w:t xml:space="preserve"> handle day-to-day operations on the floor, interacting directly with the program to perform physical stocktakes, update item storage locations, and log new stock movements.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3"/>
        <w:numPr>
          <w:ilvl w:val="1"/>
          <w:numId w:val="9"/>
        </w:numPr>
        <w:spacing w:line="360" w:lineRule="auto"/>
        <w:ind w:left="1440" w:hanging="360"/>
        <w:rPr>
          <w:rFonts w:ascii="Times New Roman" w:cs="Times New Roman" w:eastAsia="Times New Roman" w:hAnsi="Times New Roman"/>
          <w:color w:val="000000"/>
          <w:sz w:val="32"/>
          <w:szCs w:val="32"/>
        </w:rPr>
      </w:pPr>
      <w:bookmarkStart w:colFirst="0" w:colLast="0" w:name="_3ti3fnp5ztwd" w:id="7"/>
      <w:bookmarkEnd w:id="7"/>
      <w:r w:rsidDel="00000000" w:rsidR="00000000" w:rsidRPr="00000000">
        <w:rPr>
          <w:rFonts w:ascii="Times New Roman" w:cs="Times New Roman" w:eastAsia="Times New Roman" w:hAnsi="Times New Roman"/>
          <w:color w:val="000000"/>
          <w:sz w:val="32"/>
          <w:szCs w:val="32"/>
          <w:rtl w:val="0"/>
        </w:rPr>
        <w:t xml:space="preserve">Main features</w:t>
      </w:r>
    </w:p>
    <w:p w:rsidR="00000000" w:rsidDel="00000000" w:rsidP="00000000" w:rsidRDefault="00000000" w:rsidRPr="00000000" w14:paraId="0000004D">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main features of the application are divided into core functional modules that cover the fundamental workflows of warehouse management.</w:t>
      </w:r>
    </w:p>
    <w:p w:rsidR="00000000" w:rsidDel="00000000" w:rsidP="00000000" w:rsidRDefault="00000000" w:rsidRPr="00000000" w14:paraId="0000004E">
      <w:pPr>
        <w:numPr>
          <w:ilvl w:val="0"/>
          <w:numId w:val="11"/>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Product and Inventory Management</w:t>
      </w:r>
      <w:r w:rsidDel="00000000" w:rsidR="00000000" w:rsidRPr="00000000">
        <w:rPr>
          <w:rFonts w:ascii="Times New Roman" w:cs="Times New Roman" w:eastAsia="Times New Roman" w:hAnsi="Times New Roman"/>
          <w:rtl w:val="0"/>
        </w:rPr>
        <w:t xml:space="preserve"> handles essential CRUD (Create, Read, Update, Delete) operations, allowing users to maintain accurate digital profiles of items, track quantities, and record storage locations.</w:t>
      </w:r>
    </w:p>
    <w:p w:rsidR="00000000" w:rsidDel="00000000" w:rsidP="00000000" w:rsidRDefault="00000000" w:rsidRPr="00000000" w14:paraId="0000004F">
      <w:pPr>
        <w:numPr>
          <w:ilvl w:val="0"/>
          <w:numId w:val="11"/>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Inbound Management</w:t>
      </w:r>
      <w:r w:rsidDel="00000000" w:rsidR="00000000" w:rsidRPr="00000000">
        <w:rPr>
          <w:rFonts w:ascii="Times New Roman" w:cs="Times New Roman" w:eastAsia="Times New Roman" w:hAnsi="Times New Roman"/>
          <w:rtl w:val="0"/>
        </w:rPr>
        <w:t xml:space="preserve"> simplifies the receiving process by logging incoming items from suppliers, verifying quantities against purchase records, and generating receipt notes to update the system's inventory.</w:t>
      </w:r>
    </w:p>
    <w:p w:rsidR="00000000" w:rsidDel="00000000" w:rsidP="00000000" w:rsidRDefault="00000000" w:rsidRPr="00000000" w14:paraId="00000050">
      <w:pPr>
        <w:numPr>
          <w:ilvl w:val="0"/>
          <w:numId w:val="11"/>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Outbound Management</w:t>
      </w:r>
      <w:r w:rsidDel="00000000" w:rsidR="00000000" w:rsidRPr="00000000">
        <w:rPr>
          <w:rFonts w:ascii="Times New Roman" w:cs="Times New Roman" w:eastAsia="Times New Roman" w:hAnsi="Times New Roman"/>
          <w:rtl w:val="0"/>
        </w:rPr>
        <w:t xml:space="preserve"> manages the shipping process by processing order requests, creating picking lists for staff, reducing the available stock counts, and issuing outbound delivery notes.</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3"/>
        <w:numPr>
          <w:ilvl w:val="1"/>
          <w:numId w:val="9"/>
        </w:numPr>
        <w:spacing w:line="360" w:lineRule="auto"/>
        <w:ind w:left="1440" w:hanging="360"/>
        <w:rPr>
          <w:rFonts w:ascii="Times New Roman" w:cs="Times New Roman" w:eastAsia="Times New Roman" w:hAnsi="Times New Roman"/>
          <w:color w:val="000000"/>
          <w:sz w:val="32"/>
          <w:szCs w:val="32"/>
        </w:rPr>
      </w:pPr>
      <w:bookmarkStart w:colFirst="0" w:colLast="0" w:name="_uux2by9fqk64" w:id="8"/>
      <w:bookmarkEnd w:id="8"/>
      <w:r w:rsidDel="00000000" w:rsidR="00000000" w:rsidRPr="00000000">
        <w:rPr>
          <w:rFonts w:ascii="Times New Roman" w:cs="Times New Roman" w:eastAsia="Times New Roman" w:hAnsi="Times New Roman"/>
          <w:color w:val="000000"/>
          <w:sz w:val="32"/>
          <w:szCs w:val="32"/>
          <w:rtl w:val="0"/>
        </w:rPr>
        <w:t xml:space="preserve">Input and output data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9"/>
        </w:numPr>
        <w:spacing w:after="0" w:afterAutospacing="0" w:line="360" w:lineRule="auto"/>
        <w:ind w:left="720" w:hanging="360"/>
        <w:rPr>
          <w:rFonts w:ascii="Times New Roman" w:cs="Times New Roman" w:eastAsia="Times New Roman" w:hAnsi="Times New Roman"/>
          <w:b w:val="1"/>
          <w:bCs w:val="1"/>
          <w:sz w:val="36"/>
          <w:szCs w:val="36"/>
        </w:rPr>
      </w:pPr>
      <w:bookmarkStart w:colFirst="0" w:colLast="0" w:name="_6pzx82v0zdc4" w:id="9"/>
      <w:bookmarkEnd w:id="9"/>
      <w:r w:rsidDel="00000000" w:rsidR="00000000" w:rsidRPr="00000000">
        <w:rPr>
          <w:rFonts w:ascii="Times New Roman" w:cs="Times New Roman" w:eastAsia="Times New Roman" w:hAnsi="Times New Roman"/>
          <w:b w:val="1"/>
          <w:bCs w:val="1"/>
          <w:sz w:val="36"/>
          <w:szCs w:val="36"/>
          <w:rtl w:val="0"/>
        </w:rPr>
        <w:t xml:space="preserve">SYSTEM DESIGN</w:t>
      </w:r>
    </w:p>
    <w:p w:rsidR="00000000" w:rsidDel="00000000" w:rsidP="00000000" w:rsidRDefault="00000000" w:rsidRPr="00000000" w14:paraId="00000055">
      <w:pPr>
        <w:numPr>
          <w:ilvl w:val="1"/>
          <w:numId w:val="9"/>
        </w:numPr>
        <w:spacing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UML Class Diagram</w:t>
      </w:r>
    </w:p>
    <w:p w:rsidR="00000000" w:rsidDel="00000000" w:rsidP="00000000" w:rsidRDefault="00000000" w:rsidRPr="00000000" w14:paraId="0000005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0000" cy="3276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3.1.1. UML Warehouse management system</w:t>
      </w:r>
    </w:p>
    <w:p w:rsidR="00000000" w:rsidDel="00000000" w:rsidP="00000000" w:rsidRDefault="00000000" w:rsidRPr="00000000" w14:paraId="0000005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1"/>
          <w:numId w:val="9"/>
        </w:numPr>
        <w:spacing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Main classes and relationships</w:t>
      </w:r>
    </w:p>
    <w:p w:rsidR="00000000" w:rsidDel="00000000" w:rsidP="00000000" w:rsidRDefault="00000000" w:rsidRPr="00000000" w14:paraId="0000005A">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UML diagram describes a Warehouse Management System built around object-oriented design principles. The system is organized into three cohesive groups:</w:t>
      </w:r>
    </w:p>
    <w:p w:rsidR="00000000" w:rsidDel="00000000" w:rsidP="00000000" w:rsidRDefault="00000000" w:rsidRPr="00000000" w14:paraId="0000005B">
      <w:pPr>
        <w:numPr>
          <w:ilvl w:val="0"/>
          <w:numId w:val="22"/>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Data</w:t>
      </w:r>
      <w:r w:rsidDel="00000000" w:rsidR="00000000" w:rsidRPr="00000000">
        <w:rPr>
          <w:rFonts w:ascii="Times New Roman" w:cs="Times New Roman" w:eastAsia="Times New Roman" w:hAnsi="Times New Roman"/>
          <w:sz w:val="26"/>
          <w:szCs w:val="26"/>
          <w:rtl w:val="0"/>
        </w:rPr>
        <w:t xml:space="preserve">: The core main model</w:t>
      </w:r>
    </w:p>
    <w:p w:rsidR="00000000" w:rsidDel="00000000" w:rsidP="00000000" w:rsidRDefault="00000000" w:rsidRPr="00000000" w14:paraId="0000005C">
      <w:pPr>
        <w:numPr>
          <w:ilvl w:val="0"/>
          <w:numId w:val="22"/>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 Stage</w:t>
      </w:r>
      <w:r w:rsidDel="00000000" w:rsidR="00000000" w:rsidRPr="00000000">
        <w:rPr>
          <w:rFonts w:ascii="Times New Roman" w:cs="Times New Roman" w:eastAsia="Times New Roman" w:hAnsi="Times New Roman"/>
          <w:sz w:val="26"/>
          <w:szCs w:val="26"/>
          <w:rtl w:val="0"/>
        </w:rPr>
        <w:t xml:space="preserve">: The state machine governing a package's lifecycle</w:t>
      </w:r>
    </w:p>
    <w:p w:rsidR="00000000" w:rsidDel="00000000" w:rsidP="00000000" w:rsidRDefault="00000000" w:rsidRPr="00000000" w14:paraId="0000005D">
      <w:pPr>
        <w:numPr>
          <w:ilvl w:val="0"/>
          <w:numId w:val="22"/>
        </w:numPr>
        <w:spacing w:after="12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Repository &amp; Filter</w:t>
      </w:r>
      <w:r w:rsidDel="00000000" w:rsidR="00000000" w:rsidRPr="00000000">
        <w:rPr>
          <w:rFonts w:ascii="Times New Roman" w:cs="Times New Roman" w:eastAsia="Times New Roman" w:hAnsi="Times New Roman"/>
          <w:sz w:val="26"/>
          <w:szCs w:val="26"/>
          <w:rtl w:val="0"/>
        </w:rPr>
        <w:t xml:space="preserve">: The persistence and query layer</w:t>
      </w:r>
    </w:p>
    <w:p w:rsidR="00000000" w:rsidDel="00000000" w:rsidP="00000000" w:rsidRDefault="00000000" w:rsidRPr="00000000" w14:paraId="0000005E">
      <w:pPr>
        <w:spacing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F">
      <w:pPr>
        <w:numPr>
          <w:ilvl w:val="2"/>
          <w:numId w:val="9"/>
        </w:numPr>
        <w:spacing w:line="36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Package Data Group</w:t>
      </w:r>
    </w:p>
    <w:p w:rsidR="00000000" w:rsidDel="00000000" w:rsidP="00000000" w:rsidRDefault="00000000" w:rsidRPr="00000000" w14:paraId="00000060">
      <w:pPr>
        <w:spacing w:after="12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This group contains all classes needed to fully describe a package stored in the warehouse.</w:t>
      </w:r>
      <w:r w:rsidDel="00000000" w:rsidR="00000000" w:rsidRPr="00000000">
        <w:rPr>
          <w:rtl w:val="0"/>
        </w:rPr>
      </w:r>
    </w:p>
    <w:p w:rsidR="00000000" w:rsidDel="00000000" w:rsidP="00000000" w:rsidRDefault="00000000" w:rsidRPr="00000000" w14:paraId="00000061">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Package - Central Domain Class</w:t>
      </w:r>
    </w:p>
    <w:p w:rsidR="00000000" w:rsidDel="00000000" w:rsidP="00000000" w:rsidRDefault="00000000" w:rsidRPr="00000000" w14:paraId="00000062">
      <w:pPr>
        <w:numPr>
          <w:ilvl w:val="0"/>
          <w:numId w:val="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sits at the heart of the system. Every other class in the domain model either belongs to a package or provides a service that operates on one.</w:t>
      </w:r>
    </w:p>
    <w:p w:rsidR="00000000" w:rsidDel="00000000" w:rsidP="00000000" w:rsidRDefault="00000000" w:rsidRPr="00000000" w14:paraId="00000063">
      <w:pPr>
        <w:numPr>
          <w:ilvl w:val="0"/>
          <w:numId w:val="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Fields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id: string —</w:t>
      </w:r>
      <w:r w:rsidDel="00000000" w:rsidR="00000000" w:rsidRPr="00000000">
        <w:rPr>
          <w:rFonts w:ascii="Times New Roman" w:cs="Times New Roman" w:eastAsia="Times New Roman" w:hAnsi="Times New Roman"/>
          <w:sz w:val="26"/>
          <w:szCs w:val="26"/>
          <w:rtl w:val="0"/>
        </w:rPr>
        <w:t xml:space="preserve"> Unique identifier for the package.</w:t>
      </w:r>
    </w:p>
    <w:p w:rsidR="00000000" w:rsidDel="00000000" w:rsidP="00000000" w:rsidRDefault="00000000" w:rsidRPr="00000000" w14:paraId="00000065">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metadata: PackageMetadata —</w:t>
      </w:r>
      <w:r w:rsidDel="00000000" w:rsidR="00000000" w:rsidRPr="00000000">
        <w:rPr>
          <w:rFonts w:ascii="Times New Roman" w:cs="Times New Roman" w:eastAsia="Times New Roman" w:hAnsi="Times New Roman"/>
          <w:sz w:val="26"/>
          <w:szCs w:val="26"/>
          <w:rtl w:val="0"/>
        </w:rPr>
        <w:t xml:space="preserve"> Descriptive properties such as category, weight, dimensions, cost, and a free-text description.</w:t>
      </w:r>
    </w:p>
    <w:p w:rsidR="00000000" w:rsidDel="00000000" w:rsidP="00000000" w:rsidRDefault="00000000" w:rsidRPr="00000000" w14:paraId="00000066">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source: Address —</w:t>
      </w:r>
      <w:r w:rsidDel="00000000" w:rsidR="00000000" w:rsidRPr="00000000">
        <w:rPr>
          <w:rFonts w:ascii="Times New Roman" w:cs="Times New Roman" w:eastAsia="Times New Roman" w:hAnsi="Times New Roman"/>
          <w:sz w:val="26"/>
          <w:szCs w:val="26"/>
          <w:rtl w:val="0"/>
        </w:rPr>
        <w:t xml:space="preserve"> The origin address.</w:t>
      </w:r>
    </w:p>
    <w:p w:rsidR="00000000" w:rsidDel="00000000" w:rsidP="00000000" w:rsidRDefault="00000000" w:rsidRPr="00000000" w14:paraId="00000067">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 destination: Address — </w:t>
      </w:r>
      <w:r w:rsidDel="00000000" w:rsidR="00000000" w:rsidRPr="00000000">
        <w:rPr>
          <w:rFonts w:ascii="Times New Roman" w:cs="Times New Roman" w:eastAsia="Times New Roman" w:hAnsi="Times New Roman"/>
          <w:sz w:val="26"/>
          <w:szCs w:val="26"/>
          <w:rtl w:val="0"/>
        </w:rPr>
        <w:t xml:space="preserve">The delivery address.</w:t>
      </w:r>
    </w:p>
    <w:p w:rsidR="00000000" w:rsidDel="00000000" w:rsidP="00000000" w:rsidRDefault="00000000" w:rsidRPr="00000000" w14:paraId="00000068">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logistics: LogisticsInfo —</w:t>
      </w:r>
      <w:r w:rsidDel="00000000" w:rsidR="00000000" w:rsidRPr="00000000">
        <w:rPr>
          <w:rFonts w:ascii="Times New Roman" w:cs="Times New Roman" w:eastAsia="Times New Roman" w:hAnsi="Times New Roman"/>
          <w:sz w:val="26"/>
          <w:szCs w:val="26"/>
          <w:rtl w:val="0"/>
        </w:rPr>
        <w:t xml:space="preserve"> Import/export dates, vehicle details, and the container ID assigned to the shipment.</w:t>
      </w:r>
    </w:p>
    <w:p w:rsidR="00000000" w:rsidDel="00000000" w:rsidP="00000000" w:rsidRDefault="00000000" w:rsidRPr="00000000" w14:paraId="00000069">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location: StorageLocation —</w:t>
      </w:r>
      <w:r w:rsidDel="00000000" w:rsidR="00000000" w:rsidRPr="00000000">
        <w:rPr>
          <w:rFonts w:ascii="Times New Roman" w:cs="Times New Roman" w:eastAsia="Times New Roman" w:hAnsi="Times New Roman"/>
          <w:sz w:val="26"/>
          <w:szCs w:val="26"/>
          <w:rtl w:val="0"/>
        </w:rPr>
        <w:t xml:space="preserve"> Physical position inside the warehouse (zone, aisle, shelf, slot).</w:t>
      </w:r>
    </w:p>
    <w:p w:rsidR="00000000" w:rsidDel="00000000" w:rsidP="00000000" w:rsidRDefault="00000000" w:rsidRPr="00000000" w14:paraId="0000006A">
      <w:pPr>
        <w:numPr>
          <w:ilvl w:val="0"/>
          <w:numId w:val="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state: unique_ptr&lt;IPackageState&gt; —</w:t>
      </w:r>
      <w:r w:rsidDel="00000000" w:rsidR="00000000" w:rsidRPr="00000000">
        <w:rPr>
          <w:rFonts w:ascii="Times New Roman" w:cs="Times New Roman" w:eastAsia="Times New Roman" w:hAnsi="Times New Roman"/>
          <w:sz w:val="26"/>
          <w:szCs w:val="26"/>
          <w:rtl w:val="0"/>
        </w:rPr>
        <w:t xml:space="preserve"> A polymorphic handle to the package's current state object, enabling the State Pattern.</w:t>
      </w:r>
    </w:p>
    <w:p w:rsidR="00000000" w:rsidDel="00000000" w:rsidP="00000000" w:rsidRDefault="00000000" w:rsidRPr="00000000" w14:paraId="0000006B">
      <w:pPr>
        <w:numPr>
          <w:ilvl w:val="0"/>
          <w:numId w:val="19"/>
        </w:numPr>
        <w:spacing w:after="0" w:afterAutospacing="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w:t>
      </w:r>
    </w:p>
    <w:p w:rsidR="00000000" w:rsidDel="00000000" w:rsidP="00000000" w:rsidRDefault="00000000" w:rsidRPr="00000000" w14:paraId="0000006C">
      <w:pPr>
        <w:numPr>
          <w:ilvl w:val="0"/>
          <w:numId w:val="21"/>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b w:val="1"/>
          <w:bCs w:val="1"/>
          <w:sz w:val="26"/>
          <w:szCs w:val="26"/>
          <w:rtl w:val="0"/>
        </w:rPr>
        <w:t xml:space="preserve">transitionTo(s: unique_ptr&lt;IPackageState&gt;): void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Replaces the current state with a new one, triggering any entry logic defined by that state.</w:t>
      </w:r>
    </w:p>
    <w:p w:rsidR="00000000" w:rsidDel="00000000" w:rsidP="00000000" w:rsidRDefault="00000000" w:rsidRPr="00000000" w14:paraId="0000006D">
      <w:pPr>
        <w:numPr>
          <w:ilvl w:val="0"/>
          <w:numId w:val="21"/>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currentState(): const IPackageState&amp; —</w:t>
      </w:r>
      <w:r w:rsidDel="00000000" w:rsidR="00000000" w:rsidRPr="00000000">
        <w:rPr>
          <w:rFonts w:ascii="Times New Roman" w:cs="Times New Roman" w:eastAsia="Times New Roman" w:hAnsi="Times New Roman"/>
          <w:sz w:val="26"/>
          <w:szCs w:val="26"/>
          <w:rtl w:val="0"/>
        </w:rPr>
        <w:t xml:space="preserve"> Returns a read-only reference to the active state.</w:t>
      </w:r>
    </w:p>
    <w:p w:rsidR="00000000" w:rsidDel="00000000" w:rsidP="00000000" w:rsidRDefault="00000000" w:rsidRPr="00000000" w14:paraId="0000006E">
      <w:pPr>
        <w:numPr>
          <w:ilvl w:val="0"/>
          <w:numId w:val="21"/>
        </w:numPr>
        <w:spacing w:after="80" w:line="360" w:lineRule="auto"/>
        <w:ind w:left="1440" w:hanging="360"/>
        <w:jc w:val="both"/>
        <w:rPr>
          <w:rFonts w:ascii="Times New Roman" w:cs="Times New Roman" w:eastAsia="Times New Roman" w:hAnsi="Times New Roman"/>
          <w:sz w:val="26"/>
          <w:szCs w:val="26"/>
        </w:rPr>
      </w:pPr>
      <w:r w:rsidDel="00000000" w:rsidR="00000000" w:rsidRPr="00000000">
        <w:rPr>
          <w:rFonts w:ascii="Consolas" w:cs="Consolas" w:eastAsia="Consolas" w:hAnsi="Consolas"/>
          <w:sz w:val="26"/>
          <w:szCs w:val="26"/>
          <w:rtl w:val="0"/>
        </w:rPr>
        <w:t xml:space="preserve">currentStateId(): PackageStateId —</w:t>
      </w:r>
      <w:r w:rsidDel="00000000" w:rsidR="00000000" w:rsidRPr="00000000">
        <w:rPr>
          <w:rFonts w:ascii="Times New Roman" w:cs="Times New Roman" w:eastAsia="Times New Roman" w:hAnsi="Times New Roman"/>
          <w:sz w:val="26"/>
          <w:szCs w:val="26"/>
          <w:rtl w:val="0"/>
        </w:rPr>
        <w:t xml:space="preserve"> Returns the corresponding enum value for quick branching without a dynamic cast.</w:t>
      </w:r>
    </w:p>
    <w:p w:rsidR="00000000" w:rsidDel="00000000" w:rsidP="00000000" w:rsidRDefault="00000000" w:rsidRPr="00000000" w14:paraId="0000006F">
      <w:pPr>
        <w:spacing w:after="8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PackageMetadata</w:t>
      </w:r>
    </w:p>
    <w:p w:rsidR="00000000" w:rsidDel="00000000" w:rsidP="00000000" w:rsidRDefault="00000000" w:rsidRPr="00000000" w14:paraId="00000071">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value object that groups the descriptive attributes of a package. It does not carry an identity of its own; its meaning comes entirely from being part of a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spacing w:after="120" w:line="36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670"/>
        <w:gridCol w:w="4530"/>
        <w:tblGridChange w:id="0">
          <w:tblGrid>
            <w:gridCol w:w="2100"/>
            <w:gridCol w:w="2670"/>
            <w:gridCol w:w="453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Field</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Type</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75">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Purpose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(enum)</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Classifies the package (Standard, Fragile, Perishable, Hazmat, Oversized, Liquid)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in kilograms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dimensions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Dimensions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Three-dimensional size — composed of a Dimensions object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Declared monetary value of the shipment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Free-text description for additional detail</w:t>
            </w:r>
          </w:p>
        </w:tc>
      </w:tr>
    </w:tbl>
    <w:p w:rsidR="00000000" w:rsidDel="00000000" w:rsidP="00000000" w:rsidRDefault="00000000" w:rsidRPr="00000000" w14:paraId="00000085">
      <w:pPr>
        <w:spacing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6">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Address</w:t>
      </w:r>
    </w:p>
    <w:p w:rsidR="00000000" w:rsidDel="00000000" w:rsidP="00000000" w:rsidRDefault="00000000" w:rsidRPr="00000000" w14:paraId="0000008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simple value object that holds a postal address. Because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contains two instances </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i w:val="1"/>
          <w:iCs w:val="1"/>
          <w:sz w:val="26"/>
          <w:szCs w:val="26"/>
          <w:rtl w:val="0"/>
        </w:rPr>
        <w:t xml:space="preserve">source</w:t>
      </w:r>
      <w:r w:rsidDel="00000000" w:rsidR="00000000" w:rsidRPr="00000000">
        <w:rPr>
          <w:rFonts w:ascii="Consolas" w:cs="Consolas" w:eastAsia="Consolas" w:hAnsi="Consolas"/>
          <w:sz w:val="26"/>
          <w:szCs w:val="26"/>
          <w:rtl w:val="0"/>
        </w:rPr>
        <w:t xml:space="preserve"> and </w:t>
      </w:r>
      <w:r w:rsidDel="00000000" w:rsidR="00000000" w:rsidRPr="00000000">
        <w:rPr>
          <w:rFonts w:ascii="Consolas" w:cs="Consolas" w:eastAsia="Consolas" w:hAnsi="Consolas"/>
          <w:i w:val="1"/>
          <w:iCs w:val="1"/>
          <w:sz w:val="26"/>
          <w:szCs w:val="26"/>
          <w:rtl w:val="0"/>
        </w:rPr>
        <w:t xml:space="preserve">destination</w:t>
      </w:r>
      <w:r w:rsidDel="00000000" w:rsidR="00000000" w:rsidRPr="00000000">
        <w:rPr>
          <w:rFonts w:ascii="Consolas" w:cs="Consolas" w:eastAsia="Consolas" w:hAnsi="Consolas"/>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the class is reused rather than duplicated, following the DRY principle.</w:t>
      </w:r>
    </w:p>
    <w:p w:rsidR="00000000" w:rsidDel="00000000" w:rsidP="00000000" w:rsidRDefault="00000000" w:rsidRPr="00000000" w14:paraId="00000088">
      <w:pPr>
        <w:numPr>
          <w:ilvl w:val="0"/>
          <w:numId w:val="10"/>
        </w:numPr>
        <w:spacing w:after="0" w:afterAutospacing="0" w:line="360" w:lineRule="auto"/>
        <w:ind w:left="720" w:hanging="360"/>
        <w:jc w:val="both"/>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street, city, country, postalCode: string — Standard address fields.</w:t>
      </w:r>
      <w:r w:rsidDel="00000000" w:rsidR="00000000" w:rsidRPr="00000000">
        <w:rPr>
          <w:rtl w:val="0"/>
        </w:rPr>
      </w:r>
    </w:p>
    <w:p w:rsidR="00000000" w:rsidDel="00000000" w:rsidP="00000000" w:rsidRDefault="00000000" w:rsidRPr="00000000" w14:paraId="00000089">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StorageLocation</w:t>
      </w:r>
    </w:p>
    <w:p w:rsidR="00000000" w:rsidDel="00000000" w:rsidP="00000000" w:rsidRDefault="00000000" w:rsidRPr="00000000" w14:paraId="0000008A">
      <w:pPr>
        <w:spacing w:after="120" w:line="360" w:lineRule="auto"/>
        <w:ind w:firstLine="72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Encodes the exact physical slot where a package rests inside the warehouse. The four-level hierarchy (zone → aisle → shelf → slot) makes it straightforward to map the model to real warehouse infrastructure.</w:t>
      </w:r>
    </w:p>
    <w:p w:rsidR="00000000" w:rsidDel="00000000" w:rsidP="00000000" w:rsidRDefault="00000000" w:rsidRPr="00000000" w14:paraId="0000008B">
      <w:pPr>
        <w:numPr>
          <w:ilvl w:val="0"/>
          <w:numId w:val="14"/>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zone: string — </w:t>
      </w:r>
      <w:r w:rsidDel="00000000" w:rsidR="00000000" w:rsidRPr="00000000">
        <w:rPr>
          <w:rFonts w:ascii="Times New Roman" w:cs="Times New Roman" w:eastAsia="Times New Roman" w:hAnsi="Times New Roman"/>
          <w:sz w:val="26"/>
          <w:szCs w:val="26"/>
          <w:rtl w:val="0"/>
        </w:rPr>
        <w:t xml:space="preserve">Broad area of the warehouse</w:t>
      </w:r>
    </w:p>
    <w:p w:rsidR="00000000" w:rsidDel="00000000" w:rsidP="00000000" w:rsidRDefault="00000000" w:rsidRPr="00000000" w14:paraId="0000008C">
      <w:pPr>
        <w:numPr>
          <w:ilvl w:val="0"/>
          <w:numId w:val="14"/>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aisle: string —</w:t>
      </w:r>
      <w:r w:rsidDel="00000000" w:rsidR="00000000" w:rsidRPr="00000000">
        <w:rPr>
          <w:rFonts w:ascii="Times New Roman" w:cs="Times New Roman" w:eastAsia="Times New Roman" w:hAnsi="Times New Roman"/>
          <w:sz w:val="26"/>
          <w:szCs w:val="26"/>
          <w:rtl w:val="0"/>
        </w:rPr>
        <w:t xml:space="preserve"> Row within the zone.</w:t>
      </w:r>
    </w:p>
    <w:p w:rsidR="00000000" w:rsidDel="00000000" w:rsidP="00000000" w:rsidRDefault="00000000" w:rsidRPr="00000000" w14:paraId="0000008D">
      <w:pPr>
        <w:numPr>
          <w:ilvl w:val="0"/>
          <w:numId w:val="14"/>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shelf: int —</w:t>
      </w:r>
      <w:r w:rsidDel="00000000" w:rsidR="00000000" w:rsidRPr="00000000">
        <w:rPr>
          <w:rFonts w:ascii="Times New Roman" w:cs="Times New Roman" w:eastAsia="Times New Roman" w:hAnsi="Times New Roman"/>
          <w:sz w:val="26"/>
          <w:szCs w:val="26"/>
          <w:rtl w:val="0"/>
        </w:rPr>
        <w:t xml:space="preserve"> Vertical level on the rack.</w:t>
      </w:r>
    </w:p>
    <w:p w:rsidR="00000000" w:rsidDel="00000000" w:rsidP="00000000" w:rsidRDefault="00000000" w:rsidRPr="00000000" w14:paraId="0000008E">
      <w:pPr>
        <w:numPr>
          <w:ilvl w:val="0"/>
          <w:numId w:val="14"/>
        </w:numPr>
        <w:spacing w:after="8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slot: int —</w:t>
      </w:r>
      <w:r w:rsidDel="00000000" w:rsidR="00000000" w:rsidRPr="00000000">
        <w:rPr>
          <w:rFonts w:ascii="Times New Roman" w:cs="Times New Roman" w:eastAsia="Times New Roman" w:hAnsi="Times New Roman"/>
          <w:sz w:val="26"/>
          <w:szCs w:val="26"/>
          <w:rtl w:val="0"/>
        </w:rPr>
        <w:t xml:space="preserve"> Individual position on the shelf.</w:t>
      </w:r>
    </w:p>
    <w:p w:rsidR="00000000" w:rsidDel="00000000" w:rsidP="00000000" w:rsidRDefault="00000000" w:rsidRPr="00000000" w14:paraId="0000008F">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LogisticsInfo</w:t>
      </w:r>
    </w:p>
    <w:p w:rsidR="00000000" w:rsidDel="00000000" w:rsidP="00000000" w:rsidRDefault="00000000" w:rsidRPr="00000000" w14:paraId="00000091">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Captures the logistics timeline and transportation details for a shipment. Dates are typed as </w:t>
      </w:r>
      <w:r w:rsidDel="00000000" w:rsidR="00000000" w:rsidRPr="00000000">
        <w:rPr>
          <w:rFonts w:ascii="Courier New" w:cs="Courier New" w:eastAsia="Courier New" w:hAnsi="Courier New"/>
          <w:sz w:val="26"/>
          <w:szCs w:val="26"/>
          <w:rtl w:val="0"/>
        </w:rPr>
        <w:t xml:space="preserve">chrono::year_month_day</w:t>
      </w:r>
      <w:r w:rsidDel="00000000" w:rsidR="00000000" w:rsidRPr="00000000">
        <w:rPr>
          <w:rFonts w:ascii="Times New Roman" w:cs="Times New Roman" w:eastAsia="Times New Roman" w:hAnsi="Times New Roman"/>
          <w:sz w:val="26"/>
          <w:szCs w:val="26"/>
          <w:rtl w:val="0"/>
        </w:rPr>
        <w:t xml:space="preserve"> — aliased throughout the project as </w:t>
      </w: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via a typedef defined in the companion </w:t>
      </w: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node in the diagram.</w:t>
      </w:r>
    </w:p>
    <w:p w:rsidR="00000000" w:rsidDel="00000000" w:rsidP="00000000" w:rsidRDefault="00000000" w:rsidRPr="00000000" w14:paraId="00000092">
      <w:pPr>
        <w:numPr>
          <w:ilvl w:val="0"/>
          <w:numId w:val="24"/>
        </w:numPr>
        <w:spacing w:after="0" w:afterAutospacing="0" w:line="360" w:lineRule="auto"/>
        <w:ind w:left="1440" w:hanging="360"/>
        <w:jc w:val="both"/>
        <w:rPr>
          <w:sz w:val="26"/>
          <w:szCs w:val="26"/>
          <w:u w:val="none"/>
        </w:rPr>
      </w:pPr>
      <w:r w:rsidDel="00000000" w:rsidR="00000000" w:rsidRPr="00000000">
        <w:rPr>
          <w:rFonts w:ascii="Consolas" w:cs="Consolas" w:eastAsia="Consolas" w:hAnsi="Consolas"/>
          <w:sz w:val="26"/>
          <w:szCs w:val="26"/>
          <w:rtl w:val="0"/>
        </w:rPr>
        <w:t xml:space="preserve">importDate, expectedExportDate: Date — </w:t>
      </w:r>
      <w:r w:rsidDel="00000000" w:rsidR="00000000" w:rsidRPr="00000000">
        <w:rPr>
          <w:rFonts w:ascii="Times New Roman" w:cs="Times New Roman" w:eastAsia="Times New Roman" w:hAnsi="Times New Roman"/>
          <w:sz w:val="26"/>
          <w:szCs w:val="26"/>
          <w:rtl w:val="0"/>
        </w:rPr>
        <w:t xml:space="preserve">When the package arrived and when it is due to leave.</w:t>
      </w:r>
    </w:p>
    <w:p w:rsidR="00000000" w:rsidDel="00000000" w:rsidP="00000000" w:rsidRDefault="00000000" w:rsidRPr="00000000" w14:paraId="00000093">
      <w:pPr>
        <w:numPr>
          <w:ilvl w:val="0"/>
          <w:numId w:val="20"/>
        </w:numPr>
        <w:spacing w:after="0" w:afterAutospacing="0" w:line="360" w:lineRule="auto"/>
        <w:ind w:left="1440" w:hanging="360"/>
        <w:jc w:val="both"/>
        <w:rPr>
          <w:sz w:val="26"/>
          <w:szCs w:val="26"/>
          <w:u w:val="none"/>
        </w:rPr>
      </w:pPr>
      <w:r w:rsidDel="00000000" w:rsidR="00000000" w:rsidRPr="00000000">
        <w:rPr>
          <w:rFonts w:ascii="Consolas" w:cs="Consolas" w:eastAsia="Consolas" w:hAnsi="Consolas"/>
          <w:sz w:val="26"/>
          <w:szCs w:val="26"/>
          <w:rtl w:val="0"/>
        </w:rPr>
        <w:t xml:space="preserve">importVehicle, exportVehicle: string — </w:t>
      </w:r>
      <w:r w:rsidDel="00000000" w:rsidR="00000000" w:rsidRPr="00000000">
        <w:rPr>
          <w:rFonts w:ascii="Times New Roman" w:cs="Times New Roman" w:eastAsia="Times New Roman" w:hAnsi="Times New Roman"/>
          <w:sz w:val="26"/>
          <w:szCs w:val="26"/>
          <w:rtl w:val="0"/>
        </w:rPr>
        <w:t xml:space="preserve">Vehicle identifiers used for inbound and outbound transport.</w:t>
      </w:r>
    </w:p>
    <w:p w:rsidR="00000000" w:rsidDel="00000000" w:rsidP="00000000" w:rsidRDefault="00000000" w:rsidRPr="00000000" w14:paraId="00000094">
      <w:pPr>
        <w:numPr>
          <w:ilvl w:val="0"/>
          <w:numId w:val="23"/>
        </w:numPr>
        <w:spacing w:after="80" w:line="360" w:lineRule="auto"/>
        <w:ind w:left="1440" w:hanging="360"/>
        <w:jc w:val="both"/>
        <w:rPr>
          <w:sz w:val="26"/>
          <w:szCs w:val="26"/>
          <w:u w:val="none"/>
        </w:rPr>
      </w:pPr>
      <w:r w:rsidDel="00000000" w:rsidR="00000000" w:rsidRPr="00000000">
        <w:rPr>
          <w:rFonts w:ascii="Consolas" w:cs="Consolas" w:eastAsia="Consolas" w:hAnsi="Consolas"/>
          <w:sz w:val="26"/>
          <w:szCs w:val="26"/>
          <w:rtl w:val="0"/>
        </w:rPr>
        <w:t xml:space="preserve">containerId: string — </w:t>
      </w:r>
      <w:r w:rsidDel="00000000" w:rsidR="00000000" w:rsidRPr="00000000">
        <w:rPr>
          <w:rFonts w:ascii="Times New Roman" w:cs="Times New Roman" w:eastAsia="Times New Roman" w:hAnsi="Times New Roman"/>
          <w:sz w:val="26"/>
          <w:szCs w:val="26"/>
          <w:rtl w:val="0"/>
        </w:rPr>
        <w:t xml:space="preserve">The container assigned to carry this package.</w:t>
      </w:r>
    </w:p>
    <w:p w:rsidR="00000000" w:rsidDel="00000000" w:rsidP="00000000" w:rsidRDefault="00000000" w:rsidRPr="00000000" w14:paraId="00000095">
      <w:pPr>
        <w:spacing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Dimensions</w:t>
      </w:r>
    </w:p>
    <w:p w:rsidR="00000000" w:rsidDel="00000000" w:rsidP="00000000" w:rsidRDefault="00000000" w:rsidRPr="00000000" w14:paraId="00000097">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minimal value object representing the physical size of a package. It is composed into </w:t>
      </w:r>
      <w:r w:rsidDel="00000000" w:rsidR="00000000" w:rsidRPr="00000000">
        <w:rPr>
          <w:rFonts w:ascii="Times New Roman" w:cs="Times New Roman" w:eastAsia="Times New Roman" w:hAnsi="Times New Roman"/>
          <w:b w:val="1"/>
          <w:bCs w:val="1"/>
          <w:sz w:val="26"/>
          <w:szCs w:val="26"/>
          <w:rtl w:val="0"/>
        </w:rPr>
        <w:t xml:space="preserve">PackageMetadata</w:t>
      </w:r>
      <w:r w:rsidDel="00000000" w:rsidR="00000000" w:rsidRPr="00000000">
        <w:rPr>
          <w:rFonts w:ascii="Times New Roman" w:cs="Times New Roman" w:eastAsia="Times New Roman" w:hAnsi="Times New Roman"/>
          <w:sz w:val="26"/>
          <w:szCs w:val="26"/>
          <w:rtl w:val="0"/>
        </w:rPr>
        <w:t xml:space="preserve"> rather than embedded directly in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keeping measurement concerns separate from identification and logistics concerns.</w:t>
      </w:r>
    </w:p>
    <w:p w:rsidR="00000000" w:rsidDel="00000000" w:rsidP="00000000" w:rsidRDefault="00000000" w:rsidRPr="00000000" w14:paraId="00000098">
      <w:pPr>
        <w:numPr>
          <w:ilvl w:val="0"/>
          <w:numId w:val="1"/>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length, width, height: double — </w:t>
      </w:r>
      <w:r w:rsidDel="00000000" w:rsidR="00000000" w:rsidRPr="00000000">
        <w:rPr>
          <w:rFonts w:ascii="Times New Roman" w:cs="Times New Roman" w:eastAsia="Times New Roman" w:hAnsi="Times New Roman"/>
          <w:sz w:val="26"/>
          <w:szCs w:val="26"/>
          <w:rtl w:val="0"/>
        </w:rPr>
        <w:t xml:space="preserve">All three dimensions in a consistent unit (e.g., centimetres).</w:t>
      </w:r>
      <w:r w:rsidDel="00000000" w:rsidR="00000000" w:rsidRPr="00000000">
        <w:rPr>
          <w:rtl w:val="0"/>
        </w:rPr>
      </w:r>
    </w:p>
    <w:p w:rsidR="00000000" w:rsidDel="00000000" w:rsidP="00000000" w:rsidRDefault="00000000" w:rsidRPr="00000000" w14:paraId="00000099">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Enum Category</w:t>
      </w:r>
    </w:p>
    <w:p w:rsidR="00000000" w:rsidDel="00000000" w:rsidP="00000000" w:rsidRDefault="00000000" w:rsidRPr="00000000" w14:paraId="0000009A">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enumeration that constrains the type of goods a package may contain. The six values cover the most common warehouse handling categories:</w:t>
      </w:r>
    </w:p>
    <w:p w:rsidR="00000000" w:rsidDel="00000000" w:rsidP="00000000" w:rsidRDefault="00000000" w:rsidRPr="00000000" w14:paraId="0000009B">
      <w:pPr>
        <w:numPr>
          <w:ilvl w:val="0"/>
          <w:numId w:val="1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Standard — General-purpose goods with no special handling requirements.</w:t>
      </w:r>
    </w:p>
    <w:p w:rsidR="00000000" w:rsidDel="00000000" w:rsidP="00000000" w:rsidRDefault="00000000" w:rsidRPr="00000000" w14:paraId="0000009C">
      <w:pPr>
        <w:numPr>
          <w:ilvl w:val="0"/>
          <w:numId w:val="1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Fragile — Items susceptible to breakage; require cushioned storage.</w:t>
      </w:r>
    </w:p>
    <w:p w:rsidR="00000000" w:rsidDel="00000000" w:rsidP="00000000" w:rsidRDefault="00000000" w:rsidRPr="00000000" w14:paraId="0000009D">
      <w:pPr>
        <w:numPr>
          <w:ilvl w:val="0"/>
          <w:numId w:val="1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Perishable — Time-sensitive goods that may need refrigeration.</w:t>
      </w:r>
    </w:p>
    <w:p w:rsidR="00000000" w:rsidDel="00000000" w:rsidP="00000000" w:rsidRDefault="00000000" w:rsidRPr="00000000" w14:paraId="0000009E">
      <w:pPr>
        <w:numPr>
          <w:ilvl w:val="0"/>
          <w:numId w:val="1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Hazmat — Hazardous materials subject to safety regulations.</w:t>
      </w:r>
    </w:p>
    <w:p w:rsidR="00000000" w:rsidDel="00000000" w:rsidP="00000000" w:rsidRDefault="00000000" w:rsidRPr="00000000" w14:paraId="0000009F">
      <w:pPr>
        <w:numPr>
          <w:ilvl w:val="0"/>
          <w:numId w:val="1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Oversized — Packages that exceed standard size thresholds.</w:t>
      </w:r>
    </w:p>
    <w:p w:rsidR="00000000" w:rsidDel="00000000" w:rsidP="00000000" w:rsidRDefault="00000000" w:rsidRPr="00000000" w14:paraId="000000A0">
      <w:pPr>
        <w:numPr>
          <w:ilvl w:val="0"/>
          <w:numId w:val="16"/>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Liquid — Fluid cargo that requires leak-proof containment.</w:t>
      </w:r>
    </w:p>
    <w:p w:rsidR="00000000" w:rsidDel="00000000" w:rsidP="00000000" w:rsidRDefault="00000000" w:rsidRPr="00000000" w14:paraId="000000A1">
      <w:pPr>
        <w:spacing w:after="8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Typedef Date</w:t>
      </w:r>
    </w:p>
    <w:p w:rsidR="00000000" w:rsidDel="00000000" w:rsidP="00000000" w:rsidRDefault="00000000" w:rsidRPr="00000000" w14:paraId="000000A3">
      <w:pPr>
        <w:spacing w:after="12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A type alias </w:t>
      </w:r>
      <w:r w:rsidDel="00000000" w:rsidR="00000000" w:rsidRPr="00000000">
        <w:rPr>
          <w:rFonts w:ascii="Consolas" w:cs="Consolas" w:eastAsia="Consolas" w:hAnsi="Consolas"/>
          <w:sz w:val="26"/>
          <w:szCs w:val="26"/>
          <w:rtl w:val="0"/>
        </w:rPr>
        <w:t xml:space="preserve">— Date = chrono::year_month_day —</w:t>
      </w:r>
      <w:r w:rsidDel="00000000" w:rsidR="00000000" w:rsidRPr="00000000">
        <w:rPr>
          <w:rFonts w:ascii="Times New Roman" w:cs="Times New Roman" w:eastAsia="Times New Roman" w:hAnsi="Times New Roman"/>
          <w:sz w:val="26"/>
          <w:szCs w:val="26"/>
          <w:rtl w:val="0"/>
        </w:rPr>
        <w:t xml:space="preserve"> that gives a concise, domain-friendly name to the standard-library date type. It is referenced by </w:t>
      </w:r>
      <w:r w:rsidDel="00000000" w:rsidR="00000000" w:rsidRPr="00000000">
        <w:rPr>
          <w:rFonts w:ascii="Times New Roman" w:cs="Times New Roman" w:eastAsia="Times New Roman" w:hAnsi="Times New Roman"/>
          <w:b w:val="1"/>
          <w:bCs w:val="1"/>
          <w:sz w:val="26"/>
          <w:szCs w:val="26"/>
          <w:rtl w:val="0"/>
        </w:rPr>
        <w:t xml:space="preserve">LogisticsInfo</w:t>
      </w:r>
      <w:r w:rsidDel="00000000" w:rsidR="00000000" w:rsidRPr="00000000">
        <w:rPr>
          <w:rFonts w:ascii="Times New Roman" w:cs="Times New Roman" w:eastAsia="Times New Roman" w:hAnsi="Times New Roman"/>
          <w:sz w:val="26"/>
          <w:szCs w:val="26"/>
          <w:rtl w:val="0"/>
        </w:rPr>
        <w:t xml:space="preserve"> and by </w:t>
      </w:r>
      <w:r w:rsidDel="00000000" w:rsidR="00000000" w:rsidRPr="00000000">
        <w:rPr>
          <w:rFonts w:ascii="Times New Roman" w:cs="Times New Roman" w:eastAsia="Times New Roman" w:hAnsi="Times New Roman"/>
          <w:b w:val="1"/>
          <w:bCs w:val="1"/>
          <w:sz w:val="26"/>
          <w:szCs w:val="26"/>
          <w:rtl w:val="0"/>
        </w:rPr>
        <w:t xml:space="preserve">PackageFilter</w:t>
      </w:r>
      <w:r w:rsidDel="00000000" w:rsidR="00000000" w:rsidRPr="00000000">
        <w:rPr>
          <w:rFonts w:ascii="Times New Roman" w:cs="Times New Roman" w:eastAsia="Times New Roman" w:hAnsi="Times New Roman"/>
          <w:sz w:val="26"/>
          <w:szCs w:val="26"/>
          <w:rtl w:val="0"/>
        </w:rPr>
        <w:t xml:space="preserve">'s </w:t>
      </w:r>
      <w:r w:rsidDel="00000000" w:rsidR="00000000" w:rsidRPr="00000000">
        <w:rPr>
          <w:rFonts w:ascii="Courier New" w:cs="Courier New" w:eastAsia="Courier New" w:hAnsi="Courier New"/>
          <w:sz w:val="26"/>
          <w:szCs w:val="26"/>
          <w:rtl w:val="0"/>
        </w:rPr>
        <w:t xml:space="preserve">byDateRange</w:t>
      </w:r>
      <w:r w:rsidDel="00000000" w:rsidR="00000000" w:rsidRPr="00000000">
        <w:rPr>
          <w:rFonts w:ascii="Times New Roman" w:cs="Times New Roman" w:eastAsia="Times New Roman" w:hAnsi="Times New Roman"/>
          <w:sz w:val="26"/>
          <w:szCs w:val="26"/>
          <w:rtl w:val="0"/>
        </w:rPr>
        <w:t xml:space="preserve"> method.</w:t>
      </w:r>
      <w:r w:rsidDel="00000000" w:rsidR="00000000" w:rsidRPr="00000000">
        <w:rPr>
          <w:rtl w:val="0"/>
        </w:rPr>
      </w:r>
    </w:p>
    <w:p w:rsidR="00000000" w:rsidDel="00000000" w:rsidP="00000000" w:rsidRDefault="00000000" w:rsidRPr="00000000" w14:paraId="000000A4">
      <w:pPr>
        <w:numPr>
          <w:ilvl w:val="2"/>
          <w:numId w:val="9"/>
        </w:numPr>
        <w:spacing w:line="36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Package Stage Group</w:t>
      </w:r>
    </w:p>
    <w:p w:rsidR="00000000" w:rsidDel="00000000" w:rsidP="00000000" w:rsidRDefault="00000000" w:rsidRPr="00000000" w14:paraId="000000A5">
      <w:pPr>
        <w:spacing w:after="12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This group implements the </w:t>
      </w:r>
      <w:r w:rsidDel="00000000" w:rsidR="00000000" w:rsidRPr="00000000">
        <w:rPr>
          <w:rFonts w:ascii="Times New Roman" w:cs="Times New Roman" w:eastAsia="Times New Roman" w:hAnsi="Times New Roman"/>
          <w:b w:val="1"/>
          <w:bCs w:val="1"/>
          <w:sz w:val="26"/>
          <w:szCs w:val="26"/>
          <w:rtl w:val="0"/>
        </w:rPr>
        <w:t xml:space="preserve">State Pattern</w:t>
      </w:r>
      <w:r w:rsidDel="00000000" w:rsidR="00000000" w:rsidRPr="00000000">
        <w:rPr>
          <w:rFonts w:ascii="Times New Roman" w:cs="Times New Roman" w:eastAsia="Times New Roman" w:hAnsi="Times New Roman"/>
          <w:sz w:val="26"/>
          <w:szCs w:val="26"/>
          <w:rtl w:val="0"/>
        </w:rPr>
        <w:t xml:space="preserve">. Rather than scattering conditionals like </w:t>
      </w:r>
      <w:r w:rsidDel="00000000" w:rsidR="00000000" w:rsidRPr="00000000">
        <w:rPr>
          <w:rFonts w:ascii="Consolas" w:cs="Consolas" w:eastAsia="Consolas" w:hAnsi="Consolas"/>
          <w:sz w:val="26"/>
          <w:szCs w:val="26"/>
          <w:rtl w:val="0"/>
        </w:rPr>
        <w:t xml:space="preserve">if (state == OnRoute) { ... } </w:t>
      </w:r>
      <w:r w:rsidDel="00000000" w:rsidR="00000000" w:rsidRPr="00000000">
        <w:rPr>
          <w:rFonts w:ascii="Times New Roman" w:cs="Times New Roman" w:eastAsia="Times New Roman" w:hAnsi="Times New Roman"/>
          <w:sz w:val="26"/>
          <w:szCs w:val="26"/>
          <w:rtl w:val="0"/>
        </w:rPr>
        <w:t xml:space="preserve">across the codebase, each lifecycle phase is encapsulated in its own class. The package delegates all state-dependent behaviour to its current state object.</w:t>
      </w:r>
      <w:r w:rsidDel="00000000" w:rsidR="00000000" w:rsidRPr="00000000">
        <w:rPr>
          <w:rtl w:val="0"/>
        </w:rPr>
      </w:r>
    </w:p>
    <w:p w:rsidR="00000000" w:rsidDel="00000000" w:rsidP="00000000" w:rsidRDefault="00000000" w:rsidRPr="00000000" w14:paraId="000000A6">
      <w:pPr>
        <w:numPr>
          <w:ilvl w:val="3"/>
          <w:numId w:val="9"/>
        </w:numPr>
        <w:spacing w:line="360"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Interface  IPackageState</w:t>
      </w:r>
    </w:p>
    <w:p w:rsidR="00000000" w:rsidDel="00000000" w:rsidP="00000000" w:rsidRDefault="00000000" w:rsidRPr="00000000" w14:paraId="000000A7">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contract that every concrete state must fulfill. Depending on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through the </w:t>
      </w:r>
      <w:r w:rsidDel="00000000" w:rsidR="00000000" w:rsidRPr="00000000">
        <w:rPr>
          <w:rFonts w:ascii="Courier New" w:cs="Courier New" w:eastAsia="Courier New" w:hAnsi="Courier New"/>
          <w:sz w:val="26"/>
          <w:szCs w:val="26"/>
          <w:rtl w:val="0"/>
        </w:rPr>
        <w:t xml:space="preserve">handle()</w:t>
      </w:r>
      <w:r w:rsidDel="00000000" w:rsidR="00000000" w:rsidRPr="00000000">
        <w:rPr>
          <w:rFonts w:ascii="Times New Roman" w:cs="Times New Roman" w:eastAsia="Times New Roman" w:hAnsi="Times New Roman"/>
          <w:sz w:val="26"/>
          <w:szCs w:val="26"/>
          <w:rtl w:val="0"/>
        </w:rPr>
        <w:t xml:space="preserve"> method creates a bidirectional relationship: the interface knows about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holds an </w:t>
      </w:r>
      <w:r w:rsidDel="00000000" w:rsidR="00000000" w:rsidRPr="00000000">
        <w:rPr>
          <w:rFonts w:ascii="Times New Roman" w:cs="Times New Roman" w:eastAsia="Times New Roman" w:hAnsi="Times New Roman"/>
          <w:b w:val="1"/>
          <w:bCs w:val="1"/>
          <w:sz w:val="26"/>
          <w:szCs w:val="26"/>
          <w:rtl w:val="0"/>
        </w:rPr>
        <w:t xml:space="preserve">IPackageState</w:t>
      </w:r>
      <w:r w:rsidDel="00000000" w:rsidR="00000000" w:rsidRPr="00000000">
        <w:rPr>
          <w:rFonts w:ascii="Times New Roman" w:cs="Times New Roman" w:eastAsia="Times New Roman" w:hAnsi="Times New Roman"/>
          <w:sz w:val="26"/>
          <w:szCs w:val="26"/>
          <w:rtl w:val="0"/>
        </w:rPr>
        <w:t xml:space="preserve"> — a classic State Pattern collaboration.</w:t>
      </w:r>
    </w:p>
    <w:p w:rsidR="00000000" w:rsidDel="00000000" w:rsidP="00000000" w:rsidRDefault="00000000" w:rsidRPr="00000000" w14:paraId="000000A8">
      <w:pPr>
        <w:numPr>
          <w:ilvl w:val="0"/>
          <w:numId w:val="5"/>
        </w:numPr>
        <w:spacing w:after="0" w:afterAutospacing="0" w:line="360" w:lineRule="auto"/>
        <w:ind w:left="1440" w:hanging="360"/>
        <w:jc w:val="both"/>
        <w:rPr>
          <w:sz w:val="26"/>
          <w:szCs w:val="26"/>
          <w:u w:val="none"/>
        </w:rPr>
      </w:pPr>
      <w:r w:rsidDel="00000000" w:rsidR="00000000" w:rsidRPr="00000000">
        <w:rPr>
          <w:rFonts w:ascii="Consolas" w:cs="Consolas" w:eastAsia="Consolas" w:hAnsi="Consolas"/>
          <w:sz w:val="26"/>
          <w:szCs w:val="26"/>
          <w:rtl w:val="0"/>
        </w:rPr>
        <w:t xml:space="preserve">handle(pkg: Package&amp;): void —</w:t>
      </w:r>
      <w:r w:rsidDel="00000000" w:rsidR="00000000" w:rsidRPr="00000000">
        <w:rPr>
          <w:rFonts w:ascii="Times New Roman" w:cs="Times New Roman" w:eastAsia="Times New Roman" w:hAnsi="Times New Roman"/>
          <w:sz w:val="26"/>
          <w:szCs w:val="26"/>
          <w:rtl w:val="0"/>
        </w:rPr>
        <w:t xml:space="preserve"> Called to evaluate whether the package should transition to a different state. Each concrete class decides independently.</w:t>
      </w:r>
    </w:p>
    <w:p w:rsidR="00000000" w:rsidDel="00000000" w:rsidP="00000000" w:rsidRDefault="00000000" w:rsidRPr="00000000" w14:paraId="000000A9">
      <w:pPr>
        <w:numPr>
          <w:ilvl w:val="0"/>
          <w:numId w:val="5"/>
        </w:numPr>
        <w:spacing w:after="0" w:afterAutospacing="0" w:line="360" w:lineRule="auto"/>
        <w:ind w:left="1440" w:hanging="360"/>
        <w:jc w:val="both"/>
        <w:rPr>
          <w:sz w:val="26"/>
          <w:szCs w:val="26"/>
          <w:u w:val="none"/>
        </w:rPr>
      </w:pPr>
      <w:r w:rsidDel="00000000" w:rsidR="00000000" w:rsidRPr="00000000">
        <w:rPr>
          <w:rFonts w:ascii="Consolas" w:cs="Consolas" w:eastAsia="Consolas" w:hAnsi="Consolas"/>
          <w:sz w:val="26"/>
          <w:szCs w:val="26"/>
          <w:rtl w:val="0"/>
        </w:rPr>
        <w:t xml:space="preserve">getStateLabel(): string_view —</w:t>
      </w:r>
      <w:r w:rsidDel="00000000" w:rsidR="00000000" w:rsidRPr="00000000">
        <w:rPr>
          <w:rFonts w:ascii="Times New Roman" w:cs="Times New Roman" w:eastAsia="Times New Roman" w:hAnsi="Times New Roman"/>
          <w:sz w:val="26"/>
          <w:szCs w:val="26"/>
          <w:rtl w:val="0"/>
        </w:rPr>
        <w:t xml:space="preserve"> Returns a human-readable label suitable for UI display or logging.</w:t>
      </w:r>
    </w:p>
    <w:p w:rsidR="00000000" w:rsidDel="00000000" w:rsidP="00000000" w:rsidRDefault="00000000" w:rsidRPr="00000000" w14:paraId="000000AA">
      <w:pPr>
        <w:numPr>
          <w:ilvl w:val="0"/>
          <w:numId w:val="5"/>
        </w:numPr>
        <w:spacing w:after="80" w:line="360" w:lineRule="auto"/>
        <w:ind w:left="1440" w:hanging="360"/>
        <w:jc w:val="both"/>
        <w:rPr>
          <w:sz w:val="26"/>
          <w:szCs w:val="26"/>
          <w:u w:val="none"/>
        </w:rPr>
      </w:pPr>
      <w:r w:rsidDel="00000000" w:rsidR="00000000" w:rsidRPr="00000000">
        <w:rPr>
          <w:rFonts w:ascii="Consolas" w:cs="Consolas" w:eastAsia="Consolas" w:hAnsi="Consolas"/>
          <w:sz w:val="26"/>
          <w:szCs w:val="26"/>
          <w:rtl w:val="0"/>
        </w:rPr>
        <w:t xml:space="preserve">stateId(): PackageStateId —</w:t>
      </w:r>
      <w:r w:rsidDel="00000000" w:rsidR="00000000" w:rsidRPr="00000000">
        <w:rPr>
          <w:rFonts w:ascii="Times New Roman" w:cs="Times New Roman" w:eastAsia="Times New Roman" w:hAnsi="Times New Roman"/>
          <w:sz w:val="26"/>
          <w:szCs w:val="26"/>
          <w:rtl w:val="0"/>
        </w:rPr>
        <w:t xml:space="preserve"> Returns the enum value that identifies this state, enabling efficient comparisons without dynamic type inspection.</w:t>
      </w:r>
    </w:p>
    <w:p w:rsidR="00000000" w:rsidDel="00000000" w:rsidP="00000000" w:rsidRDefault="00000000" w:rsidRPr="00000000" w14:paraId="000000AB">
      <w:pPr>
        <w:spacing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numPr>
          <w:ilvl w:val="3"/>
          <w:numId w:val="9"/>
        </w:numPr>
        <w:spacing w:line="360"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Enum  PackageStateId </w:t>
      </w:r>
    </w:p>
    <w:p w:rsidR="00000000" w:rsidDel="00000000" w:rsidP="00000000" w:rsidRDefault="00000000" w:rsidRPr="00000000" w14:paraId="000000AD">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 every valid state in the lifecycle. Keeping this as an enum — rather than comparing class types — makes serialization, filtering, and switch-based dispatch straightforward.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05"/>
        <w:gridCol w:w="4935"/>
        <w:tblGridChange w:id="0">
          <w:tblGrid>
            <w:gridCol w:w="1920"/>
            <w:gridCol w:w="2505"/>
            <w:gridCol w:w="493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Enum Value</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Concrete Class</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Meaning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OnRoute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OnRouteState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is in transit between locations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InStorage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InStorageState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has arrived and is held in the warehouse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Dispatched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DispatchedState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has been delivered or collected by the recipient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MissingState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cannot be located and requires investigation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Overdue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OverdueState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has passed its expected export date without being dispatched</w:t>
            </w:r>
          </w:p>
        </w:tc>
      </w:tr>
    </w:tbl>
    <w:p w:rsidR="00000000" w:rsidDel="00000000" w:rsidP="00000000" w:rsidRDefault="00000000" w:rsidRPr="00000000" w14:paraId="000000C0">
      <w:pPr>
        <w:spacing w:after="12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1">
      <w:pPr>
        <w:numPr>
          <w:ilvl w:val="3"/>
          <w:numId w:val="9"/>
        </w:numPr>
        <w:spacing w:line="360"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Concrete State Classes </w:t>
      </w:r>
    </w:p>
    <w:p w:rsidR="00000000" w:rsidDel="00000000" w:rsidP="00000000" w:rsidRDefault="00000000" w:rsidRPr="00000000" w14:paraId="000000C2">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class encapsulates the rules and transitions that apply in one particular phase of the package lifecycle:</w:t>
      </w:r>
    </w:p>
    <w:p w:rsidR="00000000" w:rsidDel="00000000" w:rsidP="00000000" w:rsidRDefault="00000000" w:rsidRPr="00000000" w14:paraId="000000C3">
      <w:pPr>
        <w:numPr>
          <w:ilvl w:val="0"/>
          <w:numId w:val="13"/>
        </w:numPr>
        <w:spacing w:after="0" w:afterAutospacing="0" w:line="360" w:lineRule="auto"/>
        <w:ind w:left="1440" w:hanging="360"/>
        <w:jc w:val="both"/>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OnRouteState</w:t>
      </w:r>
      <w:r w:rsidDel="00000000" w:rsidR="00000000" w:rsidRPr="00000000">
        <w:rPr>
          <w:rFonts w:ascii="Times New Roman" w:cs="Times New Roman" w:eastAsia="Times New Roman" w:hAnsi="Times New Roman"/>
          <w:sz w:val="26"/>
          <w:szCs w:val="26"/>
          <w:rtl w:val="0"/>
        </w:rPr>
        <w:t xml:space="preserve"> — Active while the package is travelling to the warehouse. On arrival, </w:t>
      </w:r>
      <w:r w:rsidDel="00000000" w:rsidR="00000000" w:rsidRPr="00000000">
        <w:rPr>
          <w:rFonts w:ascii="Consolas" w:cs="Consolas" w:eastAsia="Consolas" w:hAnsi="Consolas"/>
          <w:sz w:val="26"/>
          <w:szCs w:val="26"/>
          <w:rtl w:val="0"/>
        </w:rPr>
        <w:t xml:space="preserve">handle(</w:t>
      </w:r>
      <w:r w:rsidDel="00000000" w:rsidR="00000000" w:rsidRPr="00000000">
        <w:rPr>
          <w:rFonts w:ascii="Courier New" w:cs="Courier New" w:eastAsia="Courier New" w:hAnsi="Courier New"/>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calls </w:t>
      </w:r>
      <w:r w:rsidDel="00000000" w:rsidR="00000000" w:rsidRPr="00000000">
        <w:rPr>
          <w:rFonts w:ascii="Consolas" w:cs="Consolas" w:eastAsia="Consolas" w:hAnsi="Consolas"/>
          <w:sz w:val="26"/>
          <w:szCs w:val="26"/>
          <w:rtl w:val="0"/>
        </w:rPr>
        <w:t xml:space="preserve">pkg.transitionTo(new InStorageState).</w:t>
      </w:r>
    </w:p>
    <w:p w:rsidR="00000000" w:rsidDel="00000000" w:rsidP="00000000" w:rsidRDefault="00000000" w:rsidRPr="00000000" w14:paraId="000000C4">
      <w:pPr>
        <w:numPr>
          <w:ilvl w:val="0"/>
          <w:numId w:val="13"/>
        </w:numPr>
        <w:spacing w:after="0" w:afterAutospacing="0" w:line="360" w:lineRule="auto"/>
        <w:ind w:left="1440" w:hanging="360"/>
        <w:jc w:val="both"/>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InStorageState</w:t>
      </w:r>
      <w:r w:rsidDel="00000000" w:rsidR="00000000" w:rsidRPr="00000000">
        <w:rPr>
          <w:rFonts w:ascii="Times New Roman" w:cs="Times New Roman" w:eastAsia="Times New Roman" w:hAnsi="Times New Roman"/>
          <w:sz w:val="26"/>
          <w:szCs w:val="26"/>
          <w:rtl w:val="0"/>
        </w:rPr>
        <w:t xml:space="preserve"> — Active once the package is shelved. </w:t>
      </w:r>
      <w:r w:rsidDel="00000000" w:rsidR="00000000" w:rsidRPr="00000000">
        <w:rPr>
          <w:rFonts w:ascii="Consolas" w:cs="Consolas" w:eastAsia="Consolas" w:hAnsi="Consolas"/>
          <w:sz w:val="26"/>
          <w:szCs w:val="26"/>
          <w:rtl w:val="0"/>
        </w:rPr>
        <w:t xml:space="preserve">handle()</w:t>
      </w:r>
      <w:r w:rsidDel="00000000" w:rsidR="00000000" w:rsidRPr="00000000">
        <w:rPr>
          <w:rFonts w:ascii="Cardo" w:cs="Cardo" w:eastAsia="Cardo" w:hAnsi="Cardo"/>
          <w:sz w:val="26"/>
          <w:szCs w:val="26"/>
          <w:rtl w:val="0"/>
        </w:rPr>
        <w:t xml:space="preserve"> checks whether the expected export date has passed (→ OverdueState) or whether a dispatch event has been recorded (→ DispatchedState).</w:t>
      </w:r>
    </w:p>
    <w:p w:rsidR="00000000" w:rsidDel="00000000" w:rsidP="00000000" w:rsidRDefault="00000000" w:rsidRPr="00000000" w14:paraId="000000C5">
      <w:pPr>
        <w:numPr>
          <w:ilvl w:val="0"/>
          <w:numId w:val="13"/>
        </w:numPr>
        <w:spacing w:after="0" w:after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DispatchedState</w:t>
      </w:r>
      <w:r w:rsidDel="00000000" w:rsidR="00000000" w:rsidRPr="00000000">
        <w:rPr>
          <w:rFonts w:ascii="Times New Roman" w:cs="Times New Roman" w:eastAsia="Times New Roman" w:hAnsi="Times New Roman"/>
          <w:sz w:val="26"/>
          <w:szCs w:val="26"/>
          <w:rtl w:val="0"/>
        </w:rPr>
        <w:t xml:space="preserve"> — Terminal state indicating successful delivery. No further automatic transitions occur.</w:t>
      </w:r>
    </w:p>
    <w:p w:rsidR="00000000" w:rsidDel="00000000" w:rsidP="00000000" w:rsidRDefault="00000000" w:rsidRPr="00000000" w14:paraId="000000C6">
      <w:pPr>
        <w:numPr>
          <w:ilvl w:val="0"/>
          <w:numId w:val="13"/>
        </w:numPr>
        <w:spacing w:after="0" w:after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MissingState</w:t>
      </w:r>
      <w:r w:rsidDel="00000000" w:rsidR="00000000" w:rsidRPr="00000000">
        <w:rPr>
          <w:rFonts w:ascii="Times New Roman" w:cs="Times New Roman" w:eastAsia="Times New Roman" w:hAnsi="Times New Roman"/>
          <w:sz w:val="26"/>
          <w:szCs w:val="26"/>
          <w:rtl w:val="0"/>
        </w:rPr>
        <w:t xml:space="preserve"> — Activated when a stock check fails to locate the package. Investigation and manual resolution are required before any further transition.</w:t>
      </w:r>
    </w:p>
    <w:p w:rsidR="00000000" w:rsidDel="00000000" w:rsidP="00000000" w:rsidRDefault="00000000" w:rsidRPr="00000000" w14:paraId="000000C7">
      <w:pPr>
        <w:numPr>
          <w:ilvl w:val="0"/>
          <w:numId w:val="13"/>
        </w:numPr>
        <w:spacing w:after="0" w:afterAutospacing="0" w:line="360" w:lineRule="auto"/>
        <w:ind w:left="1440" w:hanging="360"/>
        <w:jc w:val="both"/>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OverdueState</w:t>
      </w:r>
      <w:r w:rsidDel="00000000" w:rsidR="00000000" w:rsidRPr="00000000">
        <w:rPr>
          <w:rFonts w:ascii="Times New Roman" w:cs="Times New Roman" w:eastAsia="Times New Roman" w:hAnsi="Times New Roman"/>
          <w:sz w:val="26"/>
          <w:szCs w:val="26"/>
          <w:rtl w:val="0"/>
        </w:rPr>
        <w:t xml:space="preserve"> — Activated when a package remains in storage beyond its </w:t>
      </w:r>
      <w:r w:rsidDel="00000000" w:rsidR="00000000" w:rsidRPr="00000000">
        <w:rPr>
          <w:rFonts w:ascii="Consolas" w:cs="Consolas" w:eastAsia="Consolas" w:hAnsi="Consolas"/>
          <w:sz w:val="26"/>
          <w:szCs w:val="26"/>
          <w:rtl w:val="0"/>
        </w:rPr>
        <w:t xml:space="preserve">expectedExportDate.</w:t>
      </w:r>
      <w:r w:rsidDel="00000000" w:rsidR="00000000" w:rsidRPr="00000000">
        <w:rPr>
          <w:rFonts w:ascii="Times New Roman" w:cs="Times New Roman" w:eastAsia="Times New Roman" w:hAnsi="Times New Roman"/>
          <w:sz w:val="26"/>
          <w:szCs w:val="26"/>
          <w:rtl w:val="0"/>
        </w:rPr>
        <w:t xml:space="preserve"> Typically triggers an alert or escalation workflow.</w:t>
      </w:r>
      <w:r w:rsidDel="00000000" w:rsidR="00000000" w:rsidRPr="00000000">
        <w:rPr>
          <w:rtl w:val="0"/>
        </w:rPr>
      </w:r>
    </w:p>
    <w:p w:rsidR="00000000" w:rsidDel="00000000" w:rsidP="00000000" w:rsidRDefault="00000000" w:rsidRPr="00000000" w14:paraId="000000C8">
      <w:pPr>
        <w:numPr>
          <w:ilvl w:val="2"/>
          <w:numId w:val="9"/>
        </w:numPr>
        <w:spacing w:line="36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Repository and Filter Group</w:t>
      </w:r>
    </w:p>
    <w:p w:rsidR="00000000" w:rsidDel="00000000" w:rsidP="00000000" w:rsidRDefault="00000000" w:rsidRPr="00000000" w14:paraId="000000C9">
      <w:pPr>
        <w:spacing w:after="12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This group separates the domain model from storage concerns and provides a flexible query mechanism, following the </w:t>
      </w:r>
      <w:r w:rsidDel="00000000" w:rsidR="00000000" w:rsidRPr="00000000">
        <w:rPr>
          <w:rFonts w:ascii="Times New Roman" w:cs="Times New Roman" w:eastAsia="Times New Roman" w:hAnsi="Times New Roman"/>
          <w:b w:val="1"/>
          <w:bCs w:val="1"/>
          <w:sz w:val="26"/>
          <w:szCs w:val="26"/>
          <w:rtl w:val="0"/>
        </w:rPr>
        <w:t xml:space="preserve">Repository Pattern</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Open/Closed Principle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CA">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Interface IPackageRepository</w:t>
      </w:r>
    </w:p>
    <w:p w:rsidR="00000000" w:rsidDel="00000000" w:rsidP="00000000" w:rsidRDefault="00000000" w:rsidRPr="00000000" w14:paraId="000000C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the five operations that any storage backend must support. By programming to this interface,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remains completely decoupled from the underlying storage technology — swapping JSON files for a database requires no changes to business logic.</w:t>
      </w:r>
    </w:p>
    <w:p w:rsidR="00000000" w:rsidDel="00000000" w:rsidP="00000000" w:rsidRDefault="00000000" w:rsidRPr="00000000" w14:paraId="000000CC">
      <w:pPr>
        <w:numPr>
          <w:ilvl w:val="0"/>
          <w:numId w:val="15"/>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add(pkg: const Package&amp;): void —</w:t>
      </w:r>
      <w:r w:rsidDel="00000000" w:rsidR="00000000" w:rsidRPr="00000000">
        <w:rPr>
          <w:rFonts w:ascii="Times New Roman" w:cs="Times New Roman" w:eastAsia="Times New Roman" w:hAnsi="Times New Roman"/>
          <w:sz w:val="26"/>
          <w:szCs w:val="26"/>
          <w:rtl w:val="0"/>
        </w:rPr>
        <w:t xml:space="preserve"> Persists a new package.</w:t>
      </w:r>
    </w:p>
    <w:p w:rsidR="00000000" w:rsidDel="00000000" w:rsidP="00000000" w:rsidRDefault="00000000" w:rsidRPr="00000000" w14:paraId="000000CD">
      <w:pPr>
        <w:numPr>
          <w:ilvl w:val="0"/>
          <w:numId w:val="15"/>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remove(id: const string&amp;): void —</w:t>
      </w:r>
      <w:r w:rsidDel="00000000" w:rsidR="00000000" w:rsidRPr="00000000">
        <w:rPr>
          <w:rFonts w:ascii="Times New Roman" w:cs="Times New Roman" w:eastAsia="Times New Roman" w:hAnsi="Times New Roman"/>
          <w:sz w:val="26"/>
          <w:szCs w:val="26"/>
          <w:rtl w:val="0"/>
        </w:rPr>
        <w:t xml:space="preserve"> Deletes a package by its identifier.</w:t>
      </w:r>
    </w:p>
    <w:p w:rsidR="00000000" w:rsidDel="00000000" w:rsidP="00000000" w:rsidRDefault="00000000" w:rsidRPr="00000000" w14:paraId="000000CE">
      <w:pPr>
        <w:numPr>
          <w:ilvl w:val="0"/>
          <w:numId w:val="15"/>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update(pkg: const Package&amp;): void —</w:t>
      </w:r>
      <w:r w:rsidDel="00000000" w:rsidR="00000000" w:rsidRPr="00000000">
        <w:rPr>
          <w:rFonts w:ascii="Times New Roman" w:cs="Times New Roman" w:eastAsia="Times New Roman" w:hAnsi="Times New Roman"/>
          <w:sz w:val="26"/>
          <w:szCs w:val="26"/>
          <w:rtl w:val="0"/>
        </w:rPr>
        <w:t xml:space="preserve"> Overwrites the stored record with an updated version.</w:t>
      </w:r>
    </w:p>
    <w:p w:rsidR="00000000" w:rsidDel="00000000" w:rsidP="00000000" w:rsidRDefault="00000000" w:rsidRPr="00000000" w14:paraId="000000CF">
      <w:pPr>
        <w:numPr>
          <w:ilvl w:val="0"/>
          <w:numId w:val="15"/>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findAll(): vector&lt;Package&gt; — </w:t>
      </w:r>
      <w:r w:rsidDel="00000000" w:rsidR="00000000" w:rsidRPr="00000000">
        <w:rPr>
          <w:rFonts w:ascii="Times New Roman" w:cs="Times New Roman" w:eastAsia="Times New Roman" w:hAnsi="Times New Roman"/>
          <w:sz w:val="26"/>
          <w:szCs w:val="26"/>
          <w:rtl w:val="0"/>
        </w:rPr>
        <w:t xml:space="preserve">Retrieves every package; used as the starting set for filtered queries.</w:t>
      </w:r>
    </w:p>
    <w:p w:rsidR="00000000" w:rsidDel="00000000" w:rsidP="00000000" w:rsidRDefault="00000000" w:rsidRPr="00000000" w14:paraId="000000D0">
      <w:pPr>
        <w:numPr>
          <w:ilvl w:val="0"/>
          <w:numId w:val="15"/>
        </w:numPr>
        <w:spacing w:after="0" w:afterAutospacing="0" w:line="360" w:lineRule="auto"/>
        <w:ind w:left="1440" w:hanging="360"/>
        <w:rPr>
          <w:sz w:val="26"/>
          <w:szCs w:val="26"/>
          <w:u w:val="none"/>
        </w:rPr>
      </w:pPr>
      <w:r w:rsidDel="00000000" w:rsidR="00000000" w:rsidRPr="00000000">
        <w:rPr>
          <w:rFonts w:ascii="Consolas" w:cs="Consolas" w:eastAsia="Consolas" w:hAnsi="Consolas"/>
          <w:sz w:val="26"/>
          <w:szCs w:val="26"/>
          <w:rtl w:val="0"/>
        </w:rPr>
        <w:t xml:space="preserve">findById(id: string): optional&lt;Package&gt; — </w:t>
      </w:r>
      <w:r w:rsidDel="00000000" w:rsidR="00000000" w:rsidRPr="00000000">
        <w:rPr>
          <w:rFonts w:ascii="Times New Roman" w:cs="Times New Roman" w:eastAsia="Times New Roman" w:hAnsi="Times New Roman"/>
          <w:sz w:val="26"/>
          <w:szCs w:val="26"/>
          <w:rtl w:val="0"/>
        </w:rPr>
        <w:t xml:space="preserve">Returns a single package, or an empty optional if the ID is not found.</w:t>
      </w:r>
      <w:r w:rsidDel="00000000" w:rsidR="00000000" w:rsidRPr="00000000">
        <w:rPr>
          <w:rtl w:val="0"/>
        </w:rPr>
      </w:r>
    </w:p>
    <w:p w:rsidR="00000000" w:rsidDel="00000000" w:rsidP="00000000" w:rsidRDefault="00000000" w:rsidRPr="00000000" w14:paraId="000000D1">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JsonPackageRepository</w:t>
      </w:r>
    </w:p>
    <w:p w:rsidR="00000000" w:rsidDel="00000000" w:rsidP="00000000" w:rsidRDefault="00000000" w:rsidRPr="00000000" w14:paraId="000000D2">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JsonPackageRepository</w:t>
      </w:r>
      <w:r w:rsidDel="00000000" w:rsidR="00000000" w:rsidRPr="00000000">
        <w:rPr>
          <w:rFonts w:ascii="Times New Roman" w:cs="Times New Roman" w:eastAsia="Times New Roman" w:hAnsi="Times New Roman"/>
          <w:sz w:val="26"/>
          <w:szCs w:val="26"/>
          <w:rtl w:val="0"/>
        </w:rPr>
        <w:t xml:space="preserve"> is the concrete implementation that reads and writes packages to a JSON file using the Qt framework. Two conversion helpers keep serialization logic contained and reusable:</w:t>
      </w:r>
    </w:p>
    <w:p w:rsidR="00000000" w:rsidDel="00000000" w:rsidP="00000000" w:rsidRDefault="00000000" w:rsidRPr="00000000" w14:paraId="000000D3">
      <w:pPr>
        <w:numPr>
          <w:ilvl w:val="0"/>
          <w:numId w:val="18"/>
        </w:numPr>
        <w:spacing w:after="0" w:afterAutospacing="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packageToJson(pkg: Package): QJsonObject —</w:t>
      </w:r>
      <w:r w:rsidDel="00000000" w:rsidR="00000000" w:rsidRPr="00000000">
        <w:rPr>
          <w:rFonts w:ascii="Times New Roman" w:cs="Times New Roman" w:eastAsia="Times New Roman" w:hAnsi="Times New Roman"/>
          <w:sz w:val="26"/>
          <w:szCs w:val="26"/>
          <w:rtl w:val="0"/>
        </w:rPr>
        <w:t xml:space="preserve"> Serializes all fields of a package into a JSON object.</w:t>
      </w:r>
    </w:p>
    <w:p w:rsidR="00000000" w:rsidDel="00000000" w:rsidP="00000000" w:rsidRDefault="00000000" w:rsidRPr="00000000" w14:paraId="000000D4">
      <w:pPr>
        <w:numPr>
          <w:ilvl w:val="0"/>
          <w:numId w:val="4"/>
        </w:numPr>
        <w:spacing w:after="0" w:afterAutospacing="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packageFromJson(obj: QJsonObject): Package —</w:t>
      </w:r>
      <w:r w:rsidDel="00000000" w:rsidR="00000000" w:rsidRPr="00000000">
        <w:rPr>
          <w:rFonts w:ascii="Times New Roman" w:cs="Times New Roman" w:eastAsia="Times New Roman" w:hAnsi="Times New Roman"/>
          <w:sz w:val="26"/>
          <w:szCs w:val="26"/>
          <w:rtl w:val="0"/>
        </w:rPr>
        <w:t xml:space="preserve"> Deserializes a JSON object back into a fully populated </w:t>
      </w:r>
      <w:r w:rsidDel="00000000" w:rsidR="00000000" w:rsidRPr="00000000">
        <w:rPr>
          <w:rFonts w:ascii="Times New Roman" w:cs="Times New Roman" w:eastAsia="Times New Roman" w:hAnsi="Times New Roman"/>
          <w:b w:val="1"/>
          <w:bCs w:val="1"/>
          <w:sz w:val="26"/>
          <w:szCs w:val="26"/>
          <w:rtl w:val="0"/>
        </w:rPr>
        <w:t xml:space="preserve">Package</w:t>
      </w:r>
      <w:r w:rsidDel="00000000" w:rsidR="00000000" w:rsidRPr="00000000">
        <w:rPr>
          <w:rFonts w:ascii="Times New Roman" w:cs="Times New Roman" w:eastAsia="Times New Roman" w:hAnsi="Times New Roman"/>
          <w:sz w:val="26"/>
          <w:szCs w:val="26"/>
          <w:rtl w:val="0"/>
        </w:rPr>
        <w:t xml:space="preserve"> instance.</w:t>
      </w:r>
    </w:p>
    <w:p w:rsidR="00000000" w:rsidDel="00000000" w:rsidP="00000000" w:rsidRDefault="00000000" w:rsidRPr="00000000" w14:paraId="000000D5">
      <w:pPr>
        <w:numPr>
          <w:ilvl w:val="0"/>
          <w:numId w:val="12"/>
        </w:numPr>
        <w:spacing w:after="8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filePath: QString —</w:t>
      </w:r>
      <w:r w:rsidDel="00000000" w:rsidR="00000000" w:rsidRPr="00000000">
        <w:rPr>
          <w:rFonts w:ascii="Times New Roman" w:cs="Times New Roman" w:eastAsia="Times New Roman" w:hAnsi="Times New Roman"/>
          <w:sz w:val="26"/>
          <w:szCs w:val="26"/>
          <w:rtl w:val="0"/>
        </w:rPr>
        <w:t xml:space="preserve"> The path to the JSON file that serves as the data store.</w:t>
      </w:r>
    </w:p>
    <w:p w:rsidR="00000000" w:rsidDel="00000000" w:rsidP="00000000" w:rsidRDefault="00000000" w:rsidRPr="00000000" w14:paraId="000000D6">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7">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PackageFilter</w:t>
      </w:r>
    </w:p>
    <w:p w:rsidR="00000000" w:rsidDel="00000000" w:rsidP="00000000" w:rsidRDefault="00000000" w:rsidRPr="00000000" w14:paraId="000000D8">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utility class that produces </w:t>
      </w:r>
      <w:r w:rsidDel="00000000" w:rsidR="00000000" w:rsidRPr="00000000">
        <w:rPr>
          <w:rFonts w:ascii="Times New Roman" w:cs="Times New Roman" w:eastAsia="Times New Roman" w:hAnsi="Times New Roman"/>
          <w:b w:val="1"/>
          <w:bCs w:val="1"/>
          <w:sz w:val="26"/>
          <w:szCs w:val="26"/>
          <w:rtl w:val="0"/>
        </w:rPr>
        <w:t xml:space="preserve">Predicates</w:t>
      </w:r>
      <w:r w:rsidDel="00000000" w:rsidR="00000000" w:rsidRPr="00000000">
        <w:rPr>
          <w:rFonts w:ascii="Times New Roman" w:cs="Times New Roman" w:eastAsia="Times New Roman" w:hAnsi="Times New Roman"/>
          <w:sz w:val="26"/>
          <w:szCs w:val="26"/>
          <w:rtl w:val="0"/>
        </w:rPr>
        <w:t xml:space="preserve"> — small, single-purpose filter functions — rather than performing filtering itself. This design lets callers compose multiple criteria freely and pass them as a collection to </w:t>
      </w: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9">
      <w:pPr>
        <w:numPr>
          <w:ilvl w:val="0"/>
          <w:numId w:val="3"/>
        </w:numPr>
        <w:spacing w:after="0" w:afterAutospacing="0" w:line="360" w:lineRule="auto"/>
        <w:ind w:left="1440" w:hanging="360"/>
        <w:jc w:val="both"/>
        <w:rPr>
          <w:sz w:val="26"/>
          <w:szCs w:val="26"/>
        </w:rPr>
      </w:pPr>
      <w:r w:rsidDel="00000000" w:rsidR="00000000" w:rsidRPr="00000000">
        <w:rPr>
          <w:rFonts w:ascii="Consolas" w:cs="Consolas" w:eastAsia="Consolas" w:hAnsi="Consolas"/>
          <w:sz w:val="26"/>
          <w:szCs w:val="26"/>
          <w:rtl w:val="0"/>
        </w:rPr>
        <w:t xml:space="preserve">byDateRange(from, to: Date): Predicates —</w:t>
      </w:r>
      <w:r w:rsidDel="00000000" w:rsidR="00000000" w:rsidRPr="00000000">
        <w:rPr>
          <w:rFonts w:ascii="Times New Roman" w:cs="Times New Roman" w:eastAsia="Times New Roman" w:hAnsi="Times New Roman"/>
          <w:sz w:val="26"/>
          <w:szCs w:val="26"/>
          <w:rtl w:val="0"/>
        </w:rPr>
        <w:t xml:space="preserve"> Keeps packages whose import date falls within the given window.</w:t>
      </w:r>
    </w:p>
    <w:p w:rsidR="00000000" w:rsidDel="00000000" w:rsidP="00000000" w:rsidRDefault="00000000" w:rsidRPr="00000000" w14:paraId="000000DA">
      <w:pPr>
        <w:numPr>
          <w:ilvl w:val="0"/>
          <w:numId w:val="3"/>
        </w:numPr>
        <w:spacing w:after="0" w:afterAutospacing="0" w:line="360" w:lineRule="auto"/>
        <w:ind w:left="1440" w:hanging="360"/>
        <w:jc w:val="both"/>
        <w:rPr>
          <w:sz w:val="26"/>
          <w:szCs w:val="26"/>
        </w:rPr>
      </w:pPr>
      <w:r w:rsidDel="00000000" w:rsidR="00000000" w:rsidRPr="00000000">
        <w:rPr>
          <w:rFonts w:ascii="Consolas" w:cs="Consolas" w:eastAsia="Consolas" w:hAnsi="Consolas"/>
          <w:sz w:val="26"/>
          <w:szCs w:val="26"/>
          <w:rtl w:val="0"/>
        </w:rPr>
        <w:t xml:space="preserve">byVehicle(v: string): Predicates —</w:t>
      </w:r>
      <w:r w:rsidDel="00000000" w:rsidR="00000000" w:rsidRPr="00000000">
        <w:rPr>
          <w:rFonts w:ascii="Times New Roman" w:cs="Times New Roman" w:eastAsia="Times New Roman" w:hAnsi="Times New Roman"/>
          <w:sz w:val="26"/>
          <w:szCs w:val="26"/>
          <w:rtl w:val="0"/>
        </w:rPr>
        <w:t xml:space="preserve"> Matches packages tied to a specific import or export vehicle.</w:t>
      </w:r>
    </w:p>
    <w:p w:rsidR="00000000" w:rsidDel="00000000" w:rsidP="00000000" w:rsidRDefault="00000000" w:rsidRPr="00000000" w14:paraId="000000DB">
      <w:pPr>
        <w:numPr>
          <w:ilvl w:val="0"/>
          <w:numId w:val="3"/>
        </w:numPr>
        <w:spacing w:after="0" w:afterAutospacing="0" w:line="360" w:lineRule="auto"/>
        <w:ind w:left="1440" w:hanging="360"/>
        <w:jc w:val="both"/>
        <w:rPr>
          <w:sz w:val="26"/>
          <w:szCs w:val="26"/>
        </w:rPr>
      </w:pPr>
      <w:r w:rsidDel="00000000" w:rsidR="00000000" w:rsidRPr="00000000">
        <w:rPr>
          <w:rFonts w:ascii="Consolas" w:cs="Consolas" w:eastAsia="Consolas" w:hAnsi="Consolas"/>
          <w:sz w:val="26"/>
          <w:szCs w:val="26"/>
          <w:rtl w:val="0"/>
        </w:rPr>
        <w:t xml:space="preserve">byContainer(c: string): Predicates —</w:t>
      </w:r>
      <w:r w:rsidDel="00000000" w:rsidR="00000000" w:rsidRPr="00000000">
        <w:rPr>
          <w:rFonts w:ascii="Times New Roman" w:cs="Times New Roman" w:eastAsia="Times New Roman" w:hAnsi="Times New Roman"/>
          <w:sz w:val="26"/>
          <w:szCs w:val="26"/>
          <w:rtl w:val="0"/>
        </w:rPr>
        <w:t xml:space="preserve"> Matches packages assigned to a given container.</w:t>
      </w:r>
    </w:p>
    <w:p w:rsidR="00000000" w:rsidDel="00000000" w:rsidP="00000000" w:rsidRDefault="00000000" w:rsidRPr="00000000" w14:paraId="000000DC">
      <w:pPr>
        <w:numPr>
          <w:ilvl w:val="0"/>
          <w:numId w:val="3"/>
        </w:numPr>
        <w:spacing w:after="0" w:afterAutospacing="0" w:line="360" w:lineRule="auto"/>
        <w:ind w:left="1440" w:hanging="360"/>
        <w:jc w:val="both"/>
        <w:rPr>
          <w:sz w:val="26"/>
          <w:szCs w:val="26"/>
        </w:rPr>
      </w:pPr>
      <w:r w:rsidDel="00000000" w:rsidR="00000000" w:rsidRPr="00000000">
        <w:rPr>
          <w:rFonts w:ascii="Consolas" w:cs="Consolas" w:eastAsia="Consolas" w:hAnsi="Consolas"/>
          <w:sz w:val="26"/>
          <w:szCs w:val="26"/>
          <w:rtl w:val="0"/>
        </w:rPr>
        <w:t xml:space="preserve">byZone(z: string): Predicates —</w:t>
      </w:r>
      <w:r w:rsidDel="00000000" w:rsidR="00000000" w:rsidRPr="00000000">
        <w:rPr>
          <w:rFonts w:ascii="Times New Roman" w:cs="Times New Roman" w:eastAsia="Times New Roman" w:hAnsi="Times New Roman"/>
          <w:sz w:val="26"/>
          <w:szCs w:val="26"/>
          <w:rtl w:val="0"/>
        </w:rPr>
        <w:t xml:space="preserve"> Matches packages stored in a particular zone.</w:t>
      </w:r>
    </w:p>
    <w:p w:rsidR="00000000" w:rsidDel="00000000" w:rsidP="00000000" w:rsidRDefault="00000000" w:rsidRPr="00000000" w14:paraId="000000DD">
      <w:pPr>
        <w:numPr>
          <w:ilvl w:val="0"/>
          <w:numId w:val="3"/>
        </w:numPr>
        <w:spacing w:after="0" w:afterAutospacing="0" w:line="360" w:lineRule="auto"/>
        <w:ind w:left="1440" w:hanging="360"/>
        <w:jc w:val="both"/>
        <w:rPr>
          <w:sz w:val="26"/>
          <w:szCs w:val="26"/>
        </w:rPr>
      </w:pPr>
      <w:r w:rsidDel="00000000" w:rsidR="00000000" w:rsidRPr="00000000">
        <w:rPr>
          <w:rFonts w:ascii="Consolas" w:cs="Consolas" w:eastAsia="Consolas" w:hAnsi="Consolas"/>
          <w:sz w:val="26"/>
          <w:szCs w:val="26"/>
          <w:rtl w:val="0"/>
        </w:rPr>
        <w:t xml:space="preserve">byState(s: PackageStateId): Predicates —</w:t>
      </w:r>
      <w:r w:rsidDel="00000000" w:rsidR="00000000" w:rsidRPr="00000000">
        <w:rPr>
          <w:rFonts w:ascii="Times New Roman" w:cs="Times New Roman" w:eastAsia="Times New Roman" w:hAnsi="Times New Roman"/>
          <w:sz w:val="26"/>
          <w:szCs w:val="26"/>
          <w:rtl w:val="0"/>
        </w:rPr>
        <w:t xml:space="preserve"> Matches packages currently in the specified state.</w:t>
      </w:r>
    </w:p>
    <w:p w:rsidR="00000000" w:rsidDel="00000000" w:rsidP="00000000" w:rsidRDefault="00000000" w:rsidRPr="00000000" w14:paraId="000000DE">
      <w:pPr>
        <w:numPr>
          <w:ilvl w:val="0"/>
          <w:numId w:val="3"/>
        </w:numPr>
        <w:spacing w:after="80" w:line="360" w:lineRule="auto"/>
        <w:ind w:left="1440" w:hanging="360"/>
        <w:jc w:val="both"/>
        <w:rPr>
          <w:sz w:val="26"/>
          <w:szCs w:val="26"/>
        </w:rPr>
      </w:pPr>
      <w:r w:rsidDel="00000000" w:rsidR="00000000" w:rsidRPr="00000000">
        <w:rPr>
          <w:rFonts w:ascii="Consolas" w:cs="Consolas" w:eastAsia="Consolas" w:hAnsi="Consolas"/>
          <w:sz w:val="26"/>
          <w:szCs w:val="26"/>
          <w:rtl w:val="0"/>
        </w:rPr>
        <w:t xml:space="preserve">byCategory(ct: Category): Predicates —</w:t>
      </w:r>
      <w:r w:rsidDel="00000000" w:rsidR="00000000" w:rsidRPr="00000000">
        <w:rPr>
          <w:rFonts w:ascii="Times New Roman" w:cs="Times New Roman" w:eastAsia="Times New Roman" w:hAnsi="Times New Roman"/>
          <w:sz w:val="26"/>
          <w:szCs w:val="26"/>
          <w:rtl w:val="0"/>
        </w:rPr>
        <w:t xml:space="preserve"> Matches packages of the given goods category.</w:t>
      </w:r>
    </w:p>
    <w:p w:rsidR="00000000" w:rsidDel="00000000" w:rsidP="00000000" w:rsidRDefault="00000000" w:rsidRPr="00000000" w14:paraId="000000DF">
      <w:pPr>
        <w:spacing w:after="120" w:line="360"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6"/>
          <w:szCs w:val="26"/>
          <w:rtl w:val="0"/>
        </w:rPr>
        <w:t xml:space="preserve">Typedef Predicates: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6"/>
          <w:szCs w:val="26"/>
          <w:rtl w:val="0"/>
        </w:rPr>
        <w:t xml:space="preserve">Predicates = function&lt;bool(const Package&amp;)&gt; —</w:t>
      </w:r>
      <w:r w:rsidDel="00000000" w:rsidR="00000000" w:rsidRPr="00000000">
        <w:rPr>
          <w:rFonts w:ascii="Times New Roman" w:cs="Times New Roman" w:eastAsia="Times New Roman" w:hAnsi="Times New Roman"/>
          <w:sz w:val="26"/>
          <w:szCs w:val="26"/>
          <w:rtl w:val="0"/>
        </w:rPr>
        <w:t xml:space="preserve"> A standard-library function object that takes a const reference to a package and returns </w:t>
      </w:r>
      <w:r w:rsidDel="00000000" w:rsidR="00000000" w:rsidRPr="00000000">
        <w:rPr>
          <w:rFonts w:ascii="Courier New" w:cs="Courier New" w:eastAsia="Courier New" w:hAnsi="Courier New"/>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if that package should be included in the result set.</w:t>
      </w:r>
      <w:r w:rsidDel="00000000" w:rsidR="00000000" w:rsidRPr="00000000">
        <w:rPr>
          <w:rtl w:val="0"/>
        </w:rPr>
      </w:r>
    </w:p>
    <w:p w:rsidR="00000000" w:rsidDel="00000000" w:rsidP="00000000" w:rsidRDefault="00000000" w:rsidRPr="00000000" w14:paraId="000000E0">
      <w:pPr>
        <w:numPr>
          <w:ilvl w:val="3"/>
          <w:numId w:val="9"/>
        </w:numPr>
        <w:spacing w:line="36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WarehouseManager</w:t>
      </w:r>
    </w:p>
    <w:p w:rsidR="00000000" w:rsidDel="00000000" w:rsidP="00000000" w:rsidRDefault="00000000" w:rsidRPr="00000000" w14:paraId="000000E1">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WarehouseManager</w:t>
      </w:r>
      <w:r w:rsidDel="00000000" w:rsidR="00000000" w:rsidRPr="00000000">
        <w:rPr>
          <w:rFonts w:ascii="Times New Roman" w:cs="Times New Roman" w:eastAsia="Times New Roman" w:hAnsi="Times New Roman"/>
          <w:sz w:val="26"/>
          <w:szCs w:val="26"/>
          <w:rtl w:val="0"/>
        </w:rPr>
        <w:t xml:space="preserve"> is the main entry point for all business operations. It bridges the domain layer and the persistence layer, and owns a </w:t>
      </w:r>
      <w:r w:rsidDel="00000000" w:rsidR="00000000" w:rsidRPr="00000000">
        <w:rPr>
          <w:rFonts w:ascii="Times New Roman" w:cs="Times New Roman" w:eastAsia="Times New Roman" w:hAnsi="Times New Roman"/>
          <w:b w:val="1"/>
          <w:bCs w:val="1"/>
          <w:sz w:val="26"/>
          <w:szCs w:val="26"/>
          <w:rtl w:val="0"/>
        </w:rPr>
        <w:t xml:space="preserve">PackageFilter</w:t>
      </w:r>
      <w:r w:rsidDel="00000000" w:rsidR="00000000" w:rsidRPr="00000000">
        <w:rPr>
          <w:rFonts w:ascii="Times New Roman" w:cs="Times New Roman" w:eastAsia="Times New Roman" w:hAnsi="Times New Roman"/>
          <w:sz w:val="26"/>
          <w:szCs w:val="26"/>
          <w:rtl w:val="0"/>
        </w:rPr>
        <w:t xml:space="preserve"> instance for building queries.</w:t>
      </w:r>
    </w:p>
    <w:p w:rsidR="00000000" w:rsidDel="00000000" w:rsidP="00000000" w:rsidRDefault="00000000" w:rsidRPr="00000000" w14:paraId="000000E2">
      <w:pPr>
        <w:spacing w:after="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Fields:</w:t>
      </w:r>
    </w:p>
    <w:p w:rsidR="00000000" w:rsidDel="00000000" w:rsidP="00000000" w:rsidRDefault="00000000" w:rsidRPr="00000000" w14:paraId="000000E3">
      <w:pPr>
        <w:numPr>
          <w:ilvl w:val="0"/>
          <w:numId w:val="8"/>
        </w:numPr>
        <w:spacing w:after="0" w:afterAutospacing="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repo: shared_ptr&lt;IPackageRepository&gt; —</w:t>
      </w:r>
      <w:r w:rsidDel="00000000" w:rsidR="00000000" w:rsidRPr="00000000">
        <w:rPr>
          <w:rFonts w:ascii="Times New Roman" w:cs="Times New Roman" w:eastAsia="Times New Roman" w:hAnsi="Times New Roman"/>
          <w:sz w:val="26"/>
          <w:szCs w:val="26"/>
          <w:rtl w:val="0"/>
        </w:rPr>
        <w:t xml:space="preserve"> A shared pointer to the repository. Injected at construction time, so the concrete type (e.g., </w:t>
      </w:r>
      <w:r w:rsidDel="00000000" w:rsidR="00000000" w:rsidRPr="00000000">
        <w:rPr>
          <w:rFonts w:ascii="Times New Roman" w:cs="Times New Roman" w:eastAsia="Times New Roman" w:hAnsi="Times New Roman"/>
          <w:b w:val="1"/>
          <w:bCs w:val="1"/>
          <w:sz w:val="26"/>
          <w:szCs w:val="26"/>
          <w:rtl w:val="0"/>
        </w:rPr>
        <w:t xml:space="preserve">JsonPackageRepository</w:t>
      </w:r>
      <w:r w:rsidDel="00000000" w:rsidR="00000000" w:rsidRPr="00000000">
        <w:rPr>
          <w:rFonts w:ascii="Times New Roman" w:cs="Times New Roman" w:eastAsia="Times New Roman" w:hAnsi="Times New Roman"/>
          <w:sz w:val="26"/>
          <w:szCs w:val="26"/>
          <w:rtl w:val="0"/>
        </w:rPr>
        <w:t xml:space="preserve">) can be substituted without modifying this class.</w:t>
      </w:r>
    </w:p>
    <w:p w:rsidR="00000000" w:rsidDel="00000000" w:rsidP="00000000" w:rsidRDefault="00000000" w:rsidRPr="00000000" w14:paraId="000000E4">
      <w:pPr>
        <w:numPr>
          <w:ilvl w:val="0"/>
          <w:numId w:val="8"/>
        </w:numPr>
        <w:spacing w:after="8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filter: PackageFilter —</w:t>
      </w:r>
      <w:r w:rsidDel="00000000" w:rsidR="00000000" w:rsidRPr="00000000">
        <w:rPr>
          <w:rFonts w:ascii="Times New Roman" w:cs="Times New Roman" w:eastAsia="Times New Roman" w:hAnsi="Times New Roman"/>
          <w:sz w:val="26"/>
          <w:szCs w:val="26"/>
          <w:rtl w:val="0"/>
        </w:rPr>
        <w:t xml:space="preserve"> The filter factory, composed directly into the manager.</w:t>
      </w:r>
    </w:p>
    <w:p w:rsidR="00000000" w:rsidDel="00000000" w:rsidP="00000000" w:rsidRDefault="00000000" w:rsidRPr="00000000" w14:paraId="000000E5">
      <w:pPr>
        <w:spacing w:after="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w:t>
      </w:r>
    </w:p>
    <w:p w:rsidR="00000000" w:rsidDel="00000000" w:rsidP="00000000" w:rsidRDefault="00000000" w:rsidRPr="00000000" w14:paraId="000000E6">
      <w:pPr>
        <w:numPr>
          <w:ilvl w:val="0"/>
          <w:numId w:val="2"/>
        </w:numPr>
        <w:spacing w:after="0" w:afterAutospacing="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addPackage(pkg: const Package&amp;): void —</w:t>
      </w:r>
      <w:r w:rsidDel="00000000" w:rsidR="00000000" w:rsidRPr="00000000">
        <w:rPr>
          <w:rFonts w:ascii="Times New Roman" w:cs="Times New Roman" w:eastAsia="Times New Roman" w:hAnsi="Times New Roman"/>
          <w:sz w:val="26"/>
          <w:szCs w:val="26"/>
          <w:rtl w:val="0"/>
        </w:rPr>
        <w:t xml:space="preserve"> Delegates to </w:t>
      </w:r>
      <w:r w:rsidDel="00000000" w:rsidR="00000000" w:rsidRPr="00000000">
        <w:rPr>
          <w:rFonts w:ascii="Consolas" w:cs="Consolas" w:eastAsia="Consolas" w:hAnsi="Consolas"/>
          <w:sz w:val="26"/>
          <w:szCs w:val="26"/>
          <w:rtl w:val="0"/>
        </w:rPr>
        <w:t xml:space="preserve">repo.add()</w:t>
      </w:r>
    </w:p>
    <w:p w:rsidR="00000000" w:rsidDel="00000000" w:rsidP="00000000" w:rsidRDefault="00000000" w:rsidRPr="00000000" w14:paraId="000000E7">
      <w:pPr>
        <w:numPr>
          <w:ilvl w:val="0"/>
          <w:numId w:val="2"/>
        </w:numPr>
        <w:spacing w:after="0" w:afterAutospacing="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removePackage(id: const string&amp;): void —</w:t>
      </w:r>
      <w:r w:rsidDel="00000000" w:rsidR="00000000" w:rsidRPr="00000000">
        <w:rPr>
          <w:rFonts w:ascii="Times New Roman" w:cs="Times New Roman" w:eastAsia="Times New Roman" w:hAnsi="Times New Roman"/>
          <w:sz w:val="26"/>
          <w:szCs w:val="26"/>
          <w:rtl w:val="0"/>
        </w:rPr>
        <w:t xml:space="preserve"> Delegates to </w:t>
      </w:r>
      <w:r w:rsidDel="00000000" w:rsidR="00000000" w:rsidRPr="00000000">
        <w:rPr>
          <w:rFonts w:ascii="Consolas" w:cs="Consolas" w:eastAsia="Consolas" w:hAnsi="Consolas"/>
          <w:sz w:val="26"/>
          <w:szCs w:val="26"/>
          <w:rtl w:val="0"/>
        </w:rPr>
        <w:t xml:space="preserve">repo.remove()</w:t>
      </w:r>
    </w:p>
    <w:p w:rsidR="00000000" w:rsidDel="00000000" w:rsidP="00000000" w:rsidRDefault="00000000" w:rsidRPr="00000000" w14:paraId="000000E8">
      <w:pPr>
        <w:numPr>
          <w:ilvl w:val="0"/>
          <w:numId w:val="2"/>
        </w:numPr>
        <w:spacing w:after="0" w:afterAutospacing="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updatePackage(pkg: const Package&amp;): void —</w:t>
      </w:r>
      <w:r w:rsidDel="00000000" w:rsidR="00000000" w:rsidRPr="00000000">
        <w:rPr>
          <w:rFonts w:ascii="Times New Roman" w:cs="Times New Roman" w:eastAsia="Times New Roman" w:hAnsi="Times New Roman"/>
          <w:sz w:val="26"/>
          <w:szCs w:val="26"/>
          <w:rtl w:val="0"/>
        </w:rPr>
        <w:t xml:space="preserve"> Delegates to </w:t>
      </w:r>
      <w:r w:rsidDel="00000000" w:rsidR="00000000" w:rsidRPr="00000000">
        <w:rPr>
          <w:rFonts w:ascii="Consolas" w:cs="Consolas" w:eastAsia="Consolas" w:hAnsi="Consolas"/>
          <w:sz w:val="26"/>
          <w:szCs w:val="26"/>
          <w:rtl w:val="0"/>
        </w:rPr>
        <w:t xml:space="preserve">repo.update()</w:t>
      </w:r>
    </w:p>
    <w:p w:rsidR="00000000" w:rsidDel="00000000" w:rsidP="00000000" w:rsidRDefault="00000000" w:rsidRPr="00000000" w14:paraId="000000E9">
      <w:pPr>
        <w:numPr>
          <w:ilvl w:val="0"/>
          <w:numId w:val="2"/>
        </w:numPr>
        <w:spacing w:after="80" w:line="360" w:lineRule="auto"/>
        <w:ind w:left="720" w:hanging="360"/>
        <w:rPr>
          <w:sz w:val="26"/>
          <w:szCs w:val="26"/>
          <w:u w:val="none"/>
        </w:rPr>
      </w:pPr>
      <w:r w:rsidDel="00000000" w:rsidR="00000000" w:rsidRPr="00000000">
        <w:rPr>
          <w:rFonts w:ascii="Consolas" w:cs="Consolas" w:eastAsia="Consolas" w:hAnsi="Consolas"/>
          <w:sz w:val="26"/>
          <w:szCs w:val="26"/>
          <w:rtl w:val="0"/>
        </w:rPr>
        <w:t xml:space="preserve">queryPackages(pre: vector&lt;Predicates&gt;): vector&lt;Package&gt; — </w:t>
      </w:r>
      <w:r w:rsidDel="00000000" w:rsidR="00000000" w:rsidRPr="00000000">
        <w:rPr>
          <w:rFonts w:ascii="Times New Roman" w:cs="Times New Roman" w:eastAsia="Times New Roman" w:hAnsi="Times New Roman"/>
          <w:sz w:val="26"/>
          <w:szCs w:val="26"/>
          <w:rtl w:val="0"/>
        </w:rPr>
        <w:t xml:space="preserve">Retrieves all packages from the repository and returns only those satisfying every predicate in the list. Multiple filters are applied conjunctively (logical AND).</w:t>
      </w:r>
    </w:p>
    <w:p w:rsidR="00000000" w:rsidDel="00000000" w:rsidP="00000000" w:rsidRDefault="00000000" w:rsidRPr="00000000" w14:paraId="000000EA">
      <w:pPr>
        <w:spacing w:after="8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numPr>
          <w:ilvl w:val="2"/>
          <w:numId w:val="9"/>
        </w:numPr>
        <w:spacing w:line="36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Relationship Summary</w:t>
      </w:r>
    </w:p>
    <w:p w:rsidR="00000000" w:rsidDel="00000000" w:rsidP="00000000" w:rsidRDefault="00000000" w:rsidRPr="00000000" w14:paraId="000000EC">
      <w:pPr>
        <w:spacing w:line="360" w:lineRule="auto"/>
        <w:rPr>
          <w:rFonts w:ascii="Times New Roman" w:cs="Times New Roman" w:eastAsia="Times New Roman" w:hAnsi="Times New Roman"/>
          <w:sz w:val="32"/>
          <w:szCs w:val="32"/>
        </w:rPr>
      </w:pPr>
      <w:r w:rsidDel="00000000" w:rsidR="00000000" w:rsidRPr="00000000">
        <w:rPr>
          <w:rtl w:val="0"/>
        </w:rPr>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385"/>
        <w:gridCol w:w="2250"/>
        <w:gridCol w:w="2970"/>
        <w:tblGridChange w:id="0">
          <w:tblGrid>
            <w:gridCol w:w="1575"/>
            <w:gridCol w:w="2385"/>
            <w:gridCol w:w="2250"/>
            <w:gridCol w:w="297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ED">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From</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EE">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EF">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Relationship</w:t>
            </w:r>
          </w:p>
        </w:tc>
        <w:tc>
          <w:tcPr>
            <w:tcBorders>
              <w:top w:color="000000" w:space="0" w:sz="5" w:val="single"/>
              <w:left w:color="000000" w:space="0" w:sz="0" w:val="nil"/>
              <w:bottom w:color="000000" w:space="0" w:sz="5" w:val="single"/>
              <w:right w:color="000000" w:space="0" w:sz="5" w:val="single"/>
            </w:tcBorders>
            <w:shd w:fill="2f5496" w:val="clear"/>
            <w:tcMar>
              <w:top w:w="80.0" w:type="dxa"/>
              <w:left w:w="120.0" w:type="dxa"/>
              <w:bottom w:w="80.0" w:type="dxa"/>
              <w:right w:w="120.0" w:type="dxa"/>
            </w:tcMar>
            <w:vAlign w:val="top"/>
          </w:tcPr>
          <w:p w:rsidR="00000000" w:rsidDel="00000000" w:rsidP="00000000" w:rsidRDefault="00000000" w:rsidRPr="00000000" w14:paraId="000000F0">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Notes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PackageMetadata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owns metadata; metadata cannot exist alone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 2)</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Owns both source and destination addresses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StorageLocation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Owns the physical storage coordinates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LogisticsInfo</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0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Owns the logistics and timeline data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IPackageState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Holds the current state via unique_ptr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PackageMetadata</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Dimensions</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Owns the size value object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PackageMetadata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B">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Dependency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the Category enum</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LogisticsInfo</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F">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Dependency  →</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the Date typedef for date fields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IPackageState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PackageStateId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Dependency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PackageStateId from stateId()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classes</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IPackageState</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Realization  --|&gt;</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five concrete states implement the interface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WarehouseManager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IPackageRepository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Holds a shared_ptr; lifetime not solely controlled here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WarehouseManager</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PackageFilter</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Owns the filter factory by value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WarehouseManager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Predicates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3">
            <w:pPr>
              <w:spacing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Dependency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Accepts and applies predicate collections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JsonPackageRepository</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IPackageRepository</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Realization  --|&gt;</w:t>
            </w:r>
          </w:p>
        </w:tc>
        <w:tc>
          <w:tcPr>
            <w:tcBorders>
              <w:top w:color="000000" w:space="0" w:sz="0" w:val="nil"/>
              <w:left w:color="000000" w:space="0" w:sz="0" w:val="nil"/>
              <w:bottom w:color="000000" w:space="0" w:sz="5" w:val="single"/>
              <w:right w:color="000000"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the JSON-backed implementation</w:t>
            </w:r>
          </w:p>
        </w:tc>
      </w:tr>
    </w:tbl>
    <w:p w:rsidR="00000000" w:rsidDel="00000000" w:rsidP="00000000" w:rsidRDefault="00000000" w:rsidRPr="00000000" w14:paraId="00000129">
      <w:pPr>
        <w:spacing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numPr>
          <w:ilvl w:val="1"/>
          <w:numId w:val="9"/>
        </w:numPr>
        <w:spacing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Application flow or main use-case flow.</w:t>
      </w:r>
    </w:p>
    <w:p w:rsidR="00000000" w:rsidDel="00000000" w:rsidP="00000000" w:rsidRDefault="00000000" w:rsidRPr="00000000" w14:paraId="0000012C">
      <w:pPr>
        <w:numPr>
          <w:ilvl w:val="1"/>
          <w:numId w:val="9"/>
        </w:numPr>
        <w:spacing w:after="0" w:afterAutospacing="0"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structure.</w:t>
      </w:r>
      <w:r w:rsidDel="00000000" w:rsidR="00000000" w:rsidRPr="00000000">
        <w:rPr>
          <w:rtl w:val="0"/>
        </w:rPr>
      </w:r>
    </w:p>
    <w:p w:rsidR="00000000" w:rsidDel="00000000" w:rsidP="00000000" w:rsidRDefault="00000000" w:rsidRPr="00000000" w14:paraId="0000012D">
      <w:pPr>
        <w:pStyle w:val="Heading1"/>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36"/>
          <w:szCs w:val="36"/>
        </w:rPr>
      </w:pPr>
      <w:bookmarkStart w:colFirst="0" w:colLast="0" w:name="_1cdducdgjrb4" w:id="10"/>
      <w:bookmarkEnd w:id="10"/>
      <w:r w:rsidDel="00000000" w:rsidR="00000000" w:rsidRPr="00000000">
        <w:rPr>
          <w:rFonts w:ascii="Times New Roman" w:cs="Times New Roman" w:eastAsia="Times New Roman" w:hAnsi="Times New Roman"/>
          <w:b w:val="1"/>
          <w:bCs w:val="1"/>
          <w:sz w:val="36"/>
          <w:szCs w:val="36"/>
          <w:rtl w:val="0"/>
        </w:rPr>
        <w:t xml:space="preserve">PROJECT ARCHITECTURE</w:t>
      </w:r>
    </w:p>
    <w:p w:rsidR="00000000" w:rsidDel="00000000" w:rsidP="00000000" w:rsidRDefault="00000000" w:rsidRPr="00000000" w14:paraId="0000012E">
      <w:pPr>
        <w:pStyle w:val="Heading1"/>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36"/>
          <w:szCs w:val="36"/>
        </w:rPr>
      </w:pPr>
      <w:bookmarkStart w:colFirst="0" w:colLast="0" w:name="_fuioslxh2n1g" w:id="11"/>
      <w:bookmarkEnd w:id="11"/>
      <w:r w:rsidDel="00000000" w:rsidR="00000000" w:rsidRPr="00000000">
        <w:rPr>
          <w:rFonts w:ascii="Times New Roman" w:cs="Times New Roman" w:eastAsia="Times New Roman" w:hAnsi="Times New Roman"/>
          <w:b w:val="1"/>
          <w:bCs w:val="1"/>
          <w:sz w:val="36"/>
          <w:szCs w:val="36"/>
          <w:rtl w:val="0"/>
        </w:rPr>
        <w:t xml:space="preserve">IMPLEMENTATION AND TESTING</w:t>
      </w:r>
    </w:p>
    <w:p w:rsidR="00000000" w:rsidDel="00000000" w:rsidP="00000000" w:rsidRDefault="00000000" w:rsidRPr="00000000" w14:paraId="0000012F">
      <w:pPr>
        <w:pStyle w:val="Heading1"/>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36"/>
          <w:szCs w:val="36"/>
        </w:rPr>
      </w:pPr>
      <w:bookmarkStart w:colFirst="0" w:colLast="0" w:name="_72kw3fb8wgn6" w:id="12"/>
      <w:bookmarkEnd w:id="12"/>
      <w:r w:rsidDel="00000000" w:rsidR="00000000" w:rsidRPr="00000000">
        <w:rPr>
          <w:rFonts w:ascii="Times New Roman" w:cs="Times New Roman" w:eastAsia="Times New Roman" w:hAnsi="Times New Roman"/>
          <w:b w:val="1"/>
          <w:bCs w:val="1"/>
          <w:sz w:val="36"/>
          <w:szCs w:val="36"/>
          <w:rtl w:val="0"/>
        </w:rPr>
        <w:t xml:space="preserve">AI USAGE AND INDIVIDUAL ACCOUNTABILITY</w:t>
      </w:r>
    </w:p>
    <w:p w:rsidR="00000000" w:rsidDel="00000000" w:rsidP="00000000" w:rsidRDefault="00000000" w:rsidRPr="00000000" w14:paraId="00000130">
      <w:pPr>
        <w:pStyle w:val="Heading1"/>
        <w:numPr>
          <w:ilvl w:val="0"/>
          <w:numId w:val="9"/>
        </w:numPr>
        <w:spacing w:before="0" w:beforeAutospacing="0" w:line="360" w:lineRule="auto"/>
        <w:ind w:left="720" w:hanging="360"/>
        <w:rPr>
          <w:rFonts w:ascii="Times New Roman" w:cs="Times New Roman" w:eastAsia="Times New Roman" w:hAnsi="Times New Roman"/>
          <w:b w:val="1"/>
          <w:bCs w:val="1"/>
          <w:sz w:val="36"/>
          <w:szCs w:val="36"/>
        </w:rPr>
      </w:pPr>
      <w:bookmarkStart w:colFirst="0" w:colLast="0" w:name="_mfxai18cd74h" w:id="13"/>
      <w:bookmarkEnd w:id="13"/>
      <w:r w:rsidDel="00000000" w:rsidR="00000000" w:rsidRPr="00000000">
        <w:rPr>
          <w:rFonts w:ascii="Times New Roman" w:cs="Times New Roman" w:eastAsia="Times New Roman" w:hAnsi="Times New Roman"/>
          <w:b w:val="1"/>
          <w:bCs w:val="1"/>
          <w:sz w:val="36"/>
          <w:szCs w:val="36"/>
          <w:rtl w:val="0"/>
        </w:rPr>
        <w:t xml:space="preserve">CHALLENGES AND FUTURE ENHANCEMENTS</w:t>
      </w:r>
      <w:r w:rsidDel="00000000" w:rsidR="00000000" w:rsidRPr="00000000">
        <w:rPr>
          <w:rtl w:val="0"/>
        </w:rPr>
      </w:r>
    </w:p>
    <w:p w:rsidR="00000000" w:rsidDel="00000000" w:rsidP="00000000" w:rsidRDefault="00000000" w:rsidRPr="00000000" w14:paraId="00000131">
      <w:pPr>
        <w:pStyle w:val="Heading1"/>
        <w:spacing w:line="360" w:lineRule="auto"/>
        <w:rPr>
          <w:rFonts w:ascii="Times New Roman" w:cs="Times New Roman" w:eastAsia="Times New Roman" w:hAnsi="Times New Roman"/>
          <w:b w:val="1"/>
          <w:bCs w:val="1"/>
        </w:rPr>
      </w:pPr>
      <w:bookmarkStart w:colFirst="0" w:colLast="0" w:name="_c5d8brjxrtrv" w:id="14"/>
      <w:bookmarkEnd w:id="14"/>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32">
      <w:pPr>
        <w:pStyle w:val="Heading1"/>
        <w:spacing w:line="360" w:lineRule="auto"/>
        <w:rPr>
          <w:rFonts w:ascii="Times New Roman" w:cs="Times New Roman" w:eastAsia="Times New Roman" w:hAnsi="Times New Roman"/>
          <w:b w:val="1"/>
          <w:bCs w:val="1"/>
        </w:rPr>
      </w:pPr>
      <w:bookmarkStart w:colFirst="0" w:colLast="0" w:name="_ceei6kqx7wkc" w:id="15"/>
      <w:bookmarkEnd w:id="15"/>
      <w:r w:rsidDel="00000000" w:rsidR="00000000" w:rsidRPr="00000000">
        <w:rPr>
          <w:rFonts w:ascii="Times New Roman" w:cs="Times New Roman" w:eastAsia="Times New Roman" w:hAnsi="Times New Roman"/>
          <w:b w:val="1"/>
          <w:bCs w:val="1"/>
          <w:rtl w:val="0"/>
        </w:rPr>
        <w:t xml:space="preserve">APPENDICES</w:t>
      </w:r>
    </w:p>
    <w:p w:rsidR="00000000" w:rsidDel="00000000" w:rsidP="00000000" w:rsidRDefault="00000000" w:rsidRPr="00000000" w14:paraId="00000133">
      <w:pPr>
        <w:pStyle w:val="Heading1"/>
        <w:spacing w:line="360" w:lineRule="auto"/>
        <w:ind w:left="0" w:firstLine="0"/>
        <w:rPr>
          <w:rFonts w:ascii="Times New Roman" w:cs="Times New Roman" w:eastAsia="Times New Roman" w:hAnsi="Times New Roman"/>
        </w:rPr>
      </w:pPr>
      <w:bookmarkStart w:colFirst="0" w:colLast="0" w:name="_hy3n3xqki1zi" w:id="16"/>
      <w:bookmarkEnd w:id="16"/>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tl w:val="0"/>
        </w:rPr>
      </w:r>
    </w:p>
    <w:sectPr>
      <w:headerReference r:id="rId8" w:type="default"/>
      <w:pgSz w:h="16838" w:w="11906"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