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80.7% - 98.5%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48.4% - 76.9%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62.6% - 86.3%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5,578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 - 83.7%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2022-06-14T11:46:44Z</dcterms:modified>
  <cp:category/>
</cp:coreProperties>
</file>