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Duk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 - 69.2%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45.2% - 77.5%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62.5% - 93.6%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52.7%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70.3% - 99.4%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68.2% - 100.7%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7.6% - 35.5%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76.3% - 104.2%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2022-06-14T11:46:54Z</dcterms:modified>
  <cp:category/>
</cp:coreProperties>
</file>