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5.png" ContentType="image/png"/>
  <Override PartName="/word/media/rId23.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MSI</w:t>
      </w:r>
      <w:r>
        <w:t xml:space="preserve"> </w:t>
      </w:r>
      <w:r>
        <w:t xml:space="preserve">Statistical</w:t>
      </w:r>
      <w:r>
        <w:t xml:space="preserve"> </w:t>
      </w:r>
      <w:r>
        <w:t xml:space="preserve">Training</w:t>
      </w:r>
      <w:r>
        <w:t xml:space="preserve"> </w:t>
      </w:r>
      <w:r>
        <w:t xml:space="preserve">Series</w:t>
      </w:r>
    </w:p>
    <w:p>
      <w:pPr>
        <w:pStyle w:val="Subtitle"/>
      </w:pPr>
      <w:r>
        <w:t xml:space="preserve">Analysis</w:t>
      </w:r>
      <w:r>
        <w:t xml:space="preserve"> </w:t>
      </w:r>
      <w:r>
        <w:t xml:space="preserve">of</w:t>
      </w:r>
      <w:r>
        <w:t xml:space="preserve"> </w:t>
      </w:r>
      <w:r>
        <w:t xml:space="preserve">Variance</w:t>
      </w:r>
      <w:r>
        <w:t xml:space="preserve"> </w:t>
      </w:r>
      <w:r>
        <w:t xml:space="preserve">(ANOVA)</w:t>
      </w:r>
    </w:p>
    <w:p>
      <w:pPr>
        <w:pStyle w:val="Date"/>
      </w:pPr>
      <w:r>
        <w:t xml:space="preserve">2023-04-01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background"/>
    <w:p>
      <w:pPr>
        <w:pStyle w:val="Heading2"/>
      </w:pPr>
      <w:r>
        <w:t xml:space="preserve">Background</w:t>
      </w:r>
    </w:p>
    <w:p>
      <w:pPr>
        <w:pStyle w:val="FirstParagraph"/>
      </w:pPr>
      <w:r>
        <w:t xml:space="preserve">The MSI Statistical Training Series offers tutorials on a range of topics that are commonly applied in data analysis. The objective is to i) refresh readers on the derivation and application of methods from a first statistics course, ii) provide the underlying theory that goes beyond an introductory statistics course, iii) introduce readers to new methods that would not be covered in an introductory statistics course, and iv) provide practical, hands-on coding examples to enable users of statistical analysis software to gain proficiency in coding skills not just to run statistical procedures, but also to derive statistical procedures through the underlying theory.</w:t>
      </w:r>
    </w:p>
    <w:p>
      <w:pPr>
        <w:pStyle w:val="BodyText"/>
      </w:pPr>
      <w:r>
        <w:t xml:space="preserve">Exploration of each topic should include the underlying theory, a demonstration using toy or fake data, and a real-world application in data that MSI has generated for a client deliverable.</w:t>
      </w:r>
    </w:p>
    <w:bookmarkEnd w:id="20"/>
    <w:bookmarkStart w:id="21" w:name="introduction"/>
    <w:p>
      <w:pPr>
        <w:pStyle w:val="Heading2"/>
      </w:pPr>
      <w:r>
        <w:t xml:space="preserve">Introduction</w:t>
      </w:r>
    </w:p>
    <w:p>
      <w:pPr>
        <w:pStyle w:val="FirstParagraph"/>
      </w:pPr>
      <w:r>
        <w:t xml:space="preserve">We use the F-distribution, which is constructed from the ratio of two chi-square statistics, to generate the probability of observing the data under the assumption that the null hypothesis is true. A high ratio of between variance to within variance will generate a high F-statistic, which will generate a low p-value.</w:t>
      </w:r>
    </w:p>
    <w:p>
      <w:pPr>
        <w:pStyle w:val="BodyText"/>
      </w:pPr>
      <w:r>
        <w:t xml:space="preserve">Introductory statistics texts provide a summary table to generate the F-statistic.</w:t>
      </w:r>
    </w:p>
    <w:p>
      <w:pPr>
        <w:pStyle w:val="SourceCode"/>
      </w:pPr>
      <w:r>
        <w:rPr>
          <w:rStyle w:val="CommentTok"/>
        </w:rPr>
        <w:t xml:space="preserve"># create anova table</w:t>
      </w:r>
      <w:r>
        <w:br/>
      </w:r>
      <w:r>
        <w:br/>
      </w:r>
      <w:r>
        <w:rPr>
          <w:rStyle w:val="NormalTok"/>
        </w:rPr>
        <w:t xml:space="preserve">aov_ex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errors=</w:t>
      </w:r>
      <w:r>
        <w:rPr>
          <w:rStyle w:val="FunctionTok"/>
        </w:rPr>
        <w:t xml:space="preserve">c</w:t>
      </w:r>
      <w:r>
        <w:rPr>
          <w:rStyle w:val="NormalTok"/>
        </w:rPr>
        <w:t xml:space="preserve">(</w:t>
      </w:r>
      <w:r>
        <w:rPr>
          <w:rStyle w:val="StringTok"/>
        </w:rPr>
        <w:t xml:space="preserve">"Between"</w:t>
      </w:r>
      <w:r>
        <w:rPr>
          <w:rStyle w:val="NormalTok"/>
        </w:rPr>
        <w:t xml:space="preserve">,</w:t>
      </w:r>
      <w:r>
        <w:rPr>
          <w:rStyle w:val="StringTok"/>
        </w:rPr>
        <w:t xml:space="preserve">"Within"</w:t>
      </w:r>
      <w:r>
        <w:rPr>
          <w:rStyle w:val="NormalTok"/>
        </w:rPr>
        <w:t xml:space="preserve">,</w:t>
      </w:r>
      <w:r>
        <w:rPr>
          <w:rStyle w:val="StringTok"/>
        </w:rPr>
        <w:t xml:space="preserve">"Total"</w:t>
      </w:r>
      <w:r>
        <w:rPr>
          <w:rStyle w:val="NormalTok"/>
        </w:rPr>
        <w:t xml:space="preserve">),</w:t>
      </w:r>
      <w:r>
        <w:br/>
      </w:r>
      <w:r>
        <w:rPr>
          <w:rStyle w:val="NormalTok"/>
        </w:rPr>
        <w:t xml:space="preserve">                      </w:t>
      </w:r>
      <w:r>
        <w:rPr>
          <w:rStyle w:val="AttributeTok"/>
        </w:rPr>
        <w:t xml:space="preserve">squares=</w:t>
      </w:r>
      <w:r>
        <w:rPr>
          <w:rStyle w:val="FunctionTok"/>
        </w:rPr>
        <w:t xml:space="preserve">c</w:t>
      </w:r>
      <w:r>
        <w:rPr>
          <w:rStyle w:val="NormalTok"/>
        </w:rPr>
        <w:t xml:space="preserve">(</w:t>
      </w:r>
      <w:r>
        <w:rPr>
          <w:rStyle w:val="StringTok"/>
        </w:rPr>
        <w:t xml:space="preserve">"SSB"</w:t>
      </w:r>
      <w:r>
        <w:rPr>
          <w:rStyle w:val="NormalTok"/>
        </w:rPr>
        <w:t xml:space="preserve">,</w:t>
      </w:r>
      <w:r>
        <w:rPr>
          <w:rStyle w:val="StringTok"/>
        </w:rPr>
        <w:t xml:space="preserve">"SSW"</w:t>
      </w:r>
      <w:r>
        <w:rPr>
          <w:rStyle w:val="NormalTok"/>
        </w:rPr>
        <w:t xml:space="preserve">,</w:t>
      </w:r>
      <w:r>
        <w:rPr>
          <w:rStyle w:val="StringTok"/>
        </w:rPr>
        <w:t xml:space="preserve">"SST"</w:t>
      </w:r>
      <w:r>
        <w:rPr>
          <w:rStyle w:val="NormalTok"/>
        </w:rPr>
        <w:t xml:space="preserve">),</w:t>
      </w:r>
      <w:r>
        <w:br/>
      </w:r>
      <w:r>
        <w:rPr>
          <w:rStyle w:val="NormalTok"/>
        </w:rPr>
        <w:t xml:space="preserve">                      </w:t>
      </w:r>
      <w:r>
        <w:rPr>
          <w:rStyle w:val="AttributeTok"/>
        </w:rPr>
        <w:t xml:space="preserve">df=</w:t>
      </w:r>
      <w:r>
        <w:rPr>
          <w:rStyle w:val="FunctionTok"/>
        </w:rPr>
        <w:t xml:space="preserve">c</w:t>
      </w:r>
      <w:r>
        <w:rPr>
          <w:rStyle w:val="NormalTok"/>
        </w:rPr>
        <w:t xml:space="preserve">(</w:t>
      </w:r>
      <w:r>
        <w:rPr>
          <w:rStyle w:val="StringTok"/>
        </w:rPr>
        <w:t xml:space="preserve">"g-1"</w:t>
      </w:r>
      <w:r>
        <w:rPr>
          <w:rStyle w:val="NormalTok"/>
        </w:rPr>
        <w:t xml:space="preserve">,</w:t>
      </w:r>
      <w:r>
        <w:rPr>
          <w:rStyle w:val="StringTok"/>
        </w:rPr>
        <w:t xml:space="preserve">"N-g"</w:t>
      </w:r>
      <w:r>
        <w:rPr>
          <w:rStyle w:val="NormalTok"/>
        </w:rPr>
        <w:t xml:space="preserve">,</w:t>
      </w:r>
      <w:r>
        <w:rPr>
          <w:rStyle w:val="StringTok"/>
        </w:rPr>
        <w:t xml:space="preserve">"N-1"</w:t>
      </w:r>
      <w:r>
        <w:rPr>
          <w:rStyle w:val="NormalTok"/>
        </w:rPr>
        <w:t xml:space="preserve">),</w:t>
      </w:r>
      <w:r>
        <w:br/>
      </w:r>
      <w:r>
        <w:rPr>
          <w:rStyle w:val="NormalTok"/>
        </w:rPr>
        <w:t xml:space="preserve">                      </w:t>
      </w:r>
      <w:r>
        <w:rPr>
          <w:rStyle w:val="AttributeTok"/>
        </w:rPr>
        <w:t xml:space="preserve">mn_sq =</w:t>
      </w:r>
      <w:r>
        <w:rPr>
          <w:rStyle w:val="NormalTok"/>
        </w:rPr>
        <w:t xml:space="preserve"> </w:t>
      </w:r>
      <w:r>
        <w:rPr>
          <w:rStyle w:val="FunctionTok"/>
        </w:rPr>
        <w:t xml:space="preserve">c</w:t>
      </w:r>
      <w:r>
        <w:rPr>
          <w:rStyle w:val="NormalTok"/>
        </w:rPr>
        <w:t xml:space="preserve">(</w:t>
      </w:r>
      <w:r>
        <w:rPr>
          <w:rStyle w:val="StringTok"/>
        </w:rPr>
        <w:t xml:space="preserve">"SSB/DFB"</w:t>
      </w:r>
      <w:r>
        <w:rPr>
          <w:rStyle w:val="NormalTok"/>
        </w:rPr>
        <w:t xml:space="preserve">, </w:t>
      </w:r>
      <w:r>
        <w:rPr>
          <w:rStyle w:val="StringTok"/>
        </w:rPr>
        <w:t xml:space="preserve">"SSW/DFW"</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F=</w:t>
      </w:r>
      <w:r>
        <w:rPr>
          <w:rStyle w:val="FunctionTok"/>
        </w:rPr>
        <w:t xml:space="preserve">c</w:t>
      </w:r>
      <w:r>
        <w:rPr>
          <w:rStyle w:val="NormalTok"/>
        </w:rPr>
        <w:t xml:space="preserve">(</w:t>
      </w:r>
      <w:r>
        <w:rPr>
          <w:rStyle w:val="StringTok"/>
        </w:rPr>
        <w:t xml:space="preserve">"MSB/MSW"</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br/>
      </w:r>
      <w:r>
        <w:rPr>
          <w:rStyle w:val="NormalTok"/>
        </w:rPr>
        <w:t xml:space="preserve">  </w:t>
      </w:r>
      <w:r>
        <w:rPr>
          <w:rStyle w:val="FunctionTok"/>
        </w:rPr>
        <w:t xml:space="preserve">set_header_labels</w:t>
      </w:r>
      <w:r>
        <w:rPr>
          <w:rStyle w:val="NormalTok"/>
        </w:rPr>
        <w:t xml:space="preserve">(</w:t>
      </w:r>
      <w:r>
        <w:rPr>
          <w:rStyle w:val="AttributeTok"/>
        </w:rPr>
        <w:t xml:space="preserve">values=</w:t>
      </w:r>
      <w:r>
        <w:rPr>
          <w:rStyle w:val="FunctionTok"/>
        </w:rPr>
        <w:t xml:space="preserve">list</w:t>
      </w:r>
      <w:r>
        <w:rPr>
          <w:rStyle w:val="NormalTok"/>
        </w:rPr>
        <w:t xml:space="preserve">(</w:t>
      </w:r>
      <w:r>
        <w:br/>
      </w:r>
      <w:r>
        <w:rPr>
          <w:rStyle w:val="NormalTok"/>
        </w:rPr>
        <w:t xml:space="preserve">    </w:t>
      </w:r>
      <w:r>
        <w:rPr>
          <w:rStyle w:val="AttributeTok"/>
        </w:rPr>
        <w:t xml:space="preserve">errors=</w:t>
      </w:r>
      <w:r>
        <w:rPr>
          <w:rStyle w:val="StringTok"/>
        </w:rPr>
        <w:t xml:space="preserve">"Error type"</w:t>
      </w:r>
      <w:r>
        <w:rPr>
          <w:rStyle w:val="NormalTok"/>
        </w:rPr>
        <w:t xml:space="preserve">,</w:t>
      </w:r>
      <w:r>
        <w:br/>
      </w:r>
      <w:r>
        <w:rPr>
          <w:rStyle w:val="NormalTok"/>
        </w:rPr>
        <w:t xml:space="preserve">    </w:t>
      </w:r>
      <w:r>
        <w:rPr>
          <w:rStyle w:val="AttributeTok"/>
        </w:rPr>
        <w:t xml:space="preserve">squares=</w:t>
      </w:r>
      <w:r>
        <w:rPr>
          <w:rStyle w:val="StringTok"/>
        </w:rPr>
        <w:t xml:space="preserve">"Designation"</w:t>
      </w:r>
      <w:r>
        <w:rPr>
          <w:rStyle w:val="NormalTok"/>
        </w:rPr>
        <w:t xml:space="preserve">,</w:t>
      </w:r>
      <w:r>
        <w:br/>
      </w:r>
      <w:r>
        <w:rPr>
          <w:rStyle w:val="NormalTok"/>
        </w:rPr>
        <w:t xml:space="preserve">    </w:t>
      </w:r>
      <w:r>
        <w:rPr>
          <w:rStyle w:val="AttributeTok"/>
        </w:rPr>
        <w:t xml:space="preserve">df=</w:t>
      </w:r>
      <w:r>
        <w:rPr>
          <w:rStyle w:val="StringTok"/>
        </w:rPr>
        <w:t xml:space="preserve">"Degrees of Freedom"</w:t>
      </w:r>
      <w:r>
        <w:rPr>
          <w:rStyle w:val="NormalTok"/>
        </w:rPr>
        <w:t xml:space="preserve">,</w:t>
      </w:r>
      <w:r>
        <w:br/>
      </w:r>
      <w:r>
        <w:rPr>
          <w:rStyle w:val="NormalTok"/>
        </w:rPr>
        <w:t xml:space="preserve">    </w:t>
      </w:r>
      <w:r>
        <w:rPr>
          <w:rStyle w:val="AttributeTok"/>
        </w:rPr>
        <w:t xml:space="preserve">mn_sq=</w:t>
      </w:r>
      <w:r>
        <w:rPr>
          <w:rStyle w:val="StringTok"/>
        </w:rPr>
        <w:t xml:space="preserve">"Mean square"</w:t>
      </w:r>
      <w:r>
        <w:br/>
      </w:r>
      <w:r>
        <w:rPr>
          <w:rStyle w:val="NormalTok"/>
        </w:rPr>
        <w:t xml:space="preserve">  )) </w:t>
      </w:r>
      <w:r>
        <w:rPr>
          <w:rStyle w:val="SpecialCharTok"/>
        </w:rPr>
        <w:t xml:space="preserve">%&gt;%</w:t>
      </w:r>
      <w:r>
        <w:br/>
      </w:r>
      <w:r>
        <w:rPr>
          <w:rStyle w:val="NormalTok"/>
        </w:rPr>
        <w:t xml:space="preserve">  </w:t>
      </w:r>
      <w:r>
        <w:rPr>
          <w:rStyle w:val="FunctionTok"/>
        </w:rPr>
        <w:t xml:space="preserve">autofit</w:t>
      </w:r>
      <w:r>
        <w:rPr>
          <w:rStyle w:val="NormalTok"/>
        </w:rPr>
        <w:t xml:space="preserve">()</w:t>
      </w:r>
      <w:r>
        <w:br/>
      </w:r>
      <w:r>
        <w:br/>
      </w:r>
      <w:r>
        <w:rPr>
          <w:rStyle w:val="NormalTok"/>
        </w:rPr>
        <w:t xml:space="preserve">aov_ex</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76"/>
        <w:gridCol w:w="1573"/>
        <w:gridCol w:w="2428"/>
        <w:gridCol w:w="1695"/>
        <w:gridCol w:w="1486"/>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Error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Designation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Degrees of Freedom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square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r>
        <w:trPr>
          <w:trHeight w:val="615"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Between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SSB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SSB/DFB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MSB/MSW</w:t>
            </w:r>
          </w:p>
        </w:tc>
      </w:tr>
      <w:tr>
        <w:trPr>
          <w:trHeight w:val="61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Within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SSW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SSW/DFW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SST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bl>
    <w:bookmarkEnd w:id="21"/>
    <w:bookmarkStart w:id="22" w:name="underlying-theory"/>
    <w:p>
      <w:pPr>
        <w:pStyle w:val="Heading2"/>
      </w:pPr>
      <w:r>
        <w:t xml:space="preserve">Underlying theory</w:t>
      </w:r>
    </w:p>
    <w:p>
      <w:pPr>
        <w:pStyle w:val="FirstParagraph"/>
      </w:pPr>
      <w:r>
        <w:t xml:space="preserve">The analysis of variance theorem derives from the properties of conditional expectations – see</w:t>
      </w:r>
      <w:r>
        <w:t xml:space="preserve"> </w:t>
      </w:r>
      <w:r>
        <w:t xml:space="preserve">(Wooldridge 2010)</w:t>
      </w:r>
      <w:r>
        <w:t xml:space="preserve">, pages 31-32 for a proof. The ANOVA theorem states that</w:t>
      </w:r>
    </w:p>
    <w:p>
      <w:pPr>
        <w:pStyle w:val="BodyText"/>
      </w:pPr>
      <m:oMathPara>
        <m:oMathParaPr>
          <m:jc m:val="center"/>
        </m:oMathParaPr>
        <m:oMath>
          <m:r>
            <m:t>V</m:t>
          </m:r>
          <m:d>
            <m:dPr>
              <m:begChr m:val="("/>
              <m:endChr m:val=")"/>
              <m:sepChr m:val=""/>
              <m:grow/>
            </m:dPr>
            <m:e>
              <m:r>
                <m:t>Y</m:t>
              </m:r>
            </m:e>
          </m:d>
          <m:r>
            <m:rPr>
              <m:sty m:val="p"/>
            </m:rPr>
            <m:t>=</m:t>
          </m:r>
          <m:sSub>
            <m:e>
              <m:r>
                <m:t>E</m:t>
              </m:r>
            </m:e>
            <m:sub>
              <m:r>
                <m:t>x</m:t>
              </m:r>
            </m:sub>
          </m:sSub>
          <m:d>
            <m:dPr>
              <m:begChr m:val="("/>
              <m:endChr m:val=")"/>
              <m:sepChr m:val=""/>
              <m:grow/>
            </m:dPr>
            <m:e>
              <m:sSubSup>
                <m:e>
                  <m:r>
                    <m:t>σ</m:t>
                  </m:r>
                </m:e>
                <m:sub>
                  <m:r>
                    <m:t>Y</m:t>
                  </m:r>
                  <m:r>
                    <m:rPr>
                      <m:sty m:val="p"/>
                    </m:rPr>
                    <m:t>|</m:t>
                  </m:r>
                  <m:r>
                    <m:t>X</m:t>
                  </m:r>
                </m:sub>
                <m:sup>
                  <m:r>
                    <m:t>2</m:t>
                  </m:r>
                </m:sup>
              </m:sSubSup>
            </m:e>
          </m:d>
          <m:r>
            <m:rPr>
              <m:sty m:val="p"/>
            </m:rPr>
            <m:t>+</m:t>
          </m:r>
          <m:sSub>
            <m:e>
              <m:r>
                <m:t>V</m:t>
              </m:r>
            </m:e>
            <m:sub>
              <m:r>
                <m:t>X</m:t>
              </m:r>
            </m:sub>
          </m:sSub>
          <m:d>
            <m:dPr>
              <m:begChr m:val="("/>
              <m:endChr m:val=")"/>
              <m:sepChr m:val=""/>
              <m:grow/>
            </m:dPr>
            <m:e>
              <m:sSub>
                <m:e>
                  <m:r>
                    <m:t>μ</m:t>
                  </m:r>
                </m:e>
                <m:sub>
                  <m:r>
                    <m:t>Y</m:t>
                  </m:r>
                  <m:r>
                    <m:rPr>
                      <m:sty m:val="p"/>
                    </m:rPr>
                    <m:t>|</m:t>
                  </m:r>
                  <m:r>
                    <m:t>X</m:t>
                  </m:r>
                </m:sub>
              </m:sSub>
            </m:e>
          </m:d>
        </m:oMath>
      </m:oMathPara>
    </w:p>
    <w:p>
      <w:pPr>
        <w:pStyle w:val="FirstParagraph"/>
      </w:pPr>
      <w:r>
        <w:t xml:space="preserve">This may be paraphrased as saying the variance of a random variably Y, whose elements comprise several groups denoted as the random variable X, can be decomposed into the average variance of the sub-groups of X plus the variance of the means of each sub-group of X.</w:t>
      </w:r>
    </w:p>
    <w:p>
      <w:pPr>
        <w:pStyle w:val="BodyText"/>
      </w:pPr>
      <w:r>
        <w:t xml:space="preserve">The ANOVA theorem may be used to test whether the sub-groups of X are statistically distinguishable from the overall distribution of Y. To get some intuition behind this, consider a null hypothesis in which all sub-group means of X are equal and share the same variance:</w:t>
      </w:r>
    </w:p>
    <w:p>
      <w:pPr>
        <w:pStyle w:val="BodyText"/>
      </w:pPr>
      <m:oMathPara>
        <m:oMathParaPr>
          <m:jc m:val="center"/>
        </m:oMathParaPr>
        <m:oMath>
          <m:sSub>
            <m:e>
              <m:r>
                <m:t>H</m:t>
              </m:r>
            </m:e>
            <m:sub>
              <m:r>
                <m:t>0</m:t>
              </m:r>
            </m:sub>
          </m:sSub>
          <m:r>
            <m:rPr>
              <m:sty m:val="p"/>
            </m:rPr>
            <m:t>:</m:t>
          </m:r>
          <m:sSub>
            <m:e>
              <m:r>
                <m:t>α</m:t>
              </m:r>
            </m:e>
            <m:sub>
              <m:r>
                <m:t>1</m:t>
              </m:r>
            </m:sub>
          </m:sSub>
          <m:r>
            <m:rPr>
              <m:sty m:val="p"/>
            </m:rPr>
            <m:t>=</m:t>
          </m:r>
          <m:sSub>
            <m:e>
              <m:r>
                <m:t>α</m:t>
              </m:r>
            </m:e>
            <m:sub>
              <m:r>
                <m:t>2</m:t>
              </m:r>
            </m:sub>
          </m:sSub>
          <m:r>
            <m:rPr>
              <m:sty m:val="p"/>
            </m:rPr>
            <m:t>=</m:t>
          </m:r>
          <m:r>
            <m:rPr>
              <m:sty m:val="p"/>
            </m:rPr>
            <m:t>.</m:t>
          </m:r>
          <m:r>
            <m:rPr>
              <m:sty m:val="p"/>
            </m:rPr>
            <m:t>.</m:t>
          </m:r>
          <m:sSub>
            <m:e>
              <m:r>
                <m:t>α</m:t>
              </m:r>
            </m:e>
            <m:sub>
              <m:r>
                <m:t>g</m:t>
              </m:r>
            </m:sub>
          </m:sSub>
          <m:r>
            <m:rPr>
              <m:sty m:val="p"/>
            </m:rPr>
            <m:t>=</m:t>
          </m:r>
          <m:r>
            <m:t>0</m:t>
          </m:r>
        </m:oMath>
      </m:oMathPara>
    </w:p>
    <w:p>
      <w:pPr>
        <w:pStyle w:val="FirstParagraph"/>
      </w:pPr>
      <w:r>
        <w:t xml:space="preserve">Note that we construct the data model as</w:t>
      </w:r>
      <w:r>
        <w:t xml:space="preserve"> </w:t>
      </w:r>
      <m:oMath>
        <m:sSub>
          <m:e>
            <m:r>
              <m:t>y</m:t>
            </m:r>
          </m:e>
          <m:sub>
            <m:r>
              <m:t>i</m:t>
            </m:r>
            <m:r>
              <m:t>j</m:t>
            </m:r>
          </m:sub>
        </m:sSub>
        <m:r>
          <m:rPr>
            <m:sty m:val="p"/>
          </m:rPr>
          <m:t>=</m:t>
        </m:r>
        <m:r>
          <m:t>μ</m:t>
        </m:r>
        <m:r>
          <m:rPr>
            <m:sty m:val="p"/>
          </m:rPr>
          <m:t>+</m:t>
        </m:r>
        <m:sSub>
          <m:e>
            <m:r>
              <m:t>α</m:t>
            </m:r>
          </m:e>
          <m:sub>
            <m:r>
              <m:t>i</m:t>
            </m:r>
          </m:sub>
        </m:sSub>
        <m:r>
          <m:rPr>
            <m:sty m:val="p"/>
          </m:rPr>
          <m:t>+</m:t>
        </m:r>
        <m:sSub>
          <m:e>
            <m:r>
              <m:t>e</m:t>
            </m:r>
          </m:e>
          <m:sub>
            <m:r>
              <m:t>i</m:t>
            </m:r>
            <m:r>
              <m:t>j</m:t>
            </m:r>
          </m:sub>
        </m:sSub>
      </m:oMath>
      <w:r>
        <w:t xml:space="preserve">, where</w:t>
      </w:r>
      <w:r>
        <w:t xml:space="preserve"> </w:t>
      </w:r>
      <m:oMath>
        <m:sSub>
          <m:e>
            <m:r>
              <m:t>y</m:t>
            </m:r>
          </m:e>
          <m:sub>
            <m:r>
              <m:t>i</m:t>
            </m:r>
            <m:r>
              <m:t>j</m:t>
            </m:r>
          </m:sub>
        </m:sSub>
        <m:r>
          <m:rPr>
            <m:sty m:val="p"/>
          </m:rPr>
          <m:t>∼</m:t>
        </m:r>
        <m:r>
          <m:t>N</m:t>
        </m:r>
        <m:d>
          <m:dPr>
            <m:begChr m:val="("/>
            <m:endChr m:val=")"/>
            <m:sepChr m:val=""/>
            <m:grow/>
          </m:dPr>
          <m:e>
            <m:sSub>
              <m:e>
                <m:r>
                  <m:t>μ</m:t>
                </m:r>
              </m:e>
              <m:sub>
                <m:r>
                  <m:t>i</m:t>
                </m:r>
              </m:sub>
            </m:sSub>
            <m:r>
              <m:rPr>
                <m:sty m:val="p"/>
              </m:rPr>
              <m:t>,</m:t>
            </m:r>
            <m:sSup>
              <m:e>
                <m:r>
                  <m:t>σ</m:t>
                </m:r>
              </m:e>
              <m:sup>
                <m:r>
                  <m:t>2</m:t>
                </m:r>
              </m:sup>
            </m:sSup>
          </m:e>
        </m:d>
      </m:oMath>
      <w:r>
        <w:t xml:space="preserve">,</w:t>
      </w:r>
      <w:r>
        <w:t xml:space="preserve"> </w:t>
      </w:r>
      <m:oMath>
        <m:r>
          <m:t>μ</m:t>
        </m:r>
      </m:oMath>
      <w:r>
        <w:t xml:space="preserve"> </w:t>
      </w:r>
      <w:r>
        <w:t xml:space="preserve">is the grand (overall) mean of the sample, and the</w:t>
      </w:r>
      <w:r>
        <w:t xml:space="preserve"> </w:t>
      </w:r>
      <m:oMath>
        <m:sSub>
          <m:e>
            <m:r>
              <m:t>α</m:t>
            </m:r>
          </m:e>
          <m:sub>
            <m:r>
              <m:t>i</m:t>
            </m:r>
          </m:sub>
        </m:sSub>
      </m:oMath>
      <w:r>
        <w:t xml:space="preserve"> </w:t>
      </w:r>
      <w:r>
        <w:t xml:space="preserve">are deviations from the grand mean. So, if all means are the same the deviations are zero.</w:t>
      </w:r>
    </w:p>
    <w:p>
      <w:pPr>
        <w:pStyle w:val="BodyText"/>
      </w:pPr>
      <w:r>
        <w:t xml:space="preserve">Using the ANOVA theorem, if the</w:t>
      </w:r>
      <w:r>
        <w:t xml:space="preserve"> </w:t>
      </w:r>
      <m:oMath>
        <m:sSub>
          <m:e>
            <m:r>
              <m:t>α</m:t>
            </m:r>
          </m:e>
          <m:sub>
            <m:r>
              <m:t>i</m:t>
            </m:r>
          </m:sub>
        </m:sSub>
      </m:oMath>
      <w:r>
        <w:t xml:space="preserve"> </w:t>
      </w:r>
      <w:r>
        <w:t xml:space="preserve">are zero, then their variances are zero, so the first term of the ANOVA theorem drops out. Furthermore, by assumption, there is only a single variance for all sub-groups. So the second term simplifies to</w:t>
      </w:r>
      <w:r>
        <w:t xml:space="preserve"> </w:t>
      </w:r>
      <m:oMath>
        <m:sSup>
          <m:e>
            <m:r>
              <m:t>σ</m:t>
            </m:r>
          </m:e>
          <m:sup>
            <m:r>
              <m:t>2</m:t>
            </m:r>
          </m:sup>
        </m:sSup>
      </m:oMath>
      <w:r>
        <w:t xml:space="preserve">.</w:t>
      </w:r>
    </w:p>
    <w:p>
      <w:pPr>
        <w:pStyle w:val="BodyText"/>
      </w:pPr>
      <m:oMathPara>
        <m:oMathParaPr>
          <m:jc m:val="center"/>
        </m:oMathParaPr>
        <m:oMath>
          <m:sSub>
            <m:e>
              <m:r>
                <m:t>H</m:t>
              </m:r>
            </m:e>
            <m:sub>
              <m:r>
                <m:t>0</m:t>
              </m:r>
            </m:sub>
          </m:sSub>
          <m:r>
            <m:rPr>
              <m:sty m:val="p"/>
            </m:rPr>
            <m:t>:</m:t>
          </m:r>
          <m:r>
            <m:t>E</m:t>
          </m:r>
          <m:d>
            <m:dPr>
              <m:begChr m:val="("/>
              <m:endChr m:val=")"/>
              <m:sepChr m:val=""/>
              <m:grow/>
            </m:dPr>
            <m:e>
              <m:r>
                <m:t>Y</m:t>
              </m:r>
              <m:r>
                <m:rPr>
                  <m:sty m:val="p"/>
                </m:rPr>
                <m:t>|</m:t>
              </m:r>
              <m:sSub>
                <m:e>
                  <m:r>
                    <m:t>X</m:t>
                  </m:r>
                </m:e>
                <m:sub>
                  <m:r>
                    <m:t>i</m:t>
                  </m:r>
                </m:sub>
              </m:sSub>
            </m:e>
          </m:d>
          <m:r>
            <m:rPr>
              <m:sty m:val="p"/>
            </m:rPr>
            <m:t>=</m:t>
          </m:r>
          <m:r>
            <m:t>μ</m:t>
          </m:r>
          <m:r>
            <m:rPr>
              <m:sty m:val="p"/>
            </m:rPr>
            <m:t>;</m:t>
          </m:r>
          <m:r>
            <m:t>V</m:t>
          </m:r>
          <m:d>
            <m:dPr>
              <m:begChr m:val="("/>
              <m:endChr m:val=")"/>
              <m:sepChr m:val=""/>
              <m:grow/>
            </m:dPr>
            <m:e>
              <m:r>
                <m:t>Y</m:t>
              </m:r>
              <m:r>
                <m:rPr>
                  <m:sty m:val="p"/>
                </m:rPr>
                <m:t>|</m:t>
              </m:r>
              <m:sSub>
                <m:e>
                  <m:r>
                    <m:t>X</m:t>
                  </m:r>
                </m:e>
                <m:sub>
                  <m:r>
                    <m:t>i</m:t>
                  </m:r>
                </m:sub>
              </m:sSub>
            </m:e>
          </m:d>
          <m:r>
            <m:rPr>
              <m:sty m:val="p"/>
            </m:rPr>
            <m:t>=</m:t>
          </m:r>
          <m:sSup>
            <m:e>
              <m:r>
                <m:t>σ</m:t>
              </m:r>
            </m:e>
            <m:sup>
              <m:r>
                <m:t>2</m:t>
              </m:r>
            </m:sup>
          </m:sSup>
        </m:oMath>
      </m:oMathPara>
    </w:p>
    <w:p>
      <w:pPr>
        <w:pStyle w:val="FirstParagraph"/>
      </w:pPr>
      <w:r>
        <w:t xml:space="preserve">The alternative hypothesis would be that the group means differ, still on the assumption of equal variance across sub-groups of X.</w:t>
      </w:r>
    </w:p>
    <w:p>
      <w:pPr>
        <w:pStyle w:val="BodyText"/>
      </w:pPr>
      <m:oMathPara>
        <m:oMathParaPr>
          <m:jc m:val="center"/>
        </m:oMathParaPr>
        <m:oMath>
          <m:sSub>
            <m:e>
              <m:r>
                <m:t>H</m:t>
              </m:r>
            </m:e>
            <m:sub>
              <m:r>
                <m:t>1</m:t>
              </m:r>
            </m:sub>
          </m:sSub>
          <m:r>
            <m:rPr>
              <m:sty m:val="p"/>
            </m:rPr>
            <m:t>:</m:t>
          </m:r>
          <m:sSub>
            <m:e>
              <m:r>
                <m:t>α</m:t>
              </m:r>
            </m:e>
            <m:sub>
              <m:r>
                <m:t>1</m:t>
              </m:r>
            </m:sub>
          </m:sSub>
          <m:r>
            <m:rPr>
              <m:sty m:val="p"/>
            </m:rPr>
            <m:t>=</m:t>
          </m:r>
          <m:sSub>
            <m:e>
              <m:r>
                <m:t>α</m:t>
              </m:r>
            </m:e>
            <m:sub>
              <m:r>
                <m:t>2</m:t>
              </m:r>
            </m:sub>
          </m:sSub>
          <m:r>
            <m:rPr>
              <m:sty m:val="p"/>
            </m:rPr>
            <m:t>=</m:t>
          </m:r>
          <m:r>
            <m:rPr>
              <m:sty m:val="p"/>
            </m:rPr>
            <m:t>.</m:t>
          </m:r>
          <m:r>
            <m:rPr>
              <m:sty m:val="p"/>
            </m:rPr>
            <m:t>.</m:t>
          </m:r>
          <m:sSub>
            <m:e>
              <m:r>
                <m:t>α</m:t>
              </m:r>
            </m:e>
            <m:sub>
              <m:r>
                <m:t>g</m:t>
              </m:r>
            </m:sub>
          </m:sSub>
          <m:r>
            <m:rPr>
              <m:sty m:val="p"/>
            </m:rPr>
            <m:t>≠</m:t>
          </m:r>
          <m:r>
            <m:t>0</m:t>
          </m:r>
        </m:oMath>
      </m:oMathPara>
    </w:p>
    <w:p>
      <w:pPr>
        <w:pStyle w:val="FirstParagraph"/>
      </w:pPr>
      <w:r>
        <w:t xml:space="preserve">The key here is the variance term. If the sub-group means differ, their means will have a variance around the grand mean. If this</w:t>
      </w:r>
      <w:r>
        <w:t xml:space="preserve"> </w:t>
      </w:r>
      <w:r>
        <w:t xml:space="preserve">‘</w:t>
      </w:r>
      <w:r>
        <w:t xml:space="preserve">between</w:t>
      </w:r>
      <w:r>
        <w:t xml:space="preserve">’</w:t>
      </w:r>
      <w:r>
        <w:t xml:space="preserve"> </w:t>
      </w:r>
      <w:r>
        <w:t xml:space="preserve">variance of the sub-group means around the grand mean is large relative to the</w:t>
      </w:r>
      <w:r>
        <w:t xml:space="preserve"> </w:t>
      </w:r>
      <w:r>
        <w:t xml:space="preserve">‘</w:t>
      </w:r>
      <w:r>
        <w:t xml:space="preserve">within</w:t>
      </w:r>
      <w:r>
        <w:t xml:space="preserve">’</w:t>
      </w:r>
      <w:r>
        <w:t xml:space="preserve"> </w:t>
      </w:r>
      <w:r>
        <w:t xml:space="preserve">variance of group observations around the group mean (which by assumption would just be</w:t>
      </w:r>
      <w:r>
        <w:t xml:space="preserve"> </w:t>
      </w:r>
      <m:oMath>
        <m:sSup>
          <m:e>
            <m:r>
              <m:t>σ</m:t>
            </m:r>
          </m:e>
          <m:sup>
            <m:r>
              <m:t>2</m:t>
            </m:r>
          </m:sup>
        </m:sSup>
      </m:oMath>
      <w:r>
        <w:t xml:space="preserve"> </w:t>
      </w:r>
      <w:r>
        <w:t xml:space="preserve">for each sub-group), then we have evidence that the group means do in fact differ from the grand mean.</w:t>
      </w:r>
    </w:p>
    <w:p>
      <w:pPr>
        <w:pStyle w:val="BodyText"/>
      </w:pPr>
      <w:r>
        <w:t xml:space="preserve">We will now demonstrate the use of the ANOVA theorem to test for the equality of sub-groups, using constructed data.</w:t>
      </w:r>
    </w:p>
    <w:bookmarkEnd w:id="22"/>
    <w:bookmarkStart w:id="38" w:name="demonstration"/>
    <w:p>
      <w:pPr>
        <w:pStyle w:val="Heading2"/>
      </w:pPr>
      <w:r>
        <w:t xml:space="preserve">Demonstration</w:t>
      </w:r>
    </w:p>
    <w:p>
      <w:pPr>
        <w:pStyle w:val="FirstParagraph"/>
      </w:pPr>
      <w:r>
        <w:t xml:space="preserve">We construct a variable Y with sub-groups X with different means and standard deviations.</w:t>
      </w:r>
    </w:p>
    <w:p>
      <w:pPr>
        <w:pStyle w:val="SourceCode"/>
      </w:pPr>
      <w:r>
        <w:rPr>
          <w:rStyle w:val="FunctionTok"/>
        </w:rPr>
        <w:t xml:space="preserve">set.seed</w:t>
      </w:r>
      <w:r>
        <w:rPr>
          <w:rStyle w:val="NormalTok"/>
        </w:rPr>
        <w:t xml:space="preserve">(</w:t>
      </w:r>
      <w:r>
        <w:rPr>
          <w:rStyle w:val="DecValTok"/>
        </w:rPr>
        <w:t xml:space="preserve">4632</w:t>
      </w:r>
      <w:r>
        <w:rPr>
          <w:rStyle w:val="NormalTok"/>
        </w:rPr>
        <w:t xml:space="preserve">)</w:t>
      </w:r>
      <w:r>
        <w:br/>
      </w:r>
      <w:r>
        <w:br/>
      </w:r>
      <w:r>
        <w:rPr>
          <w:rStyle w:val="NormalTok"/>
        </w:rPr>
        <w:t xml:space="preserve">grp_a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50</w:t>
      </w:r>
      <w:r>
        <w:rPr>
          <w:rStyle w:val="NormalTok"/>
        </w:rPr>
        <w:t xml:space="preserve">, </w:t>
      </w:r>
      <w:r>
        <w:rPr>
          <w:rStyle w:val="DecValTok"/>
        </w:rPr>
        <w:t xml:space="preserve">25</w:t>
      </w:r>
      <w:r>
        <w:rPr>
          <w:rStyle w:val="NormalTok"/>
        </w:rPr>
        <w:t xml:space="preserve"> ,</w:t>
      </w:r>
      <w:r>
        <w:rPr>
          <w:rStyle w:val="DecValTok"/>
        </w:rPr>
        <w:t xml:space="preserve">12</w:t>
      </w:r>
      <w:r>
        <w:rPr>
          <w:rStyle w:val="NormalTok"/>
        </w:rPr>
        <w:t xml:space="preserve">) </w:t>
      </w:r>
      <w:r>
        <w:rPr>
          <w:rStyle w:val="SpecialCharTok"/>
        </w:rPr>
        <w:t xml:space="preserve">%&gt;%</w:t>
      </w:r>
      <w:r>
        <w:br/>
      </w:r>
      <w:r>
        <w:rPr>
          <w:rStyle w:val="NormalTok"/>
        </w:rPr>
        <w:t xml:space="preserve">    </w:t>
      </w:r>
      <w:r>
        <w:rPr>
          <w:rStyle w:val="FunctionTok"/>
        </w:rPr>
        <w:t xml:space="preserve">round</w:t>
      </w:r>
      <w:r>
        <w:rPr>
          <w:rStyle w:val="NormalTok"/>
        </w:rPr>
        <w:t xml:space="preserve">(</w:t>
      </w:r>
      <w:r>
        <w:rPr>
          <w:rStyle w:val="DecValTok"/>
        </w:rPr>
        <w:t xml:space="preserve">0</w:t>
      </w:r>
      <w:r>
        <w:rPr>
          <w:rStyle w:val="NormalTok"/>
        </w:rPr>
        <w:t xml:space="preserve">)</w:t>
      </w:r>
      <w:r>
        <w:br/>
      </w:r>
      <w:r>
        <w:br/>
      </w:r>
      <w:r>
        <w:rPr>
          <w:rStyle w:val="NormalTok"/>
        </w:rPr>
        <w:t xml:space="preserve">grp_b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50</w:t>
      </w:r>
      <w:r>
        <w:rPr>
          <w:rStyle w:val="NormalTok"/>
        </w:rPr>
        <w:t xml:space="preserve">, </w:t>
      </w:r>
      <w:r>
        <w:rPr>
          <w:rStyle w:val="DecValTok"/>
        </w:rPr>
        <w:t xml:space="preserve">45</w:t>
      </w:r>
      <w:r>
        <w:rPr>
          <w:rStyle w:val="NormalTok"/>
        </w:rPr>
        <w:t xml:space="preserve">, </w:t>
      </w:r>
      <w:r>
        <w:rPr>
          <w:rStyle w:val="DecValTok"/>
        </w:rPr>
        <w:t xml:space="preserve">20</w:t>
      </w:r>
      <w:r>
        <w:rPr>
          <w:rStyle w:val="NormalTok"/>
        </w:rPr>
        <w:t xml:space="preserve">) </w:t>
      </w:r>
      <w:r>
        <w:rPr>
          <w:rStyle w:val="SpecialCharTok"/>
        </w:rPr>
        <w:t xml:space="preserve">%&gt;%</w:t>
      </w:r>
      <w:r>
        <w:br/>
      </w:r>
      <w:r>
        <w:rPr>
          <w:rStyle w:val="NormalTok"/>
        </w:rPr>
        <w:t xml:space="preserve">    </w:t>
      </w:r>
      <w:r>
        <w:rPr>
          <w:rStyle w:val="FunctionTok"/>
        </w:rPr>
        <w:t xml:space="preserve">round</w:t>
      </w:r>
      <w:r>
        <w:rPr>
          <w:rStyle w:val="NormalTok"/>
        </w:rPr>
        <w:t xml:space="preserve">(</w:t>
      </w:r>
      <w:r>
        <w:rPr>
          <w:rStyle w:val="DecValTok"/>
        </w:rPr>
        <w:t xml:space="preserve">0</w:t>
      </w:r>
      <w:r>
        <w:rPr>
          <w:rStyle w:val="NormalTok"/>
        </w:rPr>
        <w:t xml:space="preserve">)</w:t>
      </w:r>
      <w:r>
        <w:br/>
      </w:r>
      <w:r>
        <w:br/>
      </w:r>
      <w:r>
        <w:rPr>
          <w:rStyle w:val="NormalTok"/>
        </w:rPr>
        <w:t xml:space="preserve">grp_c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50</w:t>
      </w:r>
      <w:r>
        <w:rPr>
          <w:rStyle w:val="NormalTok"/>
        </w:rPr>
        <w:t xml:space="preserve">,</w:t>
      </w:r>
      <w:r>
        <w:rPr>
          <w:rStyle w:val="DecValTok"/>
        </w:rPr>
        <w:t xml:space="preserve">55</w:t>
      </w:r>
      <w:r>
        <w:rPr>
          <w:rStyle w:val="NormalTok"/>
        </w:rPr>
        <w:t xml:space="preserve">, </w:t>
      </w:r>
      <w:r>
        <w:rPr>
          <w:rStyle w:val="DecValTok"/>
        </w:rPr>
        <w:t xml:space="preserve">20</w:t>
      </w:r>
      <w:r>
        <w:rPr>
          <w:rStyle w:val="NormalTok"/>
        </w:rPr>
        <w:t xml:space="preserve">) </w:t>
      </w:r>
      <w:r>
        <w:rPr>
          <w:rStyle w:val="SpecialCharTok"/>
        </w:rPr>
        <w:t xml:space="preserve">%&gt;%</w:t>
      </w:r>
      <w:r>
        <w:br/>
      </w:r>
      <w:r>
        <w:rPr>
          <w:rStyle w:val="NormalTok"/>
        </w:rPr>
        <w:t xml:space="preserve">    </w:t>
      </w:r>
      <w:r>
        <w:rPr>
          <w:rStyle w:val="FunctionTok"/>
        </w:rPr>
        <w:t xml:space="preserve">round</w:t>
      </w:r>
      <w:r>
        <w:rPr>
          <w:rStyle w:val="NormalTok"/>
        </w:rPr>
        <w:t xml:space="preserve">(</w:t>
      </w:r>
      <w:r>
        <w:rPr>
          <w:rStyle w:val="DecValTok"/>
        </w:rPr>
        <w:t xml:space="preserve">0</w:t>
      </w:r>
      <w:r>
        <w:rPr>
          <w:rStyle w:val="NormalTok"/>
        </w:rPr>
        <w:t xml:space="preserve">)</w:t>
      </w:r>
      <w:r>
        <w:br/>
      </w:r>
      <w:r>
        <w:br/>
      </w:r>
      <w:r>
        <w:rPr>
          <w:rStyle w:val="NormalTok"/>
        </w:rPr>
        <w:t xml:space="preserve">grp_d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50</w:t>
      </w:r>
      <w:r>
        <w:rPr>
          <w:rStyle w:val="NormalTok"/>
        </w:rPr>
        <w:t xml:space="preserve">, </w:t>
      </w:r>
      <w:r>
        <w:rPr>
          <w:rStyle w:val="DecValTok"/>
        </w:rPr>
        <w:t xml:space="preserve">75</w:t>
      </w:r>
      <w:r>
        <w:rPr>
          <w:rStyle w:val="NormalTok"/>
        </w:rPr>
        <w:t xml:space="preserve">, </w:t>
      </w:r>
      <w:r>
        <w:rPr>
          <w:rStyle w:val="DecValTok"/>
        </w:rPr>
        <w:t xml:space="preserve">12</w:t>
      </w:r>
      <w:r>
        <w:rPr>
          <w:rStyle w:val="NormalTok"/>
        </w:rPr>
        <w:t xml:space="preserve">) </w:t>
      </w:r>
      <w:r>
        <w:rPr>
          <w:rStyle w:val="SpecialCharTok"/>
        </w:rPr>
        <w:t xml:space="preserve">%&gt;%</w:t>
      </w:r>
      <w:r>
        <w:br/>
      </w:r>
      <w:r>
        <w:rPr>
          <w:rStyle w:val="NormalTok"/>
        </w:rPr>
        <w:t xml:space="preserve">    </w:t>
      </w:r>
      <w:r>
        <w:rPr>
          <w:rStyle w:val="FunctionTok"/>
        </w:rPr>
        <w:t xml:space="preserve">round</w:t>
      </w:r>
      <w:r>
        <w:rPr>
          <w:rStyle w:val="NormalTok"/>
        </w:rPr>
        <w:t xml:space="preserve">(</w:t>
      </w:r>
      <w:r>
        <w:rPr>
          <w:rStyle w:val="DecValTok"/>
        </w:rPr>
        <w:t xml:space="preserve">0</w:t>
      </w:r>
      <w:r>
        <w:rPr>
          <w:rStyle w:val="NormalTok"/>
        </w:rPr>
        <w:t xml:space="preserve">)</w:t>
      </w:r>
      <w:r>
        <w:br/>
      </w:r>
      <w:r>
        <w:br/>
      </w:r>
      <w:r>
        <w:rPr>
          <w:rStyle w:val="NormalTok"/>
        </w:rPr>
        <w:t xml:space="preserve">d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group=</w:t>
      </w:r>
      <w:r>
        <w:rPr>
          <w:rStyle w:val="FunctionTok"/>
        </w:rPr>
        <w:t xml:space="preserve">rep</w:t>
      </w:r>
      <w:r>
        <w:rPr>
          <w:rStyle w:val="NormalTok"/>
        </w:rPr>
        <w:t xml:space="preserve">(letters[</w:t>
      </w:r>
      <w:r>
        <w:rPr>
          <w:rStyle w:val="DecValTok"/>
        </w:rPr>
        <w:t xml:space="preserve">1</w:t>
      </w:r>
      <w:r>
        <w:rPr>
          <w:rStyle w:val="SpecialCharTok"/>
        </w:rPr>
        <w:t xml:space="preserve">:</w:t>
      </w:r>
      <w:r>
        <w:rPr>
          <w:rStyle w:val="DecValTok"/>
        </w:rPr>
        <w:t xml:space="preserve">4</w:t>
      </w:r>
      <w:r>
        <w:rPr>
          <w:rStyle w:val="NormalTok"/>
        </w:rPr>
        <w:t xml:space="preserve">], </w:t>
      </w:r>
      <w:r>
        <w:rPr>
          <w:rStyle w:val="AttributeTok"/>
        </w:rPr>
        <w:t xml:space="preserve">each=</w:t>
      </w:r>
      <w:r>
        <w:rPr>
          <w:rStyle w:val="DecValTok"/>
        </w:rPr>
        <w:t xml:space="preserve">50</w:t>
      </w:r>
      <w:r>
        <w:rPr>
          <w:rStyle w:val="NormalTok"/>
        </w:rPr>
        <w:t xml:space="preserve">),</w:t>
      </w:r>
      <w:r>
        <w:br/>
      </w:r>
      <w:r>
        <w:rPr>
          <w:rStyle w:val="NormalTok"/>
        </w:rPr>
        <w:t xml:space="preserve">                </w:t>
      </w:r>
      <w:r>
        <w:rPr>
          <w:rStyle w:val="AttributeTok"/>
        </w:rPr>
        <w:t xml:space="preserve">y=</w:t>
      </w:r>
      <w:r>
        <w:rPr>
          <w:rStyle w:val="FunctionTok"/>
        </w:rPr>
        <w:t xml:space="preserve">c</w:t>
      </w:r>
      <w:r>
        <w:rPr>
          <w:rStyle w:val="NormalTok"/>
        </w:rPr>
        <w:t xml:space="preserve">(grp_a, grp_b, grp_c, grp_d))</w:t>
      </w:r>
      <w:r>
        <w:br/>
      </w:r>
      <w:r>
        <w:rPr>
          <w:rStyle w:val="FunctionTok"/>
        </w:rPr>
        <w:t xml:space="preserve">flextable</w:t>
      </w:r>
      <w:r>
        <w:rPr>
          <w:rStyle w:val="NormalTok"/>
        </w:rPr>
        <w:t xml:space="preserve">(d[</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51</w:t>
      </w:r>
      <w:r>
        <w:rPr>
          <w:rStyle w:val="SpecialCharTok"/>
        </w:rPr>
        <w:t xml:space="preserve">:</w:t>
      </w:r>
      <w:r>
        <w:rPr>
          <w:rStyle w:val="DecValTok"/>
        </w:rPr>
        <w:t xml:space="preserve">52</w:t>
      </w:r>
      <w:r>
        <w:rPr>
          <w:rStyle w:val="NormalTok"/>
        </w:rPr>
        <w:t xml:space="preserve">, </w:t>
      </w:r>
      <w:r>
        <w:rPr>
          <w:rStyle w:val="DecValTok"/>
        </w:rPr>
        <w:t xml:space="preserve">101</w:t>
      </w:r>
      <w:r>
        <w:rPr>
          <w:rStyle w:val="SpecialCharTok"/>
        </w:rPr>
        <w:t xml:space="preserve">:</w:t>
      </w:r>
      <w:r>
        <w:rPr>
          <w:rStyle w:val="DecValTok"/>
        </w:rPr>
        <w:t xml:space="preserve">102</w:t>
      </w:r>
      <w:r>
        <w:rPr>
          <w:rStyle w:val="NormalTok"/>
        </w:rPr>
        <w:t xml:space="preserve">, </w:t>
      </w:r>
      <w:r>
        <w:rPr>
          <w:rStyle w:val="DecValTok"/>
        </w:rPr>
        <w:t xml:space="preserve">151</w:t>
      </w:r>
      <w:r>
        <w:rPr>
          <w:rStyle w:val="SpecialCharTok"/>
        </w:rPr>
        <w:t xml:space="preserve">:</w:t>
      </w:r>
      <w:r>
        <w:rPr>
          <w:rStyle w:val="DecValTok"/>
        </w:rPr>
        <w:t xml:space="preserve">152</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w:t>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w:t>
            </w:r>
          </w:p>
        </w:tc>
      </w:tr>
    </w:tbl>
    <w:p>
      <w:pPr>
        <w:pStyle w:val="FirstParagraph"/>
      </w:pPr>
      <w:r>
        <w:t xml:space="preserve">Let’s look at our data.</w:t>
      </w:r>
    </w:p>
    <w:p>
      <w:pPr>
        <w:pStyle w:val="SourceCode"/>
      </w:pPr>
      <w:r>
        <w:rPr>
          <w:rStyle w:val="CommentTok"/>
        </w:rPr>
        <w:t xml:space="preserve"># distribution of overall data Y</w:t>
      </w:r>
      <w:r>
        <w:br/>
      </w:r>
      <w:r>
        <w:rPr>
          <w:rStyle w:val="NormalTok"/>
        </w:rPr>
        <w:t xml:space="preserve">dens_y </w:t>
      </w:r>
      <w:r>
        <w:rPr>
          <w:rStyle w:val="OtherTok"/>
        </w:rPr>
        <w:t xml:space="preserve">&lt;-</w:t>
      </w:r>
      <w:r>
        <w:rPr>
          <w:rStyle w:val="NormalTok"/>
        </w:rPr>
        <w:t xml:space="preserve"> </w:t>
      </w:r>
      <w:r>
        <w:rPr>
          <w:rStyle w:val="FunctionTok"/>
        </w:rPr>
        <w:t xml:space="preserve">ggplot</w:t>
      </w:r>
      <w:r>
        <w:rPr>
          <w:rStyle w:val="NormalTok"/>
        </w:rPr>
        <w:t xml:space="preserve">(d, </w:t>
      </w:r>
      <w:r>
        <w:rPr>
          <w:rStyle w:val="FunctionTok"/>
        </w:rPr>
        <w:t xml:space="preserve">aes</w:t>
      </w:r>
      <w:r>
        <w:rPr>
          <w:rStyle w:val="NormalTok"/>
        </w:rPr>
        <w:t xml:space="preserve">(</w:t>
      </w:r>
      <w:r>
        <w:rPr>
          <w:rStyle w:val="AttributeTok"/>
        </w:rPr>
        <w:t xml:space="preserve">x=</w:t>
      </w:r>
      <w:r>
        <w:rPr>
          <w:rStyle w:val="NormalTok"/>
        </w:rPr>
        <w:t xml:space="preserve">y))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w:t>
      </w:r>
      <w:r>
        <w:rPr>
          <w:rStyle w:val="NormalTok"/>
        </w:rPr>
        <w:t xml:space="preserve">.</w:t>
      </w:r>
      <w:r>
        <w:rPr>
          <w:rStyle w:val="DecValTok"/>
        </w:rPr>
        <w:t xml:space="preserve">3</w:t>
      </w:r>
      <w:r>
        <w:rPr>
          <w:rStyle w:val="NormalTok"/>
        </w:rPr>
        <w:t xml:space="preserve">, </w:t>
      </w:r>
      <w:r>
        <w:rPr>
          <w:rStyle w:val="AttributeTok"/>
        </w:rPr>
        <w:t xml:space="preserve">fill=</w:t>
      </w:r>
      <w:r>
        <w:rPr>
          <w:rStyle w:val="StringTok"/>
        </w:rPr>
        <w:t xml:space="preserve">"dodgerblue2"</w:t>
      </w:r>
      <w:r>
        <w:rPr>
          <w:rStyle w:val="NormalTok"/>
        </w:rPr>
        <w:t xml:space="preserve">, </w:t>
      </w:r>
      <w:r>
        <w:rPr>
          <w:rStyle w:val="AttributeTok"/>
        </w:rPr>
        <w:t xml:space="preserve">color=</w:t>
      </w:r>
      <w:r>
        <w:rPr>
          <w:rStyle w:val="StringTok"/>
        </w:rPr>
        <w:t xml:space="preserve">"dodgerblue2"</w:t>
      </w:r>
      <w:r>
        <w:rPr>
          <w:rStyle w:val="NormalTok"/>
        </w:rPr>
        <w:t xml:space="preserve">, </w:t>
      </w:r>
      <w:r>
        <w:rPr>
          <w:rStyle w:val="AttributeTok"/>
        </w:rPr>
        <w:t xml:space="preserve">linewidth=</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SpecialCharTok"/>
        </w:rPr>
        <w:t xml:space="preserve">-</w:t>
      </w:r>
      <w:r>
        <w:rPr>
          <w:rStyle w:val="DecValTok"/>
        </w:rPr>
        <w:t xml:space="preserve">20</w:t>
      </w:r>
      <w:r>
        <w:rPr>
          <w:rStyle w:val="NormalTok"/>
        </w:rPr>
        <w:t xml:space="preserve">,</w:t>
      </w:r>
      <w:r>
        <w:rPr>
          <w:rStyle w:val="DecValTok"/>
        </w:rPr>
        <w:t xml:space="preserve">120</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SpecialCharTok"/>
        </w:rPr>
        <w:t xml:space="preserve">-</w:t>
      </w:r>
      <w:r>
        <w:rPr>
          <w:rStyle w:val="DecValTok"/>
        </w:rPr>
        <w:t xml:space="preserve">20</w:t>
      </w:r>
      <w:r>
        <w:rPr>
          <w:rStyle w:val="NormalTok"/>
        </w:rPr>
        <w:t xml:space="preserve">, </w:t>
      </w:r>
      <w:r>
        <w:rPr>
          <w:rStyle w:val="DecValTok"/>
        </w:rPr>
        <w:t xml:space="preserve">120</w:t>
      </w:r>
      <w:r>
        <w:rPr>
          <w:rStyle w:val="NormalTok"/>
        </w:rPr>
        <w:t xml:space="preserve">, </w:t>
      </w:r>
      <w:r>
        <w:rPr>
          <w:rStyle w:val="DecValTok"/>
        </w:rPr>
        <w:t xml:space="preserve">20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axis.text.y=</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w:t>
      </w:r>
      <w:r>
        <w:rPr>
          <w:rStyle w:val="NormalTok"/>
        </w:rPr>
        <w:t xml:space="preserve">,</w:t>
      </w:r>
      <w:r>
        <w:br/>
      </w:r>
      <w:r>
        <w:rPr>
          <w:rStyle w:val="NormalTok"/>
        </w:rPr>
        <w:t xml:space="preserve">         </w:t>
      </w:r>
      <w:r>
        <w:rPr>
          <w:rStyle w:val="AttributeTok"/>
        </w:rPr>
        <w:t xml:space="preserve">y=</w:t>
      </w:r>
      <w:r>
        <w:rPr>
          <w:rStyle w:val="StringTok"/>
        </w:rPr>
        <w:t xml:space="preserve">""</w:t>
      </w:r>
      <w:r>
        <w:rPr>
          <w:rStyle w:val="NormalTok"/>
        </w:rPr>
        <w:t xml:space="preserve">,</w:t>
      </w:r>
      <w:r>
        <w:br/>
      </w:r>
      <w:r>
        <w:rPr>
          <w:rStyle w:val="NormalTok"/>
        </w:rPr>
        <w:t xml:space="preserve">         </w:t>
      </w:r>
      <w:r>
        <w:rPr>
          <w:rStyle w:val="AttributeTok"/>
        </w:rPr>
        <w:t xml:space="preserve">title=</w:t>
      </w:r>
      <w:r>
        <w:rPr>
          <w:rStyle w:val="StringTok"/>
        </w:rPr>
        <w:t xml:space="preserve">"Distribution of Y"</w:t>
      </w:r>
      <w:r>
        <w:rPr>
          <w:rStyle w:val="NormalTok"/>
        </w:rPr>
        <w:t xml:space="preserve">)</w:t>
      </w:r>
      <w:r>
        <w:br/>
      </w:r>
      <w:r>
        <w:rPr>
          <w:rStyle w:val="NormalTok"/>
        </w:rPr>
        <w:t xml:space="preserve">dens_y</w:t>
      </w:r>
    </w:p>
    <w:p>
      <w:pPr>
        <w:pStyle w:val="FirstParagraph"/>
      </w:pPr>
      <w:r>
        <w:drawing>
          <wp:inline>
            <wp:extent cx="5334000" cy="3556000"/>
            <wp:effectExtent b="0" l="0" r="0" t="0"/>
            <wp:docPr descr="" title="" id="24" name="Picture"/>
            <a:graphic>
              <a:graphicData uri="http://schemas.openxmlformats.org/drawingml/2006/picture">
                <pic:pic>
                  <pic:nvPicPr>
                    <pic:cNvPr descr="anova-demo_files/figure-docx/unnamed-chunk-3-1.png" id="25"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The data can be described as roughly normal, though there is clearly the beginning of a second mode at around 75, and the first hint of another mode at around 25. We know by construction that this is due to the presence of the sub-groups X. If we had knowledge only of Y but not of X, we might suspect the presence of hidden structure (sub-groups) in the data, but would not know.</w:t>
      </w:r>
    </w:p>
    <w:p>
      <w:pPr>
        <w:pStyle w:val="SourceCode"/>
      </w:pPr>
      <w:r>
        <w:rPr>
          <w:rStyle w:val="CommentTok"/>
        </w:rPr>
        <w:t xml:space="preserve"># distribution of sub-groups X</w:t>
      </w:r>
      <w:r>
        <w:br/>
      </w:r>
      <w:r>
        <w:br/>
      </w:r>
      <w:r>
        <w:rPr>
          <w:rStyle w:val="NormalTok"/>
        </w:rPr>
        <w:t xml:space="preserve">dens_yx </w:t>
      </w:r>
      <w:r>
        <w:rPr>
          <w:rStyle w:val="OtherTok"/>
        </w:rPr>
        <w:t xml:space="preserve">&lt;-</w:t>
      </w:r>
      <w:r>
        <w:rPr>
          <w:rStyle w:val="NormalTok"/>
        </w:rPr>
        <w:t xml:space="preserve"> </w:t>
      </w:r>
      <w:r>
        <w:rPr>
          <w:rStyle w:val="FunctionTok"/>
        </w:rPr>
        <w:t xml:space="preserve">ggplot</w:t>
      </w:r>
      <w:r>
        <w:rPr>
          <w:rStyle w:val="NormalTok"/>
        </w:rPr>
        <w:t xml:space="preserve">(d, </w:t>
      </w:r>
      <w:r>
        <w:rPr>
          <w:rStyle w:val="FunctionTok"/>
        </w:rPr>
        <w:t xml:space="preserve">aes</w:t>
      </w:r>
      <w:r>
        <w:rPr>
          <w:rStyle w:val="NormalTok"/>
        </w:rPr>
        <w:t xml:space="preserve">(</w:t>
      </w:r>
      <w:r>
        <w:rPr>
          <w:rStyle w:val="AttributeTok"/>
        </w:rPr>
        <w:t xml:space="preserve">x=</w:t>
      </w:r>
      <w:r>
        <w:rPr>
          <w:rStyle w:val="NormalTok"/>
        </w:rPr>
        <w:t xml:space="preserve">y, </w:t>
      </w:r>
      <w:r>
        <w:rPr>
          <w:rStyle w:val="AttributeTok"/>
        </w:rPr>
        <w:t xml:space="preserve">group=</w:t>
      </w:r>
      <w:r>
        <w:rPr>
          <w:rStyle w:val="NormalTok"/>
        </w:rPr>
        <w:t xml:space="preserve">group, </w:t>
      </w:r>
      <w:r>
        <w:rPr>
          <w:rStyle w:val="AttributeTok"/>
        </w:rPr>
        <w:t xml:space="preserve">fill=</w:t>
      </w:r>
      <w:r>
        <w:rPr>
          <w:rStyle w:val="NormalTok"/>
        </w:rPr>
        <w:t xml:space="preserve">group, </w:t>
      </w:r>
      <w:r>
        <w:rPr>
          <w:rStyle w:val="AttributeTok"/>
        </w:rPr>
        <w:t xml:space="preserve">color=</w:t>
      </w:r>
      <w:r>
        <w:rPr>
          <w:rStyle w:val="NormalTok"/>
        </w:rPr>
        <w:t xml:space="preserve">group))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w:t>
      </w:r>
      <w:r>
        <w:rPr>
          <w:rStyle w:val="NormalTok"/>
        </w:rPr>
        <w:t xml:space="preserve">.</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SpecialCharTok"/>
        </w:rPr>
        <w:t xml:space="preserve">-</w:t>
      </w:r>
      <w:r>
        <w:rPr>
          <w:rStyle w:val="DecValTok"/>
        </w:rPr>
        <w:t xml:space="preserve">20</w:t>
      </w:r>
      <w:r>
        <w:rPr>
          <w:rStyle w:val="NormalTok"/>
        </w:rPr>
        <w:t xml:space="preserve">,</w:t>
      </w:r>
      <w:r>
        <w:rPr>
          <w:rStyle w:val="DecValTok"/>
        </w:rPr>
        <w:t xml:space="preserve">120</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SpecialCharTok"/>
        </w:rPr>
        <w:t xml:space="preserve">-</w:t>
      </w:r>
      <w:r>
        <w:rPr>
          <w:rStyle w:val="DecValTok"/>
        </w:rPr>
        <w:t xml:space="preserve">20</w:t>
      </w:r>
      <w:r>
        <w:rPr>
          <w:rStyle w:val="NormalTok"/>
        </w:rPr>
        <w:t xml:space="preserve">, </w:t>
      </w:r>
      <w:r>
        <w:rPr>
          <w:rStyle w:val="DecValTok"/>
        </w:rPr>
        <w:t xml:space="preserve">120</w:t>
      </w:r>
      <w:r>
        <w:rPr>
          <w:rStyle w:val="NormalTok"/>
        </w:rPr>
        <w:t xml:space="preserve">, </w:t>
      </w:r>
      <w:r>
        <w:rPr>
          <w:rStyle w:val="DecValTok"/>
        </w:rPr>
        <w:t xml:space="preserve">20</w:t>
      </w:r>
      <w:r>
        <w:rPr>
          <w:rStyle w:val="NormalTok"/>
        </w:rPr>
        <w:t xml:space="preserve">)) </w:t>
      </w:r>
      <w:r>
        <w:rPr>
          <w:rStyle w:val="SpecialCharTok"/>
        </w:rPr>
        <w:t xml:space="preserve">+</w:t>
      </w:r>
      <w:r>
        <w:br/>
      </w:r>
      <w:r>
        <w:rPr>
          <w:rStyle w:val="NormalTok"/>
        </w:rPr>
        <w:t xml:space="preserve">    </w:t>
      </w:r>
      <w:r>
        <w:rPr>
          <w:rStyle w:val="FunctionTok"/>
        </w:rPr>
        <w:t xml:space="preserve">scale_color_viridis_d</w:t>
      </w:r>
      <w:r>
        <w:rPr>
          <w:rStyle w:val="NormalTok"/>
        </w:rPr>
        <w:t xml:space="preserve">() </w:t>
      </w:r>
      <w:r>
        <w:rPr>
          <w:rStyle w:val="SpecialCharTok"/>
        </w:rPr>
        <w:t xml:space="preserve">+</w:t>
      </w:r>
      <w:r>
        <w:br/>
      </w:r>
      <w:r>
        <w:rPr>
          <w:rStyle w:val="NormalTok"/>
        </w:rPr>
        <w:t xml:space="preserve">    </w:t>
      </w:r>
      <w:r>
        <w:rPr>
          <w:rStyle w:val="FunctionTok"/>
        </w:rPr>
        <w:t xml:space="preserve">scale_fill_viridis_d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w:t>
      </w:r>
      <w:r>
        <w:rPr>
          <w:rStyle w:val="FunctionTok"/>
        </w:rPr>
        <w:t xml:space="preserve">c</w:t>
      </w:r>
      <w:r>
        <w:rPr>
          <w:rStyle w:val="NormalTok"/>
        </w:rPr>
        <w:t xml:space="preserve">(</w:t>
      </w:r>
      <w:r>
        <w:rPr>
          <w:rStyle w:val="DecValTok"/>
        </w:rPr>
        <w:t xml:space="preserve">18</w:t>
      </w:r>
      <w:r>
        <w:rPr>
          <w:rStyle w:val="NormalTok"/>
        </w:rPr>
        <w:t xml:space="preserve">, </w:t>
      </w:r>
      <w:r>
        <w:rPr>
          <w:rStyle w:val="DecValTok"/>
        </w:rPr>
        <w:t xml:space="preserve">41</w:t>
      </w:r>
      <w:r>
        <w:rPr>
          <w:rStyle w:val="NormalTok"/>
        </w:rPr>
        <w:t xml:space="preserve">, </w:t>
      </w:r>
      <w:r>
        <w:rPr>
          <w:rStyle w:val="DecValTok"/>
        </w:rPr>
        <w:t xml:space="preserve">53</w:t>
      </w:r>
      <w:r>
        <w:rPr>
          <w:rStyle w:val="NormalTok"/>
        </w:rPr>
        <w:t xml:space="preserve">, </w:t>
      </w:r>
      <w:r>
        <w:rPr>
          <w:rStyle w:val="DecValTok"/>
        </w:rPr>
        <w:t xml:space="preserve">78</w:t>
      </w:r>
      <w:r>
        <w:rPr>
          <w:rStyle w:val="NormalTok"/>
        </w:rPr>
        <w:t xml:space="preserve">), </w:t>
      </w:r>
      <w:r>
        <w:rPr>
          <w:rStyle w:val="AttributeTok"/>
        </w:rPr>
        <w:t xml:space="preserve">y=</w:t>
      </w:r>
      <w:r>
        <w:rPr>
          <w:rStyle w:val="NormalTok"/>
        </w:rPr>
        <w:t xml:space="preserve">.</w:t>
      </w:r>
      <w:r>
        <w:rPr>
          <w:rStyle w:val="DecValTok"/>
        </w:rPr>
        <w:t xml:space="preserve">021</w:t>
      </w:r>
      <w:r>
        <w:rPr>
          <w:rStyle w:val="NormalTok"/>
        </w:rPr>
        <w:t xml:space="preserve">, </w:t>
      </w:r>
      <w:r>
        <w:rPr>
          <w:rStyle w:val="AttributeTok"/>
        </w:rPr>
        <w:t xml:space="preserve">label=</w:t>
      </w:r>
      <w:r>
        <w:rPr>
          <w:rStyle w:val="NormalTok"/>
        </w:rPr>
        <w:t xml:space="preserve">letters[</w:t>
      </w:r>
      <w:r>
        <w:rPr>
          <w:rStyle w:val="DecValTok"/>
        </w:rPr>
        <w:t xml:space="preserve">1</w:t>
      </w:r>
      <w:r>
        <w:rPr>
          <w:rStyle w:val="SpecialCharTok"/>
        </w:rPr>
        <w:t xml:space="preserve">:</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axis.text.y=</w:t>
      </w:r>
      <w:r>
        <w:rPr>
          <w:rStyle w:val="FunctionTok"/>
        </w:rPr>
        <w:t xml:space="preserve">element_blank</w:t>
      </w:r>
      <w:r>
        <w:rPr>
          <w:rStyle w:val="NormalTok"/>
        </w:rPr>
        <w:t xml:space="preserve">(),</w:t>
      </w:r>
      <w:r>
        <w:br/>
      </w:r>
      <w:r>
        <w:rPr>
          <w:rStyle w:val="NormalTok"/>
        </w:rPr>
        <w:t xml:space="preserve">          </w:t>
      </w:r>
      <w:r>
        <w:rPr>
          <w:rStyle w:val="AttributeTok"/>
        </w:rPr>
        <w:t xml:space="preserve">legend.position=</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w:t>
      </w:r>
      <w:r>
        <w:rPr>
          <w:rStyle w:val="NormalTok"/>
        </w:rPr>
        <w:t xml:space="preserve">,</w:t>
      </w:r>
      <w:r>
        <w:br/>
      </w:r>
      <w:r>
        <w:rPr>
          <w:rStyle w:val="NormalTok"/>
        </w:rPr>
        <w:t xml:space="preserve">         </w:t>
      </w:r>
      <w:r>
        <w:rPr>
          <w:rStyle w:val="AttributeTok"/>
        </w:rPr>
        <w:t xml:space="preserve">y=</w:t>
      </w:r>
      <w:r>
        <w:rPr>
          <w:rStyle w:val="StringTok"/>
        </w:rPr>
        <w:t xml:space="preserve">""</w:t>
      </w:r>
      <w:r>
        <w:rPr>
          <w:rStyle w:val="NormalTok"/>
        </w:rPr>
        <w:t xml:space="preserve">,</w:t>
      </w:r>
      <w:r>
        <w:br/>
      </w:r>
      <w:r>
        <w:rPr>
          <w:rStyle w:val="NormalTok"/>
        </w:rPr>
        <w:t xml:space="preserve">         </w:t>
      </w:r>
      <w:r>
        <w:rPr>
          <w:rStyle w:val="AttributeTok"/>
        </w:rPr>
        <w:t xml:space="preserve">title=</w:t>
      </w:r>
      <w:r>
        <w:rPr>
          <w:rStyle w:val="StringTok"/>
        </w:rPr>
        <w:t xml:space="preserve">"Distribution of Y|X"</w:t>
      </w:r>
      <w:r>
        <w:rPr>
          <w:rStyle w:val="NormalTok"/>
        </w:rPr>
        <w:t xml:space="preserve">)</w:t>
      </w:r>
      <w:r>
        <w:br/>
      </w:r>
      <w:r>
        <w:br/>
      </w:r>
      <w:r>
        <w:rPr>
          <w:rStyle w:val="NormalTok"/>
        </w:rPr>
        <w:t xml:space="preserve">dens_yx</w:t>
      </w:r>
    </w:p>
    <w:p>
      <w:pPr>
        <w:pStyle w:val="FirstParagraph"/>
      </w:pPr>
      <w:r>
        <w:drawing>
          <wp:inline>
            <wp:extent cx="5334000" cy="3556000"/>
            <wp:effectExtent b="0" l="0" r="0" t="0"/>
            <wp:docPr descr="" title="" id="27" name="Picture"/>
            <a:graphic>
              <a:graphicData uri="http://schemas.openxmlformats.org/drawingml/2006/picture">
                <pic:pic>
                  <pic:nvPicPr>
                    <pic:cNvPr descr="anova-demo_files/figure-docx/unnamed-chunk-4-1.png" id="28" name="Picture"/>
                    <pic:cNvPicPr>
                      <a:picLocks noChangeArrowheads="1" noChangeAspect="1"/>
                    </pic:cNvPicPr>
                  </pic:nvPicPr>
                  <pic:blipFill>
                    <a:blip r:embed="rId26"/>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Let’s extract the properties of the data that we will use to construct our test statistic.</w:t>
      </w:r>
    </w:p>
    <w:p>
      <w:pPr>
        <w:pStyle w:val="SourceCode"/>
      </w:pPr>
      <w:r>
        <w:rPr>
          <w:rStyle w:val="NormalTok"/>
        </w:rPr>
        <w:t xml:space="preserve">g </w:t>
      </w:r>
      <w:r>
        <w:rPr>
          <w:rStyle w:val="OtherTok"/>
        </w:rPr>
        <w:t xml:space="preserve">&lt;-</w:t>
      </w:r>
      <w:r>
        <w:rPr>
          <w:rStyle w:val="NormalTok"/>
        </w:rPr>
        <w:t xml:space="preserve"> </w:t>
      </w:r>
      <w:r>
        <w:rPr>
          <w:rStyle w:val="DecValTok"/>
        </w:rPr>
        <w:t xml:space="preserve">4</w:t>
      </w:r>
      <w:r>
        <w:rPr>
          <w:rStyle w:val="NormalTok"/>
        </w:rPr>
        <w:t xml:space="preserve"> </w:t>
      </w:r>
      <w:r>
        <w:rPr>
          <w:rStyle w:val="CommentTok"/>
        </w:rPr>
        <w:t xml:space="preserve"># number of groups</w:t>
      </w:r>
      <w:r>
        <w:br/>
      </w:r>
      <w:r>
        <w:rPr>
          <w:rStyle w:val="NormalTok"/>
        </w:rPr>
        <w:t xml:space="preserve">g</w:t>
      </w:r>
    </w:p>
    <w:p>
      <w:pPr>
        <w:pStyle w:val="SourceCode"/>
      </w:pPr>
      <w:r>
        <w:rPr>
          <w:rStyle w:val="VerbatimChar"/>
        </w:rPr>
        <w:t xml:space="preserve">[1] 4</w:t>
      </w:r>
    </w:p>
    <w:p>
      <w:pPr>
        <w:pStyle w:val="SourceCode"/>
      </w:pPr>
      <w:r>
        <w:rPr>
          <w:rStyle w:val="NormalTok"/>
        </w:rPr>
        <w:t xml:space="preserve">n_g </w:t>
      </w:r>
      <w:r>
        <w:rPr>
          <w:rStyle w:val="OtherTok"/>
        </w:rPr>
        <w:t xml:space="preserve">&lt;-</w:t>
      </w:r>
      <w:r>
        <w:rPr>
          <w:rStyle w:val="NormalTok"/>
        </w:rPr>
        <w:t xml:space="preserve"> </w:t>
      </w:r>
      <w:r>
        <w:rPr>
          <w:rStyle w:val="FunctionTok"/>
        </w:rPr>
        <w:t xml:space="preserve">length</w:t>
      </w:r>
      <w:r>
        <w:rPr>
          <w:rStyle w:val="NormalTok"/>
        </w:rPr>
        <w:t xml:space="preserve">(grp_a) </w:t>
      </w:r>
      <w:r>
        <w:rPr>
          <w:rStyle w:val="CommentTok"/>
        </w:rPr>
        <w:t xml:space="preserve"># sample size of each group</w:t>
      </w:r>
      <w:r>
        <w:br/>
      </w:r>
      <w:r>
        <w:rPr>
          <w:rStyle w:val="NormalTok"/>
        </w:rPr>
        <w:t xml:space="preserve">n_g</w:t>
      </w:r>
    </w:p>
    <w:p>
      <w:pPr>
        <w:pStyle w:val="SourceCode"/>
      </w:pPr>
      <w:r>
        <w:rPr>
          <w:rStyle w:val="VerbatimChar"/>
        </w:rPr>
        <w:t xml:space="preserve">[1] 50</w:t>
      </w:r>
    </w:p>
    <w:p>
      <w:pPr>
        <w:pStyle w:val="SourceCode"/>
      </w:pPr>
      <w:r>
        <w:rPr>
          <w:rStyle w:val="NormalTok"/>
        </w:rPr>
        <w:t xml:space="preserve">N </w:t>
      </w:r>
      <w:r>
        <w:rPr>
          <w:rStyle w:val="OtherTok"/>
        </w:rPr>
        <w:t xml:space="preserve">&lt;-</w:t>
      </w:r>
      <w:r>
        <w:rPr>
          <w:rStyle w:val="NormalTok"/>
        </w:rPr>
        <w:t xml:space="preserve"> </w:t>
      </w:r>
      <w:r>
        <w:rPr>
          <w:rStyle w:val="FunctionTok"/>
        </w:rPr>
        <w:t xml:space="preserve">nrow</w:t>
      </w:r>
      <w:r>
        <w:rPr>
          <w:rStyle w:val="NormalTok"/>
        </w:rPr>
        <w:t xml:space="preserve">(d) </w:t>
      </w:r>
      <w:r>
        <w:rPr>
          <w:rStyle w:val="CommentTok"/>
        </w:rPr>
        <w:t xml:space="preserve"># overall sample size</w:t>
      </w:r>
      <w:r>
        <w:br/>
      </w:r>
      <w:r>
        <w:rPr>
          <w:rStyle w:val="NormalTok"/>
        </w:rPr>
        <w:t xml:space="preserve">N</w:t>
      </w:r>
    </w:p>
    <w:p>
      <w:pPr>
        <w:pStyle w:val="SourceCode"/>
      </w:pPr>
      <w:r>
        <w:rPr>
          <w:rStyle w:val="VerbatimChar"/>
        </w:rPr>
        <w:t xml:space="preserve">[1] 200</w:t>
      </w:r>
    </w:p>
    <w:p>
      <w:pPr>
        <w:pStyle w:val="SourceCode"/>
      </w:pPr>
      <w:r>
        <w:rPr>
          <w:rStyle w:val="NormalTok"/>
        </w:rPr>
        <w:t xml:space="preserve">d_grnd_mn </w:t>
      </w:r>
      <w:r>
        <w:rPr>
          <w:rStyle w:val="OtherTok"/>
        </w:rPr>
        <w:t xml:space="preserve">&lt;-</w:t>
      </w:r>
      <w:r>
        <w:rPr>
          <w:rStyle w:val="NormalTok"/>
        </w:rPr>
        <w:t xml:space="preserve"> </w:t>
      </w:r>
      <w:r>
        <w:rPr>
          <w:rStyle w:val="FunctionTok"/>
        </w:rPr>
        <w:t xml:space="preserve">mean</w:t>
      </w:r>
      <w:r>
        <w:rPr>
          <w:rStyle w:val="NormalTok"/>
        </w:rPr>
        <w:t xml:space="preserve">(d</w:t>
      </w:r>
      <w:r>
        <w:rPr>
          <w:rStyle w:val="SpecialCharTok"/>
        </w:rPr>
        <w:t xml:space="preserve">$</w:t>
      </w:r>
      <w:r>
        <w:rPr>
          <w:rStyle w:val="NormalTok"/>
        </w:rPr>
        <w:t xml:space="preserve">y)  </w:t>
      </w:r>
      <w:r>
        <w:rPr>
          <w:rStyle w:val="CommentTok"/>
        </w:rPr>
        <w:t xml:space="preserve"># overall mean of Y      </w:t>
      </w:r>
      <w:r>
        <w:br/>
      </w:r>
      <w:r>
        <w:rPr>
          <w:rStyle w:val="NormalTok"/>
        </w:rPr>
        <w:t xml:space="preserve">d_grnd_mn</w:t>
      </w:r>
    </w:p>
    <w:p>
      <w:pPr>
        <w:pStyle w:val="SourceCode"/>
      </w:pPr>
      <w:r>
        <w:rPr>
          <w:rStyle w:val="VerbatimChar"/>
        </w:rPr>
        <w:t xml:space="preserve">[1] 50.6</w:t>
      </w:r>
    </w:p>
    <w:p>
      <w:pPr>
        <w:pStyle w:val="SourceCode"/>
      </w:pPr>
      <w:r>
        <w:rPr>
          <w:rStyle w:val="NormalTok"/>
        </w:rPr>
        <w:t xml:space="preserve">d_mns </w:t>
      </w:r>
      <w:r>
        <w:rPr>
          <w:rStyle w:val="OtherTok"/>
        </w:rPr>
        <w:t xml:space="preserve">&lt;-</w:t>
      </w:r>
      <w:r>
        <w:rPr>
          <w:rStyle w:val="NormalTok"/>
        </w:rPr>
        <w:t xml:space="preserve"> d </w:t>
      </w:r>
      <w:r>
        <w:rPr>
          <w:rStyle w:val="SpecialCharTok"/>
        </w:rPr>
        <w:t xml:space="preserve">%&gt;%</w:t>
      </w:r>
      <w:r>
        <w:rPr>
          <w:rStyle w:val="NormalTok"/>
        </w:rPr>
        <w:t xml:space="preserve"> </w:t>
      </w:r>
      <w:r>
        <w:rPr>
          <w:rStyle w:val="CommentTok"/>
        </w:rPr>
        <w:t xml:space="preserve"># sub-group means</w:t>
      </w:r>
      <w:r>
        <w:br/>
      </w:r>
      <w:r>
        <w:rPr>
          <w:rStyle w:val="NormalTok"/>
        </w:rPr>
        <w:t xml:space="preserve">    </w:t>
      </w:r>
      <w:r>
        <w:rPr>
          <w:rStyle w:val="FunctionTok"/>
        </w:rPr>
        <w:t xml:space="preserve">group_by</w:t>
      </w:r>
      <w:r>
        <w:rPr>
          <w:rStyle w:val="NormalTok"/>
        </w:rPr>
        <w:t xml:space="preserve">(group)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grp_mn=</w:t>
      </w:r>
      <w:r>
        <w:rPr>
          <w:rStyle w:val="FunctionTok"/>
        </w:rPr>
        <w:t xml:space="preserve">mean</w:t>
      </w:r>
      <w:r>
        <w:rPr>
          <w:rStyle w:val="NormalTok"/>
        </w:rPr>
        <w:t xml:space="preserve">(y),</w:t>
      </w:r>
      <w:r>
        <w:br/>
      </w:r>
      <w:r>
        <w:rPr>
          <w:rStyle w:val="NormalTok"/>
        </w:rPr>
        <w:t xml:space="preserve">              </w:t>
      </w:r>
      <w:r>
        <w:rPr>
          <w:rStyle w:val="AttributeTok"/>
        </w:rPr>
        <w:t xml:space="preserve">se=</w:t>
      </w:r>
      <w:r>
        <w:rPr>
          <w:rStyle w:val="FunctionTok"/>
        </w:rPr>
        <w:t xml:space="preserve">std.error</w:t>
      </w:r>
      <w:r>
        <w:rPr>
          <w:rStyle w:val="NormalTok"/>
        </w:rPr>
        <w:t xml:space="preserve">(y))</w:t>
      </w:r>
      <w:r>
        <w:br/>
      </w:r>
      <w:r>
        <w:br/>
      </w:r>
      <w:r>
        <w:rPr>
          <w:rStyle w:val="FunctionTok"/>
        </w:rPr>
        <w:t xml:space="preserve">flextable</w:t>
      </w:r>
      <w:r>
        <w:rPr>
          <w:rStyle w:val="NormalTok"/>
        </w:rPr>
        <w:t xml:space="preserve">(d_mns)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grp_mn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2.39</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1.68</w:t>
            </w:r>
          </w:p>
        </w:tc>
      </w:tr>
    </w:tbl>
    <w:p>
      <w:pPr>
        <w:pStyle w:val="FirstParagraph"/>
      </w:pPr>
      <w:r>
        <w:t xml:space="preserve">First we need the between sum of squares. As a reminder, this is the variation of the sub-group means around their grand mean.</w:t>
      </w:r>
    </w:p>
    <w:p>
      <w:pPr>
        <w:pStyle w:val="BodyText"/>
      </w:pPr>
      <m:oMathPara>
        <m:oMathParaPr>
          <m:jc m:val="center"/>
        </m:oMathParaPr>
        <m:oMath>
          <m:r>
            <m:t>S</m:t>
          </m:r>
          <m:r>
            <m:t>S</m:t>
          </m:r>
          <m:r>
            <m:t>B</m:t>
          </m:r>
          <m:r>
            <m:rPr>
              <m:sty m:val="p"/>
            </m:rPr>
            <m:t>=</m:t>
          </m:r>
          <m:nary>
            <m:naryPr>
              <m:chr m:val="∑"/>
              <m:limLoc m:val="undOvr"/>
              <m:subHide m:val="0"/>
              <m:supHide m:val="0"/>
            </m:naryPr>
            <m:sub>
              <m:r>
                <m:t>i</m:t>
              </m:r>
              <m:r>
                <m:rPr>
                  <m:sty m:val="p"/>
                </m:rPr>
                <m:t>=</m:t>
              </m:r>
              <m:r>
                <m:t>1</m:t>
              </m:r>
            </m:sub>
            <m:sup>
              <m:r>
                <m:t>g</m:t>
              </m:r>
            </m:sup>
            <m:e>
              <m:nary>
                <m:naryPr>
                  <m:chr m:val="∑"/>
                  <m:limLoc m:val="undOvr"/>
                  <m:subHide m:val="0"/>
                  <m:supHide m:val="0"/>
                </m:naryPr>
                <m:sub>
                  <m:r>
                    <m:t>j</m:t>
                  </m:r>
                  <m:r>
                    <m:rPr>
                      <m:sty m:val="p"/>
                    </m:rPr>
                    <m:t>=</m:t>
                  </m:r>
                  <m:r>
                    <m:t>1</m:t>
                  </m:r>
                </m:sub>
                <m:sup>
                  <m:sSub>
                    <m:e>
                      <m:r>
                        <m:t>n</m:t>
                      </m:r>
                    </m:e>
                    <m:sub>
                      <m:r>
                        <m:t>i</m:t>
                      </m:r>
                    </m:sub>
                  </m:sSub>
                </m:sup>
                <m:e>
                  <m:sSup>
                    <m:e>
                      <m:d>
                        <m:dPr>
                          <m:begChr m:val="("/>
                          <m:endChr m:val=")"/>
                          <m:sepChr m:val=""/>
                          <m:grow/>
                        </m:dPr>
                        <m:e>
                          <m:acc>
                            <m:accPr>
                              <m:chr m:val="‾"/>
                            </m:accPr>
                            <m:e>
                              <m:sSub>
                                <m:e>
                                  <m:r>
                                    <m:t>y</m:t>
                                  </m:r>
                                </m:e>
                                <m:sub>
                                  <m:r>
                                    <m:t>i</m:t>
                                  </m:r>
                                </m:sub>
                              </m:sSub>
                            </m:e>
                          </m:acc>
                          <m:r>
                            <m:rPr>
                              <m:sty m:val="p"/>
                            </m:rPr>
                            <m:t>−</m:t>
                          </m:r>
                          <m:acc>
                            <m:accPr>
                              <m:chr m:val="‾"/>
                            </m:accPr>
                            <m:e>
                              <m:r>
                                <m:t>y</m:t>
                              </m:r>
                            </m:e>
                          </m:acc>
                        </m:e>
                      </m:d>
                    </m:e>
                    <m:sup>
                      <m:r>
                        <m:t>2</m:t>
                      </m:r>
                    </m:sup>
                  </m:sSup>
                </m:e>
              </m:nary>
            </m:e>
          </m:nary>
        </m:oMath>
      </m:oMathPara>
    </w:p>
    <w:p>
      <w:pPr>
        <w:pStyle w:val="FirstParagraph"/>
      </w:pPr>
      <w:r>
        <w:t xml:space="preserve">As the sub-group means do not vary within their own group, this reduces to the variance of the sub-group means around the grand mean, weighted by the sample size of each sub-group.</w:t>
      </w:r>
    </w:p>
    <w:p>
      <w:pPr>
        <w:pStyle w:val="BodyText"/>
      </w:pPr>
      <m:oMathPara>
        <m:oMathParaPr>
          <m:jc m:val="center"/>
        </m:oMathParaPr>
        <m:oMath>
          <m:r>
            <m:t>S</m:t>
          </m:r>
          <m:r>
            <m:t>S</m:t>
          </m:r>
          <m:r>
            <m:t>B</m:t>
          </m:r>
          <m:r>
            <m:rPr>
              <m:sty m:val="p"/>
            </m:rPr>
            <m:t>=</m:t>
          </m:r>
          <m:nary>
            <m:naryPr>
              <m:chr m:val="∑"/>
              <m:limLoc m:val="undOvr"/>
              <m:subHide m:val="0"/>
              <m:supHide m:val="0"/>
            </m:naryPr>
            <m:sub>
              <m:r>
                <m:t>i</m:t>
              </m:r>
              <m:r>
                <m:rPr>
                  <m:sty m:val="p"/>
                </m:rPr>
                <m:t>=</m:t>
              </m:r>
              <m:r>
                <m:t>1</m:t>
              </m:r>
            </m:sub>
            <m:sup>
              <m:r>
                <m:t>g</m:t>
              </m:r>
            </m:sup>
            <m:e>
              <m:sSub>
                <m:e>
                  <m:r>
                    <m:t>n</m:t>
                  </m:r>
                </m:e>
                <m:sub>
                  <m:r>
                    <m:t>i</m:t>
                  </m:r>
                </m:sub>
              </m:sSub>
            </m:e>
          </m:nary>
          <m:d>
            <m:dPr>
              <m:begChr m:val="("/>
              <m:endChr m:val=")"/>
              <m:sepChr m:val=""/>
              <m:grow/>
            </m:dPr>
            <m:e>
              <m:acc>
                <m:accPr>
                  <m:chr m:val="‾"/>
                </m:accPr>
                <m:e>
                  <m:sSub>
                    <m:e>
                      <m:r>
                        <m:t>y</m:t>
                      </m:r>
                    </m:e>
                    <m:sub>
                      <m:r>
                        <m:t>i</m:t>
                      </m:r>
                    </m:sub>
                  </m:sSub>
                </m:e>
              </m:acc>
              <m:r>
                <m:rPr>
                  <m:sty m:val="p"/>
                </m:rPr>
                <m:t>−</m:t>
              </m:r>
              <m:acc>
                <m:accPr>
                  <m:chr m:val="‾"/>
                </m:accPr>
                <m:e>
                  <m:r>
                    <m:t>y</m:t>
                  </m:r>
                </m:e>
              </m:acc>
            </m:e>
          </m:d>
        </m:oMath>
      </m:oMathPara>
    </w:p>
    <w:p>
      <w:pPr>
        <w:pStyle w:val="FirstParagraph"/>
      </w:pPr>
      <w:r>
        <w:t xml:space="preserve">Next we need the within sum of squares. As a reminder, this is the variation of a sub-group observation around its sub-group mean.</w:t>
      </w:r>
    </w:p>
    <w:p>
      <w:pPr>
        <w:pStyle w:val="BodyText"/>
      </w:pPr>
      <m:oMathPara>
        <m:oMathParaPr>
          <m:jc m:val="center"/>
        </m:oMathParaPr>
        <m:oMath>
          <m:r>
            <m:t>S</m:t>
          </m:r>
          <m:r>
            <m:t>S</m:t>
          </m:r>
          <m:r>
            <m:t>W</m:t>
          </m:r>
          <m:r>
            <m:rPr>
              <m:sty m:val="p"/>
            </m:rPr>
            <m:t>=</m:t>
          </m:r>
          <m:nary>
            <m:naryPr>
              <m:chr m:val="∑"/>
              <m:limLoc m:val="undOvr"/>
              <m:subHide m:val="0"/>
              <m:supHide m:val="0"/>
            </m:naryPr>
            <m:sub>
              <m:r>
                <m:t>i</m:t>
              </m:r>
              <m:r>
                <m:rPr>
                  <m:sty m:val="p"/>
                </m:rPr>
                <m:t>=</m:t>
              </m:r>
              <m:r>
                <m:t>1</m:t>
              </m:r>
            </m:sub>
            <m:sup>
              <m:r>
                <m:t>g</m:t>
              </m:r>
            </m:sup>
            <m:e>
              <m:nary>
                <m:naryPr>
                  <m:chr m:val="∑"/>
                  <m:limLoc m:val="undOvr"/>
                  <m:subHide m:val="0"/>
                  <m:supHide m:val="0"/>
                </m:naryPr>
                <m:sub>
                  <m:r>
                    <m:t>j</m:t>
                  </m:r>
                  <m:r>
                    <m:rPr>
                      <m:sty m:val="p"/>
                    </m:rPr>
                    <m:t>=</m:t>
                  </m:r>
                  <m:r>
                    <m:t>1</m:t>
                  </m:r>
                </m:sub>
                <m:sup>
                  <m:sSub>
                    <m:e>
                      <m:r>
                        <m:t>n</m:t>
                      </m:r>
                    </m:e>
                    <m:sub>
                      <m:r>
                        <m:t>i</m:t>
                      </m:r>
                    </m:sub>
                  </m:sSub>
                </m:sup>
                <m:e>
                  <m:sSup>
                    <m:e>
                      <m:d>
                        <m:dPr>
                          <m:begChr m:val="("/>
                          <m:endChr m:val=")"/>
                          <m:sepChr m:val=""/>
                          <m:grow/>
                        </m:dPr>
                        <m:e>
                          <m:sSub>
                            <m:e>
                              <m:r>
                                <m:t>y</m:t>
                              </m:r>
                            </m:e>
                            <m:sub>
                              <m:r>
                                <m:t>i</m:t>
                              </m:r>
                              <m:r>
                                <m:t>j</m:t>
                              </m:r>
                            </m:sub>
                          </m:sSub>
                          <m:r>
                            <m:rPr>
                              <m:sty m:val="p"/>
                            </m:rPr>
                            <m:t>−</m:t>
                          </m:r>
                          <m:acc>
                            <m:accPr>
                              <m:chr m:val="‾"/>
                            </m:accPr>
                            <m:e>
                              <m:sSub>
                                <m:e>
                                  <m:r>
                                    <m:t>y</m:t>
                                  </m:r>
                                </m:e>
                                <m:sub>
                                  <m:r>
                                    <m:t>i</m:t>
                                  </m:r>
                                </m:sub>
                              </m:sSub>
                            </m:e>
                          </m:acc>
                        </m:e>
                      </m:d>
                    </m:e>
                    <m:sup>
                      <m:r>
                        <m:t>2</m:t>
                      </m:r>
                    </m:sup>
                  </m:sSup>
                </m:e>
              </m:nary>
            </m:e>
          </m:nary>
        </m:oMath>
      </m:oMathPara>
    </w:p>
    <w:p>
      <w:pPr>
        <w:pStyle w:val="FirstParagraph"/>
      </w:pPr>
      <w:r>
        <w:t xml:space="preserve">It can be shown that this expression is the same as the overall variance times the sample size.</w:t>
      </w:r>
    </w:p>
    <w:p>
      <w:pPr>
        <w:pStyle w:val="BodyText"/>
      </w:pPr>
      <m:oMathPara>
        <m:oMathParaPr>
          <m:jc m:val="center"/>
        </m:oMathParaPr>
        <m:oMath>
          <m:r>
            <m:t>S</m:t>
          </m:r>
          <m:r>
            <m:t>S</m:t>
          </m:r>
          <m:r>
            <m:t>W</m:t>
          </m:r>
          <m:r>
            <m:rPr>
              <m:sty m:val="p"/>
            </m:rPr>
            <m:t>=</m:t>
          </m:r>
          <m:nary>
            <m:naryPr>
              <m:chr m:val="∑"/>
              <m:limLoc m:val="undOvr"/>
              <m:subHide m:val="0"/>
              <m:supHide m:val="0"/>
            </m:naryPr>
            <m:sub>
              <m:r>
                <m:t>i</m:t>
              </m:r>
              <m:r>
                <m:rPr>
                  <m:sty m:val="p"/>
                </m:rPr>
                <m:t>=</m:t>
              </m:r>
              <m:r>
                <m:t>1</m:t>
              </m:r>
            </m:sub>
            <m:sup>
              <m:r>
                <m:t>g</m:t>
              </m:r>
            </m:sup>
            <m:e>
              <m:d>
                <m:dPr>
                  <m:begChr m:val="("/>
                  <m:endChr m:val=")"/>
                  <m:sepChr m:val=""/>
                  <m:grow/>
                </m:dPr>
                <m:e>
                  <m:sSub>
                    <m:e>
                      <m:r>
                        <m:t>n</m:t>
                      </m:r>
                    </m:e>
                    <m:sub>
                      <m:r>
                        <m:t>i</m:t>
                      </m:r>
                    </m:sub>
                  </m:sSub>
                  <m:r>
                    <m:rPr>
                      <m:sty m:val="p"/>
                    </m:rPr>
                    <m:t>−</m:t>
                  </m:r>
                  <m:r>
                    <m:t>1</m:t>
                  </m:r>
                </m:e>
              </m:d>
            </m:e>
          </m:nary>
          <m:sSubSup>
            <m:e>
              <m:r>
                <m:t>s</m:t>
              </m:r>
            </m:e>
            <m:sub>
              <m:r>
                <m:t>i</m:t>
              </m:r>
            </m:sub>
            <m:sup>
              <m:r>
                <m:t>2</m:t>
              </m:r>
            </m:sup>
          </m:sSubSup>
        </m:oMath>
      </m:oMathPara>
    </w:p>
    <w:p>
      <w:pPr>
        <w:pStyle w:val="FirstParagraph"/>
      </w:pPr>
      <w:r>
        <w:t xml:space="preserve">This also matches the intuition that, under the null of equal variances, the variation of a sub-group observation around its sub-group mean is no different than the variation of any observation around the grand mean.</w:t>
      </w:r>
    </w:p>
    <w:p>
      <w:pPr>
        <w:pStyle w:val="BodyText"/>
      </w:pPr>
      <w:r>
        <w:t xml:space="preserve">Let’s try to illustrate the different type of variation graphically.</w:t>
      </w:r>
    </w:p>
    <w:p>
      <w:pPr>
        <w:pStyle w:val="SourceCode"/>
      </w:pPr>
      <w:r>
        <w:rPr>
          <w:rStyle w:val="FunctionTok"/>
        </w:rPr>
        <w:t xml:space="preserve">set.seed</w:t>
      </w:r>
      <w:r>
        <w:rPr>
          <w:rStyle w:val="NormalTok"/>
        </w:rPr>
        <w:t xml:space="preserve">(</w:t>
      </w:r>
      <w:r>
        <w:rPr>
          <w:rStyle w:val="DecValTok"/>
        </w:rPr>
        <w:t xml:space="preserve">422</w:t>
      </w:r>
      <w:r>
        <w:rPr>
          <w:rStyle w:val="NormalTok"/>
        </w:rPr>
        <w:t xml:space="preserve">)</w:t>
      </w:r>
      <w:r>
        <w:br/>
      </w:r>
      <w:r>
        <w:br/>
      </w:r>
      <w:r>
        <w:rPr>
          <w:rStyle w:val="NormalTok"/>
        </w:rPr>
        <w:t xml:space="preserve">grp2_a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4</w:t>
      </w:r>
      <w:r>
        <w:rPr>
          <w:rStyle w:val="NormalTok"/>
        </w:rPr>
        <w:t xml:space="preserve">, T)</w:t>
      </w:r>
      <w:r>
        <w:br/>
      </w:r>
      <w:r>
        <w:rPr>
          <w:rStyle w:val="NormalTok"/>
        </w:rPr>
        <w:t xml:space="preserve">grp2_a</w:t>
      </w:r>
    </w:p>
    <w:p>
      <w:pPr>
        <w:pStyle w:val="SourceCode"/>
      </w:pPr>
      <w:r>
        <w:rPr>
          <w:rStyle w:val="VerbatimChar"/>
        </w:rPr>
        <w:t xml:space="preserve">[1] 3 4 2 4</w:t>
      </w:r>
    </w:p>
    <w:p>
      <w:pPr>
        <w:pStyle w:val="SourceCode"/>
      </w:pPr>
      <w:r>
        <w:rPr>
          <w:rStyle w:val="NormalTok"/>
        </w:rPr>
        <w:t xml:space="preserve">grp2_b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5</w:t>
      </w:r>
      <w:r>
        <w:rPr>
          <w:rStyle w:val="SpecialCharTok"/>
        </w:rPr>
        <w:t xml:space="preserve">:</w:t>
      </w:r>
      <w:r>
        <w:rPr>
          <w:rStyle w:val="DecValTok"/>
        </w:rPr>
        <w:t xml:space="preserve">8</w:t>
      </w:r>
      <w:r>
        <w:rPr>
          <w:rStyle w:val="NormalTok"/>
        </w:rPr>
        <w:t xml:space="preserve">, </w:t>
      </w:r>
      <w:r>
        <w:rPr>
          <w:rStyle w:val="DecValTok"/>
        </w:rPr>
        <w:t xml:space="preserve">4</w:t>
      </w:r>
      <w:r>
        <w:rPr>
          <w:rStyle w:val="NormalTok"/>
        </w:rPr>
        <w:t xml:space="preserve">, T)</w:t>
      </w:r>
      <w:r>
        <w:br/>
      </w:r>
      <w:r>
        <w:rPr>
          <w:rStyle w:val="NormalTok"/>
        </w:rPr>
        <w:t xml:space="preserve">grp2_b</w:t>
      </w:r>
    </w:p>
    <w:p>
      <w:pPr>
        <w:pStyle w:val="SourceCode"/>
      </w:pPr>
      <w:r>
        <w:rPr>
          <w:rStyle w:val="VerbatimChar"/>
        </w:rPr>
        <w:t xml:space="preserve">[1] 5 6 6 8</w:t>
      </w:r>
    </w:p>
    <w:p>
      <w:pPr>
        <w:pStyle w:val="SourceCode"/>
      </w:pPr>
      <w:r>
        <w:rPr>
          <w:rStyle w:val="NormalTok"/>
        </w:rPr>
        <w:t xml:space="preserve">grp2_c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9</w:t>
      </w:r>
      <w:r>
        <w:rPr>
          <w:rStyle w:val="SpecialCharTok"/>
        </w:rPr>
        <w:t xml:space="preserve">:</w:t>
      </w:r>
      <w:r>
        <w:rPr>
          <w:rStyle w:val="DecValTok"/>
        </w:rPr>
        <w:t xml:space="preserve">12</w:t>
      </w:r>
      <w:r>
        <w:rPr>
          <w:rStyle w:val="NormalTok"/>
        </w:rPr>
        <w:t xml:space="preserve">, </w:t>
      </w:r>
      <w:r>
        <w:rPr>
          <w:rStyle w:val="DecValTok"/>
        </w:rPr>
        <w:t xml:space="preserve">4</w:t>
      </w:r>
      <w:r>
        <w:rPr>
          <w:rStyle w:val="NormalTok"/>
        </w:rPr>
        <w:t xml:space="preserve">, T)</w:t>
      </w:r>
      <w:r>
        <w:br/>
      </w:r>
      <w:r>
        <w:rPr>
          <w:rStyle w:val="NormalTok"/>
        </w:rPr>
        <w:t xml:space="preserve">grp2_c</w:t>
      </w:r>
    </w:p>
    <w:p>
      <w:pPr>
        <w:pStyle w:val="SourceCode"/>
      </w:pPr>
      <w:r>
        <w:rPr>
          <w:rStyle w:val="VerbatimChar"/>
        </w:rPr>
        <w:t xml:space="preserve">[1] 10 10 12 10</w:t>
      </w:r>
    </w:p>
    <w:p>
      <w:pPr>
        <w:pStyle w:val="SourceCode"/>
      </w:pPr>
      <w:r>
        <w:rPr>
          <w:rStyle w:val="NormalTok"/>
        </w:rPr>
        <w:t xml:space="preserve">var_ex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id=</w:t>
      </w:r>
      <w:r>
        <w:rPr>
          <w:rStyle w:val="DecValTok"/>
        </w:rPr>
        <w:t xml:space="preserve">1</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Group=</w:t>
      </w:r>
      <w:r>
        <w:rPr>
          <w:rStyle w:val="FunctionTok"/>
        </w:rPr>
        <w:t xml:space="preserve">rep</w:t>
      </w:r>
      <w:r>
        <w:rPr>
          <w:rStyle w:val="NormalTok"/>
        </w:rPr>
        <w:t xml:space="preserve">(letters[</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each=</w:t>
      </w:r>
      <w:r>
        <w:rPr>
          <w:rStyle w:val="DecValTok"/>
        </w:rPr>
        <w:t xml:space="preserve">4</w:t>
      </w:r>
      <w:r>
        <w:rPr>
          <w:rStyle w:val="NormalTok"/>
        </w:rPr>
        <w:t xml:space="preserve">),</w:t>
      </w:r>
      <w:r>
        <w:br/>
      </w:r>
      <w:r>
        <w:rPr>
          <w:rStyle w:val="NormalTok"/>
        </w:rPr>
        <w:t xml:space="preserve">                </w:t>
      </w:r>
      <w:r>
        <w:rPr>
          <w:rStyle w:val="AttributeTok"/>
        </w:rPr>
        <w:t xml:space="preserve">y=</w:t>
      </w:r>
      <w:r>
        <w:rPr>
          <w:rStyle w:val="FunctionTok"/>
        </w:rPr>
        <w:t xml:space="preserve">c</w:t>
      </w:r>
      <w:r>
        <w:rPr>
          <w:rStyle w:val="NormalTok"/>
        </w:rPr>
        <w:t xml:space="preserve">(grp2_a, grp2_b, grp2_c)) </w:t>
      </w:r>
      <w:r>
        <w:rPr>
          <w:rStyle w:val="SpecialCharTok"/>
        </w:rPr>
        <w:t xml:space="preserve">%&gt;%</w:t>
      </w:r>
      <w:r>
        <w:br/>
      </w:r>
      <w:r>
        <w:rPr>
          <w:rStyle w:val="NormalTok"/>
        </w:rPr>
        <w:t xml:space="preserve">  </w:t>
      </w:r>
      <w:r>
        <w:rPr>
          <w:rStyle w:val="FunctionTok"/>
        </w:rPr>
        <w:t xml:space="preserve">arrange</w:t>
      </w:r>
      <w:r>
        <w:rPr>
          <w:rStyle w:val="NormalTok"/>
        </w:rPr>
        <w:t xml:space="preserve">(y) </w:t>
      </w:r>
      <w:r>
        <w:br/>
      </w:r>
      <w:r>
        <w:br/>
      </w:r>
      <w:r>
        <w:rPr>
          <w:rStyle w:val="NormalTok"/>
        </w:rPr>
        <w:t xml:space="preserve">var_ex</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09"/>
        <w:gridCol w:w="1124"/>
        <w:gridCol w:w="709"/>
      </w:tblGrid>
      <w:tr>
        <w:trPr>
          <w:trHeight w:val="668" w:hRule="auto"/>
        </w:trPr>
        body 1
        <w:tc>
          <w:tcPr>
            <w:tcBorders>
              <w:bottom w:val="single" w:sz="3" w:space="0" w:color="000000"/>
              <w:top w:val="single" w:sz="3" w:space="0" w:color="000000"/>
              <w:left w:val="single" w:sz="3"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id</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3" w:space="0" w:color="000000"/>
              <w:top w:val="single" w:sz="3" w:space="0" w:color="000000"/>
              <w:left w:val="none" w:sz="0" w:space="0" w:color="000000"/>
              <w:right w:val="single" w:sz="3"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y</w:t>
            </w:r>
          </w:p>
        </w:tc>
      </w:tr>
      <w:tr>
        <w:trPr>
          <w:trHeight w:val="625" w:hRule="auto"/>
        </w:trPr>
        body 2
        <w:tc>
          <w:tcPr>
            <w:tcBorders>
              <w:bottom w:val="none" w:sz="0" w:space="0" w:color="000000"/>
              <w:top w:val="single" w:sz="3" w:space="0" w:color="000000"/>
              <w:left w:val="single" w:sz="3" w:space="0" w:color="000000"/>
              <w:right w:val="none" w:sz="0" w:space="0" w:color="000000"/>
            </w:tcBorders>
            <w:shd w:val="clear" w:color="auto" w:fill="F2F2F2"/>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single" w:sz="3"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w:t>
            </w:r>
          </w:p>
        </w:tc>
        <w:tc>
          <w:tcPr>
            <w:tcBorders>
              <w:bottom w:val="none" w:sz="0" w:space="0" w:color="000000"/>
              <w:top w:val="single" w:sz="3" w:space="0" w:color="000000"/>
              <w:left w:val="none" w:sz="0" w:space="0" w:color="000000"/>
              <w:right w:val="single" w:sz="3" w:space="0" w:color="000000"/>
            </w:tcBorders>
            <w:shd w:val="clear" w:color="auto" w:fill="F2F2F2"/>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625" w:hRule="auto"/>
        </w:trPr>
        body 3
        <w:tc>
          <w:tcPr>
            <w:tcBorders>
              <w:bottom w:val="none" w:sz="0" w:space="0" w:color="000000"/>
              <w:top w:val="none" w:sz="0" w:space="0" w:color="000000"/>
              <w:left w:val="single" w:sz="3"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w:t>
            </w:r>
          </w:p>
        </w:tc>
        <w:tc>
          <w:tcPr>
            <w:tcBorders>
              <w:bottom w:val="none" w:sz="0" w:space="0" w:color="000000"/>
              <w:top w:val="none" w:sz="0" w:space="0" w:color="000000"/>
              <w:left w:val="none" w:sz="0" w:space="0" w:color="000000"/>
              <w:right w:val="single" w:sz="3"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622" w:hRule="auto"/>
        </w:trPr>
        body 4
        <w:tc>
          <w:tcPr>
            <w:tcBorders>
              <w:bottom w:val="none" w:sz="0" w:space="0" w:color="000000"/>
              <w:top w:val="none" w:sz="0" w:space="0" w:color="000000"/>
              <w:left w:val="single" w:sz="3" w:space="0" w:color="000000"/>
              <w:right w:val="none" w:sz="0" w:space="0" w:color="000000"/>
            </w:tcBorders>
            <w:shd w:val="clear" w:color="auto" w:fill="F2F2F2"/>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w:t>
            </w:r>
          </w:p>
        </w:tc>
        <w:tc>
          <w:tcPr>
            <w:tcBorders>
              <w:bottom w:val="none" w:sz="0" w:space="0" w:color="000000"/>
              <w:top w:val="none" w:sz="0" w:space="0" w:color="000000"/>
              <w:left w:val="none" w:sz="0" w:space="0" w:color="000000"/>
              <w:right w:val="single" w:sz="3" w:space="0" w:color="000000"/>
            </w:tcBorders>
            <w:shd w:val="clear" w:color="auto" w:fill="F2F2F2"/>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21" w:hRule="auto"/>
        </w:trPr>
        body 5
        <w:tc>
          <w:tcPr>
            <w:tcBorders>
              <w:bottom w:val="none" w:sz="0" w:space="0" w:color="000000"/>
              <w:top w:val="none" w:sz="0" w:space="0" w:color="000000"/>
              <w:left w:val="single" w:sz="3"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w:t>
            </w:r>
          </w:p>
        </w:tc>
        <w:tc>
          <w:tcPr>
            <w:tcBorders>
              <w:bottom w:val="none" w:sz="0" w:space="0" w:color="000000"/>
              <w:top w:val="none" w:sz="0" w:space="0" w:color="000000"/>
              <w:left w:val="none" w:sz="0" w:space="0" w:color="000000"/>
              <w:right w:val="single" w:sz="3"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24" w:hRule="auto"/>
        </w:trPr>
        body 6
        <w:tc>
          <w:tcPr>
            <w:tcBorders>
              <w:bottom w:val="none" w:sz="0" w:space="0" w:color="000000"/>
              <w:top w:val="none" w:sz="0" w:space="0" w:color="000000"/>
              <w:left w:val="single" w:sz="3" w:space="0" w:color="000000"/>
              <w:right w:val="none" w:sz="0" w:space="0" w:color="000000"/>
            </w:tcBorders>
            <w:shd w:val="clear" w:color="auto" w:fill="F2F2F2"/>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t>
            </w:r>
          </w:p>
        </w:tc>
        <w:tc>
          <w:tcPr>
            <w:tcBorders>
              <w:bottom w:val="none" w:sz="0" w:space="0" w:color="000000"/>
              <w:top w:val="none" w:sz="0" w:space="0" w:color="000000"/>
              <w:left w:val="none" w:sz="0" w:space="0" w:color="000000"/>
              <w:right w:val="single" w:sz="3" w:space="0" w:color="000000"/>
            </w:tcBorders>
            <w:shd w:val="clear" w:color="auto" w:fill="F2F2F2"/>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625" w:hRule="auto"/>
        </w:trPr>
        body 7
        <w:tc>
          <w:tcPr>
            <w:tcBorders>
              <w:bottom w:val="none" w:sz="0" w:space="0" w:color="000000"/>
              <w:top w:val="none" w:sz="0" w:space="0" w:color="000000"/>
              <w:left w:val="single" w:sz="3"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t>
            </w:r>
          </w:p>
        </w:tc>
        <w:tc>
          <w:tcPr>
            <w:tcBorders>
              <w:bottom w:val="none" w:sz="0" w:space="0" w:color="000000"/>
              <w:top w:val="none" w:sz="0" w:space="0" w:color="000000"/>
              <w:left w:val="none" w:sz="0" w:space="0" w:color="000000"/>
              <w:right w:val="single" w:sz="3"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r>
      <w:tr>
        <w:trPr>
          <w:trHeight w:val="625" w:hRule="auto"/>
        </w:trPr>
        body 8
        <w:tc>
          <w:tcPr>
            <w:tcBorders>
              <w:bottom w:val="none" w:sz="0" w:space="0" w:color="000000"/>
              <w:top w:val="none" w:sz="0" w:space="0" w:color="000000"/>
              <w:left w:val="single" w:sz="3" w:space="0" w:color="000000"/>
              <w:right w:val="none" w:sz="0" w:space="0" w:color="000000"/>
            </w:tcBorders>
            <w:shd w:val="clear" w:color="auto" w:fill="F2F2F2"/>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t>
            </w:r>
          </w:p>
        </w:tc>
        <w:tc>
          <w:tcPr>
            <w:tcBorders>
              <w:bottom w:val="none" w:sz="0" w:space="0" w:color="000000"/>
              <w:top w:val="none" w:sz="0" w:space="0" w:color="000000"/>
              <w:left w:val="none" w:sz="0" w:space="0" w:color="000000"/>
              <w:right w:val="single" w:sz="3" w:space="0" w:color="000000"/>
            </w:tcBorders>
            <w:shd w:val="clear" w:color="auto" w:fill="F2F2F2"/>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r>
      <w:tr>
        <w:trPr>
          <w:trHeight w:val="625" w:hRule="auto"/>
        </w:trPr>
        body 9
        <w:tc>
          <w:tcPr>
            <w:tcBorders>
              <w:bottom w:val="none" w:sz="0" w:space="0" w:color="000000"/>
              <w:top w:val="none" w:sz="0" w:space="0" w:color="000000"/>
              <w:left w:val="single" w:sz="3"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t>
            </w:r>
          </w:p>
        </w:tc>
        <w:tc>
          <w:tcPr>
            <w:tcBorders>
              <w:bottom w:val="none" w:sz="0" w:space="0" w:color="000000"/>
              <w:top w:val="none" w:sz="0" w:space="0" w:color="000000"/>
              <w:left w:val="none" w:sz="0" w:space="0" w:color="000000"/>
              <w:right w:val="single" w:sz="3"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r>
      <w:tr>
        <w:trPr>
          <w:trHeight w:val="625" w:hRule="auto"/>
        </w:trPr>
        body10
        <w:tc>
          <w:tcPr>
            <w:tcBorders>
              <w:bottom w:val="none" w:sz="0" w:space="0" w:color="000000"/>
              <w:top w:val="none" w:sz="0" w:space="0" w:color="000000"/>
              <w:left w:val="single" w:sz="3" w:space="0" w:color="000000"/>
              <w:right w:val="none" w:sz="0" w:space="0" w:color="000000"/>
            </w:tcBorders>
            <w:shd w:val="clear" w:color="auto" w:fill="F2F2F2"/>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w:t>
            </w:r>
          </w:p>
        </w:tc>
        <w:tc>
          <w:tcPr>
            <w:tcBorders>
              <w:bottom w:val="none" w:sz="0" w:space="0" w:color="000000"/>
              <w:top w:val="none" w:sz="0" w:space="0" w:color="000000"/>
              <w:left w:val="none" w:sz="0" w:space="0" w:color="000000"/>
              <w:right w:val="single" w:sz="3" w:space="0" w:color="000000"/>
            </w:tcBorders>
            <w:shd w:val="clear" w:color="auto" w:fill="F2F2F2"/>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r>
      <w:tr>
        <w:trPr>
          <w:trHeight w:val="625" w:hRule="auto"/>
        </w:trPr>
        body11
        <w:tc>
          <w:tcPr>
            <w:tcBorders>
              <w:bottom w:val="none" w:sz="0" w:space="0" w:color="000000"/>
              <w:top w:val="none" w:sz="0" w:space="0" w:color="000000"/>
              <w:left w:val="single" w:sz="3"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w:t>
            </w:r>
          </w:p>
        </w:tc>
        <w:tc>
          <w:tcPr>
            <w:tcBorders>
              <w:bottom w:val="none" w:sz="0" w:space="0" w:color="000000"/>
              <w:top w:val="none" w:sz="0" w:space="0" w:color="000000"/>
              <w:left w:val="none" w:sz="0" w:space="0" w:color="000000"/>
              <w:right w:val="single" w:sz="3"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r>
      <w:tr>
        <w:trPr>
          <w:trHeight w:val="625" w:hRule="auto"/>
        </w:trPr>
        body12
        <w:tc>
          <w:tcPr>
            <w:tcBorders>
              <w:bottom w:val="none" w:sz="0" w:space="0" w:color="000000"/>
              <w:top w:val="none" w:sz="0" w:space="0" w:color="000000"/>
              <w:left w:val="single" w:sz="3" w:space="0" w:color="000000"/>
              <w:right w:val="none" w:sz="0" w:space="0" w:color="000000"/>
            </w:tcBorders>
            <w:shd w:val="clear" w:color="auto" w:fill="F2F2F2"/>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w:t>
            </w:r>
          </w:p>
        </w:tc>
        <w:tc>
          <w:tcPr>
            <w:tcBorders>
              <w:bottom w:val="none" w:sz="0" w:space="0" w:color="000000"/>
              <w:top w:val="none" w:sz="0" w:space="0" w:color="000000"/>
              <w:left w:val="none" w:sz="0" w:space="0" w:color="000000"/>
              <w:right w:val="single" w:sz="3" w:space="0" w:color="000000"/>
            </w:tcBorders>
            <w:shd w:val="clear" w:color="auto" w:fill="F2F2F2"/>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r>
      <w:tr>
        <w:trPr>
          <w:trHeight w:val="622" w:hRule="auto"/>
        </w:trPr>
        body13
        <w:tc>
          <w:tcPr>
            <w:tcBorders>
              <w:bottom w:val="single" w:sz="3" w:space="0" w:color="000000"/>
              <w:top w:val="none" w:sz="0" w:space="0" w:color="000000"/>
              <w:left w:val="single" w:sz="3"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w:t>
            </w:r>
          </w:p>
        </w:tc>
        <w:tc>
          <w:tcPr>
            <w:tcBorders>
              <w:bottom w:val="single" w:sz="3" w:space="0" w:color="000000"/>
              <w:top w:val="none" w:sz="0" w:space="0" w:color="000000"/>
              <w:left w:val="none" w:sz="0" w:space="0" w:color="000000"/>
              <w:right w:val="single" w:sz="3"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r>
    </w:tbl>
    <w:p>
      <w:pPr>
        <w:pStyle w:val="SourceCode"/>
      </w:pPr>
      <w:r>
        <w:rPr>
          <w:rStyle w:val="FunctionTok"/>
        </w:rPr>
        <w:t xml:space="preserve">describe</w:t>
      </w:r>
      <w:r>
        <w:rPr>
          <w:rStyle w:val="NormalTok"/>
        </w:rPr>
        <w:t xml:space="preserve">(var_ex)</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17"/>
        <w:gridCol w:w="709"/>
        <w:gridCol w:w="1039"/>
        <w:gridCol w:w="1015"/>
        <w:gridCol w:w="1234"/>
        <w:gridCol w:w="1332"/>
        <w:gridCol w:w="916"/>
        <w:gridCol w:w="855"/>
        <w:gridCol w:w="904"/>
        <w:gridCol w:w="1063"/>
        <w:gridCol w:w="1015"/>
        <w:gridCol w:w="1320"/>
        <w:gridCol w:w="1015"/>
      </w:tblGrid>
      <w:tr>
        <w:trPr>
          <w:trHeight w:val="627" w:hRule="auto"/>
        </w:trPr>
        body1
        <w:tc>
          <w:tcPr>
            <w:tcBorders>
              <w:bottom w:val="single" w:sz="3" w:space="0" w:color="000000"/>
              <w:top w:val="single" w:sz="3" w:space="0" w:color="000000"/>
              <w:left w:val="single" w:sz="3"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vars</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mean</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sd</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median</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trimmed</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mad</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min</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max</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range</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skew</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kurtosis</w:t>
            </w:r>
          </w:p>
        </w:tc>
        <w:tc>
          <w:tcPr>
            <w:tcBorders>
              <w:bottom w:val="single" w:sz="3" w:space="0" w:color="000000"/>
              <w:top w:val="single" w:sz="3" w:space="0" w:color="000000"/>
              <w:left w:val="none" w:sz="0" w:space="0" w:color="000000"/>
              <w:right w:val="single" w:sz="3"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se</w:t>
            </w:r>
          </w:p>
        </w:tc>
      </w:tr>
      <w:tr>
        <w:trPr>
          <w:trHeight w:val="625" w:hRule="auto"/>
        </w:trPr>
        body2
        <w:tc>
          <w:tcPr>
            <w:tcBorders>
              <w:bottom w:val="none" w:sz="0" w:space="0" w:color="000000"/>
              <w:top w:val="single" w:sz="3" w:space="0" w:color="000000"/>
              <w:left w:val="single" w:sz="3" w:space="0" w:color="000000"/>
              <w:right w:val="none" w:sz="0" w:space="0" w:color="000000"/>
            </w:tcBorders>
            <w:shd w:val="clear" w:color="auto" w:fill="F2F2F2"/>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3"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single" w:sz="3"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 </w:t>
            </w:r>
          </w:p>
        </w:tc>
        <w:tc>
          <w:tcPr>
            <w:tcBorders>
              <w:bottom w:val="none" w:sz="0" w:space="0" w:color="000000"/>
              <w:top w:val="single" w:sz="3"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3.61 </w:t>
            </w:r>
          </w:p>
        </w:tc>
        <w:tc>
          <w:tcPr>
            <w:tcBorders>
              <w:bottom w:val="none" w:sz="0" w:space="0" w:color="000000"/>
              <w:top w:val="single" w:sz="3"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c>
          <w:tcPr>
            <w:tcBorders>
              <w:bottom w:val="none" w:sz="0" w:space="0" w:color="000000"/>
              <w:top w:val="single" w:sz="3"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c>
          <w:tcPr>
            <w:tcBorders>
              <w:bottom w:val="none" w:sz="0" w:space="0" w:color="000000"/>
              <w:top w:val="single" w:sz="3"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4.45</w:t>
            </w:r>
          </w:p>
        </w:tc>
        <w:tc>
          <w:tcPr>
            <w:tcBorders>
              <w:bottom w:val="none" w:sz="0" w:space="0" w:color="000000"/>
              <w:top w:val="single" w:sz="3"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3"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single" w:sz="3"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single" w:sz="3"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w:t>
            </w:r>
          </w:p>
        </w:tc>
        <w:tc>
          <w:tcPr>
            <w:tcBorders>
              <w:bottom w:val="none" w:sz="0" w:space="0" w:color="000000"/>
              <w:top w:val="single" w:sz="3"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w:t>
            </w:r>
          </w:p>
        </w:tc>
        <w:tc>
          <w:tcPr>
            <w:tcBorders>
              <w:bottom w:val="none" w:sz="0" w:space="0" w:color="000000"/>
              <w:top w:val="single" w:sz="3" w:space="0" w:color="000000"/>
              <w:left w:val="none" w:sz="0" w:space="0" w:color="000000"/>
              <w:right w:val="single" w:sz="3" w:space="0" w:color="000000"/>
            </w:tcBorders>
            <w:shd w:val="clear" w:color="auto" w:fill="F2F2F2"/>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 </w:t>
            </w:r>
          </w:p>
        </w:tc>
      </w:tr>
      <w:tr>
        <w:trPr>
          <w:trHeight w:val="625" w:hRule="auto"/>
        </w:trPr>
        body3
        <w:tc>
          <w:tcPr>
            <w:tcBorders>
              <w:bottom w:val="none" w:sz="0" w:space="0" w:color="000000"/>
              <w:top w:val="none" w:sz="0" w:space="0" w:color="000000"/>
              <w:left w:val="single" w:sz="3"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-1.74</w:t>
            </w:r>
          </w:p>
        </w:tc>
        <w:tc>
          <w:tcPr>
            <w:tcBorders>
              <w:bottom w:val="none" w:sz="0" w:space="0" w:color="000000"/>
              <w:top w:val="none" w:sz="0" w:space="0" w:color="000000"/>
              <w:left w:val="none" w:sz="0" w:space="0" w:color="000000"/>
              <w:right w:val="single" w:sz="3"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0.246</w:t>
            </w:r>
          </w:p>
        </w:tc>
      </w:tr>
      <w:tr>
        <w:trPr>
          <w:trHeight w:val="625" w:hRule="auto"/>
        </w:trPr>
        body4
        <w:tc>
          <w:tcPr>
            <w:tcBorders>
              <w:bottom w:val="single" w:sz="3" w:space="0" w:color="000000"/>
              <w:top w:val="none" w:sz="0" w:space="0" w:color="000000"/>
              <w:left w:val="single" w:sz="3" w:space="0" w:color="000000"/>
              <w:right w:val="none" w:sz="0" w:space="0" w:color="000000"/>
            </w:tcBorders>
            <w:shd w:val="clear" w:color="auto" w:fill="F2F2F2"/>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3"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3"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6.67</w:t>
            </w:r>
          </w:p>
        </w:tc>
        <w:tc>
          <w:tcPr>
            <w:tcBorders>
              <w:bottom w:val="single" w:sz="3"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3.26 </w:t>
            </w:r>
          </w:p>
        </w:tc>
        <w:tc>
          <w:tcPr>
            <w:tcBorders>
              <w:bottom w:val="single" w:sz="3"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w:t>
            </w:r>
          </w:p>
        </w:tc>
        <w:tc>
          <w:tcPr>
            <w:tcBorders>
              <w:bottom w:val="single" w:sz="3"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w:t>
            </w:r>
          </w:p>
        </w:tc>
        <w:tc>
          <w:tcPr>
            <w:tcBorders>
              <w:bottom w:val="single" w:sz="3"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3.71</w:t>
            </w:r>
          </w:p>
        </w:tc>
        <w:tc>
          <w:tcPr>
            <w:tcBorders>
              <w:bottom w:val="single" w:sz="3"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3"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3"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3"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0.172</w:t>
            </w:r>
          </w:p>
        </w:tc>
        <w:tc>
          <w:tcPr>
            <w:tcBorders>
              <w:bottom w:val="single" w:sz="3"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-1.56</w:t>
            </w:r>
          </w:p>
        </w:tc>
        <w:tc>
          <w:tcPr>
            <w:tcBorders>
              <w:bottom w:val="single" w:sz="3" w:space="0" w:color="000000"/>
              <w:top w:val="none" w:sz="0" w:space="0" w:color="000000"/>
              <w:left w:val="none" w:sz="0" w:space="0" w:color="000000"/>
              <w:right w:val="single" w:sz="3" w:space="0" w:color="000000"/>
            </w:tcBorders>
            <w:shd w:val="clear" w:color="auto" w:fill="F2F2F2"/>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 </w:t>
            </w:r>
          </w:p>
        </w:tc>
      </w:tr>
    </w:tbl>
    <w:p>
      <w:pPr>
        <w:pStyle w:val="SourceCode"/>
      </w:pPr>
      <w:r>
        <w:rPr>
          <w:rStyle w:val="NormalTok"/>
        </w:rPr>
        <w:t xml:space="preserve">var_ex_grnd_mn </w:t>
      </w:r>
      <w:r>
        <w:rPr>
          <w:rStyle w:val="OtherTok"/>
        </w:rPr>
        <w:t xml:space="preserve">&lt;-</w:t>
      </w:r>
      <w:r>
        <w:rPr>
          <w:rStyle w:val="NormalTok"/>
        </w:rPr>
        <w:t xml:space="preserve"> </w:t>
      </w:r>
      <w:r>
        <w:rPr>
          <w:rStyle w:val="FunctionTok"/>
        </w:rPr>
        <w:t xml:space="preserve">mean</w:t>
      </w:r>
      <w:r>
        <w:rPr>
          <w:rStyle w:val="NormalTok"/>
        </w:rPr>
        <w:t xml:space="preserve">(var_ex</w:t>
      </w:r>
      <w:r>
        <w:rPr>
          <w:rStyle w:val="SpecialCharTok"/>
        </w:rPr>
        <w:t xml:space="preserve">$</w:t>
      </w:r>
      <w:r>
        <w:rPr>
          <w:rStyle w:val="NormalTok"/>
        </w:rPr>
        <w:t xml:space="preserve">y)</w:t>
      </w:r>
      <w:r>
        <w:br/>
      </w:r>
      <w:r>
        <w:rPr>
          <w:rStyle w:val="NormalTok"/>
        </w:rPr>
        <w:t xml:space="preserve">var_ex_grnd_mn</w:t>
      </w:r>
    </w:p>
    <w:p>
      <w:pPr>
        <w:pStyle w:val="SourceCode"/>
      </w:pPr>
      <w:r>
        <w:rPr>
          <w:rStyle w:val="VerbatimChar"/>
        </w:rPr>
        <w:t xml:space="preserve">[1] 6.67</w:t>
      </w:r>
    </w:p>
    <w:p>
      <w:pPr>
        <w:pStyle w:val="SourceCode"/>
      </w:pPr>
      <w:r>
        <w:rPr>
          <w:rStyle w:val="NormalTok"/>
        </w:rPr>
        <w:t xml:space="preserve">var_ex_mns </w:t>
      </w:r>
      <w:r>
        <w:rPr>
          <w:rStyle w:val="OtherTok"/>
        </w:rPr>
        <w:t xml:space="preserve">&lt;-</w:t>
      </w:r>
      <w:r>
        <w:rPr>
          <w:rStyle w:val="NormalTok"/>
        </w:rPr>
        <w:t xml:space="preserve"> var_ex </w:t>
      </w:r>
      <w:r>
        <w:rPr>
          <w:rStyle w:val="SpecialCharTok"/>
        </w:rPr>
        <w:t xml:space="preserve">%&gt;%</w:t>
      </w:r>
      <w:r>
        <w:br/>
      </w:r>
      <w:r>
        <w:rPr>
          <w:rStyle w:val="NormalTok"/>
        </w:rPr>
        <w:t xml:space="preserve">  </w:t>
      </w:r>
      <w:r>
        <w:rPr>
          <w:rStyle w:val="FunctionTok"/>
        </w:rPr>
        <w:t xml:space="preserve">group_by</w:t>
      </w:r>
      <w:r>
        <w:rPr>
          <w:rStyle w:val="NormalTok"/>
        </w:rPr>
        <w:t xml:space="preserve">(Group)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grp_mn=</w:t>
      </w:r>
      <w:r>
        <w:rPr>
          <w:rStyle w:val="FunctionTok"/>
        </w:rPr>
        <w:t xml:space="preserve">mean</w:t>
      </w:r>
      <w:r>
        <w:rPr>
          <w:rStyle w:val="NormalTok"/>
        </w:rPr>
        <w:t xml:space="preserve">(y))</w:t>
      </w:r>
      <w:r>
        <w:br/>
      </w:r>
      <w:r>
        <w:br/>
      </w:r>
      <w:r>
        <w:rPr>
          <w:rStyle w:val="NormalTok"/>
        </w:rPr>
        <w:t xml:space="preserve">var_ex_mns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24"/>
        <w:gridCol w:w="1271"/>
      </w:tblGrid>
      <w:tr>
        <w:trPr>
          <w:trHeight w:val="668" w:hRule="auto"/>
        </w:trPr>
        body1
        <w:tc>
          <w:tcPr>
            <w:tcBorders>
              <w:bottom w:val="single" w:sz="3" w:space="0" w:color="000000"/>
              <w:top w:val="single" w:sz="3" w:space="0" w:color="000000"/>
              <w:left w:val="single" w:sz="3"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Group</w:t>
            </w:r>
          </w:p>
        </w:tc>
        <w:tc>
          <w:tcPr>
            <w:tcBorders>
              <w:bottom w:val="single" w:sz="3" w:space="0" w:color="000000"/>
              <w:top w:val="single" w:sz="3" w:space="0" w:color="000000"/>
              <w:left w:val="none" w:sz="0" w:space="0" w:color="000000"/>
              <w:right w:val="single" w:sz="3"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grp_mn</w:t>
            </w:r>
          </w:p>
        </w:tc>
      </w:tr>
      <w:tr>
        <w:trPr>
          <w:trHeight w:val="625" w:hRule="auto"/>
        </w:trPr>
        body2
        <w:tc>
          <w:tcPr>
            <w:tcBorders>
              <w:bottom w:val="none" w:sz="0" w:space="0" w:color="000000"/>
              <w:top w:val="single" w:sz="3" w:space="0" w:color="000000"/>
              <w:left w:val="single" w:sz="3"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w:t>
            </w:r>
          </w:p>
        </w:tc>
        <w:tc>
          <w:tcPr>
            <w:tcBorders>
              <w:bottom w:val="none" w:sz="0" w:space="0" w:color="000000"/>
              <w:top w:val="single" w:sz="3" w:space="0" w:color="000000"/>
              <w:left w:val="none" w:sz="0" w:space="0" w:color="000000"/>
              <w:right w:val="single" w:sz="3" w:space="0" w:color="000000"/>
            </w:tcBorders>
            <w:shd w:val="clear" w:color="auto" w:fill="F2F2F2"/>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3.25</w:t>
            </w:r>
          </w:p>
        </w:tc>
      </w:tr>
      <w:tr>
        <w:trPr>
          <w:trHeight w:val="625" w:hRule="auto"/>
        </w:trPr>
        body3
        <w:tc>
          <w:tcPr>
            <w:tcBorders>
              <w:bottom w:val="none" w:sz="0" w:space="0" w:color="000000"/>
              <w:top w:val="none" w:sz="0" w:space="0" w:color="000000"/>
              <w:left w:val="single" w:sz="3"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t>
            </w:r>
          </w:p>
        </w:tc>
        <w:tc>
          <w:tcPr>
            <w:tcBorders>
              <w:bottom w:val="none" w:sz="0" w:space="0" w:color="000000"/>
              <w:top w:val="none" w:sz="0" w:space="0" w:color="000000"/>
              <w:left w:val="none" w:sz="0" w:space="0" w:color="000000"/>
              <w:right w:val="single" w:sz="3"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6.25</w:t>
            </w:r>
          </w:p>
        </w:tc>
      </w:tr>
      <w:tr>
        <w:trPr>
          <w:trHeight w:val="625" w:hRule="auto"/>
        </w:trPr>
        body4
        <w:tc>
          <w:tcPr>
            <w:tcBorders>
              <w:bottom w:val="single" w:sz="3" w:space="0" w:color="000000"/>
              <w:top w:val="none" w:sz="0" w:space="0" w:color="000000"/>
              <w:left w:val="single" w:sz="3" w:space="0" w:color="000000"/>
              <w:right w:val="none" w:sz="0" w:space="0" w:color="000000"/>
            </w:tcBorders>
            <w:shd w:val="clear" w:color="auto" w:fill="F2F2F2"/>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w:t>
            </w:r>
          </w:p>
        </w:tc>
        <w:tc>
          <w:tcPr>
            <w:tcBorders>
              <w:bottom w:val="single" w:sz="3" w:space="0" w:color="000000"/>
              <w:top w:val="none" w:sz="0" w:space="0" w:color="000000"/>
              <w:left w:val="none" w:sz="0" w:space="0" w:color="000000"/>
              <w:right w:val="single" w:sz="3" w:space="0" w:color="000000"/>
            </w:tcBorders>
            <w:shd w:val="clear" w:color="auto" w:fill="F2F2F2"/>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 </w:t>
            </w:r>
          </w:p>
        </w:tc>
      </w:tr>
    </w:tbl>
    <w:p>
      <w:pPr>
        <w:pStyle w:val="SourceCode"/>
      </w:pPr>
      <w:r>
        <w:rPr>
          <w:rStyle w:val="NormalTok"/>
        </w:rPr>
        <w:t xml:space="preserve">mns2 </w:t>
      </w:r>
      <w:r>
        <w:rPr>
          <w:rStyle w:val="OtherTok"/>
        </w:rPr>
        <w:t xml:space="preserve">&lt;-</w:t>
      </w:r>
      <w:r>
        <w:rPr>
          <w:rStyle w:val="NormalTok"/>
        </w:rPr>
        <w:t xml:space="preserve"> </w:t>
      </w:r>
      <w:r>
        <w:rPr>
          <w:rStyle w:val="FunctionTok"/>
        </w:rPr>
        <w:t xml:space="preserve">unlist</w:t>
      </w:r>
      <w:r>
        <w:rPr>
          <w:rStyle w:val="NormalTok"/>
        </w:rPr>
        <w:t xml:space="preserve">(var_ex_mns</w:t>
      </w:r>
      <w:r>
        <w:rPr>
          <w:rStyle w:val="SpecialCharTok"/>
        </w:rPr>
        <w:t xml:space="preserve">$</w:t>
      </w:r>
      <w:r>
        <w:rPr>
          <w:rStyle w:val="NormalTok"/>
        </w:rPr>
        <w:t xml:space="preserve">grp_mn)</w:t>
      </w:r>
      <w:r>
        <w:br/>
      </w:r>
      <w:r>
        <w:rPr>
          <w:rStyle w:val="NormalTok"/>
        </w:rPr>
        <w:t xml:space="preserve">mns2</w:t>
      </w:r>
    </w:p>
    <w:p>
      <w:pPr>
        <w:pStyle w:val="SourceCode"/>
      </w:pPr>
      <w:r>
        <w:rPr>
          <w:rStyle w:val="VerbatimChar"/>
        </w:rPr>
        <w:t xml:space="preserve">[1]  3.25  6.25 10.50</w:t>
      </w:r>
    </w:p>
    <w:p>
      <w:pPr>
        <w:pStyle w:val="SourceCode"/>
      </w:pPr>
      <w:r>
        <w:rPr>
          <w:rStyle w:val="NormalTok"/>
        </w:rPr>
        <w:t xml:space="preserve">var_ex_mns[</w:t>
      </w:r>
      <w:r>
        <w:rPr>
          <w:rStyle w:val="DecValTok"/>
        </w:rPr>
        <w:t xml:space="preserve">1</w:t>
      </w:r>
      <w:r>
        <w:rPr>
          <w:rStyle w:val="NormalTok"/>
        </w:rPr>
        <w:t xml:space="preserve">,</w:t>
      </w:r>
      <w:r>
        <w:rPr>
          <w:rStyle w:val="DecValTok"/>
        </w:rPr>
        <w:t xml:space="preserve">2</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71"/>
      </w:tblGrid>
      <w:tr>
        <w:trPr>
          <w:trHeight w:val="627" w:hRule="auto"/>
        </w:trPr>
        body1
        <w:tc>
          <w:tcPr>
            <w:tcBorders>
              <w:bottom w:val="single" w:sz="3" w:space="0" w:color="000000"/>
              <w:top w:val="single" w:sz="3" w:space="0" w:color="000000"/>
              <w:left w:val="single" w:sz="3" w:space="0" w:color="000000"/>
              <w:right w:val="single" w:sz="3"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grp_mn</w:t>
            </w:r>
          </w:p>
        </w:tc>
      </w:tr>
      <w:tr>
        <w:trPr>
          <w:trHeight w:val="625" w:hRule="auto"/>
        </w:trPr>
        body2
        <w:tc>
          <w:tcPr>
            <w:tcBorders>
              <w:bottom w:val="single" w:sz="3" w:space="0" w:color="000000"/>
              <w:top w:val="single" w:sz="3" w:space="0" w:color="000000"/>
              <w:left w:val="single" w:sz="3" w:space="0" w:color="000000"/>
              <w:right w:val="single" w:sz="3" w:space="0" w:color="000000"/>
            </w:tcBorders>
            <w:shd w:val="clear" w:color="auto" w:fill="F2F2F2"/>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3.25</w:t>
            </w:r>
          </w:p>
        </w:tc>
      </w:tr>
    </w:tbl>
    <w:p>
      <w:pPr>
        <w:pStyle w:val="SourceCode"/>
      </w:pPr>
      <w:r>
        <w:rPr>
          <w:rStyle w:val="NormalTok"/>
        </w:rPr>
        <w:t xml:space="preserve">cols </w:t>
      </w:r>
      <w:r>
        <w:rPr>
          <w:rStyle w:val="OtherTok"/>
        </w:rPr>
        <w:t xml:space="preserve">&lt;-</w:t>
      </w:r>
      <w:r>
        <w:rPr>
          <w:rStyle w:val="NormalTok"/>
        </w:rPr>
        <w:t xml:space="preserve"> </w:t>
      </w:r>
      <w:r>
        <w:rPr>
          <w:rStyle w:val="FunctionTok"/>
        </w:rPr>
        <w:t xml:space="preserve">viridis</w:t>
      </w:r>
      <w:r>
        <w:rPr>
          <w:rStyle w:val="NormalTok"/>
        </w:rPr>
        <w:t xml:space="preserve">(</w:t>
      </w:r>
      <w:r>
        <w:rPr>
          <w:rStyle w:val="DecValTok"/>
        </w:rPr>
        <w:t xml:space="preserve">3</w:t>
      </w:r>
      <w:r>
        <w:rPr>
          <w:rStyle w:val="NormalTok"/>
        </w:rPr>
        <w:t xml:space="preserve">)</w:t>
      </w:r>
      <w:r>
        <w:br/>
      </w:r>
      <w:r>
        <w:br/>
      </w:r>
      <w:r>
        <w:rPr>
          <w:rStyle w:val="FunctionTok"/>
        </w:rPr>
        <w:t xml:space="preserve">ggplot</w:t>
      </w:r>
      <w:r>
        <w:rPr>
          <w:rStyle w:val="NormalTok"/>
        </w:rPr>
        <w:t xml:space="preserve">(var_ex, </w:t>
      </w:r>
      <w:r>
        <w:rPr>
          <w:rStyle w:val="FunctionTok"/>
        </w:rPr>
        <w:t xml:space="preserve">aes</w:t>
      </w:r>
      <w:r>
        <w:rPr>
          <w:rStyle w:val="NormalTok"/>
        </w:rPr>
        <w:t xml:space="preserve">(id, y, </w:t>
      </w:r>
      <w:r>
        <w:rPr>
          <w:rStyle w:val="AttributeTok"/>
        </w:rPr>
        <w:t xml:space="preserve">group=</w:t>
      </w:r>
      <w:r>
        <w:rPr>
          <w:rStyle w:val="NormalTok"/>
        </w:rPr>
        <w:t xml:space="preserve">Group, </w:t>
      </w:r>
      <w:r>
        <w:rPr>
          <w:rStyle w:val="AttributeTok"/>
        </w:rPr>
        <w:t xml:space="preserve">color=</w:t>
      </w:r>
      <w:r>
        <w:rPr>
          <w:rStyle w:val="NormalTok"/>
        </w:rPr>
        <w:t xml:space="preserve">Group, </w:t>
      </w:r>
      <w:r>
        <w:rPr>
          <w:rStyle w:val="AttributeTok"/>
        </w:rPr>
        <w:t xml:space="preserve">shape=</w:t>
      </w:r>
      <w:r>
        <w:rPr>
          <w:rStyle w:val="NormalTok"/>
        </w:rPr>
        <w:t xml:space="preserve">Group)) </w:t>
      </w:r>
      <w:r>
        <w:rPr>
          <w:rStyle w:val="SpecialCharTok"/>
        </w:rPr>
        <w:t xml:space="preserve">+</w:t>
      </w:r>
      <w:r>
        <w:rPr>
          <w:rStyle w:val="NormalTok"/>
        </w:rPr>
        <w:t xml:space="preserve"> </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NormalTok"/>
        </w:rPr>
        <w:t xml:space="preserve">var_ex_grnd_mn, </w:t>
      </w:r>
      <w:r>
        <w:rPr>
          <w:rStyle w:val="AttributeTok"/>
        </w:rPr>
        <w:t xml:space="preserve">color=</w:t>
      </w:r>
      <w:r>
        <w:rPr>
          <w:rStyle w:val="StringTok"/>
        </w:rPr>
        <w:t xml:space="preserve">"grey60"</w:t>
      </w:r>
      <w:r>
        <w:rPr>
          <w:rStyle w:val="NormalTok"/>
        </w:rPr>
        <w:t xml:space="preserve">, </w:t>
      </w:r>
      <w:r>
        <w:rPr>
          <w:rStyle w:val="AttributeTok"/>
        </w:rPr>
        <w:t xml:space="preserve">linewidth=</w:t>
      </w:r>
      <w:r>
        <w:rPr>
          <w:rStyle w:val="DecValTok"/>
        </w:rPr>
        <w:t xml:space="preserve">2</w:t>
      </w:r>
      <w:r>
        <w:rPr>
          <w:rStyle w:val="NormalTok"/>
        </w:rPr>
        <w:t xml:space="preserve">, </w:t>
      </w:r>
      <w:r>
        <w:rPr>
          <w:rStyle w:val="AttributeTok"/>
        </w:rPr>
        <w:t xml:space="preserve">alpha=</w:t>
      </w:r>
      <w:r>
        <w:rPr>
          <w:rStyle w:val="NormalTok"/>
        </w:rPr>
        <w:t xml:space="preserve">.</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w:t>
      </w:r>
      <w:r>
        <w:rPr>
          <w:rStyle w:val="DecValTok"/>
        </w:rPr>
        <w:t xml:space="preserve">3</w:t>
      </w:r>
      <w:r>
        <w:rPr>
          <w:rStyle w:val="NormalTok"/>
        </w:rPr>
        <w:t xml:space="preserve">, </w:t>
      </w:r>
      <w:r>
        <w:rPr>
          <w:rStyle w:val="AttributeTok"/>
        </w:rPr>
        <w:t xml:space="preserve">alpha=</w:t>
      </w:r>
      <w:r>
        <w:rPr>
          <w:rStyle w:val="NormalTok"/>
        </w:rPr>
        <w:t xml:space="preserve">.</w:t>
      </w:r>
      <w:r>
        <w:rPr>
          <w:rStyle w:val="DecValTok"/>
        </w:rPr>
        <w:t xml:space="preserve">8</w:t>
      </w:r>
      <w:r>
        <w:rPr>
          <w:rStyle w:val="NormalTok"/>
        </w:rPr>
        <w:t xml:space="preserve">) </w:t>
      </w:r>
      <w:r>
        <w:rPr>
          <w:rStyle w:val="SpecialCharTok"/>
        </w:rPr>
        <w:t xml:space="preserve">+</w:t>
      </w:r>
      <w:r>
        <w:br/>
      </w:r>
      <w:r>
        <w:rPr>
          <w:rStyle w:val="CommentTok"/>
        </w:rPr>
        <w:t xml:space="preserve">#  scale_color_viridis_d() +</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w:t>
      </w:r>
      <w:r>
        <w:rPr>
          <w:rStyle w:val="NormalTok"/>
        </w:rPr>
        <w:t xml:space="preserve">cols)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DecValTok"/>
        </w:rPr>
        <w:t xml:space="preserve">1</w:t>
      </w:r>
      <w:r>
        <w:rPr>
          <w:rStyle w:val="SpecialCharTok"/>
        </w:rPr>
        <w:t xml:space="preserve">:</w:t>
      </w:r>
      <w:r>
        <w:rPr>
          <w:rStyle w:val="DecVal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w:t>
      </w:r>
      <w:r>
        <w:rPr>
          <w:rStyle w:val="DecValTok"/>
        </w:rPr>
        <w:t xml:space="preserve">1</w:t>
      </w:r>
      <w:r>
        <w:rPr>
          <w:rStyle w:val="SpecialCharTok"/>
        </w:rPr>
        <w:t xml:space="preserve">:</w:t>
      </w:r>
      <w:r>
        <w:rPr>
          <w:rStyle w:val="DecValTok"/>
        </w:rPr>
        <w:t xml:space="preserve">30</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w:t>
      </w:r>
      <w:r>
        <w:rPr>
          <w:rStyle w:val="DecValTok"/>
        </w:rPr>
        <w:t xml:space="preserve">1</w:t>
      </w:r>
      <w:r>
        <w:rPr>
          <w:rStyle w:val="NormalTok"/>
        </w:rPr>
        <w:t xml:space="preserve">, </w:t>
      </w:r>
      <w:r>
        <w:rPr>
          <w:rStyle w:val="AttributeTok"/>
        </w:rPr>
        <w:t xml:space="preserve">xend=</w:t>
      </w:r>
      <w:r>
        <w:rPr>
          <w:rStyle w:val="DecValTok"/>
        </w:rPr>
        <w:t xml:space="preserve">4</w:t>
      </w:r>
      <w:r>
        <w:rPr>
          <w:rStyle w:val="NormalTok"/>
        </w:rPr>
        <w:t xml:space="preserve">, </w:t>
      </w:r>
      <w:r>
        <w:rPr>
          <w:rStyle w:val="AttributeTok"/>
        </w:rPr>
        <w:t xml:space="preserve">y=</w:t>
      </w:r>
      <w:r>
        <w:rPr>
          <w:rStyle w:val="NormalTok"/>
        </w:rPr>
        <w:t xml:space="preserve">mns2[</w:t>
      </w:r>
      <w:r>
        <w:rPr>
          <w:rStyle w:val="DecValTok"/>
        </w:rPr>
        <w:t xml:space="preserve">1</w:t>
      </w:r>
      <w:r>
        <w:rPr>
          <w:rStyle w:val="NormalTok"/>
        </w:rPr>
        <w:t xml:space="preserve">], </w:t>
      </w:r>
      <w:r>
        <w:rPr>
          <w:rStyle w:val="AttributeTok"/>
        </w:rPr>
        <w:t xml:space="preserve">yend=</w:t>
      </w:r>
      <w:r>
        <w:rPr>
          <w:rStyle w:val="NormalTok"/>
        </w:rPr>
        <w:t xml:space="preserve">mns2[</w:t>
      </w:r>
      <w:r>
        <w:rPr>
          <w:rStyle w:val="DecValTok"/>
        </w:rPr>
        <w:t xml:space="preserve">1</w:t>
      </w:r>
      <w:r>
        <w:rPr>
          <w:rStyle w:val="NormalTok"/>
        </w:rPr>
        <w:t xml:space="preserve">]), </w:t>
      </w:r>
      <w:r>
        <w:br/>
      </w:r>
      <w:r>
        <w:rPr>
          <w:rStyle w:val="NormalTok"/>
        </w:rPr>
        <w:t xml:space="preserve">               </w:t>
      </w:r>
      <w:r>
        <w:rPr>
          <w:rStyle w:val="AttributeTok"/>
        </w:rPr>
        <w:t xml:space="preserve">color=</w:t>
      </w:r>
      <w:r>
        <w:rPr>
          <w:rStyle w:val="NormalTok"/>
        </w:rPr>
        <w:t xml:space="preserve">cols[</w:t>
      </w:r>
      <w:r>
        <w:rPr>
          <w:rStyle w:val="DecValTok"/>
        </w:rPr>
        <w:t xml:space="preserve">1</w:t>
      </w:r>
      <w:r>
        <w:rPr>
          <w:rStyle w:val="NormalTok"/>
        </w:rPr>
        <w:t xml:space="preserve">],</w:t>
      </w:r>
      <w:r>
        <w:br/>
      </w:r>
      <w:r>
        <w:rPr>
          <w:rStyle w:val="NormalTok"/>
        </w:rPr>
        <w:t xml:space="preserve">               </w:t>
      </w:r>
      <w:r>
        <w:rPr>
          <w:rStyle w:val="AttributeTok"/>
        </w:rPr>
        <w:t xml:space="preserve">size=</w:t>
      </w:r>
      <w:r>
        <w:rPr>
          <w:rStyle w:val="DecValTok"/>
        </w:rPr>
        <w:t xml:space="preserve">1</w:t>
      </w:r>
      <w:r>
        <w:rPr>
          <w:rStyle w:val="NormalTok"/>
        </w:rPr>
        <w:t xml:space="preserve">,</w:t>
      </w:r>
      <w:r>
        <w:br/>
      </w:r>
      <w:r>
        <w:rPr>
          <w:rStyle w:val="NormalTok"/>
        </w:rPr>
        <w:t xml:space="preserve">               </w:t>
      </w:r>
      <w:r>
        <w:rPr>
          <w:rStyle w:val="AttributeTok"/>
        </w:rPr>
        <w:t xml:space="preserve">alpha=</w:t>
      </w:r>
      <w:r>
        <w:rPr>
          <w:rStyle w:val="NormalTok"/>
        </w:rPr>
        <w:t xml:space="preserve">.</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w:t>
      </w:r>
      <w:r>
        <w:rPr>
          <w:rStyle w:val="DecValTok"/>
        </w:rPr>
        <w:t xml:space="preserve">5</w:t>
      </w:r>
      <w:r>
        <w:rPr>
          <w:rStyle w:val="NormalTok"/>
        </w:rPr>
        <w:t xml:space="preserve">, </w:t>
      </w:r>
      <w:r>
        <w:rPr>
          <w:rStyle w:val="AttributeTok"/>
        </w:rPr>
        <w:t xml:space="preserve">xend=</w:t>
      </w:r>
      <w:r>
        <w:rPr>
          <w:rStyle w:val="DecValTok"/>
        </w:rPr>
        <w:t xml:space="preserve">8</w:t>
      </w:r>
      <w:r>
        <w:rPr>
          <w:rStyle w:val="NormalTok"/>
        </w:rPr>
        <w:t xml:space="preserve">, </w:t>
      </w:r>
      <w:r>
        <w:rPr>
          <w:rStyle w:val="AttributeTok"/>
        </w:rPr>
        <w:t xml:space="preserve">y=</w:t>
      </w:r>
      <w:r>
        <w:rPr>
          <w:rStyle w:val="NormalTok"/>
        </w:rPr>
        <w:t xml:space="preserve">mns2[</w:t>
      </w:r>
      <w:r>
        <w:rPr>
          <w:rStyle w:val="DecValTok"/>
        </w:rPr>
        <w:t xml:space="preserve">2</w:t>
      </w:r>
      <w:r>
        <w:rPr>
          <w:rStyle w:val="NormalTok"/>
        </w:rPr>
        <w:t xml:space="preserve">], </w:t>
      </w:r>
      <w:r>
        <w:rPr>
          <w:rStyle w:val="AttributeTok"/>
        </w:rPr>
        <w:t xml:space="preserve">yend=</w:t>
      </w:r>
      <w:r>
        <w:rPr>
          <w:rStyle w:val="NormalTok"/>
        </w:rPr>
        <w:t xml:space="preserve">mns2[</w:t>
      </w:r>
      <w:r>
        <w:rPr>
          <w:rStyle w:val="DecValTok"/>
        </w:rPr>
        <w:t xml:space="preserve">2</w:t>
      </w:r>
      <w:r>
        <w:rPr>
          <w:rStyle w:val="NormalTok"/>
        </w:rPr>
        <w:t xml:space="preserve">]), </w:t>
      </w:r>
      <w:r>
        <w:br/>
      </w:r>
      <w:r>
        <w:rPr>
          <w:rStyle w:val="NormalTok"/>
        </w:rPr>
        <w:t xml:space="preserve">               </w:t>
      </w:r>
      <w:r>
        <w:rPr>
          <w:rStyle w:val="AttributeTok"/>
        </w:rPr>
        <w:t xml:space="preserve">color=</w:t>
      </w:r>
      <w:r>
        <w:rPr>
          <w:rStyle w:val="NormalTok"/>
        </w:rPr>
        <w:t xml:space="preserve">cols[</w:t>
      </w:r>
      <w:r>
        <w:rPr>
          <w:rStyle w:val="DecValTok"/>
        </w:rPr>
        <w:t xml:space="preserve">2</w:t>
      </w:r>
      <w:r>
        <w:rPr>
          <w:rStyle w:val="NormalTok"/>
        </w:rPr>
        <w:t xml:space="preserve">],</w:t>
      </w:r>
      <w:r>
        <w:br/>
      </w:r>
      <w:r>
        <w:rPr>
          <w:rStyle w:val="NormalTok"/>
        </w:rPr>
        <w:t xml:space="preserve">               </w:t>
      </w:r>
      <w:r>
        <w:rPr>
          <w:rStyle w:val="AttributeTok"/>
        </w:rPr>
        <w:t xml:space="preserve">size=</w:t>
      </w:r>
      <w:r>
        <w:rPr>
          <w:rStyle w:val="DecValTok"/>
        </w:rPr>
        <w:t xml:space="preserve">1</w:t>
      </w:r>
      <w:r>
        <w:rPr>
          <w:rStyle w:val="NormalTok"/>
        </w:rPr>
        <w:t xml:space="preserve">,</w:t>
      </w:r>
      <w:r>
        <w:br/>
      </w:r>
      <w:r>
        <w:rPr>
          <w:rStyle w:val="NormalTok"/>
        </w:rPr>
        <w:t xml:space="preserve">               </w:t>
      </w:r>
      <w:r>
        <w:rPr>
          <w:rStyle w:val="AttributeTok"/>
        </w:rPr>
        <w:t xml:space="preserve">alpha=</w:t>
      </w:r>
      <w:r>
        <w:rPr>
          <w:rStyle w:val="NormalTok"/>
        </w:rPr>
        <w:t xml:space="preserve">.</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w:t>
      </w:r>
      <w:r>
        <w:rPr>
          <w:rStyle w:val="DecValTok"/>
        </w:rPr>
        <w:t xml:space="preserve">9</w:t>
      </w:r>
      <w:r>
        <w:rPr>
          <w:rStyle w:val="NormalTok"/>
        </w:rPr>
        <w:t xml:space="preserve">, </w:t>
      </w:r>
      <w:r>
        <w:rPr>
          <w:rStyle w:val="AttributeTok"/>
        </w:rPr>
        <w:t xml:space="preserve">xend=</w:t>
      </w:r>
      <w:r>
        <w:rPr>
          <w:rStyle w:val="DecValTok"/>
        </w:rPr>
        <w:t xml:space="preserve">12</w:t>
      </w:r>
      <w:r>
        <w:rPr>
          <w:rStyle w:val="NormalTok"/>
        </w:rPr>
        <w:t xml:space="preserve">, </w:t>
      </w:r>
      <w:r>
        <w:rPr>
          <w:rStyle w:val="AttributeTok"/>
        </w:rPr>
        <w:t xml:space="preserve">y=</w:t>
      </w:r>
      <w:r>
        <w:rPr>
          <w:rStyle w:val="NormalTok"/>
        </w:rPr>
        <w:t xml:space="preserve">mns2[</w:t>
      </w:r>
      <w:r>
        <w:rPr>
          <w:rStyle w:val="DecValTok"/>
        </w:rPr>
        <w:t xml:space="preserve">3</w:t>
      </w:r>
      <w:r>
        <w:rPr>
          <w:rStyle w:val="NormalTok"/>
        </w:rPr>
        <w:t xml:space="preserve">], </w:t>
      </w:r>
      <w:r>
        <w:rPr>
          <w:rStyle w:val="AttributeTok"/>
        </w:rPr>
        <w:t xml:space="preserve">yend=</w:t>
      </w:r>
      <w:r>
        <w:rPr>
          <w:rStyle w:val="NormalTok"/>
        </w:rPr>
        <w:t xml:space="preserve">mns2[</w:t>
      </w:r>
      <w:r>
        <w:rPr>
          <w:rStyle w:val="DecValTok"/>
        </w:rPr>
        <w:t xml:space="preserve">3</w:t>
      </w:r>
      <w:r>
        <w:rPr>
          <w:rStyle w:val="NormalTok"/>
        </w:rPr>
        <w:t xml:space="preserve">]), </w:t>
      </w:r>
      <w:r>
        <w:br/>
      </w:r>
      <w:r>
        <w:rPr>
          <w:rStyle w:val="NormalTok"/>
        </w:rPr>
        <w:t xml:space="preserve">               </w:t>
      </w:r>
      <w:r>
        <w:rPr>
          <w:rStyle w:val="AttributeTok"/>
        </w:rPr>
        <w:t xml:space="preserve">color=</w:t>
      </w:r>
      <w:r>
        <w:rPr>
          <w:rStyle w:val="NormalTok"/>
        </w:rPr>
        <w:t xml:space="preserve">cols[</w:t>
      </w:r>
      <w:r>
        <w:rPr>
          <w:rStyle w:val="DecValTok"/>
        </w:rPr>
        <w:t xml:space="preserve">3</w:t>
      </w:r>
      <w:r>
        <w:rPr>
          <w:rStyle w:val="NormalTok"/>
        </w:rPr>
        <w:t xml:space="preserve">],</w:t>
      </w:r>
      <w:r>
        <w:br/>
      </w:r>
      <w:r>
        <w:rPr>
          <w:rStyle w:val="NormalTok"/>
        </w:rPr>
        <w:t xml:space="preserve">               </w:t>
      </w:r>
      <w:r>
        <w:rPr>
          <w:rStyle w:val="AttributeTok"/>
        </w:rPr>
        <w:t xml:space="preserve">size=</w:t>
      </w:r>
      <w:r>
        <w:rPr>
          <w:rStyle w:val="DecValTok"/>
        </w:rPr>
        <w:t xml:space="preserve">1</w:t>
      </w:r>
      <w:r>
        <w:rPr>
          <w:rStyle w:val="NormalTok"/>
        </w:rPr>
        <w:t xml:space="preserve">,</w:t>
      </w:r>
      <w:r>
        <w:br/>
      </w:r>
      <w:r>
        <w:rPr>
          <w:rStyle w:val="NormalTok"/>
        </w:rPr>
        <w:t xml:space="preserve">               </w:t>
      </w:r>
      <w:r>
        <w:rPr>
          <w:rStyle w:val="AttributeTok"/>
        </w:rPr>
        <w:t xml:space="preserve">alpha=</w:t>
      </w:r>
      <w:r>
        <w:rPr>
          <w:rStyle w:val="NormalTok"/>
        </w:rPr>
        <w:t xml:space="preserve">.</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w:t>
      </w:r>
      <w:r>
        <w:rPr>
          <w:rStyle w:val="DecValTok"/>
        </w:rPr>
        <w:t xml:space="preserve">3</w:t>
      </w:r>
      <w:r>
        <w:rPr>
          <w:rStyle w:val="NormalTok"/>
        </w:rPr>
        <w:t xml:space="preserve">, </w:t>
      </w:r>
      <w:r>
        <w:rPr>
          <w:rStyle w:val="AttributeTok"/>
        </w:rPr>
        <w:t xml:space="preserve">xend=</w:t>
      </w:r>
      <w:r>
        <w:rPr>
          <w:rStyle w:val="DecValTok"/>
        </w:rPr>
        <w:t xml:space="preserve">3</w:t>
      </w:r>
      <w:r>
        <w:rPr>
          <w:rStyle w:val="NormalTok"/>
        </w:rPr>
        <w:t xml:space="preserve">, </w:t>
      </w:r>
      <w:r>
        <w:rPr>
          <w:rStyle w:val="AttributeTok"/>
        </w:rPr>
        <w:t xml:space="preserve">y=</w:t>
      </w:r>
      <w:r>
        <w:rPr>
          <w:rStyle w:val="NormalTok"/>
        </w:rPr>
        <w:t xml:space="preserve">mns2[</w:t>
      </w:r>
      <w:r>
        <w:rPr>
          <w:rStyle w:val="DecValTok"/>
        </w:rPr>
        <w:t xml:space="preserve">1</w:t>
      </w:r>
      <w:r>
        <w:rPr>
          <w:rStyle w:val="NormalTok"/>
        </w:rPr>
        <w:t xml:space="preserve">]</w:t>
      </w:r>
      <w:r>
        <w:rPr>
          <w:rStyle w:val="SpecialCharTok"/>
        </w:rPr>
        <w:t xml:space="preserve">+</w:t>
      </w:r>
      <w:r>
        <w:rPr>
          <w:rStyle w:val="NormalTok"/>
        </w:rPr>
        <w:t xml:space="preserve">.</w:t>
      </w:r>
      <w:r>
        <w:rPr>
          <w:rStyle w:val="DecValTok"/>
        </w:rPr>
        <w:t xml:space="preserve">1</w:t>
      </w:r>
      <w:r>
        <w:rPr>
          <w:rStyle w:val="NormalTok"/>
        </w:rPr>
        <w:t xml:space="preserve">, </w:t>
      </w:r>
      <w:r>
        <w:rPr>
          <w:rStyle w:val="AttributeTok"/>
        </w:rPr>
        <w:t xml:space="preserve">yend=</w:t>
      </w:r>
      <w:r>
        <w:rPr>
          <w:rStyle w:val="NormalTok"/>
        </w:rPr>
        <w:t xml:space="preserve">var_ex_grnd_mn),</w:t>
      </w:r>
      <w:r>
        <w:br/>
      </w:r>
      <w:r>
        <w:rPr>
          <w:rStyle w:val="NormalTok"/>
        </w:rPr>
        <w:t xml:space="preserve">               </w:t>
      </w:r>
      <w:r>
        <w:rPr>
          <w:rStyle w:val="AttributeTok"/>
        </w:rPr>
        <w:t xml:space="preserve">color=</w:t>
      </w:r>
      <w:r>
        <w:rPr>
          <w:rStyle w:val="NormalTok"/>
        </w:rPr>
        <w:t xml:space="preserve">cols[</w:t>
      </w:r>
      <w:r>
        <w:rPr>
          <w:rStyle w:val="DecValTok"/>
        </w:rPr>
        <w:t xml:space="preserve">1</w:t>
      </w:r>
      <w:r>
        <w:rPr>
          <w:rStyle w:val="NormalTok"/>
        </w:rPr>
        <w:t xml:space="preserve">], </w:t>
      </w:r>
      <w:r>
        <w:rPr>
          <w:rStyle w:val="AttributeTok"/>
        </w:rPr>
        <w:t xml:space="preserve">linewidth=</w:t>
      </w:r>
      <w:r>
        <w:rPr>
          <w:rStyle w:val="NormalTok"/>
        </w:rPr>
        <w:t xml:space="preserve">.</w:t>
      </w:r>
      <w:r>
        <w:rPr>
          <w:rStyle w:val="DecValTok"/>
        </w:rPr>
        <w:t xml:space="preserve">7</w:t>
      </w:r>
      <w:r>
        <w:rPr>
          <w:rStyle w:val="NormalTok"/>
        </w:rPr>
        <w:t xml:space="preserve">, </w:t>
      </w:r>
      <w:r>
        <w:rPr>
          <w:rStyle w:val="AttributeTok"/>
        </w:rPr>
        <w:t xml:space="preserve">linetype=</w:t>
      </w:r>
      <w:r>
        <w:rPr>
          <w:rStyle w:val="StringTok"/>
        </w:rPr>
        <w:t xml:space="preserve">"dotted"</w:t>
      </w:r>
      <w:r>
        <w:rPr>
          <w:rStyle w:val="NormalTok"/>
        </w:rPr>
        <w:t xml:space="preserve">, </w:t>
      </w:r>
      <w:r>
        <w:rPr>
          <w:rStyle w:val="AttributeTok"/>
        </w:rPr>
        <w:t xml:space="preserve">alpha=</w:t>
      </w:r>
      <w:r>
        <w:rPr>
          <w:rStyle w:val="NormalTok"/>
        </w:rPr>
        <w:t xml:space="preserv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w:t>
      </w:r>
      <w:r>
        <w:rPr>
          <w:rStyle w:val="DecValTok"/>
        </w:rPr>
        <w:t xml:space="preserve">8</w:t>
      </w:r>
      <w:r>
        <w:rPr>
          <w:rStyle w:val="NormalTok"/>
        </w:rPr>
        <w:t xml:space="preserve">, </w:t>
      </w:r>
      <w:r>
        <w:rPr>
          <w:rStyle w:val="AttributeTok"/>
        </w:rPr>
        <w:t xml:space="preserve">xend=</w:t>
      </w:r>
      <w:r>
        <w:rPr>
          <w:rStyle w:val="DecValTok"/>
        </w:rPr>
        <w:t xml:space="preserve">8</w:t>
      </w:r>
      <w:r>
        <w:rPr>
          <w:rStyle w:val="NormalTok"/>
        </w:rPr>
        <w:t xml:space="preserve">, </w:t>
      </w:r>
      <w:r>
        <w:rPr>
          <w:rStyle w:val="AttributeTok"/>
        </w:rPr>
        <w:t xml:space="preserve">y=</w:t>
      </w:r>
      <w:r>
        <w:rPr>
          <w:rStyle w:val="FloatTok"/>
        </w:rPr>
        <w:t xml:space="preserve">7.8</w:t>
      </w:r>
      <w:r>
        <w:rPr>
          <w:rStyle w:val="NormalTok"/>
        </w:rPr>
        <w:t xml:space="preserve">, </w:t>
      </w:r>
      <w:r>
        <w:rPr>
          <w:rStyle w:val="AttributeTok"/>
        </w:rPr>
        <w:t xml:space="preserve">yend=</w:t>
      </w:r>
      <w:r>
        <w:rPr>
          <w:rStyle w:val="NormalTok"/>
        </w:rPr>
        <w:t xml:space="preserve">mns2[</w:t>
      </w:r>
      <w:r>
        <w:rPr>
          <w:rStyle w:val="DecValTok"/>
        </w:rPr>
        <w:t xml:space="preserve">2</w:t>
      </w:r>
      <w:r>
        <w:rPr>
          <w:rStyle w:val="NormalTok"/>
        </w:rPr>
        <w:t xml:space="preserve">]),</w:t>
      </w:r>
      <w:r>
        <w:br/>
      </w:r>
      <w:r>
        <w:rPr>
          <w:rStyle w:val="NormalTok"/>
        </w:rPr>
        <w:t xml:space="preserve">               </w:t>
      </w:r>
      <w:r>
        <w:rPr>
          <w:rStyle w:val="AttributeTok"/>
        </w:rPr>
        <w:t xml:space="preserve">color=</w:t>
      </w:r>
      <w:r>
        <w:rPr>
          <w:rStyle w:val="NormalTok"/>
        </w:rPr>
        <w:t xml:space="preserve">cols[</w:t>
      </w:r>
      <w:r>
        <w:rPr>
          <w:rStyle w:val="DecValTok"/>
        </w:rPr>
        <w:t xml:space="preserve">2</w:t>
      </w:r>
      <w:r>
        <w:rPr>
          <w:rStyle w:val="NormalTok"/>
        </w:rPr>
        <w:t xml:space="preserve">], </w:t>
      </w:r>
      <w:r>
        <w:rPr>
          <w:rStyle w:val="AttributeTok"/>
        </w:rPr>
        <w:t xml:space="preserve">linewidth=</w:t>
      </w:r>
      <w:r>
        <w:rPr>
          <w:rStyle w:val="NormalTok"/>
        </w:rPr>
        <w:t xml:space="preserve">.</w:t>
      </w:r>
      <w:r>
        <w:rPr>
          <w:rStyle w:val="DecValTok"/>
        </w:rPr>
        <w:t xml:space="preserve">7</w:t>
      </w:r>
      <w:r>
        <w:rPr>
          <w:rStyle w:val="NormalTok"/>
        </w:rPr>
        <w:t xml:space="preserve">, </w:t>
      </w:r>
      <w:r>
        <w:rPr>
          <w:rStyle w:val="AttributeTok"/>
        </w:rPr>
        <w:t xml:space="preserve">linetype=</w:t>
      </w:r>
      <w:r>
        <w:rPr>
          <w:rStyle w:val="StringTok"/>
        </w:rPr>
        <w:t xml:space="preserve">"dotted"</w:t>
      </w:r>
      <w:r>
        <w:rPr>
          <w:rStyle w:val="NormalTok"/>
        </w:rPr>
        <w:t xml:space="preserve">, </w:t>
      </w:r>
      <w:r>
        <w:rPr>
          <w:rStyle w:val="AttributeTok"/>
        </w:rPr>
        <w:t xml:space="preserve">alpha=</w:t>
      </w:r>
      <w:r>
        <w:rPr>
          <w:rStyle w:val="NormalTok"/>
        </w:rPr>
        <w:t xml:space="preserve">.</w:t>
      </w:r>
      <w:r>
        <w:rPr>
          <w:rStyle w:val="DecValTok"/>
        </w:rPr>
        <w:t xml:space="preserve">5</w:t>
      </w:r>
      <w:r>
        <w:rPr>
          <w:rStyle w:val="NormalTok"/>
        </w:rPr>
        <w:t xml:space="preserve">) </w:t>
      </w:r>
      <w:r>
        <w:rPr>
          <w:rStyle w:val="SpecialCharTok"/>
        </w:rPr>
        <w:t xml:space="preserve">+</w:t>
      </w:r>
      <w:r>
        <w:br/>
      </w:r>
      <w:r>
        <w:rPr>
          <w:rStyle w:val="CommentTok"/>
        </w:rPr>
        <w:t xml:space="preserve">#  geom_segment(aes(x=5, xend=5, y=5.2, yend=grnd_mn),</w:t>
      </w:r>
      <w:r>
        <w:br/>
      </w:r>
      <w:r>
        <w:rPr>
          <w:rStyle w:val="CommentTok"/>
        </w:rPr>
        <w:t xml:space="preserve">#               color=col[2], size=1, linetype="dotted", alpha=.5) +</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w:t>
      </w:r>
      <w:r>
        <w:rPr>
          <w:rStyle w:val="DecValTok"/>
        </w:rPr>
        <w:t xml:space="preserve">11</w:t>
      </w:r>
      <w:r>
        <w:rPr>
          <w:rStyle w:val="NormalTok"/>
        </w:rPr>
        <w:t xml:space="preserve">, </w:t>
      </w:r>
      <w:r>
        <w:rPr>
          <w:rStyle w:val="AttributeTok"/>
        </w:rPr>
        <w:t xml:space="preserve">xend=</w:t>
      </w:r>
      <w:r>
        <w:rPr>
          <w:rStyle w:val="DecValTok"/>
        </w:rPr>
        <w:t xml:space="preserve">11</w:t>
      </w:r>
      <w:r>
        <w:rPr>
          <w:rStyle w:val="NormalTok"/>
        </w:rPr>
        <w:t xml:space="preserve">, </w:t>
      </w:r>
      <w:r>
        <w:rPr>
          <w:rStyle w:val="AttributeTok"/>
        </w:rPr>
        <w:t xml:space="preserve">y=</w:t>
      </w:r>
      <w:r>
        <w:rPr>
          <w:rStyle w:val="FloatTok"/>
        </w:rPr>
        <w:t xml:space="preserve">11.8</w:t>
      </w:r>
      <w:r>
        <w:rPr>
          <w:rStyle w:val="NormalTok"/>
        </w:rPr>
        <w:t xml:space="preserve">, </w:t>
      </w:r>
      <w:r>
        <w:rPr>
          <w:rStyle w:val="AttributeTok"/>
        </w:rPr>
        <w:t xml:space="preserve">yend=</w:t>
      </w:r>
      <w:r>
        <w:rPr>
          <w:rStyle w:val="NormalTok"/>
        </w:rPr>
        <w:t xml:space="preserve">var_ex_grnd_mn),</w:t>
      </w:r>
      <w:r>
        <w:br/>
      </w:r>
      <w:r>
        <w:rPr>
          <w:rStyle w:val="NormalTok"/>
        </w:rPr>
        <w:t xml:space="preserve">               </w:t>
      </w:r>
      <w:r>
        <w:rPr>
          <w:rStyle w:val="AttributeTok"/>
        </w:rPr>
        <w:t xml:space="preserve">color=</w:t>
      </w:r>
      <w:r>
        <w:rPr>
          <w:rStyle w:val="NormalTok"/>
        </w:rPr>
        <w:t xml:space="preserve">cols[</w:t>
      </w:r>
      <w:r>
        <w:rPr>
          <w:rStyle w:val="DecValTok"/>
        </w:rPr>
        <w:t xml:space="preserve">3</w:t>
      </w:r>
      <w:r>
        <w:rPr>
          <w:rStyle w:val="NormalTok"/>
        </w:rPr>
        <w:t xml:space="preserve">], </w:t>
      </w:r>
      <w:r>
        <w:rPr>
          <w:rStyle w:val="AttributeTok"/>
        </w:rPr>
        <w:t xml:space="preserve">linewidth=</w:t>
      </w:r>
      <w:r>
        <w:rPr>
          <w:rStyle w:val="NormalTok"/>
        </w:rPr>
        <w:t xml:space="preserve">.</w:t>
      </w:r>
      <w:r>
        <w:rPr>
          <w:rStyle w:val="DecValTok"/>
        </w:rPr>
        <w:t xml:space="preserve">7</w:t>
      </w:r>
      <w:r>
        <w:rPr>
          <w:rStyle w:val="NormalTok"/>
        </w:rPr>
        <w:t xml:space="preserve">, </w:t>
      </w:r>
      <w:r>
        <w:rPr>
          <w:rStyle w:val="AttributeTok"/>
        </w:rPr>
        <w:t xml:space="preserve">linetype=</w:t>
      </w:r>
      <w:r>
        <w:rPr>
          <w:rStyle w:val="StringTok"/>
        </w:rPr>
        <w:t xml:space="preserve">"dotted"</w:t>
      </w:r>
      <w:r>
        <w:rPr>
          <w:rStyle w:val="NormalTok"/>
        </w:rPr>
        <w:t xml:space="preserve">, </w:t>
      </w:r>
      <w:r>
        <w:rPr>
          <w:rStyle w:val="AttributeTok"/>
        </w:rPr>
        <w:t xml:space="preserve">alpha=</w:t>
      </w:r>
      <w:r>
        <w:rPr>
          <w:rStyle w:val="NormalTok"/>
        </w:rPr>
        <w:t xml:space="preserv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"segment"</w:t>
      </w:r>
      <w:r>
        <w:rPr>
          <w:rStyle w:val="NormalTok"/>
        </w:rPr>
        <w:t xml:space="preserve">, </w:t>
      </w:r>
      <w:r>
        <w:rPr>
          <w:rStyle w:val="AttributeTok"/>
        </w:rPr>
        <w:t xml:space="preserve">x=</w:t>
      </w:r>
      <w:r>
        <w:rPr>
          <w:rStyle w:val="DecValTok"/>
        </w:rPr>
        <w:t xml:space="preserve">5</w:t>
      </w:r>
      <w:r>
        <w:rPr>
          <w:rStyle w:val="NormalTok"/>
        </w:rPr>
        <w:t xml:space="preserve">, </w:t>
      </w:r>
      <w:r>
        <w:rPr>
          <w:rStyle w:val="AttributeTok"/>
        </w:rPr>
        <w:t xml:space="preserve">xend=</w:t>
      </w:r>
      <w:r>
        <w:rPr>
          <w:rStyle w:val="FloatTok"/>
        </w:rPr>
        <w:t xml:space="preserve">3.3</w:t>
      </w:r>
      <w:r>
        <w:rPr>
          <w:rStyle w:val="NormalTok"/>
        </w:rPr>
        <w:t xml:space="preserve">, </w:t>
      </w:r>
      <w:r>
        <w:rPr>
          <w:rStyle w:val="AttributeTok"/>
        </w:rPr>
        <w:t xml:space="preserve">y=</w:t>
      </w:r>
      <w:r>
        <w:rPr>
          <w:rStyle w:val="FloatTok"/>
        </w:rPr>
        <w:t xml:space="preserve">4.2</w:t>
      </w:r>
      <w:r>
        <w:rPr>
          <w:rStyle w:val="NormalTok"/>
        </w:rPr>
        <w:t xml:space="preserve">, </w:t>
      </w:r>
      <w:r>
        <w:rPr>
          <w:rStyle w:val="AttributeTok"/>
        </w:rPr>
        <w:t xml:space="preserve">yend=</w:t>
      </w:r>
      <w:r>
        <w:rPr>
          <w:rStyle w:val="FloatTok"/>
        </w:rPr>
        <w:t xml:space="preserve">4.7</w:t>
      </w:r>
      <w:r>
        <w:rPr>
          <w:rStyle w:val="NormalTok"/>
        </w:rPr>
        <w:t xml:space="preserve">, </w:t>
      </w:r>
      <w:r>
        <w:rPr>
          <w:rStyle w:val="AttributeTok"/>
        </w:rPr>
        <w:t xml:space="preserve">color=</w:t>
      </w:r>
      <w:r>
        <w:rPr>
          <w:rStyle w:val="NormalTok"/>
        </w:rPr>
        <w:t xml:space="preserve">cols[</w:t>
      </w:r>
      <w:r>
        <w:rPr>
          <w:rStyle w:val="DecValTok"/>
        </w:rPr>
        <w:t xml:space="preserve">1</w:t>
      </w:r>
      <w:r>
        <w:rPr>
          <w:rStyle w:val="NormalTok"/>
        </w:rPr>
        <w:t xml:space="preserve">], </w:t>
      </w:r>
      <w:r>
        <w:rPr>
          <w:rStyle w:val="AttributeTok"/>
        </w:rPr>
        <w:t xml:space="preserve">size=</w:t>
      </w:r>
      <w:r>
        <w:rPr>
          <w:rStyle w:val="NormalTok"/>
        </w:rPr>
        <w:t xml:space="preserve">.</w:t>
      </w:r>
      <w:r>
        <w:rPr>
          <w:rStyle w:val="DecValTok"/>
        </w:rPr>
        <w:t xml:space="preserve">8</w:t>
      </w:r>
      <w:r>
        <w:rPr>
          <w:rStyle w:val="NormalTok"/>
        </w:rPr>
        <w:t xml:space="preserve">, </w:t>
      </w:r>
      <w:r>
        <w:rPr>
          <w:rStyle w:val="AttributeTok"/>
        </w:rPr>
        <w:t xml:space="preserve">arrow=</w:t>
      </w:r>
      <w:r>
        <w:rPr>
          <w:rStyle w:val="FunctionTok"/>
        </w:rPr>
        <w:t xml:space="preserve">arrow</w:t>
      </w:r>
      <w:r>
        <w:rPr>
          <w:rStyle w:val="NormalTok"/>
        </w:rPr>
        <w:t xml:space="preserve">(), </w:t>
      </w:r>
      <w:r>
        <w:rPr>
          <w:rStyle w:val="AttributeTok"/>
        </w:rPr>
        <w:t xml:space="preserve">alpha=</w:t>
      </w:r>
      <w:r>
        <w:rPr>
          <w:rStyle w:val="NormalTok"/>
        </w:rPr>
        <w:t xml:space="preserv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w:t>
      </w:r>
      <w:r>
        <w:rPr>
          <w:rStyle w:val="FloatTok"/>
        </w:rPr>
        <w:t xml:space="preserve">5.6</w:t>
      </w:r>
      <w:r>
        <w:rPr>
          <w:rStyle w:val="NormalTok"/>
        </w:rPr>
        <w:t xml:space="preserve">, </w:t>
      </w:r>
      <w:r>
        <w:rPr>
          <w:rStyle w:val="AttributeTok"/>
        </w:rPr>
        <w:t xml:space="preserve">y=</w:t>
      </w:r>
      <w:r>
        <w:rPr>
          <w:rStyle w:val="FloatTok"/>
        </w:rPr>
        <w:t xml:space="preserve">3.8</w:t>
      </w:r>
      <w:r>
        <w:rPr>
          <w:rStyle w:val="NormalTok"/>
        </w:rPr>
        <w:t xml:space="preserve">, </w:t>
      </w:r>
      <w:r>
        <w:rPr>
          <w:rStyle w:val="AttributeTok"/>
        </w:rPr>
        <w:t xml:space="preserve">label=</w:t>
      </w:r>
      <w:r>
        <w:rPr>
          <w:rStyle w:val="StringTok"/>
        </w:rPr>
        <w:t xml:space="preserve">"Between</w:t>
      </w:r>
      <w:r>
        <w:rPr>
          <w:rStyle w:val="SpecialCharTok"/>
        </w:rPr>
        <w:t xml:space="preserve">\n</w:t>
      </w:r>
      <w:r>
        <w:rPr>
          <w:rStyle w:val="StringTok"/>
        </w:rPr>
        <w:t xml:space="preserve">variation</w:t>
      </w:r>
      <w:r>
        <w:rPr>
          <w:rStyle w:val="SpecialCharTok"/>
        </w:rPr>
        <w:t xml:space="preserve">\n</w:t>
      </w:r>
      <w:r>
        <w:rPr>
          <w:rStyle w:val="StringTok"/>
        </w:rPr>
        <w:t xml:space="preserve">(SSB)"</w:t>
      </w:r>
      <w:r>
        <w:rPr>
          <w:rStyle w:val="NormalTok"/>
        </w:rPr>
        <w:t xml:space="preserve">, </w:t>
      </w:r>
      <w:r>
        <w:rPr>
          <w:rStyle w:val="AttributeTok"/>
        </w:rPr>
        <w:t xml:space="preserve">size=</w:t>
      </w:r>
      <w:r>
        <w:rPr>
          <w:rStyle w:val="FloatTok"/>
        </w:rPr>
        <w:t xml:space="preserve">3.4</w:t>
      </w:r>
      <w:r>
        <w:rPr>
          <w:rStyle w:val="NormalTok"/>
        </w:rPr>
        <w:t xml:space="preserve">, </w:t>
      </w:r>
      <w:r>
        <w:rPr>
          <w:rStyle w:val="AttributeTok"/>
        </w:rPr>
        <w:t xml:space="preserve">color=</w:t>
      </w:r>
      <w:r>
        <w:rPr>
          <w:rStyle w:val="NormalTok"/>
        </w:rPr>
        <w:t xml:space="preserve">cols[</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"segment"</w:t>
      </w:r>
      <w:r>
        <w:rPr>
          <w:rStyle w:val="NormalTok"/>
        </w:rPr>
        <w:t xml:space="preserve">, </w:t>
      </w:r>
      <w:r>
        <w:rPr>
          <w:rStyle w:val="AttributeTok"/>
        </w:rPr>
        <w:t xml:space="preserve">x=</w:t>
      </w:r>
      <w:r>
        <w:rPr>
          <w:rStyle w:val="FloatTok"/>
        </w:rPr>
        <w:t xml:space="preserve">9.6</w:t>
      </w:r>
      <w:r>
        <w:rPr>
          <w:rStyle w:val="NormalTok"/>
        </w:rPr>
        <w:t xml:space="preserve">, </w:t>
      </w:r>
      <w:r>
        <w:rPr>
          <w:rStyle w:val="AttributeTok"/>
        </w:rPr>
        <w:t xml:space="preserve">xend=</w:t>
      </w:r>
      <w:r>
        <w:rPr>
          <w:rStyle w:val="FloatTok"/>
        </w:rPr>
        <w:t xml:space="preserve">8.2</w:t>
      </w:r>
      <w:r>
        <w:rPr>
          <w:rStyle w:val="NormalTok"/>
        </w:rPr>
        <w:t xml:space="preserve">, </w:t>
      </w:r>
      <w:r>
        <w:rPr>
          <w:rStyle w:val="AttributeTok"/>
        </w:rPr>
        <w:t xml:space="preserve">y=</w:t>
      </w:r>
      <w:r>
        <w:rPr>
          <w:rStyle w:val="FloatTok"/>
        </w:rPr>
        <w:t xml:space="preserve">5.7</w:t>
      </w:r>
      <w:r>
        <w:rPr>
          <w:rStyle w:val="NormalTok"/>
        </w:rPr>
        <w:t xml:space="preserve">, </w:t>
      </w:r>
      <w:r>
        <w:rPr>
          <w:rStyle w:val="AttributeTok"/>
        </w:rPr>
        <w:t xml:space="preserve">yend=</w:t>
      </w:r>
      <w:r>
        <w:rPr>
          <w:rStyle w:val="FloatTok"/>
        </w:rPr>
        <w:t xml:space="preserve">7.2</w:t>
      </w:r>
      <w:r>
        <w:rPr>
          <w:rStyle w:val="NormalTok"/>
        </w:rPr>
        <w:t xml:space="preserve">, </w:t>
      </w:r>
      <w:r>
        <w:rPr>
          <w:rStyle w:val="AttributeTok"/>
        </w:rPr>
        <w:t xml:space="preserve">color=</w:t>
      </w:r>
      <w:r>
        <w:rPr>
          <w:rStyle w:val="NormalTok"/>
        </w:rPr>
        <w:t xml:space="preserve">cols[</w:t>
      </w:r>
      <w:r>
        <w:rPr>
          <w:rStyle w:val="DecValTok"/>
        </w:rPr>
        <w:t xml:space="preserve">2</w:t>
      </w:r>
      <w:r>
        <w:rPr>
          <w:rStyle w:val="NormalTok"/>
        </w:rPr>
        <w:t xml:space="preserve">], </w:t>
      </w:r>
      <w:r>
        <w:rPr>
          <w:rStyle w:val="AttributeTok"/>
        </w:rPr>
        <w:t xml:space="preserve">size=</w:t>
      </w:r>
      <w:r>
        <w:rPr>
          <w:rStyle w:val="NormalTok"/>
        </w:rPr>
        <w:t xml:space="preserve">.</w:t>
      </w:r>
      <w:r>
        <w:rPr>
          <w:rStyle w:val="DecValTok"/>
        </w:rPr>
        <w:t xml:space="preserve">8</w:t>
      </w:r>
      <w:r>
        <w:rPr>
          <w:rStyle w:val="NormalTok"/>
        </w:rPr>
        <w:t xml:space="preserve">, </w:t>
      </w:r>
      <w:r>
        <w:rPr>
          <w:rStyle w:val="AttributeTok"/>
        </w:rPr>
        <w:t xml:space="preserve">arrow=</w:t>
      </w:r>
      <w:r>
        <w:rPr>
          <w:rStyle w:val="FunctionTok"/>
        </w:rPr>
        <w:t xml:space="preserve">arrow</w:t>
      </w:r>
      <w:r>
        <w:rPr>
          <w:rStyle w:val="NormalTok"/>
        </w:rPr>
        <w:t xml:space="preserve">(), </w:t>
      </w:r>
      <w:r>
        <w:rPr>
          <w:rStyle w:val="AttributeTok"/>
        </w:rPr>
        <w:t xml:space="preserve">alpha=</w:t>
      </w:r>
      <w:r>
        <w:rPr>
          <w:rStyle w:val="NormalTok"/>
        </w:rPr>
        <w:t xml:space="preserv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w:t>
      </w:r>
      <w:r>
        <w:rPr>
          <w:rStyle w:val="FloatTok"/>
        </w:rPr>
        <w:t xml:space="preserve">9.75</w:t>
      </w:r>
      <w:r>
        <w:rPr>
          <w:rStyle w:val="NormalTok"/>
        </w:rPr>
        <w:t xml:space="preserve">, </w:t>
      </w:r>
      <w:r>
        <w:rPr>
          <w:rStyle w:val="AttributeTok"/>
        </w:rPr>
        <w:t xml:space="preserve">y=</w:t>
      </w:r>
      <w:r>
        <w:rPr>
          <w:rStyle w:val="FloatTok"/>
        </w:rPr>
        <w:t xml:space="preserve">4.7</w:t>
      </w:r>
      <w:r>
        <w:rPr>
          <w:rStyle w:val="NormalTok"/>
        </w:rPr>
        <w:t xml:space="preserve">, </w:t>
      </w:r>
      <w:r>
        <w:rPr>
          <w:rStyle w:val="AttributeTok"/>
        </w:rPr>
        <w:t xml:space="preserve">label=</w:t>
      </w:r>
      <w:r>
        <w:rPr>
          <w:rStyle w:val="StringTok"/>
        </w:rPr>
        <w:t xml:space="preserve">"Within</w:t>
      </w:r>
      <w:r>
        <w:rPr>
          <w:rStyle w:val="SpecialCharTok"/>
        </w:rPr>
        <w:t xml:space="preserve">\n</w:t>
      </w:r>
      <w:r>
        <w:rPr>
          <w:rStyle w:val="StringTok"/>
        </w:rPr>
        <w:t xml:space="preserve">variation</w:t>
      </w:r>
      <w:r>
        <w:rPr>
          <w:rStyle w:val="SpecialCharTok"/>
        </w:rPr>
        <w:t xml:space="preserve">\n</w:t>
      </w:r>
      <w:r>
        <w:rPr>
          <w:rStyle w:val="StringTok"/>
        </w:rPr>
        <w:t xml:space="preserve">(SSW)"</w:t>
      </w:r>
      <w:r>
        <w:rPr>
          <w:rStyle w:val="NormalTok"/>
        </w:rPr>
        <w:t xml:space="preserve">, </w:t>
      </w:r>
      <w:r>
        <w:rPr>
          <w:rStyle w:val="AttributeTok"/>
        </w:rPr>
        <w:t xml:space="preserve">size=</w:t>
      </w:r>
      <w:r>
        <w:rPr>
          <w:rStyle w:val="FloatTok"/>
        </w:rPr>
        <w:t xml:space="preserve">3.4</w:t>
      </w:r>
      <w:r>
        <w:rPr>
          <w:rStyle w:val="NormalTok"/>
        </w:rPr>
        <w:t xml:space="preserve">, </w:t>
      </w:r>
      <w:r>
        <w:rPr>
          <w:rStyle w:val="AttributeTok"/>
        </w:rPr>
        <w:t xml:space="preserve">color=</w:t>
      </w:r>
      <w:r>
        <w:rPr>
          <w:rStyle w:val="NormalTok"/>
        </w:rPr>
        <w:t xml:space="preserve">cols[</w:t>
      </w:r>
      <w:r>
        <w:rPr>
          <w:rStyle w:val="DecValTok"/>
        </w:rPr>
        <w:t xml:space="preserve">2</w:t>
      </w:r>
      <w:r>
        <w:rPr>
          <w:rStyle w:val="NormalTok"/>
        </w:rPr>
        <w:t xml:space="preserve">]) </w:t>
      </w:r>
      <w:r>
        <w:rPr>
          <w:rStyle w:val="SpecialCharTok"/>
        </w:rPr>
        <w:t xml:space="preserve">+</w:t>
      </w:r>
      <w:r>
        <w:br/>
      </w:r>
      <w:r>
        <w:rPr>
          <w:rStyle w:val="CommentTok"/>
        </w:rPr>
        <w:t xml:space="preserve">#  geom_label(aes(x=5.8, y=4.1, label="Between\nvariation\n(SSB)"), </w:t>
      </w:r>
      <w:r>
        <w:br/>
      </w:r>
      <w:r>
        <w:rPr>
          <w:rStyle w:val="CommentTok"/>
        </w:rPr>
        <w:t xml:space="preserve">#             color=cols[1])</w:t>
      </w:r>
      <w:r>
        <w:br/>
      </w:r>
      <w:r>
        <w:rPr>
          <w:rStyle w:val="NormalTok"/>
        </w:rPr>
        <w:t xml:space="preserve">  </w:t>
      </w:r>
      <w:r>
        <w:rPr>
          <w:rStyle w:val="FunctionTok"/>
        </w:rPr>
        <w:t xml:space="preserve">annotate</w:t>
      </w:r>
      <w:r>
        <w:rPr>
          <w:rStyle w:val="NormalTok"/>
        </w:rPr>
        <w:t xml:space="preserve">(</w:t>
      </w:r>
      <w:r>
        <w:rPr>
          <w:rStyle w:val="StringTok"/>
        </w:rPr>
        <w:t xml:space="preserve">"segment"</w:t>
      </w:r>
      <w:r>
        <w:rPr>
          <w:rStyle w:val="NormalTok"/>
        </w:rPr>
        <w:t xml:space="preserve">, </w:t>
      </w:r>
      <w:r>
        <w:rPr>
          <w:rStyle w:val="AttributeTok"/>
        </w:rPr>
        <w:t xml:space="preserve">x=</w:t>
      </w:r>
      <w:r>
        <w:rPr>
          <w:rStyle w:val="DecValTok"/>
        </w:rPr>
        <w:t xml:space="preserve">8</w:t>
      </w:r>
      <w:r>
        <w:rPr>
          <w:rStyle w:val="NormalTok"/>
        </w:rPr>
        <w:t xml:space="preserve">, </w:t>
      </w:r>
      <w:r>
        <w:rPr>
          <w:rStyle w:val="AttributeTok"/>
        </w:rPr>
        <w:t xml:space="preserve">xend=</w:t>
      </w:r>
      <w:r>
        <w:rPr>
          <w:rStyle w:val="FloatTok"/>
        </w:rPr>
        <w:t xml:space="preserve">10.8</w:t>
      </w:r>
      <w:r>
        <w:rPr>
          <w:rStyle w:val="NormalTok"/>
        </w:rPr>
        <w:t xml:space="preserve">, </w:t>
      </w:r>
      <w:r>
        <w:rPr>
          <w:rStyle w:val="AttributeTok"/>
        </w:rPr>
        <w:t xml:space="preserve">y=</w:t>
      </w:r>
      <w:r>
        <w:rPr>
          <w:rStyle w:val="FloatTok"/>
        </w:rPr>
        <w:t xml:space="preserve">11.2</w:t>
      </w:r>
      <w:r>
        <w:rPr>
          <w:rStyle w:val="NormalTok"/>
        </w:rPr>
        <w:t xml:space="preserve">, </w:t>
      </w:r>
      <w:r>
        <w:rPr>
          <w:rStyle w:val="AttributeTok"/>
        </w:rPr>
        <w:t xml:space="preserve">yend=</w:t>
      </w:r>
      <w:r>
        <w:rPr>
          <w:rStyle w:val="FloatTok"/>
        </w:rPr>
        <w:t xml:space="preserve">11.2</w:t>
      </w:r>
      <w:r>
        <w:rPr>
          <w:rStyle w:val="NormalTok"/>
        </w:rPr>
        <w:t xml:space="preserve">, </w:t>
      </w:r>
      <w:r>
        <w:rPr>
          <w:rStyle w:val="AttributeTok"/>
        </w:rPr>
        <w:t xml:space="preserve">color=</w:t>
      </w:r>
      <w:r>
        <w:rPr>
          <w:rStyle w:val="NormalTok"/>
        </w:rPr>
        <w:t xml:space="preserve">cols[</w:t>
      </w:r>
      <w:r>
        <w:rPr>
          <w:rStyle w:val="DecValTok"/>
        </w:rPr>
        <w:t xml:space="preserve">3</w:t>
      </w:r>
      <w:r>
        <w:rPr>
          <w:rStyle w:val="NormalTok"/>
        </w:rPr>
        <w:t xml:space="preserve">], </w:t>
      </w:r>
      <w:r>
        <w:rPr>
          <w:rStyle w:val="AttributeTok"/>
        </w:rPr>
        <w:t xml:space="preserve">size=</w:t>
      </w:r>
      <w:r>
        <w:rPr>
          <w:rStyle w:val="NormalTok"/>
        </w:rPr>
        <w:t xml:space="preserve">.</w:t>
      </w:r>
      <w:r>
        <w:rPr>
          <w:rStyle w:val="DecValTok"/>
        </w:rPr>
        <w:t xml:space="preserve">8</w:t>
      </w:r>
      <w:r>
        <w:rPr>
          <w:rStyle w:val="NormalTok"/>
        </w:rPr>
        <w:t xml:space="preserve">, </w:t>
      </w:r>
      <w:r>
        <w:rPr>
          <w:rStyle w:val="AttributeTok"/>
        </w:rPr>
        <w:t xml:space="preserve">arrow=</w:t>
      </w:r>
      <w:r>
        <w:rPr>
          <w:rStyle w:val="FunctionTok"/>
        </w:rPr>
        <w:t xml:space="preserve">arrow</w:t>
      </w:r>
      <w:r>
        <w:rPr>
          <w:rStyle w:val="NormalTok"/>
        </w:rPr>
        <w:t xml:space="preserve">(), </w:t>
      </w:r>
      <w:r>
        <w:rPr>
          <w:rStyle w:val="AttributeTok"/>
        </w:rPr>
        <w:t xml:space="preserve">alpha=</w:t>
      </w:r>
      <w:r>
        <w:rPr>
          <w:rStyle w:val="NormalTok"/>
        </w:rPr>
        <w:t xml:space="preserv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w:t>
      </w:r>
      <w:r>
        <w:rPr>
          <w:rStyle w:val="FloatTok"/>
        </w:rPr>
        <w:t xml:space="preserve">7.2</w:t>
      </w:r>
      <w:r>
        <w:rPr>
          <w:rStyle w:val="NormalTok"/>
        </w:rPr>
        <w:t xml:space="preserve">, </w:t>
      </w:r>
      <w:r>
        <w:rPr>
          <w:rStyle w:val="AttributeTok"/>
        </w:rPr>
        <w:t xml:space="preserve">y=</w:t>
      </w:r>
      <w:r>
        <w:rPr>
          <w:rStyle w:val="FloatTok"/>
        </w:rPr>
        <w:t xml:space="preserve">11.2</w:t>
      </w:r>
      <w:r>
        <w:rPr>
          <w:rStyle w:val="NormalTok"/>
        </w:rPr>
        <w:t xml:space="preserve">, </w:t>
      </w:r>
      <w:r>
        <w:rPr>
          <w:rStyle w:val="AttributeTok"/>
        </w:rPr>
        <w:t xml:space="preserve">label=</w:t>
      </w:r>
      <w:r>
        <w:rPr>
          <w:rStyle w:val="StringTok"/>
        </w:rPr>
        <w:t xml:space="preserve">"Total</w:t>
      </w:r>
      <w:r>
        <w:rPr>
          <w:rStyle w:val="SpecialCharTok"/>
        </w:rPr>
        <w:t xml:space="preserve">\n</w:t>
      </w:r>
      <w:r>
        <w:rPr>
          <w:rStyle w:val="StringTok"/>
        </w:rPr>
        <w:t xml:space="preserve">variation</w:t>
      </w:r>
      <w:r>
        <w:rPr>
          <w:rStyle w:val="SpecialCharTok"/>
        </w:rPr>
        <w:t xml:space="preserve">\n</w:t>
      </w:r>
      <w:r>
        <w:rPr>
          <w:rStyle w:val="StringTok"/>
        </w:rPr>
        <w:t xml:space="preserve">(SST)"</w:t>
      </w:r>
      <w:r>
        <w:rPr>
          <w:rStyle w:val="NormalTok"/>
        </w:rPr>
        <w:t xml:space="preserve">, </w:t>
      </w:r>
      <w:r>
        <w:rPr>
          <w:rStyle w:val="AttributeTok"/>
        </w:rPr>
        <w:t xml:space="preserve">size=</w:t>
      </w:r>
      <w:r>
        <w:rPr>
          <w:rStyle w:val="FloatTok"/>
        </w:rPr>
        <w:t xml:space="preserve">3.4</w:t>
      </w:r>
      <w:r>
        <w:rPr>
          <w:rStyle w:val="NormalTok"/>
        </w:rPr>
        <w:t xml:space="preserve">, </w:t>
      </w:r>
      <w:r>
        <w:rPr>
          <w:rStyle w:val="AttributeTok"/>
        </w:rPr>
        <w:t xml:space="preserve">color=</w:t>
      </w:r>
      <w:r>
        <w:rPr>
          <w:rStyle w:val="NormalTok"/>
        </w:rPr>
        <w:t xml:space="preserve">cols[</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"bottom"</w:t>
      </w:r>
      <w:r>
        <w:rPr>
          <w:rStyle w:val="NormalTok"/>
        </w:rPr>
        <w:t xml:space="preserve">,</w:t>
      </w:r>
      <w:r>
        <w:br/>
      </w:r>
      <w:r>
        <w:rPr>
          <w:rStyle w:val="NormalTok"/>
        </w:rPr>
        <w:t xml:space="preserve">        </w:t>
      </w:r>
      <w:r>
        <w:rPr>
          <w:rStyle w:val="AttributeTok"/>
        </w:rPr>
        <w:t xml:space="preserve">legend.title=</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w:t>
      </w:r>
      <w:r>
        <w:rPr>
          <w:rStyle w:val="NormalTok"/>
        </w:rPr>
        <w:t xml:space="preserve">,</w:t>
      </w:r>
      <w:r>
        <w:br/>
      </w:r>
      <w:r>
        <w:rPr>
          <w:rStyle w:val="NormalTok"/>
        </w:rPr>
        <w:t xml:space="preserve">       </w:t>
      </w:r>
      <w:r>
        <w:rPr>
          <w:rStyle w:val="AttributeTok"/>
        </w:rPr>
        <w:t xml:space="preserve">y=</w:t>
      </w:r>
      <w:r>
        <w:rPr>
          <w:rStyle w:val="StringTok"/>
        </w:rPr>
        <w:t xml:space="preserve">""</w:t>
      </w:r>
      <w:r>
        <w:rPr>
          <w:rStyle w:val="NormalTok"/>
        </w:rPr>
        <w:t xml:space="preserve">,</w:t>
      </w:r>
      <w:r>
        <w:br/>
      </w:r>
      <w:r>
        <w:rPr>
          <w:rStyle w:val="NormalTok"/>
        </w:rPr>
        <w:t xml:space="preserve">       </w:t>
      </w:r>
      <w:r>
        <w:rPr>
          <w:rStyle w:val="AttributeTok"/>
        </w:rPr>
        <w:t xml:space="preserve">title=</w:t>
      </w:r>
      <w:r>
        <w:rPr>
          <w:rStyle w:val="StringTok"/>
        </w:rPr>
        <w:t xml:space="preserve">"Types of variation"</w:t>
      </w:r>
      <w:r>
        <w:rPr>
          <w:rStyle w:val="NormalTok"/>
        </w:rPr>
        <w:t xml:space="preserve">,</w:t>
      </w:r>
      <w:r>
        <w:br/>
      </w:r>
      <w:r>
        <w:rPr>
          <w:rStyle w:val="NormalTok"/>
        </w:rPr>
        <w:t xml:space="preserve">       </w:t>
      </w:r>
      <w:r>
        <w:rPr>
          <w:rStyle w:val="AttributeTok"/>
        </w:rPr>
        <w:t xml:space="preserve">caption=</w:t>
      </w:r>
      <w:r>
        <w:rPr>
          <w:rStyle w:val="StringTok"/>
        </w:rPr>
        <w:t xml:space="preserve">"Variation summarized as</w:t>
      </w:r>
      <w:r>
        <w:rPr>
          <w:rStyle w:val="SpecialCharTok"/>
        </w:rPr>
        <w:t xml:space="preserve">\n</w:t>
      </w:r>
      <w:r>
        <w:rPr>
          <w:rStyle w:val="StringTok"/>
        </w:rPr>
        <w:t xml:space="preserve">sums of squared deviations"</w:t>
      </w:r>
      <w:r>
        <w:rPr>
          <w:rStyle w:val="NormalTok"/>
        </w:rPr>
        <w:t xml:space="preserve">)</w:t>
      </w:r>
    </w:p>
    <w:p>
      <w:pPr>
        <w:pStyle w:val="FirstParagraph"/>
      </w:pPr>
      <w:r>
        <w:drawing>
          <wp:inline>
            <wp:extent cx="5334000" cy="3556000"/>
            <wp:effectExtent b="0" l="0" r="0" t="0"/>
            <wp:docPr descr="" title="" id="30" name="Picture"/>
            <a:graphic>
              <a:graphicData uri="http://schemas.openxmlformats.org/drawingml/2006/picture">
                <pic:pic>
                  <pic:nvPicPr>
                    <pic:cNvPr descr="anova-demo_files/figure-docx/unnamed-chunk-7-1.png" id="31"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We can see the squared deviations explicitly by constructing new variables in our data set.</w:t>
      </w:r>
    </w:p>
    <w:p>
      <w:pPr>
        <w:pStyle w:val="SourceCode"/>
      </w:pPr>
      <w:r>
        <w:rPr>
          <w:rStyle w:val="CommentTok"/>
        </w:rPr>
        <w:t xml:space="preserve"># decompose variance across groups</w:t>
      </w:r>
      <w:r>
        <w:br/>
      </w:r>
      <w:r>
        <w:br/>
      </w:r>
      <w:r>
        <w:rPr>
          <w:rStyle w:val="NormalTok"/>
        </w:rPr>
        <w:t xml:space="preserve">d </w:t>
      </w:r>
      <w:r>
        <w:rPr>
          <w:rStyle w:val="OtherTok"/>
        </w:rPr>
        <w:t xml:space="preserve">&lt;-</w:t>
      </w:r>
      <w:r>
        <w:rPr>
          <w:rStyle w:val="NormalTok"/>
        </w:rPr>
        <w:t xml:space="preserve"> d </w:t>
      </w:r>
      <w:r>
        <w:rPr>
          <w:rStyle w:val="SpecialCharTok"/>
        </w:rPr>
        <w:t xml:space="preserve">%&gt;%</w:t>
      </w:r>
      <w:r>
        <w:br/>
      </w:r>
      <w:r>
        <w:rPr>
          <w:rStyle w:val="NormalTok"/>
        </w:rPr>
        <w:t xml:space="preserve">    </w:t>
      </w:r>
      <w:r>
        <w:rPr>
          <w:rStyle w:val="FunctionTok"/>
        </w:rPr>
        <w:t xml:space="preserve">left_join</w:t>
      </w:r>
      <w:r>
        <w:rPr>
          <w:rStyle w:val="NormalTok"/>
        </w:rPr>
        <w:t xml:space="preserve">(d_mns[,</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(group)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w_dev=</w:t>
      </w:r>
      <w:r>
        <w:rPr>
          <w:rStyle w:val="NormalTok"/>
        </w:rPr>
        <w:t xml:space="preserve">y</w:t>
      </w:r>
      <w:r>
        <w:rPr>
          <w:rStyle w:val="SpecialCharTok"/>
        </w:rPr>
        <w:t xml:space="preserve">-</w:t>
      </w:r>
      <w:r>
        <w:rPr>
          <w:rStyle w:val="FunctionTok"/>
        </w:rPr>
        <w:t xml:space="preserve">mean</w:t>
      </w:r>
      <w:r>
        <w:rPr>
          <w:rStyle w:val="NormalTok"/>
        </w:rPr>
        <w:t xml:space="preserve">(y),</w:t>
      </w:r>
      <w:r>
        <w:br/>
      </w:r>
      <w:r>
        <w:rPr>
          <w:rStyle w:val="NormalTok"/>
        </w:rPr>
        <w:t xml:space="preserve">           </w:t>
      </w:r>
      <w:r>
        <w:rPr>
          <w:rStyle w:val="AttributeTok"/>
        </w:rPr>
        <w:t xml:space="preserve">sq_w_dev=</w:t>
      </w:r>
      <w:r>
        <w:rPr>
          <w:rStyle w:val="NormalTok"/>
        </w:rPr>
        <w:t xml:space="preserve">w_dev</w:t>
      </w:r>
      <w:r>
        <w:rPr>
          <w:rStyle w:val="SpecialCharTok"/>
        </w:rPr>
        <w:t xml:space="preserve">^</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bet_dev =</w:t>
      </w:r>
      <w:r>
        <w:rPr>
          <w:rStyle w:val="NormalTok"/>
        </w:rPr>
        <w:t xml:space="preserve"> grp_mn</w:t>
      </w:r>
      <w:r>
        <w:rPr>
          <w:rStyle w:val="SpecialCharTok"/>
        </w:rPr>
        <w:t xml:space="preserve">-</w:t>
      </w:r>
      <w:r>
        <w:rPr>
          <w:rStyle w:val="NormalTok"/>
        </w:rPr>
        <w:t xml:space="preserve">d_grnd_mn,</w:t>
      </w:r>
      <w:r>
        <w:br/>
      </w:r>
      <w:r>
        <w:rPr>
          <w:rStyle w:val="NormalTok"/>
        </w:rPr>
        <w:t xml:space="preserve">           </w:t>
      </w:r>
      <w:r>
        <w:rPr>
          <w:rStyle w:val="AttributeTok"/>
        </w:rPr>
        <w:t xml:space="preserve">sq_bet_dev =</w:t>
      </w:r>
      <w:r>
        <w:rPr>
          <w:rStyle w:val="NormalTok"/>
        </w:rPr>
        <w:t xml:space="preserve"> bet_dev</w:t>
      </w:r>
      <w:r>
        <w:rPr>
          <w:rStyle w:val="SpecialCharTok"/>
        </w:rPr>
        <w:t xml:space="preserve">^</w:t>
      </w:r>
      <w:r>
        <w:rPr>
          <w:rStyle w:val="DecValTok"/>
        </w:rPr>
        <w:t xml:space="preserve">2</w:t>
      </w:r>
      <w:r>
        <w:rPr>
          <w:rStyle w:val="NormalTok"/>
        </w:rPr>
        <w:t xml:space="preserve">, </w:t>
      </w:r>
      <w:r>
        <w:rPr>
          <w:rStyle w:val="CommentTok"/>
        </w:rPr>
        <w:t xml:space="preserve"># squared between deviation</w:t>
      </w:r>
      <w:r>
        <w:br/>
      </w:r>
      <w:r>
        <w:rPr>
          <w:rStyle w:val="NormalTok"/>
        </w:rPr>
        <w:t xml:space="preserve">           </w:t>
      </w:r>
      <w:r>
        <w:rPr>
          <w:rStyle w:val="AttributeTok"/>
        </w:rPr>
        <w:t xml:space="preserve">grnd_mn =</w:t>
      </w:r>
      <w:r>
        <w:rPr>
          <w:rStyle w:val="NormalTok"/>
        </w:rPr>
        <w:t xml:space="preserve"> d_grnd_mn,</w:t>
      </w:r>
      <w:r>
        <w:br/>
      </w:r>
      <w:r>
        <w:rPr>
          <w:rStyle w:val="NormalTok"/>
        </w:rPr>
        <w:t xml:space="preserve">           </w:t>
      </w:r>
      <w:r>
        <w:rPr>
          <w:rStyle w:val="AttributeTok"/>
        </w:rPr>
        <w:t xml:space="preserve">grnd_dev=</w:t>
      </w:r>
      <w:r>
        <w:rPr>
          <w:rStyle w:val="NormalTok"/>
        </w:rPr>
        <w:t xml:space="preserve">d_grnd_mn</w:t>
      </w:r>
      <w:r>
        <w:rPr>
          <w:rStyle w:val="SpecialCharTok"/>
        </w:rPr>
        <w:t xml:space="preserve">-</w:t>
      </w:r>
      <w:r>
        <w:rPr>
          <w:rStyle w:val="NormalTok"/>
        </w:rPr>
        <w:t xml:space="preserve">y,</w:t>
      </w:r>
      <w:r>
        <w:br/>
      </w:r>
      <w:r>
        <w:rPr>
          <w:rStyle w:val="NormalTok"/>
        </w:rPr>
        <w:t xml:space="preserve">           </w:t>
      </w:r>
      <w:r>
        <w:rPr>
          <w:rStyle w:val="AttributeTok"/>
        </w:rPr>
        <w:t xml:space="preserve">sq_grnd_dev=</w:t>
      </w:r>
      <w:r>
        <w:rPr>
          <w:rStyle w:val="NormalTok"/>
        </w:rPr>
        <w:t xml:space="preserve">grnd_dev</w:t>
      </w:r>
      <w:r>
        <w:rPr>
          <w:rStyle w:val="SpecialCharTok"/>
        </w:rPr>
        <w:t xml:space="preserve">^</w:t>
      </w:r>
      <w:r>
        <w:rPr>
          <w:rStyle w:val="DecValTok"/>
        </w:rPr>
        <w:t xml:space="preserve">2</w:t>
      </w:r>
      <w:r>
        <w:rPr>
          <w:rStyle w:val="NormalTok"/>
        </w:rPr>
        <w:t xml:space="preserve">) </w:t>
      </w:r>
      <w:r>
        <w:rPr>
          <w:rStyle w:val="CommentTok"/>
        </w:rPr>
        <w:t xml:space="preserve"># squared within deviation</w:t>
      </w:r>
      <w:r>
        <w:br/>
      </w:r>
      <w:r>
        <w:br/>
      </w:r>
      <w:r>
        <w:rPr>
          <w:rStyle w:val="CommentTok"/>
        </w:rPr>
        <w:t xml:space="preserve">#flextable(d)</w:t>
      </w:r>
      <w:r>
        <w:br/>
      </w:r>
      <w:r>
        <w:br/>
      </w:r>
      <w:r>
        <w:rPr>
          <w:rStyle w:val="FunctionTok"/>
        </w:rPr>
        <w:t xml:space="preserve">flextable</w:t>
      </w:r>
      <w:r>
        <w:rPr>
          <w:rStyle w:val="NormalTok"/>
        </w:rPr>
        <w:t xml:space="preserve">(d[</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51</w:t>
      </w:r>
      <w:r>
        <w:rPr>
          <w:rStyle w:val="SpecialCharTok"/>
        </w:rPr>
        <w:t xml:space="preserve">:</w:t>
      </w:r>
      <w:r>
        <w:rPr>
          <w:rStyle w:val="DecValTok"/>
        </w:rPr>
        <w:t xml:space="preserve">52</w:t>
      </w:r>
      <w:r>
        <w:rPr>
          <w:rStyle w:val="NormalTok"/>
        </w:rPr>
        <w:t xml:space="preserve">, </w:t>
      </w:r>
      <w:r>
        <w:rPr>
          <w:rStyle w:val="DecValTok"/>
        </w:rPr>
        <w:t xml:space="preserve">101</w:t>
      </w:r>
      <w:r>
        <w:rPr>
          <w:rStyle w:val="SpecialCharTok"/>
        </w:rPr>
        <w:t xml:space="preserve">:</w:t>
      </w:r>
      <w:r>
        <w:rPr>
          <w:rStyle w:val="DecValTok"/>
        </w:rPr>
        <w:t xml:space="preserve">102</w:t>
      </w:r>
      <w:r>
        <w:rPr>
          <w:rStyle w:val="NormalTok"/>
        </w:rPr>
        <w:t xml:space="preserve">, </w:t>
      </w:r>
      <w:r>
        <w:rPr>
          <w:rStyle w:val="DecValTok"/>
        </w:rPr>
        <w:t xml:space="preserve">151</w:t>
      </w:r>
      <w:r>
        <w:rPr>
          <w:rStyle w:val="SpecialCharTok"/>
        </w:rPr>
        <w:t xml:space="preserve">:</w:t>
      </w:r>
      <w:r>
        <w:rPr>
          <w:rStyle w:val="DecValTok"/>
        </w:rPr>
        <w:t xml:space="preserve">152</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grp_mn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w_dev</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sq_w_dev</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bet_dev</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sq_bet_dev</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grnd_mn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grnd_dev</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sq_grnd_dev</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284.9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242.6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423.3</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108.7</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57.4</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303.6</w:t>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588.5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684.6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-50.42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2,542.7</w:t>
            </w:r>
          </w:p>
        </w:tc>
      </w:tr>
    </w:tbl>
    <w:p>
      <w:pPr>
        <w:pStyle w:val="FirstParagraph"/>
      </w:pPr>
      <w:r>
        <w:t xml:space="preserve">And then we would just take the sum of the relevant variable. We can also use the shortcut equations as a check.</w:t>
      </w:r>
    </w:p>
    <w:p>
      <w:pPr>
        <w:pStyle w:val="BodyText"/>
      </w:pPr>
      <w:r>
        <w:t xml:space="preserve">SSW:</w:t>
      </w:r>
    </w:p>
    <w:p>
      <w:pPr>
        <w:pStyle w:val="SourceCode"/>
      </w:pPr>
      <w:r>
        <w:rPr>
          <w:rStyle w:val="CommentTok"/>
        </w:rPr>
        <w:t xml:space="preserve"># ssw sum of squares within groups (distance between observation and its group mean)</w:t>
      </w:r>
      <w:r>
        <w:br/>
      </w:r>
      <w:r>
        <w:br/>
      </w:r>
      <w:r>
        <w:rPr>
          <w:rStyle w:val="NormalTok"/>
        </w:rPr>
        <w:t xml:space="preserve">ssw </w:t>
      </w:r>
      <w:r>
        <w:rPr>
          <w:rStyle w:val="OtherTok"/>
        </w:rPr>
        <w:t xml:space="preserve">&lt;-</w:t>
      </w:r>
      <w:r>
        <w:rPr>
          <w:rStyle w:val="NormalTok"/>
        </w:rPr>
        <w:t xml:space="preserve"> </w:t>
      </w:r>
      <w:r>
        <w:rPr>
          <w:rStyle w:val="FunctionTok"/>
        </w:rPr>
        <w:t xml:space="preserve">sum</w:t>
      </w:r>
      <w:r>
        <w:rPr>
          <w:rStyle w:val="NormalTok"/>
        </w:rPr>
        <w:t xml:space="preserve">(d</w:t>
      </w:r>
      <w:r>
        <w:rPr>
          <w:rStyle w:val="SpecialCharTok"/>
        </w:rPr>
        <w:t xml:space="preserve">$</w:t>
      </w:r>
      <w:r>
        <w:rPr>
          <w:rStyle w:val="NormalTok"/>
        </w:rPr>
        <w:t xml:space="preserve">sq_w_dev)</w:t>
      </w:r>
      <w:r>
        <w:br/>
      </w:r>
      <w:r>
        <w:rPr>
          <w:rStyle w:val="NormalTok"/>
        </w:rPr>
        <w:t xml:space="preserve">ssw </w:t>
      </w:r>
      <w:r>
        <w:rPr>
          <w:rStyle w:val="CommentTok"/>
        </w:rPr>
        <w:t xml:space="preserve"># 42642</w:t>
      </w:r>
    </w:p>
    <w:p>
      <w:pPr>
        <w:pStyle w:val="SourceCode"/>
      </w:pPr>
      <w:r>
        <w:rPr>
          <w:rStyle w:val="VerbatimChar"/>
        </w:rPr>
        <w:t xml:space="preserve">[1] 42642</w:t>
      </w:r>
    </w:p>
    <w:p>
      <w:pPr>
        <w:pStyle w:val="SourceCode"/>
      </w:pPr>
      <w:r>
        <w:rPr>
          <w:rStyle w:val="NormalTok"/>
        </w:rPr>
        <w:t xml:space="preserve">ssw_check </w:t>
      </w:r>
      <w:r>
        <w:rPr>
          <w:rStyle w:val="OtherTok"/>
        </w:rPr>
        <w:t xml:space="preserve">&lt;-</w:t>
      </w:r>
      <w:r>
        <w:rPr>
          <w:rStyle w:val="NormalTok"/>
        </w:rPr>
        <w:t xml:space="preserve"> d </w:t>
      </w:r>
      <w:r>
        <w:rPr>
          <w:rStyle w:val="SpecialCharTok"/>
        </w:rPr>
        <w:t xml:space="preserve">%&gt;%</w:t>
      </w:r>
      <w:r>
        <w:br/>
      </w:r>
      <w:r>
        <w:rPr>
          <w:rStyle w:val="NormalTok"/>
        </w:rPr>
        <w:t xml:space="preserve">    </w:t>
      </w:r>
      <w:r>
        <w:rPr>
          <w:rStyle w:val="FunctionTok"/>
        </w:rPr>
        <w:t xml:space="preserve">group_by</w:t>
      </w:r>
      <w:r>
        <w:rPr>
          <w:rStyle w:val="NormalTok"/>
        </w:rPr>
        <w:t xml:space="preserve">(group)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ss =</w:t>
      </w:r>
      <w:r>
        <w:rPr>
          <w:rStyle w:val="NormalTok"/>
        </w:rPr>
        <w:t xml:space="preserve"> </w:t>
      </w:r>
      <w:r>
        <w:rPr>
          <w:rStyle w:val="FunctionTok"/>
        </w:rPr>
        <w:t xml:space="preserve">var</w:t>
      </w:r>
      <w:r>
        <w:rPr>
          <w:rStyle w:val="NormalTok"/>
        </w:rPr>
        <w:t xml:space="preserve">(y) </w:t>
      </w:r>
      <w:r>
        <w:rPr>
          <w:rStyle w:val="SpecialCharTok"/>
        </w:rPr>
        <w:t xml:space="preserve">*</w:t>
      </w:r>
      <w:r>
        <w:rPr>
          <w:rStyle w:val="NormalTok"/>
        </w:rPr>
        <w:t xml:space="preserve"> (n_g</w:t>
      </w:r>
      <w:r>
        <w:rPr>
          <w:rStyle w:val="DecValTok"/>
        </w:rPr>
        <w:t xml:space="preserve">-1</w:t>
      </w:r>
      <w:r>
        <w:rPr>
          <w:rStyle w:val="NormalTok"/>
        </w:rPr>
        <w:t xml:space="preserve">) )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sum</w:t>
      </w:r>
      <w:r>
        <w:rPr>
          <w:rStyle w:val="NormalTok"/>
        </w:rPr>
        <w:t xml:space="preserve">(ss))</w:t>
      </w:r>
      <w:r>
        <w:br/>
      </w:r>
      <w:r>
        <w:br/>
      </w:r>
      <w:r>
        <w:rPr>
          <w:rStyle w:val="FunctionTok"/>
        </w:rPr>
        <w:t xml:space="preserve">flextable</w:t>
      </w:r>
      <w:r>
        <w:rPr>
          <w:rStyle w:val="NormalTok"/>
        </w:rPr>
        <w:t xml:space="preserve">(ssw_check) </w:t>
      </w:r>
      <w:r>
        <w:rPr>
          <w:rStyle w:val="CommentTok"/>
        </w:rPr>
        <w:t xml:space="preserve"># 42642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sum(ss)</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42,642</w:t>
            </w:r>
          </w:p>
        </w:tc>
      </w:tr>
    </w:tbl>
    <w:p>
      <w:pPr>
        <w:pStyle w:val="FirstParagraph"/>
      </w:pPr>
      <w:r>
        <w:t xml:space="preserve">SSB:</w:t>
      </w:r>
    </w:p>
    <w:p>
      <w:pPr>
        <w:pStyle w:val="SourceCode"/>
      </w:pPr>
      <w:r>
        <w:rPr>
          <w:rStyle w:val="NormalTok"/>
        </w:rPr>
        <w:t xml:space="preserve">ssb </w:t>
      </w:r>
      <w:r>
        <w:rPr>
          <w:rStyle w:val="OtherTok"/>
        </w:rPr>
        <w:t xml:space="preserve">&lt;-</w:t>
      </w:r>
      <w:r>
        <w:rPr>
          <w:rStyle w:val="NormalTok"/>
        </w:rPr>
        <w:t xml:space="preserve"> </w:t>
      </w:r>
      <w:r>
        <w:rPr>
          <w:rStyle w:val="FunctionTok"/>
        </w:rPr>
        <w:t xml:space="preserve">sum</w:t>
      </w:r>
      <w:r>
        <w:rPr>
          <w:rStyle w:val="NormalTok"/>
        </w:rPr>
        <w:t xml:space="preserve">(d</w:t>
      </w:r>
      <w:r>
        <w:rPr>
          <w:rStyle w:val="SpecialCharTok"/>
        </w:rPr>
        <w:t xml:space="preserve">$</w:t>
      </w:r>
      <w:r>
        <w:rPr>
          <w:rStyle w:val="NormalTok"/>
        </w:rPr>
        <w:t xml:space="preserve">sq_bet_dev)</w:t>
      </w:r>
      <w:r>
        <w:br/>
      </w:r>
      <w:r>
        <w:rPr>
          <w:rStyle w:val="NormalTok"/>
        </w:rPr>
        <w:t xml:space="preserve">ssb </w:t>
      </w:r>
      <w:r>
        <w:rPr>
          <w:rStyle w:val="CommentTok"/>
        </w:rPr>
        <w:t xml:space="preserve"># 71211</w:t>
      </w:r>
    </w:p>
    <w:p>
      <w:pPr>
        <w:pStyle w:val="SourceCode"/>
      </w:pPr>
      <w:r>
        <w:rPr>
          <w:rStyle w:val="VerbatimChar"/>
        </w:rPr>
        <w:t xml:space="preserve">[1] 71211</w:t>
      </w:r>
    </w:p>
    <w:p>
      <w:pPr>
        <w:pStyle w:val="SourceCode"/>
      </w:pPr>
      <w:r>
        <w:rPr>
          <w:rStyle w:val="NormalTok"/>
        </w:rPr>
        <w:t xml:space="preserve">ssb_check </w:t>
      </w:r>
      <w:r>
        <w:rPr>
          <w:rStyle w:val="OtherTok"/>
        </w:rPr>
        <w:t xml:space="preserve">&lt;-</w:t>
      </w:r>
      <w:r>
        <w:rPr>
          <w:rStyle w:val="NormalTok"/>
        </w:rPr>
        <w:t xml:space="preserve"> d_mns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bet_dev=</w:t>
      </w:r>
      <w:r>
        <w:rPr>
          <w:rStyle w:val="NormalTok"/>
        </w:rPr>
        <w:t xml:space="preserve">grp_mn</w:t>
      </w:r>
      <w:r>
        <w:rPr>
          <w:rStyle w:val="SpecialCharTok"/>
        </w:rPr>
        <w:t xml:space="preserve">-</w:t>
      </w:r>
      <w:r>
        <w:rPr>
          <w:rStyle w:val="NormalTok"/>
        </w:rPr>
        <w:t xml:space="preserve">d_grnd_mn,</w:t>
      </w:r>
      <w:r>
        <w:br/>
      </w:r>
      <w:r>
        <w:rPr>
          <w:rStyle w:val="NormalTok"/>
        </w:rPr>
        <w:t xml:space="preserve">           </w:t>
      </w:r>
      <w:r>
        <w:rPr>
          <w:rStyle w:val="AttributeTok"/>
        </w:rPr>
        <w:t xml:space="preserve">sq_bet_dev=</w:t>
      </w:r>
      <w:r>
        <w:rPr>
          <w:rStyle w:val="NormalTok"/>
        </w:rPr>
        <w:t xml:space="preserve">bet_dev</w:t>
      </w:r>
      <w:r>
        <w:rPr>
          <w:rStyle w:val="SpecialCharTok"/>
        </w:rPr>
        <w:t xml:space="preserve">^</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ssb=</w:t>
      </w:r>
      <w:r>
        <w:rPr>
          <w:rStyle w:val="FunctionTok"/>
        </w:rPr>
        <w:t xml:space="preserve">sum</w:t>
      </w:r>
      <w:r>
        <w:rPr>
          <w:rStyle w:val="NormalTok"/>
        </w:rPr>
        <w:t xml:space="preserve">(sq_bet_dev</w:t>
      </w:r>
      <w:r>
        <w:rPr>
          <w:rStyle w:val="SpecialCharTok"/>
        </w:rPr>
        <w:t xml:space="preserve">*</w:t>
      </w:r>
      <w:r>
        <w:rPr>
          <w:rStyle w:val="NormalTok"/>
        </w:rPr>
        <w:t xml:space="preserve">n_g))</w:t>
      </w:r>
      <w:r>
        <w:br/>
      </w:r>
      <w:r>
        <w:br/>
      </w:r>
      <w:r>
        <w:rPr>
          <w:rStyle w:val="FunctionTok"/>
        </w:rPr>
        <w:t xml:space="preserve">flextable</w:t>
      </w:r>
      <w:r>
        <w:rPr>
          <w:rStyle w:val="NormalTok"/>
        </w:rPr>
        <w:t xml:space="preserve">(ssb_check) </w:t>
      </w:r>
      <w:r>
        <w:rPr>
          <w:rStyle w:val="CommentTok"/>
        </w:rPr>
        <w:t xml:space="preserve"># 71211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ssb</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71,211</w:t>
            </w:r>
          </w:p>
        </w:tc>
      </w:tr>
    </w:tbl>
    <w:p>
      <w:pPr>
        <w:pStyle w:val="FirstParagraph"/>
      </w:pPr>
      <w:r>
        <w:t xml:space="preserve">Total sum of squares (SST):</w:t>
      </w:r>
    </w:p>
    <w:p>
      <w:pPr>
        <w:pStyle w:val="SourceCode"/>
      </w:pPr>
      <w:r>
        <w:rPr>
          <w:rStyle w:val="CommentTok"/>
        </w:rPr>
        <w:t xml:space="preserve"># sst total sum of squares (observations from grand mean)</w:t>
      </w:r>
      <w:r>
        <w:br/>
      </w:r>
      <w:r>
        <w:br/>
      </w:r>
      <w:r>
        <w:rPr>
          <w:rStyle w:val="NormalTok"/>
        </w:rPr>
        <w:t xml:space="preserve">d_mns </w:t>
      </w:r>
      <w:r>
        <w:rPr>
          <w:rStyle w:val="OtherTok"/>
        </w:rPr>
        <w:t xml:space="preserve">&lt;-</w:t>
      </w:r>
      <w:r>
        <w:rPr>
          <w:rStyle w:val="NormalTok"/>
        </w:rPr>
        <w:t xml:space="preserve"> d_mns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grnd_dev=</w:t>
      </w:r>
      <w:r>
        <w:rPr>
          <w:rStyle w:val="NormalTok"/>
        </w:rPr>
        <w:t xml:space="preserve">grp_mn</w:t>
      </w:r>
      <w:r>
        <w:rPr>
          <w:rStyle w:val="SpecialCharTok"/>
        </w:rPr>
        <w:t xml:space="preserve">-</w:t>
      </w:r>
      <w:r>
        <w:rPr>
          <w:rStyle w:val="NormalTok"/>
        </w:rPr>
        <w:t xml:space="preserve">d_grnd_mn,</w:t>
      </w:r>
      <w:r>
        <w:br/>
      </w:r>
      <w:r>
        <w:rPr>
          <w:rStyle w:val="NormalTok"/>
        </w:rPr>
        <w:t xml:space="preserve">           </w:t>
      </w:r>
      <w:r>
        <w:rPr>
          <w:rStyle w:val="AttributeTok"/>
        </w:rPr>
        <w:t xml:space="preserve">sq_grnd_dev=</w:t>
      </w:r>
      <w:r>
        <w:rPr>
          <w:rStyle w:val="NormalTok"/>
        </w:rPr>
        <w:t xml:space="preserve">grnd_dev</w:t>
      </w:r>
      <w:r>
        <w:rPr>
          <w:rStyle w:val="SpecialCharTok"/>
        </w:rPr>
        <w:t xml:space="preserve">^</w:t>
      </w:r>
      <w:r>
        <w:rPr>
          <w:rStyle w:val="DecValTok"/>
        </w:rPr>
        <w:t xml:space="preserve">2</w:t>
      </w:r>
      <w:r>
        <w:rPr>
          <w:rStyle w:val="NormalTok"/>
        </w:rPr>
        <w:t xml:space="preserve">)</w:t>
      </w:r>
      <w:r>
        <w:br/>
      </w:r>
      <w:r>
        <w:br/>
      </w:r>
      <w:r>
        <w:rPr>
          <w:rStyle w:val="FunctionTok"/>
        </w:rPr>
        <w:t xml:space="preserve">flextable</w:t>
      </w:r>
      <w:r>
        <w:rPr>
          <w:rStyle w:val="NormalTok"/>
        </w:rPr>
        <w:t xml:space="preserve">(d_mns)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grp_mn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grnd_dev</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sq_grnd_dev</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648.0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684.6</w:t>
            </w:r>
          </w:p>
        </w:tc>
      </w:tr>
    </w:tbl>
    <w:p>
      <w:pPr>
        <w:pStyle w:val="SourceCode"/>
      </w:pPr>
      <w:r>
        <w:rPr>
          <w:rStyle w:val="NormalTok"/>
        </w:rPr>
        <w:t xml:space="preserve">sst </w:t>
      </w:r>
      <w:r>
        <w:rPr>
          <w:rStyle w:val="OtherTok"/>
        </w:rPr>
        <w:t xml:space="preserve">&lt;-</w:t>
      </w:r>
      <w:r>
        <w:rPr>
          <w:rStyle w:val="NormalTok"/>
        </w:rPr>
        <w:t xml:space="preserve"> </w:t>
      </w:r>
      <w:r>
        <w:rPr>
          <w:rStyle w:val="FunctionTok"/>
        </w:rPr>
        <w:t xml:space="preserve">sum</w:t>
      </w:r>
      <w:r>
        <w:rPr>
          <w:rStyle w:val="NormalTok"/>
        </w:rPr>
        <w:t xml:space="preserve">(d</w:t>
      </w:r>
      <w:r>
        <w:rPr>
          <w:rStyle w:val="SpecialCharTok"/>
        </w:rPr>
        <w:t xml:space="preserve">$</w:t>
      </w:r>
      <w:r>
        <w:rPr>
          <w:rStyle w:val="NormalTok"/>
        </w:rPr>
        <w:t xml:space="preserve">sq_grnd_dev)</w:t>
      </w:r>
      <w:r>
        <w:br/>
      </w:r>
      <w:r>
        <w:rPr>
          <w:rStyle w:val="NormalTok"/>
        </w:rPr>
        <w:t xml:space="preserve">sst </w:t>
      </w:r>
      <w:r>
        <w:rPr>
          <w:rStyle w:val="CommentTok"/>
        </w:rPr>
        <w:t xml:space="preserve"># 113853</w:t>
      </w:r>
    </w:p>
    <w:p>
      <w:pPr>
        <w:pStyle w:val="SourceCode"/>
      </w:pPr>
      <w:r>
        <w:rPr>
          <w:rStyle w:val="VerbatimChar"/>
        </w:rPr>
        <w:t xml:space="preserve">[1] 113853</w:t>
      </w:r>
    </w:p>
    <w:p>
      <w:pPr>
        <w:pStyle w:val="SourceCode"/>
      </w:pPr>
      <w:r>
        <w:rPr>
          <w:rStyle w:val="NormalTok"/>
        </w:rPr>
        <w:t xml:space="preserve">ssw </w:t>
      </w:r>
      <w:r>
        <w:rPr>
          <w:rStyle w:val="SpecialCharTok"/>
        </w:rPr>
        <w:t xml:space="preserve">+</w:t>
      </w:r>
      <w:r>
        <w:rPr>
          <w:rStyle w:val="NormalTok"/>
        </w:rPr>
        <w:t xml:space="preserve"> ssb </w:t>
      </w:r>
      <w:r>
        <w:rPr>
          <w:rStyle w:val="CommentTok"/>
        </w:rPr>
        <w:t xml:space="preserve"># 113853</w:t>
      </w:r>
    </w:p>
    <w:p>
      <w:pPr>
        <w:pStyle w:val="SourceCode"/>
      </w:pPr>
      <w:r>
        <w:rPr>
          <w:rStyle w:val="VerbatimChar"/>
        </w:rPr>
        <w:t xml:space="preserve">[1] 113853</w:t>
      </w:r>
    </w:p>
    <w:p>
      <w:pPr>
        <w:pStyle w:val="FirstParagraph"/>
      </w:pPr>
      <w:r>
        <w:t xml:space="preserve">Now we can create our ANOVA table with actual values.</w:t>
      </w:r>
    </w:p>
    <w:p>
      <w:pPr>
        <w:pStyle w:val="SourceCode"/>
      </w:pPr>
      <w:r>
        <w:rPr>
          <w:rStyle w:val="CommentTok"/>
        </w:rPr>
        <w:t xml:space="preserve"># create anova table</w:t>
      </w:r>
      <w:r>
        <w:br/>
      </w:r>
      <w:r>
        <w:br/>
      </w:r>
      <w:r>
        <w:rPr>
          <w:rStyle w:val="NormalTok"/>
        </w:rPr>
        <w:t xml:space="preserve">aov_tab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errors=</w:t>
      </w:r>
      <w:r>
        <w:rPr>
          <w:rStyle w:val="FunctionTok"/>
        </w:rPr>
        <w:t xml:space="preserve">c</w:t>
      </w:r>
      <w:r>
        <w:rPr>
          <w:rStyle w:val="NormalTok"/>
        </w:rPr>
        <w:t xml:space="preserve">(</w:t>
      </w:r>
      <w:r>
        <w:rPr>
          <w:rStyle w:val="StringTok"/>
        </w:rPr>
        <w:t xml:space="preserve">"Between (SSB)"</w:t>
      </w:r>
      <w:r>
        <w:rPr>
          <w:rStyle w:val="NormalTok"/>
        </w:rPr>
        <w:t xml:space="preserve">,</w:t>
      </w:r>
      <w:r>
        <w:rPr>
          <w:rStyle w:val="StringTok"/>
        </w:rPr>
        <w:t xml:space="preserve">"Within (SSW)"</w:t>
      </w:r>
      <w:r>
        <w:rPr>
          <w:rStyle w:val="NormalTok"/>
        </w:rPr>
        <w:t xml:space="preserve">,</w:t>
      </w:r>
      <w:r>
        <w:rPr>
          <w:rStyle w:val="StringTok"/>
        </w:rPr>
        <w:t xml:space="preserve">"Total (SST)"</w:t>
      </w:r>
      <w:r>
        <w:rPr>
          <w:rStyle w:val="NormalTok"/>
        </w:rPr>
        <w:t xml:space="preserve">),</w:t>
      </w:r>
      <w:r>
        <w:br/>
      </w:r>
      <w:r>
        <w:rPr>
          <w:rStyle w:val="NormalTok"/>
        </w:rPr>
        <w:t xml:space="preserve">                      </w:t>
      </w:r>
      <w:r>
        <w:rPr>
          <w:rStyle w:val="CommentTok"/>
        </w:rPr>
        <w:t xml:space="preserve">#squares=c("SSB","SSW","SST"),</w:t>
      </w:r>
      <w:r>
        <w:br/>
      </w:r>
      <w:r>
        <w:rPr>
          <w:rStyle w:val="NormalTok"/>
        </w:rPr>
        <w:t xml:space="preserve">                      </w:t>
      </w:r>
      <w:r>
        <w:rPr>
          <w:rStyle w:val="AttributeTok"/>
        </w:rPr>
        <w:t xml:space="preserve">ss_act=</w:t>
      </w:r>
      <w:r>
        <w:rPr>
          <w:rStyle w:val="FunctionTok"/>
        </w:rPr>
        <w:t xml:space="preserve">c</w:t>
      </w:r>
      <w:r>
        <w:rPr>
          <w:rStyle w:val="NormalTok"/>
        </w:rPr>
        <w:t xml:space="preserve">(ssb, ssw, sst),</w:t>
      </w:r>
      <w:r>
        <w:br/>
      </w:r>
      <w:r>
        <w:rPr>
          <w:rStyle w:val="NormalTok"/>
        </w:rPr>
        <w:t xml:space="preserve">                      </w:t>
      </w:r>
      <w:r>
        <w:rPr>
          <w:rStyle w:val="CommentTok"/>
        </w:rPr>
        <w:t xml:space="preserve">#df=c("g-1","N-g","N-1"),</w:t>
      </w:r>
      <w:r>
        <w:br/>
      </w:r>
      <w:r>
        <w:rPr>
          <w:rStyle w:val="NormalTok"/>
        </w:rPr>
        <w:t xml:space="preserve">                      </w:t>
      </w:r>
      <w:r>
        <w:rPr>
          <w:rStyle w:val="AttributeTok"/>
        </w:rPr>
        <w:t xml:space="preserve">df_act =</w:t>
      </w:r>
      <w:r>
        <w:rPr>
          <w:rStyle w:val="NormalTok"/>
        </w:rPr>
        <w:t xml:space="preserve"> </w:t>
      </w:r>
      <w:r>
        <w:rPr>
          <w:rStyle w:val="FunctionTok"/>
        </w:rPr>
        <w:t xml:space="preserve">c</w:t>
      </w:r>
      <w:r>
        <w:rPr>
          <w:rStyle w:val="NormalTok"/>
        </w:rPr>
        <w:t xml:space="preserve">(g</w:t>
      </w:r>
      <w:r>
        <w:rPr>
          <w:rStyle w:val="DecValTok"/>
        </w:rPr>
        <w:t xml:space="preserve">-1</w:t>
      </w:r>
      <w:r>
        <w:rPr>
          <w:rStyle w:val="NormalTok"/>
        </w:rPr>
        <w:t xml:space="preserve">, N</w:t>
      </w:r>
      <w:r>
        <w:rPr>
          <w:rStyle w:val="SpecialCharTok"/>
        </w:rPr>
        <w:t xml:space="preserve">-</w:t>
      </w:r>
      <w:r>
        <w:rPr>
          <w:rStyle w:val="NormalTok"/>
        </w:rPr>
        <w:t xml:space="preserve">g, N</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CommentTok"/>
        </w:rPr>
        <w:t xml:space="preserve">#mn_sq = c("SSB/DFB", "SSW/DFW", "")) %&gt;%</w:t>
      </w:r>
      <w:r>
        <w:br/>
      </w:r>
      <w:r>
        <w:rPr>
          <w:rStyle w:val="NormalTok"/>
        </w:rPr>
        <w:t xml:space="preserve">                      </w:t>
      </w:r>
      <w:r>
        <w:rPr>
          <w:rStyle w:val="CommentTok"/>
        </w:rPr>
        <w:t xml:space="preserve">#F=c("MSB/MSW","","")) %&gt;%</w:t>
      </w:r>
      <w:r>
        <w:br/>
      </w:r>
      <w:r>
        <w:rPr>
          <w:rStyle w:val="NormalTok"/>
        </w:rPr>
        <w:t xml:space="preserve">    </w:t>
      </w:r>
      <w:r>
        <w:rPr>
          <w:rStyle w:val="FunctionTok"/>
        </w:rPr>
        <w:t xml:space="preserve">mutate</w:t>
      </w:r>
      <w:r>
        <w:rPr>
          <w:rStyle w:val="NormalTok"/>
        </w:rPr>
        <w:t xml:space="preserve">(</w:t>
      </w:r>
      <w:r>
        <w:rPr>
          <w:rStyle w:val="AttributeTok"/>
        </w:rPr>
        <w:t xml:space="preserve">mn_sq_act=</w:t>
      </w:r>
      <w:r>
        <w:rPr>
          <w:rStyle w:val="NormalTok"/>
        </w:rPr>
        <w:t xml:space="preserve">ss_act</w:t>
      </w:r>
      <w:r>
        <w:rPr>
          <w:rStyle w:val="SpecialCharTok"/>
        </w:rPr>
        <w:t xml:space="preserve">/</w:t>
      </w:r>
      <w:r>
        <w:rPr>
          <w:rStyle w:val="NormalTok"/>
        </w:rPr>
        <w:t xml:space="preserve">df_act,</w:t>
      </w:r>
      <w:r>
        <w:br/>
      </w:r>
      <w:r>
        <w:rPr>
          <w:rStyle w:val="NormalTok"/>
        </w:rPr>
        <w:t xml:space="preserve">           </w:t>
      </w:r>
      <w:r>
        <w:rPr>
          <w:rStyle w:val="AttributeTok"/>
        </w:rPr>
        <w:t xml:space="preserve">F_act=</w:t>
      </w:r>
      <w:r>
        <w:rPr>
          <w:rStyle w:val="FunctionTok"/>
        </w:rPr>
        <w:t xml:space="preserve">c</w:t>
      </w:r>
      <w:r>
        <w:rPr>
          <w:rStyle w:val="NormalTok"/>
        </w:rPr>
        <w:t xml:space="preserve">(mn_sq_act[</w:t>
      </w:r>
      <w:r>
        <w:rPr>
          <w:rStyle w:val="DecValTok"/>
        </w:rPr>
        <w:t xml:space="preserve">1</w:t>
      </w:r>
      <w:r>
        <w:rPr>
          <w:rStyle w:val="NormalTok"/>
        </w:rPr>
        <w:t xml:space="preserve">]</w:t>
      </w:r>
      <w:r>
        <w:rPr>
          <w:rStyle w:val="SpecialCharTok"/>
        </w:rPr>
        <w:t xml:space="preserve">/</w:t>
      </w:r>
      <w:r>
        <w:rPr>
          <w:rStyle w:val="NormalTok"/>
        </w:rPr>
        <w:t xml:space="preserve">mn_sq_act[</w:t>
      </w:r>
      <w:r>
        <w:rPr>
          <w:rStyle w:val="DecValTok"/>
        </w:rPr>
        <w:t xml:space="preserve">2</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w:t>
      </w:r>
      <w:r>
        <w:br/>
      </w:r>
      <w:r>
        <w:br/>
      </w:r>
      <w:r>
        <w:rPr>
          <w:rStyle w:val="NormalTok"/>
        </w:rPr>
        <w:t xml:space="preserve">aov_tab </w:t>
      </w:r>
      <w:r>
        <w:rPr>
          <w:rStyle w:val="OtherTok"/>
        </w:rPr>
        <w:t xml:space="preserve">&lt;-</w:t>
      </w:r>
      <w:r>
        <w:rPr>
          <w:rStyle w:val="NormalTok"/>
        </w:rPr>
        <w:t xml:space="preserve"> aov_tab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br/>
      </w:r>
      <w:r>
        <w:rPr>
          <w:rStyle w:val="NormalTok"/>
        </w:rPr>
        <w:t xml:space="preserve">  </w:t>
      </w:r>
      <w:r>
        <w:rPr>
          <w:rStyle w:val="FunctionTok"/>
        </w:rPr>
        <w:t xml:space="preserve">set_header_labels</w:t>
      </w:r>
      <w:r>
        <w:rPr>
          <w:rStyle w:val="NormalTok"/>
        </w:rPr>
        <w:t xml:space="preserve">(</w:t>
      </w:r>
      <w:r>
        <w:rPr>
          <w:rStyle w:val="AttributeTok"/>
        </w:rPr>
        <w:t xml:space="preserve">values=</w:t>
      </w:r>
      <w:r>
        <w:rPr>
          <w:rStyle w:val="FunctionTok"/>
        </w:rPr>
        <w:t xml:space="preserve">list</w:t>
      </w:r>
      <w:r>
        <w:rPr>
          <w:rStyle w:val="NormalTok"/>
        </w:rPr>
        <w:t xml:space="preserve">(</w:t>
      </w:r>
      <w:r>
        <w:br/>
      </w:r>
      <w:r>
        <w:rPr>
          <w:rStyle w:val="NormalTok"/>
        </w:rPr>
        <w:t xml:space="preserve">    </w:t>
      </w:r>
      <w:r>
        <w:rPr>
          <w:rStyle w:val="AttributeTok"/>
        </w:rPr>
        <w:t xml:space="preserve">errors=</w:t>
      </w:r>
      <w:r>
        <w:rPr>
          <w:rStyle w:val="StringTok"/>
        </w:rPr>
        <w:t xml:space="preserve">"Error type"</w:t>
      </w:r>
      <w:r>
        <w:rPr>
          <w:rStyle w:val="NormalTok"/>
        </w:rPr>
        <w:t xml:space="preserve">,</w:t>
      </w:r>
      <w:r>
        <w:br/>
      </w:r>
      <w:r>
        <w:rPr>
          <w:rStyle w:val="NormalTok"/>
        </w:rPr>
        <w:t xml:space="preserve">    </w:t>
      </w:r>
      <w:r>
        <w:rPr>
          <w:rStyle w:val="AttributeTok"/>
        </w:rPr>
        <w:t xml:space="preserve">ss_act=</w:t>
      </w:r>
      <w:r>
        <w:rPr>
          <w:rStyle w:val="StringTok"/>
        </w:rPr>
        <w:t xml:space="preserve">"Sum of squares"</w:t>
      </w:r>
      <w:r>
        <w:rPr>
          <w:rStyle w:val="NormalTok"/>
        </w:rPr>
        <w:t xml:space="preserve">,</w:t>
      </w:r>
      <w:r>
        <w:br/>
      </w:r>
      <w:r>
        <w:rPr>
          <w:rStyle w:val="NormalTok"/>
        </w:rPr>
        <w:t xml:space="preserve">    </w:t>
      </w:r>
      <w:r>
        <w:rPr>
          <w:rStyle w:val="AttributeTok"/>
        </w:rPr>
        <w:t xml:space="preserve">df_act=</w:t>
      </w:r>
      <w:r>
        <w:rPr>
          <w:rStyle w:val="StringTok"/>
        </w:rPr>
        <w:t xml:space="preserve">"Degrees of Freedom"</w:t>
      </w:r>
      <w:r>
        <w:rPr>
          <w:rStyle w:val="NormalTok"/>
        </w:rPr>
        <w:t xml:space="preserve">,</w:t>
      </w:r>
      <w:r>
        <w:br/>
      </w:r>
      <w:r>
        <w:rPr>
          <w:rStyle w:val="NormalTok"/>
        </w:rPr>
        <w:t xml:space="preserve">    </w:t>
      </w:r>
      <w:r>
        <w:rPr>
          <w:rStyle w:val="AttributeTok"/>
        </w:rPr>
        <w:t xml:space="preserve">mn_sq_act=</w:t>
      </w:r>
      <w:r>
        <w:rPr>
          <w:rStyle w:val="StringTok"/>
        </w:rPr>
        <w:t xml:space="preserve">"Mean square"</w:t>
      </w:r>
      <w:r>
        <w:rPr>
          <w:rStyle w:val="NormalTok"/>
        </w:rPr>
        <w:t xml:space="preserve">,</w:t>
      </w:r>
      <w:r>
        <w:br/>
      </w:r>
      <w:r>
        <w:rPr>
          <w:rStyle w:val="NormalTok"/>
        </w:rPr>
        <w:t xml:space="preserve">    </w:t>
      </w:r>
      <w:r>
        <w:rPr>
          <w:rStyle w:val="AttributeTok"/>
        </w:rPr>
        <w:t xml:space="preserve">F_act=</w:t>
      </w:r>
      <w:r>
        <w:rPr>
          <w:rStyle w:val="StringTok"/>
        </w:rPr>
        <w:t xml:space="preserve">"F"</w:t>
      </w:r>
      <w:r>
        <w:br/>
      </w:r>
      <w:r>
        <w:rPr>
          <w:rStyle w:val="NormalTok"/>
        </w:rPr>
        <w:t xml:space="preserve">  )) </w:t>
      </w:r>
      <w:r>
        <w:rPr>
          <w:rStyle w:val="SpecialCharTok"/>
        </w:rPr>
        <w:t xml:space="preserve">%&gt;%</w:t>
      </w:r>
      <w:r>
        <w:br/>
      </w:r>
      <w:r>
        <w:rPr>
          <w:rStyle w:val="NormalTok"/>
        </w:rPr>
        <w:t xml:space="preserve">  </w:t>
      </w:r>
      <w:r>
        <w:rPr>
          <w:rStyle w:val="FunctionTok"/>
        </w:rPr>
        <w:t xml:space="preserve">autofit</w:t>
      </w:r>
      <w:r>
        <w:rPr>
          <w:rStyle w:val="NormalTok"/>
        </w:rPr>
        <w:t xml:space="preserve">()</w:t>
      </w:r>
      <w:r>
        <w:br/>
      </w:r>
      <w:r>
        <w:br/>
      </w:r>
      <w:r>
        <w:rPr>
          <w:rStyle w:val="NormalTok"/>
        </w:rPr>
        <w:t xml:space="preserve">aov_tab</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15"/>
        <w:gridCol w:w="1951"/>
        <w:gridCol w:w="2428"/>
        <w:gridCol w:w="1695"/>
        <w:gridCol w:w="778"/>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Error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 of squares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Degrees of Freedom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square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Between (SSB)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71,211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23,737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Within (SSW)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42,642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 (SST)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113,853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bl>
    <w:p>
      <w:pPr>
        <w:pStyle w:val="FirstParagraph"/>
      </w:pPr>
      <w:r>
        <w:t xml:space="preserve">We can use R’s built in functions to generate the critical value of the F distribution, as well as the probability (p-value) of observing the actual value under the null hypothesis.</w:t>
      </w:r>
    </w:p>
    <w:p>
      <w:pPr>
        <w:pStyle w:val="SourceCode"/>
      </w:pPr>
      <w:r>
        <w:rPr>
          <w:rStyle w:val="NormalTok"/>
        </w:rPr>
        <w:t xml:space="preserve">fstat </w:t>
      </w:r>
      <w:r>
        <w:rPr>
          <w:rStyle w:val="OtherTok"/>
        </w:rPr>
        <w:t xml:space="preserve">&lt;-</w:t>
      </w:r>
      <w:r>
        <w:rPr>
          <w:rStyle w:val="NormalTok"/>
        </w:rPr>
        <w:t xml:space="preserve"> </w:t>
      </w:r>
      <w:r>
        <w:rPr>
          <w:rStyle w:val="FunctionTok"/>
        </w:rPr>
        <w:t xml:space="preserve">round</w:t>
      </w:r>
      <w:r>
        <w:rPr>
          <w:rStyle w:val="NormalTok"/>
        </w:rPr>
        <w:t xml:space="preserve">(( ssb</w:t>
      </w:r>
      <w:r>
        <w:rPr>
          <w:rStyle w:val="SpecialCharTok"/>
        </w:rPr>
        <w:t xml:space="preserve">/</w:t>
      </w:r>
      <w:r>
        <w:rPr>
          <w:rStyle w:val="NormalTok"/>
        </w:rPr>
        <w:t xml:space="preserve">(g</w:t>
      </w:r>
      <w:r>
        <w:rPr>
          <w:rStyle w:val="DecValTok"/>
        </w:rPr>
        <w:t xml:space="preserve">-1</w:t>
      </w:r>
      <w:r>
        <w:rPr>
          <w:rStyle w:val="NormalTok"/>
        </w:rPr>
        <w:t xml:space="preserve">) ) </w:t>
      </w:r>
      <w:r>
        <w:rPr>
          <w:rStyle w:val="SpecialCharTok"/>
        </w:rPr>
        <w:t xml:space="preserve">/</w:t>
      </w:r>
      <w:r>
        <w:rPr>
          <w:rStyle w:val="NormalTok"/>
        </w:rPr>
        <w:t xml:space="preserve"> ( ssw</w:t>
      </w:r>
      <w:r>
        <w:rPr>
          <w:rStyle w:val="SpecialCharTok"/>
        </w:rPr>
        <w:t xml:space="preserve">/</w:t>
      </w:r>
      <w:r>
        <w:rPr>
          <w:rStyle w:val="NormalTok"/>
        </w:rPr>
        <w:t xml:space="preserve">(N</w:t>
      </w:r>
      <w:r>
        <w:rPr>
          <w:rStyle w:val="SpecialCharTok"/>
        </w:rPr>
        <w:t xml:space="preserve">-</w:t>
      </w:r>
      <w:r>
        <w:rPr>
          <w:rStyle w:val="NormalTok"/>
        </w:rPr>
        <w:t xml:space="preserve">g) ), </w:t>
      </w:r>
      <w:r>
        <w:rPr>
          <w:rStyle w:val="DecValTok"/>
        </w:rPr>
        <w:t xml:space="preserve">2</w:t>
      </w:r>
      <w:r>
        <w:rPr>
          <w:rStyle w:val="NormalTok"/>
        </w:rPr>
        <w:t xml:space="preserve">) </w:t>
      </w:r>
      <w:r>
        <w:br/>
      </w:r>
      <w:r>
        <w:br/>
      </w:r>
      <w:r>
        <w:rPr>
          <w:rStyle w:val="NormalTok"/>
        </w:rPr>
        <w:t xml:space="preserve">fstat </w:t>
      </w:r>
      <w:r>
        <w:rPr>
          <w:rStyle w:val="CommentTok"/>
        </w:rPr>
        <w:t xml:space="preserve"># 109</w:t>
      </w:r>
    </w:p>
    <w:p>
      <w:pPr>
        <w:pStyle w:val="SourceCode"/>
      </w:pPr>
      <w:r>
        <w:rPr>
          <w:rStyle w:val="VerbatimChar"/>
        </w:rPr>
        <w:t xml:space="preserve">[1] 109</w:t>
      </w:r>
    </w:p>
    <w:p>
      <w:pPr>
        <w:pStyle w:val="SourceCode"/>
      </w:pPr>
      <w:r>
        <w:rPr>
          <w:rStyle w:val="NormalTok"/>
        </w:rPr>
        <w:t xml:space="preserve">crit </w:t>
      </w:r>
      <w:r>
        <w:rPr>
          <w:rStyle w:val="OtherTok"/>
        </w:rPr>
        <w:t xml:space="preserve">&lt;-</w:t>
      </w:r>
      <w:r>
        <w:rPr>
          <w:rStyle w:val="NormalTok"/>
        </w:rPr>
        <w:t xml:space="preserve"> </w:t>
      </w:r>
      <w:r>
        <w:rPr>
          <w:rStyle w:val="FunctionTok"/>
        </w:rPr>
        <w:t xml:space="preserve">qf</w:t>
      </w:r>
      <w:r>
        <w:rPr>
          <w:rStyle w:val="NormalTok"/>
        </w:rPr>
        <w:t xml:space="preserve">(</w:t>
      </w:r>
      <w:r>
        <w:rPr>
          <w:rStyle w:val="AttributeTok"/>
        </w:rPr>
        <w:t xml:space="preserve">p=</w:t>
      </w:r>
      <w:r>
        <w:rPr>
          <w:rStyle w:val="NormalTok"/>
        </w:rPr>
        <w:t xml:space="preserve">.</w:t>
      </w:r>
      <w:r>
        <w:rPr>
          <w:rStyle w:val="DecValTok"/>
        </w:rPr>
        <w:t xml:space="preserve">05</w:t>
      </w:r>
      <w:r>
        <w:rPr>
          <w:rStyle w:val="NormalTok"/>
        </w:rPr>
        <w:t xml:space="preserve">,</w:t>
      </w:r>
      <w:r>
        <w:br/>
      </w:r>
      <w:r>
        <w:rPr>
          <w:rStyle w:val="NormalTok"/>
        </w:rPr>
        <w:t xml:space="preserve">           </w:t>
      </w:r>
      <w:r>
        <w:rPr>
          <w:rStyle w:val="AttributeTok"/>
        </w:rPr>
        <w:t xml:space="preserve">df1=</w:t>
      </w:r>
      <w:r>
        <w:rPr>
          <w:rStyle w:val="NormalTok"/>
        </w:rPr>
        <w:t xml:space="preserve">g</w:t>
      </w:r>
      <w:r>
        <w:rPr>
          <w:rStyle w:val="DecValTok"/>
        </w:rPr>
        <w:t xml:space="preserve">-1</w:t>
      </w:r>
      <w:r>
        <w:rPr>
          <w:rStyle w:val="NormalTok"/>
        </w:rPr>
        <w:t xml:space="preserve">,</w:t>
      </w:r>
      <w:r>
        <w:br/>
      </w:r>
      <w:r>
        <w:rPr>
          <w:rStyle w:val="NormalTok"/>
        </w:rPr>
        <w:t xml:space="preserve">           </w:t>
      </w:r>
      <w:r>
        <w:rPr>
          <w:rStyle w:val="AttributeTok"/>
        </w:rPr>
        <w:t xml:space="preserve">df2=</w:t>
      </w:r>
      <w:r>
        <w:rPr>
          <w:rStyle w:val="NormalTok"/>
        </w:rPr>
        <w:t xml:space="preserve">N</w:t>
      </w:r>
      <w:r>
        <w:rPr>
          <w:rStyle w:val="SpecialCharTok"/>
        </w:rPr>
        <w:t xml:space="preserve">-</w:t>
      </w:r>
      <w:r>
        <w:rPr>
          <w:rStyle w:val="NormalTok"/>
        </w:rPr>
        <w:t xml:space="preserve">g,</w:t>
      </w:r>
      <w:r>
        <w:br/>
      </w:r>
      <w:r>
        <w:rPr>
          <w:rStyle w:val="NormalTok"/>
        </w:rPr>
        <w:t xml:space="preserve">           </w:t>
      </w:r>
      <w:r>
        <w:rPr>
          <w:rStyle w:val="AttributeTok"/>
        </w:rPr>
        <w:t xml:space="preserve">lower.tail=</w:t>
      </w:r>
      <w:r>
        <w:rPr>
          <w:rStyle w:val="NormalTok"/>
        </w:rPr>
        <w:t xml:space="preserve">F)</w:t>
      </w:r>
      <w:r>
        <w:br/>
      </w:r>
      <w:r>
        <w:br/>
      </w:r>
      <w:r>
        <w:rPr>
          <w:rStyle w:val="NormalTok"/>
        </w:rPr>
        <w:t xml:space="preserve">crit</w:t>
      </w:r>
    </w:p>
    <w:p>
      <w:pPr>
        <w:pStyle w:val="SourceCode"/>
      </w:pPr>
      <w:r>
        <w:rPr>
          <w:rStyle w:val="VerbatimChar"/>
        </w:rPr>
        <w:t xml:space="preserve">[1] 2.65</w:t>
      </w:r>
    </w:p>
    <w:p>
      <w:pPr>
        <w:pStyle w:val="SourceCode"/>
      </w:pPr>
      <w:r>
        <w:rPr>
          <w:rStyle w:val="NormalTok"/>
        </w:rPr>
        <w:t xml:space="preserve">p </w:t>
      </w:r>
      <w:r>
        <w:rPr>
          <w:rStyle w:val="OtherTok"/>
        </w:rPr>
        <w:t xml:space="preserve">&lt;-</w:t>
      </w:r>
      <w:r>
        <w:rPr>
          <w:rStyle w:val="NormalTok"/>
        </w:rPr>
        <w:t xml:space="preserve"> </w:t>
      </w:r>
      <w:r>
        <w:rPr>
          <w:rStyle w:val="FunctionTok"/>
        </w:rPr>
        <w:t xml:space="preserve">pf</w:t>
      </w:r>
      <w:r>
        <w:rPr>
          <w:rStyle w:val="NormalTok"/>
        </w:rPr>
        <w:t xml:space="preserve">(fstat, g</w:t>
      </w:r>
      <w:r>
        <w:rPr>
          <w:rStyle w:val="DecValTok"/>
        </w:rPr>
        <w:t xml:space="preserve">-1</w:t>
      </w:r>
      <w:r>
        <w:rPr>
          <w:rStyle w:val="NormalTok"/>
        </w:rPr>
        <w:t xml:space="preserve">, N</w:t>
      </w:r>
      <w:r>
        <w:rPr>
          <w:rStyle w:val="SpecialCharTok"/>
        </w:rPr>
        <w:t xml:space="preserve">-</w:t>
      </w:r>
      <w:r>
        <w:rPr>
          <w:rStyle w:val="NormalTok"/>
        </w:rPr>
        <w:t xml:space="preserve">g, </w:t>
      </w:r>
      <w:r>
        <w:rPr>
          <w:rStyle w:val="AttributeTok"/>
        </w:rPr>
        <w:t xml:space="preserve">lower.tail=</w:t>
      </w:r>
      <w:r>
        <w:rPr>
          <w:rStyle w:val="NormalTok"/>
        </w:rPr>
        <w:t xml:space="preserve">F)</w:t>
      </w:r>
      <w:r>
        <w:br/>
      </w:r>
      <w:r>
        <w:rPr>
          <w:rStyle w:val="NormalTok"/>
        </w:rPr>
        <w:t xml:space="preserve">p</w:t>
      </w:r>
    </w:p>
    <w:p>
      <w:pPr>
        <w:pStyle w:val="SourceCode"/>
      </w:pPr>
      <w:r>
        <w:rPr>
          <w:rStyle w:val="VerbatimChar"/>
        </w:rPr>
        <w:t xml:space="preserve">[1] 1.42e-41</w:t>
      </w:r>
    </w:p>
    <w:p>
      <w:pPr>
        <w:pStyle w:val="FirstParagraph"/>
      </w:pPr>
      <w:r>
        <w:t xml:space="preserve">For explication purposes, let’s look at the distribution of F-statistics that are generated under our null hypothesis.</w:t>
      </w:r>
    </w:p>
    <w:p>
      <w:pPr>
        <w:pStyle w:val="SourceCode"/>
      </w:pPr>
      <w:r>
        <w:rPr>
          <w:rStyle w:val="NormalTok"/>
        </w:rPr>
        <w:t xml:space="preserve">y_rf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f=</w:t>
      </w:r>
      <w:r>
        <w:rPr>
          <w:rStyle w:val="FunctionTok"/>
        </w:rPr>
        <w:t xml:space="preserve">rf</w:t>
      </w:r>
      <w:r>
        <w:rPr>
          <w:rStyle w:val="NormalTok"/>
        </w:rPr>
        <w:t xml:space="preserve">(</w:t>
      </w:r>
      <w:r>
        <w:rPr>
          <w:rStyle w:val="FloatTok"/>
        </w:rPr>
        <w:t xml:space="preserve">1e4</w:t>
      </w:r>
      <w:r>
        <w:rPr>
          <w:rStyle w:val="NormalTok"/>
        </w:rPr>
        <w:t xml:space="preserve">, g</w:t>
      </w:r>
      <w:r>
        <w:rPr>
          <w:rStyle w:val="DecValTok"/>
        </w:rPr>
        <w:t xml:space="preserve">-1</w:t>
      </w:r>
      <w:r>
        <w:rPr>
          <w:rStyle w:val="NormalTok"/>
        </w:rPr>
        <w:t xml:space="preserve">, N</w:t>
      </w:r>
      <w:r>
        <w:rPr>
          <w:rStyle w:val="SpecialCharTok"/>
        </w:rPr>
        <w:t xml:space="preserve">-</w:t>
      </w:r>
      <w:r>
        <w:rPr>
          <w:rStyle w:val="NormalTok"/>
        </w:rPr>
        <w:t xml:space="preserve">g))</w:t>
      </w:r>
      <w:r>
        <w:br/>
      </w:r>
      <w:r>
        <w:br/>
      </w:r>
      <w:r>
        <w:rPr>
          <w:rStyle w:val="FunctionTok"/>
        </w:rPr>
        <w:t xml:space="preserve">ggplot</w:t>
      </w:r>
      <w:r>
        <w:rPr>
          <w:rStyle w:val="NormalTok"/>
        </w:rPr>
        <w:t xml:space="preserve">(y_rf, </w:t>
      </w:r>
      <w:r>
        <w:rPr>
          <w:rStyle w:val="FunctionTok"/>
        </w:rPr>
        <w:t xml:space="preserve">aes</w:t>
      </w:r>
      <w:r>
        <w:rPr>
          <w:rStyle w:val="NormalTok"/>
        </w:rPr>
        <w:t xml:space="preserve">(f))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w:t>
      </w:r>
      <w:r>
        <w:rPr>
          <w:rStyle w:val="NormalTok"/>
        </w:rPr>
        <w:t xml:space="preserve">crit, </w:t>
      </w:r>
      <w:r>
        <w:rPr>
          <w:rStyle w:val="AttributeTok"/>
        </w:rPr>
        <w:t xml:space="preserve">color=</w:t>
      </w:r>
      <w:r>
        <w:rPr>
          <w:rStyle w:val="StringTok"/>
        </w:rPr>
        <w:t xml:space="preserve">"firebrick2"</w:t>
      </w:r>
      <w:r>
        <w:rPr>
          <w:rStyle w:val="NormalTok"/>
        </w:rPr>
        <w:t xml:space="preserve">,</w:t>
      </w:r>
      <w:r>
        <w:br/>
      </w:r>
      <w:r>
        <w:rPr>
          <w:rStyle w:val="NormalTok"/>
        </w:rPr>
        <w:t xml:space="preserve">             </w:t>
      </w:r>
      <w:r>
        <w:rPr>
          <w:rStyle w:val="AttributeTok"/>
        </w:rPr>
        <w:t xml:space="preserve">linewidth=</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CommentTok"/>
        </w:rPr>
        <w:t xml:space="preserve">#data=filter(y_rf, x&lt;crit), </w:t>
      </w:r>
      <w:r>
        <w:br/>
      </w:r>
      <w:r>
        <w:rPr>
          <w:rStyle w:val="NormalTok"/>
        </w:rPr>
        <w:t xml:space="preserve">                 </w:t>
      </w:r>
      <w:r>
        <w:rPr>
          <w:rStyle w:val="AttributeTok"/>
        </w:rPr>
        <w:t xml:space="preserve">color=</w:t>
      </w:r>
      <w:r>
        <w:rPr>
          <w:rStyle w:val="StringTok"/>
        </w:rPr>
        <w:t xml:space="preserve">"blue"</w:t>
      </w:r>
      <w:r>
        <w:rPr>
          <w:rStyle w:val="NormalTok"/>
        </w:rPr>
        <w:t xml:space="preserve">,</w:t>
      </w:r>
      <w:r>
        <w:br/>
      </w:r>
      <w:r>
        <w:rPr>
          <w:rStyle w:val="NormalTok"/>
        </w:rPr>
        <w:t xml:space="preserve">                 </w:t>
      </w:r>
      <w:r>
        <w:rPr>
          <w:rStyle w:val="AttributeTok"/>
        </w:rPr>
        <w:t xml:space="preserve">fill=</w:t>
      </w:r>
      <w:r>
        <w:rPr>
          <w:rStyle w:val="StringTok"/>
        </w:rPr>
        <w:t xml:space="preserve">"dodgerblue2"</w:t>
      </w:r>
      <w:r>
        <w:rPr>
          <w:rStyle w:val="NormalTok"/>
        </w:rPr>
        <w:t xml:space="preserve">,</w:t>
      </w:r>
      <w:r>
        <w:br/>
      </w:r>
      <w:r>
        <w:rPr>
          <w:rStyle w:val="NormalTok"/>
        </w:rPr>
        <w:t xml:space="preserve">                 </w:t>
      </w:r>
      <w:r>
        <w:rPr>
          <w:rStyle w:val="AttributeTok"/>
        </w:rPr>
        <w:t xml:space="preserve">bins=</w:t>
      </w:r>
      <w:r>
        <w:rPr>
          <w:rStyle w:val="DecValTok"/>
        </w:rPr>
        <w:t xml:space="preserve">40</w:t>
      </w:r>
      <w:r>
        <w:rPr>
          <w:rStyle w:val="NormalTok"/>
        </w:rPr>
        <w:t xml:space="preserve">,</w:t>
      </w:r>
      <w:r>
        <w:br/>
      </w:r>
      <w:r>
        <w:rPr>
          <w:rStyle w:val="NormalTok"/>
        </w:rPr>
        <w:t xml:space="preserve">                 </w:t>
      </w:r>
      <w:r>
        <w:rPr>
          <w:rStyle w:val="AttributeTok"/>
        </w:rPr>
        <w:t xml:space="preserve">binwidth=</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alpha=</w:t>
      </w:r>
      <w:r>
        <w:rPr>
          <w:rStyle w:val="NormalTok"/>
        </w:rPr>
        <w:t xml:space="preserv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DecValTok"/>
        </w:rPr>
        <w:t xml:space="preserve">0</w:t>
      </w:r>
      <w:r>
        <w:rPr>
          <w:rStyle w:val="SpecialCharTok"/>
        </w:rPr>
        <w:t xml:space="preserve">:</w:t>
      </w:r>
      <w:r>
        <w:rPr>
          <w:rStyle w:val="DecValTok"/>
        </w:rPr>
        <w:t xml:space="preserve">8</w:t>
      </w:r>
      <w:r>
        <w:rPr>
          <w:rStyle w:val="NormalTok"/>
        </w:rPr>
        <w:t xml:space="preserve">)</w:t>
      </w:r>
    </w:p>
    <w:p>
      <w:pPr>
        <w:pStyle w:val="FirstParagraph"/>
      </w:pPr>
      <w:r>
        <w:drawing>
          <wp:inline>
            <wp:extent cx="5334000" cy="3556000"/>
            <wp:effectExtent b="0" l="0" r="0" t="0"/>
            <wp:docPr descr="" title="" id="33" name="Picture"/>
            <a:graphic>
              <a:graphicData uri="http://schemas.openxmlformats.org/drawingml/2006/picture">
                <pic:pic>
                  <pic:nvPicPr>
                    <pic:cNvPr descr="anova-demo_files/figure-docx/unnamed-chunk-14-1.png" id="34" name="Picture"/>
                    <pic:cNvPicPr>
                      <a:picLocks noChangeArrowheads="1" noChangeAspect="1"/>
                    </pic:cNvPicPr>
                  </pic:nvPicPr>
                  <pic:blipFill>
                    <a:blip r:embed="rId32"/>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Our observed F-statistic of 109 is far above the critical value of 2.7, indicating the inequality of sub-group means.</w:t>
      </w:r>
    </w:p>
    <w:p>
      <w:pPr>
        <w:pStyle w:val="BodyText"/>
      </w:pPr>
      <w:r>
        <w:t xml:space="preserve">We have completed our ANOVA test for the equality of means, and we’ve done it mostly by hand. There are several ways to apply ANOVA tests using existing functions within R. In base R, we call the function</w:t>
      </w:r>
      <w:r>
        <w:t xml:space="preserve"> </w:t>
      </w:r>
      <w:r>
        <w:t xml:space="preserve">‘</w:t>
      </w:r>
      <w:r>
        <w:t xml:space="preserve">aov</w:t>
      </w:r>
      <w:r>
        <w:t xml:space="preserve">’</w:t>
      </w:r>
      <w:r>
        <w:t xml:space="preserve"> </w:t>
      </w:r>
      <w:r>
        <w:t xml:space="preserve">on a formula, or we call</w:t>
      </w:r>
      <w:r>
        <w:t xml:space="preserve"> </w:t>
      </w:r>
      <w:r>
        <w:t xml:space="preserve">‘</w:t>
      </w:r>
      <w:r>
        <w:t xml:space="preserve">anova</w:t>
      </w:r>
      <w:r>
        <w:t xml:space="preserve">’</w:t>
      </w:r>
      <w:r>
        <w:t xml:space="preserve"> </w:t>
      </w:r>
      <w:r>
        <w:t xml:space="preserve">on a linear model.</w:t>
      </w:r>
    </w:p>
    <w:p>
      <w:pPr>
        <w:pStyle w:val="BodyText"/>
      </w:pPr>
      <w:r>
        <w:t xml:space="preserve">aov:</w:t>
      </w:r>
    </w:p>
    <w:p>
      <w:pPr>
        <w:pStyle w:val="SourceCode"/>
      </w:pPr>
      <w:r>
        <w:rPr>
          <w:rStyle w:val="NormalTok"/>
        </w:rPr>
        <w:t xml:space="preserve">av </w:t>
      </w:r>
      <w:r>
        <w:rPr>
          <w:rStyle w:val="OtherTok"/>
        </w:rPr>
        <w:t xml:space="preserve">&lt;-</w:t>
      </w:r>
      <w:r>
        <w:rPr>
          <w:rStyle w:val="NormalTok"/>
        </w:rPr>
        <w:t xml:space="preserve"> </w:t>
      </w:r>
      <w:r>
        <w:rPr>
          <w:rStyle w:val="FunctionTok"/>
        </w:rPr>
        <w:t xml:space="preserve">aov</w:t>
      </w:r>
      <w:r>
        <w:rPr>
          <w:rStyle w:val="NormalTok"/>
        </w:rPr>
        <w:t xml:space="preserve">(y</w:t>
      </w:r>
      <w:r>
        <w:rPr>
          <w:rStyle w:val="SpecialCharTok"/>
        </w:rPr>
        <w:t xml:space="preserve">~</w:t>
      </w:r>
      <w:r>
        <w:rPr>
          <w:rStyle w:val="NormalTok"/>
        </w:rPr>
        <w:t xml:space="preserve">group, d)</w:t>
      </w:r>
      <w:r>
        <w:br/>
      </w:r>
      <w:r>
        <w:rPr>
          <w:rStyle w:val="FunctionTok"/>
        </w:rPr>
        <w:t xml:space="preserve">summary</w:t>
      </w:r>
      <w:r>
        <w:rPr>
          <w:rStyle w:val="NormalTok"/>
        </w:rPr>
        <w:t xml:space="preserve">(av)</w:t>
      </w:r>
    </w:p>
    <w:p>
      <w:pPr>
        <w:pStyle w:val="SourceCode"/>
      </w:pPr>
      <w:r>
        <w:rPr>
          <w:rStyle w:val="VerbatimChar"/>
        </w:rPr>
        <w:t xml:space="preserve">             Df Sum Sq Mean Sq F value Pr(&gt;F)    </w:t>
      </w:r>
      <w:r>
        <w:br/>
      </w:r>
      <w:r>
        <w:rPr>
          <w:rStyle w:val="VerbatimChar"/>
        </w:rPr>
        <w:t xml:space="preserve">group         3  71211   23737     109 &lt;2e-16 ***</w:t>
      </w:r>
      <w:r>
        <w:br/>
      </w:r>
      <w:r>
        <w:rPr>
          <w:rStyle w:val="VerbatimChar"/>
        </w:rPr>
        <w:t xml:space="preserve">Residuals   196  42642     218                   </w:t>
      </w:r>
      <w:r>
        <w:br/>
      </w:r>
      <w:r>
        <w:rPr>
          <w:rStyle w:val="VerbatimChar"/>
        </w:rPr>
        <w:t xml:space="preserve">---</w:t>
      </w:r>
      <w:r>
        <w:br/>
      </w:r>
      <w:r>
        <w:rPr>
          <w:rStyle w:val="VerbatimChar"/>
        </w:rPr>
        <w:t xml:space="preserve">Signif. codes:  0 '***' 0.001 '**' 0.01 '*' 0.05 '.' 0.1 ' ' 1</w:t>
      </w:r>
    </w:p>
    <w:p>
      <w:pPr>
        <w:pStyle w:val="FirstParagraph"/>
      </w:pPr>
      <w:r>
        <w:t xml:space="preserve">anova:</w:t>
      </w:r>
    </w:p>
    <w:p>
      <w:pPr>
        <w:pStyle w:val="SourceCode"/>
      </w:pPr>
      <w:r>
        <w:rPr>
          <w:rStyle w:val="NormalTok"/>
        </w:rPr>
        <w:t xml:space="preserve">rg </w:t>
      </w:r>
      <w:r>
        <w:rPr>
          <w:rStyle w:val="OtherTok"/>
        </w:rPr>
        <w:t xml:space="preserve">&lt;-</w:t>
      </w:r>
      <w:r>
        <w:rPr>
          <w:rStyle w:val="NormalTok"/>
        </w:rPr>
        <w:t xml:space="preserve"> </w:t>
      </w:r>
      <w:r>
        <w:rPr>
          <w:rStyle w:val="FunctionTok"/>
        </w:rPr>
        <w:t xml:space="preserve">lm</w:t>
      </w:r>
      <w:r>
        <w:rPr>
          <w:rStyle w:val="NormalTok"/>
        </w:rPr>
        <w:t xml:space="preserve">(y</w:t>
      </w:r>
      <w:r>
        <w:rPr>
          <w:rStyle w:val="SpecialCharTok"/>
        </w:rPr>
        <w:t xml:space="preserve">~</w:t>
      </w:r>
      <w:r>
        <w:rPr>
          <w:rStyle w:val="NormalTok"/>
        </w:rPr>
        <w:t xml:space="preserve">group, d) </w:t>
      </w:r>
      <w:r>
        <w:br/>
      </w:r>
      <w:r>
        <w:br/>
      </w:r>
      <w:r>
        <w:rPr>
          <w:rStyle w:val="FunctionTok"/>
        </w:rPr>
        <w:t xml:space="preserve">anova</w:t>
      </w:r>
      <w:r>
        <w:rPr>
          <w:rStyle w:val="NormalTok"/>
        </w:rPr>
        <w:t xml:space="preserve">(rg)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br/>
      </w:r>
      <w:r>
        <w:rPr>
          <w:rStyle w:val="NormalTok"/>
        </w:rPr>
        <w:t xml:space="preserve">  </w:t>
      </w:r>
      <w:r>
        <w:rPr>
          <w:rStyle w:val="FunctionTok"/>
        </w:rPr>
        <w:t xml:space="preserve">colformat_double</w:t>
      </w:r>
      <w:r>
        <w:rPr>
          <w:rStyle w:val="NormalTok"/>
        </w:rPr>
        <w:t xml:space="preserve">(</w:t>
      </w:r>
      <w:r>
        <w:rPr>
          <w:rStyle w:val="AttributeTok"/>
        </w:rPr>
        <w:t xml:space="preserve">j=</w:t>
      </w:r>
      <w:r>
        <w:rPr>
          <w:rStyle w:val="DecValTok"/>
        </w:rPr>
        <w:t xml:space="preserve">5</w:t>
      </w:r>
      <w:r>
        <w:rPr>
          <w:rStyle w:val="NormalTok"/>
        </w:rPr>
        <w:t xml:space="preserve">, </w:t>
      </w:r>
      <w:r>
        <w:rPr>
          <w:rStyle w:val="AttributeTok"/>
        </w:rPr>
        <w:t xml:space="preserve">digits=</w:t>
      </w:r>
      <w:r>
        <w:rPr>
          <w:rStyle w:val="DecValTok"/>
        </w:rPr>
        <w:t xml:space="preserve">3</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 Sq</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Sq</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 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Pr(&gt;F)</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71,211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23,737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42,642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bl>
    <w:p>
      <w:pPr>
        <w:pStyle w:val="FirstParagraph"/>
      </w:pPr>
      <w:r>
        <w:t xml:space="preserve">We can also compare the sub-groups explicitly in a regression framework.</w:t>
      </w:r>
    </w:p>
    <w:p>
      <w:pPr>
        <w:pStyle w:val="SourceCode"/>
      </w:pPr>
      <w:r>
        <w:rPr>
          <w:rStyle w:val="NormalTok"/>
        </w:rPr>
        <w:t xml:space="preserve">rg_flx </w:t>
      </w:r>
      <w:r>
        <w:rPr>
          <w:rStyle w:val="OtherTok"/>
        </w:rPr>
        <w:t xml:space="preserve">&lt;-</w:t>
      </w:r>
      <w:r>
        <w:rPr>
          <w:rStyle w:val="NormalTok"/>
        </w:rPr>
        <w:t xml:space="preserve"> rg </w:t>
      </w:r>
      <w:r>
        <w:rPr>
          <w:rStyle w:val="SpecialCharTok"/>
        </w:rPr>
        <w:t xml:space="preserve">%&gt;%</w:t>
      </w:r>
      <w:r>
        <w:br/>
      </w:r>
      <w:r>
        <w:rPr>
          <w:rStyle w:val="NormalTok"/>
        </w:rPr>
        <w:t xml:space="preserve">  </w:t>
      </w:r>
      <w:r>
        <w:rPr>
          <w:rStyle w:val="FunctionTok"/>
        </w:rPr>
        <w:t xml:space="preserve">tidy</w:t>
      </w:r>
      <w:r>
        <w:rPr>
          <w:rStyle w:val="NormalTok"/>
        </w:rPr>
        <w:t xml:space="preserve">()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br/>
      </w:r>
      <w:r>
        <w:rPr>
          <w:rStyle w:val="NormalTok"/>
        </w:rPr>
        <w:t xml:space="preserve">  </w:t>
      </w:r>
      <w:r>
        <w:rPr>
          <w:rStyle w:val="FunctionTok"/>
        </w:rPr>
        <w:t xml:space="preserve">colformat_double</w:t>
      </w:r>
      <w:r>
        <w:rPr>
          <w:rStyle w:val="NormalTok"/>
        </w:rPr>
        <w:t xml:space="preserve">(</w:t>
      </w:r>
      <w:r>
        <w:rPr>
          <w:rStyle w:val="AttributeTok"/>
        </w:rPr>
        <w:t xml:space="preserve">j=</w:t>
      </w:r>
      <w:r>
        <w:rPr>
          <w:rStyle w:val="DecValTok"/>
        </w:rPr>
        <w:t xml:space="preserve">5</w:t>
      </w:r>
      <w:r>
        <w:rPr>
          <w:rStyle w:val="NormalTok"/>
        </w:rPr>
        <w:t xml:space="preserve">, </w:t>
      </w:r>
      <w:r>
        <w:rPr>
          <w:rStyle w:val="AttributeTok"/>
        </w:rPr>
        <w:t xml:space="preserve">digits=</w:t>
      </w:r>
      <w:r>
        <w:rPr>
          <w:rStyle w:val="DecValTok"/>
        </w:rPr>
        <w:t xml:space="preserve">3</w:t>
      </w:r>
      <w:r>
        <w:rPr>
          <w:rStyle w:val="NormalTok"/>
        </w:rPr>
        <w:t xml:space="preserve">)</w:t>
      </w:r>
      <w:r>
        <w:br/>
      </w:r>
      <w:r>
        <w:br/>
      </w:r>
      <w:r>
        <w:rPr>
          <w:rStyle w:val="NormalTok"/>
        </w:rPr>
        <w:t xml:space="preserve">rg_flx</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estimate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std.error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statistic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p.value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bl>
    <w:p>
      <w:pPr>
        <w:pStyle w:val="FirstParagraph"/>
      </w:pPr>
      <w:r>
        <w:t xml:space="preserve">Note that the intercept is not centered to represent the grand mean, and the t-tests associated with each individual group mean are nonsensical (statistically different from zero).</w:t>
      </w:r>
    </w:p>
    <w:p>
      <w:pPr>
        <w:pStyle w:val="BodyText"/>
      </w:pPr>
      <w:r>
        <w:t xml:space="preserve">Returning to the ANOVA output, the evidence suggests that the group means differ from the grand mean, but we don’t necessarily know which groups may differ and which groups may not. There are a number of post hoc significance tests to address this.</w:t>
      </w:r>
    </w:p>
    <w:p>
      <w:pPr>
        <w:pStyle w:val="SourceCode"/>
      </w:pPr>
      <w:r>
        <w:rPr>
          <w:rStyle w:val="FunctionTok"/>
        </w:rPr>
        <w:t xml:space="preserve">TukeyHSD</w:t>
      </w:r>
      <w:r>
        <w:rPr>
          <w:rStyle w:val="NormalTok"/>
        </w:rPr>
        <w:t xml:space="preserve">(av)</w:t>
      </w:r>
    </w:p>
    <w:p>
      <w:pPr>
        <w:pStyle w:val="SourceCode"/>
      </w:pPr>
      <w:r>
        <w:rPr>
          <w:rStyle w:val="VerbatimChar"/>
        </w:rPr>
        <w:t xml:space="preserve">  Tukey multiple comparisons of means</w:t>
      </w:r>
      <w:r>
        <w:br/>
      </w:r>
      <w:r>
        <w:rPr>
          <w:rStyle w:val="VerbatimChar"/>
        </w:rPr>
        <w:t xml:space="preserve">    95% family-wise confidence level</w:t>
      </w:r>
      <w:r>
        <w:br/>
      </w:r>
      <w:r>
        <w:br/>
      </w:r>
      <w:r>
        <w:rPr>
          <w:rStyle w:val="VerbatimChar"/>
        </w:rPr>
        <w:t xml:space="preserve">Fit: aov(formula = y ~ group, data = d)</w:t>
      </w:r>
      <w:r>
        <w:br/>
      </w:r>
      <w:r>
        <w:br/>
      </w:r>
      <w:r>
        <w:rPr>
          <w:rStyle w:val="VerbatimChar"/>
        </w:rPr>
        <w:t xml:space="preserve">$group</w:t>
      </w:r>
      <w:r>
        <w:br/>
      </w:r>
      <w:r>
        <w:rPr>
          <w:rStyle w:val="VerbatimChar"/>
        </w:rPr>
        <w:t xml:space="preserve">    diff   lwr  upr p adj</w:t>
      </w:r>
      <w:r>
        <w:br/>
      </w:r>
      <w:r>
        <w:rPr>
          <w:rStyle w:val="VerbatimChar"/>
        </w:rPr>
        <w:t xml:space="preserve">b-a 18.3 10.70 26.0     0</w:t>
      </w:r>
      <w:r>
        <w:br/>
      </w:r>
      <w:r>
        <w:rPr>
          <w:rStyle w:val="VerbatimChar"/>
        </w:rPr>
        <w:t xml:space="preserve">c-a 31.9 24.22 39.5     0</w:t>
      </w:r>
      <w:r>
        <w:br/>
      </w:r>
      <w:r>
        <w:rPr>
          <w:rStyle w:val="VerbatimChar"/>
        </w:rPr>
        <w:t xml:space="preserve">d-a 51.6 43.98 59.3     0</w:t>
      </w:r>
      <w:r>
        <w:br/>
      </w:r>
      <w:r>
        <w:rPr>
          <w:rStyle w:val="VerbatimChar"/>
        </w:rPr>
        <w:t xml:space="preserve">c-b 13.5  5.88 21.2     0</w:t>
      </w:r>
      <w:r>
        <w:br/>
      </w:r>
      <w:r>
        <w:rPr>
          <w:rStyle w:val="VerbatimChar"/>
        </w:rPr>
        <w:t xml:space="preserve">d-b 33.3 25.64 40.9     0</w:t>
      </w:r>
      <w:r>
        <w:br/>
      </w:r>
      <w:r>
        <w:rPr>
          <w:rStyle w:val="VerbatimChar"/>
        </w:rPr>
        <w:t xml:space="preserve">d-c 19.8 12.12 27.4     0</w:t>
      </w:r>
    </w:p>
    <w:p>
      <w:pPr>
        <w:pStyle w:val="SourceCode"/>
      </w:pPr>
      <w:r>
        <w:rPr>
          <w:rStyle w:val="FunctionTok"/>
        </w:rPr>
        <w:t xml:space="preserve">ScheffeTest</w:t>
      </w:r>
      <w:r>
        <w:rPr>
          <w:rStyle w:val="NormalTok"/>
        </w:rPr>
        <w:t xml:space="preserve">(av)</w:t>
      </w:r>
    </w:p>
    <w:p>
      <w:pPr>
        <w:pStyle w:val="SourceCode"/>
      </w:pPr>
      <w:r>
        <w:br/>
      </w:r>
      <w:r>
        <w:rPr>
          <w:rStyle w:val="VerbatimChar"/>
        </w:rPr>
        <w:t xml:space="preserve">  Posthoc multiple comparisons of means: Scheffe Test </w:t>
      </w:r>
      <w:r>
        <w:br/>
      </w:r>
      <w:r>
        <w:rPr>
          <w:rStyle w:val="VerbatimChar"/>
        </w:rPr>
        <w:t xml:space="preserve">    95% family-wise confidence level</w:t>
      </w:r>
      <w:r>
        <w:br/>
      </w:r>
      <w:r>
        <w:br/>
      </w:r>
      <w:r>
        <w:rPr>
          <w:rStyle w:val="VerbatimChar"/>
        </w:rPr>
        <w:t xml:space="preserve">$group</w:t>
      </w:r>
      <w:r>
        <w:br/>
      </w:r>
      <w:r>
        <w:rPr>
          <w:rStyle w:val="VerbatimChar"/>
        </w:rPr>
        <w:t xml:space="preserve">    diff lwr.ci upr.ci         pval    </w:t>
      </w:r>
      <w:r>
        <w:br/>
      </w:r>
      <w:r>
        <w:rPr>
          <w:rStyle w:val="VerbatimChar"/>
        </w:rPr>
        <w:t xml:space="preserve">b-a 18.3   10.0   26.7 0.0000001020 ***</w:t>
      </w:r>
      <w:r>
        <w:br/>
      </w:r>
      <w:r>
        <w:rPr>
          <w:rStyle w:val="VerbatimChar"/>
        </w:rPr>
        <w:t xml:space="preserve">c-a 31.9   23.5   40.2      &lt; 2e-16 ***</w:t>
      </w:r>
      <w:r>
        <w:br/>
      </w:r>
      <w:r>
        <w:rPr>
          <w:rStyle w:val="VerbatimChar"/>
        </w:rPr>
        <w:t xml:space="preserve">d-a 51.6   43.3   59.9      &lt; 2e-16 ***</w:t>
      </w:r>
      <w:r>
        <w:br/>
      </w:r>
      <w:r>
        <w:rPr>
          <w:rStyle w:val="VerbatimChar"/>
        </w:rPr>
        <w:t xml:space="preserve">c-b 13.5    5.2   21.8      0.00017 ***</w:t>
      </w:r>
      <w:r>
        <w:br/>
      </w:r>
      <w:r>
        <w:rPr>
          <w:rStyle w:val="VerbatimChar"/>
        </w:rPr>
        <w:t xml:space="preserve">d-b 33.3   25.0   41.6      &lt; 2e-16 ***</w:t>
      </w:r>
      <w:r>
        <w:br/>
      </w:r>
      <w:r>
        <w:rPr>
          <w:rStyle w:val="VerbatimChar"/>
        </w:rPr>
        <w:t xml:space="preserve">d-c 19.8   11.4   28.1 0.0000000083 ***</w:t>
      </w:r>
      <w:r>
        <w:br/>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pairwise.t.test</w:t>
      </w:r>
      <w:r>
        <w:rPr>
          <w:rStyle w:val="NormalTok"/>
        </w:rPr>
        <w:t xml:space="preserve">(d</w:t>
      </w:r>
      <w:r>
        <w:rPr>
          <w:rStyle w:val="SpecialCharTok"/>
        </w:rPr>
        <w:t xml:space="preserve">$</w:t>
      </w:r>
      <w:r>
        <w:rPr>
          <w:rStyle w:val="NormalTok"/>
        </w:rPr>
        <w:t xml:space="preserve">y, d</w:t>
      </w:r>
      <w:r>
        <w:rPr>
          <w:rStyle w:val="SpecialCharTok"/>
        </w:rPr>
        <w:t xml:space="preserve">$</w:t>
      </w:r>
      <w:r>
        <w:rPr>
          <w:rStyle w:val="NormalTok"/>
        </w:rPr>
        <w:t xml:space="preserve">group, </w:t>
      </w:r>
      <w:r>
        <w:rPr>
          <w:rStyle w:val="AttributeTok"/>
        </w:rPr>
        <w:t xml:space="preserve">p.adj=</w:t>
      </w:r>
      <w:r>
        <w:rPr>
          <w:rStyle w:val="StringTok"/>
        </w:rPr>
        <w:t xml:space="preserve">"holm"</w:t>
      </w:r>
      <w:r>
        <w:rPr>
          <w:rStyle w:val="NormalTok"/>
        </w:rPr>
        <w:t xml:space="preserve">)</w:t>
      </w:r>
    </w:p>
    <w:p>
      <w:pPr>
        <w:pStyle w:val="SourceCode"/>
      </w:pPr>
      <w:r>
        <w:br/>
      </w:r>
      <w:r>
        <w:rPr>
          <w:rStyle w:val="VerbatimChar"/>
        </w:rPr>
        <w:t xml:space="preserve">    Pairwise comparisons using t tests with pooled SD </w:t>
      </w:r>
      <w:r>
        <w:br/>
      </w:r>
      <w:r>
        <w:br/>
      </w:r>
      <w:r>
        <w:rPr>
          <w:rStyle w:val="VerbatimChar"/>
        </w:rPr>
        <w:t xml:space="preserve">data:  d$y and d$group </w:t>
      </w:r>
      <w:r>
        <w:br/>
      </w:r>
      <w:r>
        <w:br/>
      </w:r>
      <w:r>
        <w:rPr>
          <w:rStyle w:val="VerbatimChar"/>
        </w:rPr>
        <w:t xml:space="preserve">  a            b            c           </w:t>
      </w:r>
      <w:r>
        <w:br/>
      </w:r>
      <w:r>
        <w:rPr>
          <w:rStyle w:val="VerbatimChar"/>
        </w:rPr>
        <w:t xml:space="preserve">b 0.0000000060 -            -           </w:t>
      </w:r>
      <w:r>
        <w:br/>
      </w:r>
      <w:r>
        <w:rPr>
          <w:rStyle w:val="VerbatimChar"/>
        </w:rPr>
        <w:t xml:space="preserve">c &lt; 2e-16      0.0000081476 -           </w:t>
      </w:r>
      <w:r>
        <w:br/>
      </w:r>
      <w:r>
        <w:rPr>
          <w:rStyle w:val="VerbatimChar"/>
        </w:rPr>
        <w:t xml:space="preserve">d &lt; 2e-16      &lt; 2e-16      0.0000000007</w:t>
      </w:r>
      <w:r>
        <w:br/>
      </w:r>
      <w:r>
        <w:br/>
      </w:r>
      <w:r>
        <w:rPr>
          <w:rStyle w:val="VerbatimChar"/>
        </w:rPr>
        <w:t xml:space="preserve">P value adjustment method: holm </w:t>
      </w:r>
    </w:p>
    <w:p>
      <w:pPr>
        <w:pStyle w:val="FirstParagraph"/>
      </w:pPr>
      <w:r>
        <w:t xml:space="preserve">A previous examination of the distribution of the sub-group data may have suggested that groups B and C would not differ. However, even after adjusting for multiple comparisons, the post hoc tests suggest that all sub-groups differ. It should be remembered that tests for differences in means may be statistically significant, even when there is extensive overlap in their distributions. The differences in means may be seen more clearly by examining the distribution of sub-group sample means, rather than the distribution of the sub-group data.</w:t>
      </w:r>
    </w:p>
    <w:p>
      <w:pPr>
        <w:pStyle w:val="SourceCode"/>
      </w:pPr>
      <w:r>
        <w:rPr>
          <w:rStyle w:val="CommentTok"/>
        </w:rPr>
        <w:t xml:space="preserve"># distribution of sample means ---- </w:t>
      </w:r>
      <w:r>
        <w:br/>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 </w:t>
      </w:r>
      <w:r>
        <w:br/>
      </w:r>
      <w:r>
        <w:rPr>
          <w:rStyle w:val="NormalTok"/>
        </w:rPr>
        <w:t xml:space="preserve">                </w:t>
      </w:r>
      <w:r>
        <w:rPr>
          <w:rStyle w:val="AttributeTok"/>
        </w:rPr>
        <w:t xml:space="preserve">args=</w:t>
      </w:r>
      <w:r>
        <w:rPr>
          <w:rStyle w:val="FunctionTok"/>
        </w:rPr>
        <w:t xml:space="preserve">list</w:t>
      </w:r>
      <w:r>
        <w:rPr>
          <w:rStyle w:val="NormalTok"/>
        </w:rPr>
        <w:t xml:space="preserve">(</w:t>
      </w:r>
      <w:r>
        <w:rPr>
          <w:rStyle w:val="AttributeTok"/>
        </w:rPr>
        <w:t xml:space="preserve">mean=</w:t>
      </w:r>
      <w:r>
        <w:rPr>
          <w:rStyle w:val="NormalTok"/>
        </w:rPr>
        <w:t xml:space="preserve">d_mns</w:t>
      </w:r>
      <w:r>
        <w:rPr>
          <w:rStyle w:val="SpecialCharTok"/>
        </w:rPr>
        <w:t xml:space="preserve">$</w:t>
      </w:r>
      <w:r>
        <w:rPr>
          <w:rStyle w:val="NormalTok"/>
        </w:rPr>
        <w:t xml:space="preserve">grp_mn[</w:t>
      </w:r>
      <w:r>
        <w:rPr>
          <w:rStyle w:val="DecValTok"/>
        </w:rPr>
        <w:t xml:space="preserve">1</w:t>
      </w:r>
      <w:r>
        <w:rPr>
          <w:rStyle w:val="NormalTok"/>
        </w:rPr>
        <w:t xml:space="preserve">],</w:t>
      </w:r>
      <w:r>
        <w:br/>
      </w:r>
      <w:r>
        <w:rPr>
          <w:rStyle w:val="NormalTok"/>
        </w:rPr>
        <w:t xml:space="preserve">                          </w:t>
      </w:r>
      <w:r>
        <w:rPr>
          <w:rStyle w:val="AttributeTok"/>
        </w:rPr>
        <w:t xml:space="preserve">sd=</w:t>
      </w:r>
      <w:r>
        <w:rPr>
          <w:rStyle w:val="NormalTok"/>
        </w:rPr>
        <w:t xml:space="preserve">d_mns</w:t>
      </w:r>
      <w:r>
        <w:rPr>
          <w:rStyle w:val="SpecialCharTok"/>
        </w:rPr>
        <w:t xml:space="preserve">$</w:t>
      </w:r>
      <w:r>
        <w:rPr>
          <w:rStyle w:val="NormalTok"/>
        </w:rPr>
        <w:t xml:space="preserve">se[</w:t>
      </w:r>
      <w:r>
        <w:rPr>
          <w:rStyle w:val="DecValTok"/>
        </w:rPr>
        <w:t xml:space="preserve">1</w:t>
      </w:r>
      <w:r>
        <w:rPr>
          <w:rStyle w:val="NormalTok"/>
        </w:rPr>
        <w:t xml:space="preserve">]),</w:t>
      </w:r>
      <w:r>
        <w:br/>
      </w:r>
      <w:r>
        <w:rPr>
          <w:rStyle w:val="NormalTok"/>
        </w:rPr>
        <w:t xml:space="preserve">                </w:t>
      </w:r>
      <w:r>
        <w:rPr>
          <w:rStyle w:val="AttributeTok"/>
        </w:rPr>
        <w:t xml:space="preserve">geom =</w:t>
      </w:r>
      <w:r>
        <w:rPr>
          <w:rStyle w:val="NormalTok"/>
        </w:rPr>
        <w:t xml:space="preserve"> </w:t>
      </w:r>
      <w:r>
        <w:rPr>
          <w:rStyle w:val="StringTok"/>
        </w:rPr>
        <w:t xml:space="preserve">"polygon"</w:t>
      </w:r>
      <w:r>
        <w:rPr>
          <w:rStyle w:val="NormalTok"/>
        </w:rPr>
        <w:t xml:space="preserve">,</w:t>
      </w:r>
      <w:r>
        <w:br/>
      </w:r>
      <w:r>
        <w:rPr>
          <w:rStyle w:val="NormalTok"/>
        </w:rPr>
        <w:t xml:space="preserve">                </w:t>
      </w:r>
      <w:r>
        <w:rPr>
          <w:rStyle w:val="AttributeTok"/>
        </w:rPr>
        <w:t xml:space="preserve">color =</w:t>
      </w:r>
      <w:r>
        <w:rPr>
          <w:rStyle w:val="NormalTok"/>
        </w:rPr>
        <w:t xml:space="preserve"> col[</w:t>
      </w:r>
      <w:r>
        <w:rPr>
          <w:rStyle w:val="DecValTok"/>
        </w:rPr>
        <w:t xml:space="preserve">1</w:t>
      </w:r>
      <w:r>
        <w:rPr>
          <w:rStyle w:val="NormalTok"/>
        </w:rPr>
        <w:t xml:space="preserve">], </w:t>
      </w:r>
      <w:r>
        <w:br/>
      </w:r>
      <w:r>
        <w:rPr>
          <w:rStyle w:val="NormalTok"/>
        </w:rPr>
        <w:t xml:space="preserve">                </w:t>
      </w:r>
      <w:r>
        <w:rPr>
          <w:rStyle w:val="AttributeTok"/>
        </w:rPr>
        <w:t xml:space="preserve">fill =</w:t>
      </w:r>
      <w:r>
        <w:rPr>
          <w:rStyle w:val="NormalTok"/>
        </w:rPr>
        <w:t xml:space="preserve"> col[</w:t>
      </w:r>
      <w:r>
        <w:rPr>
          <w:rStyle w:val="DecValTok"/>
        </w:rPr>
        <w:t xml:space="preserve">1</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 </w:t>
      </w:r>
      <w:r>
        <w:br/>
      </w:r>
      <w:r>
        <w:rPr>
          <w:rStyle w:val="NormalTok"/>
        </w:rPr>
        <w:t xml:space="preserve">                </w:t>
      </w:r>
      <w:r>
        <w:rPr>
          <w:rStyle w:val="AttributeTok"/>
        </w:rPr>
        <w:t xml:space="preserve">args=</w:t>
      </w:r>
      <w:r>
        <w:rPr>
          <w:rStyle w:val="FunctionTok"/>
        </w:rPr>
        <w:t xml:space="preserve">list</w:t>
      </w:r>
      <w:r>
        <w:rPr>
          <w:rStyle w:val="NormalTok"/>
        </w:rPr>
        <w:t xml:space="preserve">(</w:t>
      </w:r>
      <w:r>
        <w:rPr>
          <w:rStyle w:val="AttributeTok"/>
        </w:rPr>
        <w:t xml:space="preserve">mean=</w:t>
      </w:r>
      <w:r>
        <w:rPr>
          <w:rStyle w:val="NormalTok"/>
        </w:rPr>
        <w:t xml:space="preserve">d_mns</w:t>
      </w:r>
      <w:r>
        <w:rPr>
          <w:rStyle w:val="SpecialCharTok"/>
        </w:rPr>
        <w:t xml:space="preserve">$</w:t>
      </w:r>
      <w:r>
        <w:rPr>
          <w:rStyle w:val="NormalTok"/>
        </w:rPr>
        <w:t xml:space="preserve">grp_mn[</w:t>
      </w:r>
      <w:r>
        <w:rPr>
          <w:rStyle w:val="DecValTok"/>
        </w:rPr>
        <w:t xml:space="preserve">2</w:t>
      </w:r>
      <w:r>
        <w:rPr>
          <w:rStyle w:val="NormalTok"/>
        </w:rPr>
        <w:t xml:space="preserve">],</w:t>
      </w:r>
      <w:r>
        <w:br/>
      </w:r>
      <w:r>
        <w:rPr>
          <w:rStyle w:val="NormalTok"/>
        </w:rPr>
        <w:t xml:space="preserve">                          </w:t>
      </w:r>
      <w:r>
        <w:rPr>
          <w:rStyle w:val="AttributeTok"/>
        </w:rPr>
        <w:t xml:space="preserve">sd=</w:t>
      </w:r>
      <w:r>
        <w:rPr>
          <w:rStyle w:val="NormalTok"/>
        </w:rPr>
        <w:t xml:space="preserve">d_mns</w:t>
      </w:r>
      <w:r>
        <w:rPr>
          <w:rStyle w:val="SpecialCharTok"/>
        </w:rPr>
        <w:t xml:space="preserve">$</w:t>
      </w:r>
      <w:r>
        <w:rPr>
          <w:rStyle w:val="NormalTok"/>
        </w:rPr>
        <w:t xml:space="preserve">se[</w:t>
      </w:r>
      <w:r>
        <w:rPr>
          <w:rStyle w:val="DecValTok"/>
        </w:rPr>
        <w:t xml:space="preserve">2</w:t>
      </w:r>
      <w:r>
        <w:rPr>
          <w:rStyle w:val="NormalTok"/>
        </w:rPr>
        <w:t xml:space="preserve">]),</w:t>
      </w:r>
      <w:r>
        <w:br/>
      </w:r>
      <w:r>
        <w:rPr>
          <w:rStyle w:val="NormalTok"/>
        </w:rPr>
        <w:t xml:space="preserve">                </w:t>
      </w:r>
      <w:r>
        <w:rPr>
          <w:rStyle w:val="AttributeTok"/>
        </w:rPr>
        <w:t xml:space="preserve">geom =</w:t>
      </w:r>
      <w:r>
        <w:rPr>
          <w:rStyle w:val="NormalTok"/>
        </w:rPr>
        <w:t xml:space="preserve"> </w:t>
      </w:r>
      <w:r>
        <w:rPr>
          <w:rStyle w:val="StringTok"/>
        </w:rPr>
        <w:t xml:space="preserve">"polygon"</w:t>
      </w:r>
      <w:r>
        <w:rPr>
          <w:rStyle w:val="NormalTok"/>
        </w:rPr>
        <w:t xml:space="preserve">,</w:t>
      </w:r>
      <w:r>
        <w:br/>
      </w:r>
      <w:r>
        <w:rPr>
          <w:rStyle w:val="NormalTok"/>
        </w:rPr>
        <w:t xml:space="preserve">                </w:t>
      </w:r>
      <w:r>
        <w:rPr>
          <w:rStyle w:val="AttributeTok"/>
        </w:rPr>
        <w:t xml:space="preserve">color =</w:t>
      </w:r>
      <w:r>
        <w:rPr>
          <w:rStyle w:val="NormalTok"/>
        </w:rPr>
        <w:t xml:space="preserve"> col[</w:t>
      </w:r>
      <w:r>
        <w:rPr>
          <w:rStyle w:val="DecValTok"/>
        </w:rPr>
        <w:t xml:space="preserve">2</w:t>
      </w:r>
      <w:r>
        <w:rPr>
          <w:rStyle w:val="NormalTok"/>
        </w:rPr>
        <w:t xml:space="preserve">], </w:t>
      </w:r>
      <w:r>
        <w:br/>
      </w:r>
      <w:r>
        <w:rPr>
          <w:rStyle w:val="NormalTok"/>
        </w:rPr>
        <w:t xml:space="preserve">                </w:t>
      </w:r>
      <w:r>
        <w:rPr>
          <w:rStyle w:val="AttributeTok"/>
        </w:rPr>
        <w:t xml:space="preserve">fill =</w:t>
      </w:r>
      <w:r>
        <w:rPr>
          <w:rStyle w:val="NormalTok"/>
        </w:rPr>
        <w:t xml:space="preserve"> col[</w:t>
      </w:r>
      <w:r>
        <w:rPr>
          <w:rStyle w:val="DecValTok"/>
        </w:rPr>
        <w:t xml:space="preserve">2</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 </w:t>
      </w:r>
      <w:r>
        <w:br/>
      </w:r>
      <w:r>
        <w:rPr>
          <w:rStyle w:val="NormalTok"/>
        </w:rPr>
        <w:t xml:space="preserve">                </w:t>
      </w:r>
      <w:r>
        <w:rPr>
          <w:rStyle w:val="AttributeTok"/>
        </w:rPr>
        <w:t xml:space="preserve">args=</w:t>
      </w:r>
      <w:r>
        <w:rPr>
          <w:rStyle w:val="FunctionTok"/>
        </w:rPr>
        <w:t xml:space="preserve">list</w:t>
      </w:r>
      <w:r>
        <w:rPr>
          <w:rStyle w:val="NormalTok"/>
        </w:rPr>
        <w:t xml:space="preserve">(</w:t>
      </w:r>
      <w:r>
        <w:rPr>
          <w:rStyle w:val="AttributeTok"/>
        </w:rPr>
        <w:t xml:space="preserve">mean=</w:t>
      </w:r>
      <w:r>
        <w:rPr>
          <w:rStyle w:val="NormalTok"/>
        </w:rPr>
        <w:t xml:space="preserve">d_mns</w:t>
      </w:r>
      <w:r>
        <w:rPr>
          <w:rStyle w:val="SpecialCharTok"/>
        </w:rPr>
        <w:t xml:space="preserve">$</w:t>
      </w:r>
      <w:r>
        <w:rPr>
          <w:rStyle w:val="NormalTok"/>
        </w:rPr>
        <w:t xml:space="preserve">grp_mn[</w:t>
      </w:r>
      <w:r>
        <w:rPr>
          <w:rStyle w:val="DecValTok"/>
        </w:rPr>
        <w:t xml:space="preserve">3</w:t>
      </w:r>
      <w:r>
        <w:rPr>
          <w:rStyle w:val="NormalTok"/>
        </w:rPr>
        <w:t xml:space="preserve">],</w:t>
      </w:r>
      <w:r>
        <w:br/>
      </w:r>
      <w:r>
        <w:rPr>
          <w:rStyle w:val="NormalTok"/>
        </w:rPr>
        <w:t xml:space="preserve">                          </w:t>
      </w:r>
      <w:r>
        <w:rPr>
          <w:rStyle w:val="AttributeTok"/>
        </w:rPr>
        <w:t xml:space="preserve">sd=</w:t>
      </w:r>
      <w:r>
        <w:rPr>
          <w:rStyle w:val="NormalTok"/>
        </w:rPr>
        <w:t xml:space="preserve">d_mns</w:t>
      </w:r>
      <w:r>
        <w:rPr>
          <w:rStyle w:val="SpecialCharTok"/>
        </w:rPr>
        <w:t xml:space="preserve">$</w:t>
      </w:r>
      <w:r>
        <w:rPr>
          <w:rStyle w:val="NormalTok"/>
        </w:rPr>
        <w:t xml:space="preserve">se[</w:t>
      </w:r>
      <w:r>
        <w:rPr>
          <w:rStyle w:val="DecValTok"/>
        </w:rPr>
        <w:t xml:space="preserve">3</w:t>
      </w:r>
      <w:r>
        <w:rPr>
          <w:rStyle w:val="NormalTok"/>
        </w:rPr>
        <w:t xml:space="preserve">]),</w:t>
      </w:r>
      <w:r>
        <w:br/>
      </w:r>
      <w:r>
        <w:rPr>
          <w:rStyle w:val="NormalTok"/>
        </w:rPr>
        <w:t xml:space="preserve">                </w:t>
      </w:r>
      <w:r>
        <w:rPr>
          <w:rStyle w:val="AttributeTok"/>
        </w:rPr>
        <w:t xml:space="preserve">geom =</w:t>
      </w:r>
      <w:r>
        <w:rPr>
          <w:rStyle w:val="NormalTok"/>
        </w:rPr>
        <w:t xml:space="preserve"> </w:t>
      </w:r>
      <w:r>
        <w:rPr>
          <w:rStyle w:val="StringTok"/>
        </w:rPr>
        <w:t xml:space="preserve">"polygon"</w:t>
      </w:r>
      <w:r>
        <w:rPr>
          <w:rStyle w:val="NormalTok"/>
        </w:rPr>
        <w:t xml:space="preserve">,</w:t>
      </w:r>
      <w:r>
        <w:br/>
      </w:r>
      <w:r>
        <w:rPr>
          <w:rStyle w:val="NormalTok"/>
        </w:rPr>
        <w:t xml:space="preserve">                </w:t>
      </w:r>
      <w:r>
        <w:rPr>
          <w:rStyle w:val="AttributeTok"/>
        </w:rPr>
        <w:t xml:space="preserve">color =</w:t>
      </w:r>
      <w:r>
        <w:rPr>
          <w:rStyle w:val="NormalTok"/>
        </w:rPr>
        <w:t xml:space="preserve"> col[</w:t>
      </w:r>
      <w:r>
        <w:rPr>
          <w:rStyle w:val="DecValTok"/>
        </w:rPr>
        <w:t xml:space="preserve">3</w:t>
      </w:r>
      <w:r>
        <w:rPr>
          <w:rStyle w:val="NormalTok"/>
        </w:rPr>
        <w:t xml:space="preserve">], </w:t>
      </w:r>
      <w:r>
        <w:br/>
      </w:r>
      <w:r>
        <w:rPr>
          <w:rStyle w:val="NormalTok"/>
        </w:rPr>
        <w:t xml:space="preserve">                </w:t>
      </w:r>
      <w:r>
        <w:rPr>
          <w:rStyle w:val="AttributeTok"/>
        </w:rPr>
        <w:t xml:space="preserve">fill =</w:t>
      </w:r>
      <w:r>
        <w:rPr>
          <w:rStyle w:val="NormalTok"/>
        </w:rPr>
        <w:t xml:space="preserve"> col[</w:t>
      </w:r>
      <w:r>
        <w:rPr>
          <w:rStyle w:val="DecValTok"/>
        </w:rPr>
        <w:t xml:space="preserve">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 </w:t>
      </w:r>
      <w:r>
        <w:br/>
      </w:r>
      <w:r>
        <w:rPr>
          <w:rStyle w:val="NormalTok"/>
        </w:rPr>
        <w:t xml:space="preserve">                </w:t>
      </w:r>
      <w:r>
        <w:rPr>
          <w:rStyle w:val="AttributeTok"/>
        </w:rPr>
        <w:t xml:space="preserve">args=</w:t>
      </w:r>
      <w:r>
        <w:rPr>
          <w:rStyle w:val="FunctionTok"/>
        </w:rPr>
        <w:t xml:space="preserve">list</w:t>
      </w:r>
      <w:r>
        <w:rPr>
          <w:rStyle w:val="NormalTok"/>
        </w:rPr>
        <w:t xml:space="preserve">(</w:t>
      </w:r>
      <w:r>
        <w:rPr>
          <w:rStyle w:val="AttributeTok"/>
        </w:rPr>
        <w:t xml:space="preserve">mean=</w:t>
      </w:r>
      <w:r>
        <w:rPr>
          <w:rStyle w:val="NormalTok"/>
        </w:rPr>
        <w:t xml:space="preserve">d_mns</w:t>
      </w:r>
      <w:r>
        <w:rPr>
          <w:rStyle w:val="SpecialCharTok"/>
        </w:rPr>
        <w:t xml:space="preserve">$</w:t>
      </w:r>
      <w:r>
        <w:rPr>
          <w:rStyle w:val="NormalTok"/>
        </w:rPr>
        <w:t xml:space="preserve">grp_mn[</w:t>
      </w:r>
      <w:r>
        <w:rPr>
          <w:rStyle w:val="DecValTok"/>
        </w:rPr>
        <w:t xml:space="preserve">4</w:t>
      </w:r>
      <w:r>
        <w:rPr>
          <w:rStyle w:val="NormalTok"/>
        </w:rPr>
        <w:t xml:space="preserve">],</w:t>
      </w:r>
      <w:r>
        <w:br/>
      </w:r>
      <w:r>
        <w:rPr>
          <w:rStyle w:val="NormalTok"/>
        </w:rPr>
        <w:t xml:space="preserve">                          </w:t>
      </w:r>
      <w:r>
        <w:rPr>
          <w:rStyle w:val="AttributeTok"/>
        </w:rPr>
        <w:t xml:space="preserve">sd=</w:t>
      </w:r>
      <w:r>
        <w:rPr>
          <w:rStyle w:val="NormalTok"/>
        </w:rPr>
        <w:t xml:space="preserve">d_mns</w:t>
      </w:r>
      <w:r>
        <w:rPr>
          <w:rStyle w:val="SpecialCharTok"/>
        </w:rPr>
        <w:t xml:space="preserve">$</w:t>
      </w:r>
      <w:r>
        <w:rPr>
          <w:rStyle w:val="NormalTok"/>
        </w:rPr>
        <w:t xml:space="preserve">se[</w:t>
      </w:r>
      <w:r>
        <w:rPr>
          <w:rStyle w:val="DecValTok"/>
        </w:rPr>
        <w:t xml:space="preserve">4</w:t>
      </w:r>
      <w:r>
        <w:rPr>
          <w:rStyle w:val="NormalTok"/>
        </w:rPr>
        <w:t xml:space="preserve">]),</w:t>
      </w:r>
      <w:r>
        <w:br/>
      </w:r>
      <w:r>
        <w:rPr>
          <w:rStyle w:val="NormalTok"/>
        </w:rPr>
        <w:t xml:space="preserve">                </w:t>
      </w:r>
      <w:r>
        <w:rPr>
          <w:rStyle w:val="AttributeTok"/>
        </w:rPr>
        <w:t xml:space="preserve">geom =</w:t>
      </w:r>
      <w:r>
        <w:rPr>
          <w:rStyle w:val="NormalTok"/>
        </w:rPr>
        <w:t xml:space="preserve"> </w:t>
      </w:r>
      <w:r>
        <w:rPr>
          <w:rStyle w:val="StringTok"/>
        </w:rPr>
        <w:t xml:space="preserve">"polygon"</w:t>
      </w:r>
      <w:r>
        <w:rPr>
          <w:rStyle w:val="NormalTok"/>
        </w:rPr>
        <w:t xml:space="preserve">,</w:t>
      </w:r>
      <w:r>
        <w:br/>
      </w:r>
      <w:r>
        <w:rPr>
          <w:rStyle w:val="NormalTok"/>
        </w:rPr>
        <w:t xml:space="preserve">                </w:t>
      </w:r>
      <w:r>
        <w:rPr>
          <w:rStyle w:val="AttributeTok"/>
        </w:rPr>
        <w:t xml:space="preserve">color =</w:t>
      </w:r>
      <w:r>
        <w:rPr>
          <w:rStyle w:val="NormalTok"/>
        </w:rPr>
        <w:t xml:space="preserve"> col[</w:t>
      </w:r>
      <w:r>
        <w:rPr>
          <w:rStyle w:val="DecValTok"/>
        </w:rPr>
        <w:t xml:space="preserve">4</w:t>
      </w:r>
      <w:r>
        <w:rPr>
          <w:rStyle w:val="NormalTok"/>
        </w:rPr>
        <w:t xml:space="preserve">], </w:t>
      </w:r>
      <w:r>
        <w:br/>
      </w:r>
      <w:r>
        <w:rPr>
          <w:rStyle w:val="NormalTok"/>
        </w:rPr>
        <w:t xml:space="preserve">                </w:t>
      </w:r>
      <w:r>
        <w:rPr>
          <w:rStyle w:val="AttributeTok"/>
        </w:rPr>
        <w:t xml:space="preserve">fill =</w:t>
      </w:r>
      <w:r>
        <w:rPr>
          <w:rStyle w:val="NormalTok"/>
        </w:rPr>
        <w:t xml:space="preserve"> col[</w:t>
      </w:r>
      <w:r>
        <w:rPr>
          <w:rStyle w:val="DecValTok"/>
        </w:rPr>
        <w:t xml:space="preserve">4</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axis.text.y=</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w:t>
      </w:r>
      <w:r>
        <w:rPr>
          <w:rStyle w:val="NormalTok"/>
        </w:rPr>
        <w:t xml:space="preserve">,</w:t>
      </w:r>
      <w:r>
        <w:br/>
      </w:r>
      <w:r>
        <w:rPr>
          <w:rStyle w:val="NormalTok"/>
        </w:rPr>
        <w:t xml:space="preserve">       </w:t>
      </w:r>
      <w:r>
        <w:rPr>
          <w:rStyle w:val="AttributeTok"/>
        </w:rPr>
        <w:t xml:space="preserve">y=</w:t>
      </w:r>
      <w:r>
        <w:rPr>
          <w:rStyle w:val="StringTok"/>
        </w:rPr>
        <w:t xml:space="preserve">""</w:t>
      </w:r>
      <w:r>
        <w:rPr>
          <w:rStyle w:val="NormalTok"/>
        </w:rPr>
        <w:t xml:space="preserve">,</w:t>
      </w:r>
      <w:r>
        <w:br/>
      </w:r>
      <w:r>
        <w:rPr>
          <w:rStyle w:val="NormalTok"/>
        </w:rPr>
        <w:t xml:space="preserve">       </w:t>
      </w:r>
      <w:r>
        <w:rPr>
          <w:rStyle w:val="AttributeTok"/>
        </w:rPr>
        <w:t xml:space="preserve">title=</w:t>
      </w:r>
      <w:r>
        <w:rPr>
          <w:rStyle w:val="StringTok"/>
        </w:rPr>
        <w:t xml:space="preserve">"Distribution of sample means"</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w:t>
      </w:r>
      <w:r>
        <w:rPr>
          <w:rStyle w:val="FunctionTok"/>
        </w:rPr>
        <w:t xml:space="preserve">c</w:t>
      </w:r>
      <w:r>
        <w:rPr>
          <w:rStyle w:val="NormalTok"/>
        </w:rPr>
        <w:t xml:space="preserve">(</w:t>
      </w:r>
      <w:r>
        <w:rPr>
          <w:rStyle w:val="FloatTok"/>
        </w:rPr>
        <w:t xml:space="preserve">25.1</w:t>
      </w:r>
      <w:r>
        <w:rPr>
          <w:rStyle w:val="NormalTok"/>
        </w:rPr>
        <w:t xml:space="preserve">, </w:t>
      </w:r>
      <w:r>
        <w:rPr>
          <w:rStyle w:val="FloatTok"/>
        </w:rPr>
        <w:t xml:space="preserve">43.5</w:t>
      </w:r>
      <w:r>
        <w:rPr>
          <w:rStyle w:val="NormalTok"/>
        </w:rPr>
        <w:t xml:space="preserve">, </w:t>
      </w:r>
      <w:r>
        <w:rPr>
          <w:rStyle w:val="DecValTok"/>
        </w:rPr>
        <w:t xml:space="preserve">57</w:t>
      </w:r>
      <w:r>
        <w:rPr>
          <w:rStyle w:val="NormalTok"/>
        </w:rPr>
        <w:t xml:space="preserve">, </w:t>
      </w:r>
      <w:r>
        <w:rPr>
          <w:rStyle w:val="FloatTok"/>
        </w:rPr>
        <w:t xml:space="preserve">76.7</w:t>
      </w:r>
      <w:r>
        <w:rPr>
          <w:rStyle w:val="NormalTok"/>
        </w:rPr>
        <w:t xml:space="preserve">), </w:t>
      </w:r>
      <w:r>
        <w:rPr>
          <w:rStyle w:val="AttributeTok"/>
        </w:rPr>
        <w:t xml:space="preserve">y=</w:t>
      </w:r>
      <w:r>
        <w:rPr>
          <w:rStyle w:val="NormalTok"/>
        </w:rPr>
        <w:t xml:space="preserve">.</w:t>
      </w:r>
      <w:r>
        <w:rPr>
          <w:rStyle w:val="DecValTok"/>
        </w:rPr>
        <w:t xml:space="preserve">021</w:t>
      </w:r>
      <w:r>
        <w:rPr>
          <w:rStyle w:val="NormalTok"/>
        </w:rPr>
        <w:t xml:space="preserve">, </w:t>
      </w:r>
      <w:r>
        <w:rPr>
          <w:rStyle w:val="AttributeTok"/>
        </w:rPr>
        <w:t xml:space="preserve">label=</w:t>
      </w:r>
      <w:r>
        <w:rPr>
          <w:rStyle w:val="NormalTok"/>
        </w:rPr>
        <w:t xml:space="preserve">letters[</w:t>
      </w:r>
      <w:r>
        <w:rPr>
          <w:rStyle w:val="DecValTok"/>
        </w:rPr>
        <w:t xml:space="preserve">1</w:t>
      </w:r>
      <w:r>
        <w:rPr>
          <w:rStyle w:val="SpecialCharTok"/>
        </w:rPr>
        <w:t xml:space="preserve">:</w:t>
      </w:r>
      <w:r>
        <w:rPr>
          <w:rStyle w:val="DecValTok"/>
        </w:rPr>
        <w:t xml:space="preserve">4</w:t>
      </w:r>
      <w:r>
        <w:rPr>
          <w:rStyle w:val="NormalTok"/>
        </w:rPr>
        <w:t xml:space="preserve">]) </w:t>
      </w:r>
    </w:p>
    <w:p>
      <w:pPr>
        <w:pStyle w:val="FirstParagraph"/>
      </w:pPr>
      <w:r>
        <w:drawing>
          <wp:inline>
            <wp:extent cx="5334000" cy="3556000"/>
            <wp:effectExtent b="0" l="0" r="0" t="0"/>
            <wp:docPr descr="" title="" id="36" name="Picture"/>
            <a:graphic>
              <a:graphicData uri="http://schemas.openxmlformats.org/drawingml/2006/picture">
                <pic:pic>
                  <pic:nvPicPr>
                    <pic:cNvPr descr="anova-demo_files/figure-docx/unnamed-chunk-19-1.png" id="37" name="Picture"/>
                    <pic:cNvPicPr>
                      <a:picLocks noChangeArrowheads="1" noChangeAspect="1"/>
                    </pic:cNvPicPr>
                  </pic:nvPicPr>
                  <pic:blipFill>
                    <a:blip r:embed="rId35"/>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Now the inequality of sub-group means is much clearer.</w:t>
      </w:r>
    </w:p>
    <w:bookmarkEnd w:id="38"/>
    <w:bookmarkStart w:id="39" w:name="application"/>
    <w:p>
      <w:pPr>
        <w:pStyle w:val="Heading2"/>
      </w:pPr>
      <w:r>
        <w:t xml:space="preserve">Application</w:t>
      </w:r>
    </w:p>
    <w:p>
      <w:pPr>
        <w:pStyle w:val="FirstParagraph"/>
      </w:pPr>
      <w:r>
        <w:t xml:space="preserve">We will now show an application of ANOVA to real-world data that MSI collected, whose results were included in a client deliverable.</w:t>
      </w:r>
    </w:p>
    <w:bookmarkEnd w:id="39"/>
    <w:bookmarkStart w:id="47" w:name="resources"/>
    <w:p>
      <w:pPr>
        <w:pStyle w:val="Heading2"/>
      </w:pPr>
      <w:r>
        <w:t xml:space="preserve">Resources</w:t>
      </w:r>
    </w:p>
    <w:p>
      <w:pPr>
        <w:pStyle w:val="FirstParagraph"/>
      </w:pPr>
      <w:r>
        <w:t xml:space="preserve">This tutorial relied on the following resources:</w:t>
      </w:r>
    </w:p>
    <w:p>
      <w:pPr>
        <w:numPr>
          <w:ilvl w:val="0"/>
          <w:numId w:val="1001"/>
        </w:numPr>
        <w:pStyle w:val="Compact"/>
      </w:pPr>
      <w:r>
        <w:t xml:space="preserve">Course notes for the Statistics pre-requisite in the Johns Hopkins Applied Economics program</w:t>
      </w:r>
    </w:p>
    <w:p>
      <w:pPr>
        <w:numPr>
          <w:ilvl w:val="0"/>
          <w:numId w:val="1001"/>
        </w:numPr>
        <w:pStyle w:val="Compact"/>
      </w:pPr>
      <w:r>
        <w:t xml:space="preserve">Applied Statistics with R, a text used in Stat 420, Methods of Applied Statistics at the University of Illinois</w:t>
      </w:r>
      <w:r>
        <w:t xml:space="preserve"> </w:t>
      </w:r>
      <w:r>
        <w:t xml:space="preserve">(Dalpiaz, n.d.)</w:t>
      </w:r>
    </w:p>
    <w:p>
      <w:pPr>
        <w:numPr>
          <w:ilvl w:val="0"/>
          <w:numId w:val="1001"/>
        </w:numPr>
        <w:pStyle w:val="Compact"/>
      </w:pPr>
      <w:r>
        <w:t xml:space="preserve">Common statistical tests are linear models, chapter 7</w:t>
      </w:r>
      <w:r>
        <w:t xml:space="preserve"> </w:t>
      </w:r>
      <w:r>
        <w:t xml:space="preserve">(Doogue, n.d.)</w:t>
      </w:r>
    </w:p>
    <w:bookmarkStart w:id="46" w:name="refs"/>
    <w:bookmarkStart w:id="41" w:name="ref-dalpiaz"/>
    <w:p>
      <w:pPr>
        <w:pStyle w:val="Bibliography"/>
      </w:pPr>
      <w:r>
        <w:t xml:space="preserve">Dalpiaz, David. n.d.</w:t>
      </w:r>
      <w:r>
        <w:t xml:space="preserve"> </w:t>
      </w:r>
      <w:r>
        <w:rPr>
          <w:iCs/>
          <w:i/>
        </w:rPr>
        <w:t xml:space="preserve">Applied Statistics with r</w:t>
      </w:r>
      <w:r>
        <w:t xml:space="preserve">.</w:t>
      </w:r>
      <w:r>
        <w:t xml:space="preserve"> </w:t>
      </w:r>
      <w:hyperlink r:id="rId40">
        <w:r>
          <w:rPr>
            <w:rStyle w:val="Hyperlink"/>
          </w:rPr>
          <w:t xml:space="preserve">https://book.stat420.org/</w:t>
        </w:r>
      </w:hyperlink>
      <w:r>
        <w:t xml:space="preserve">.</w:t>
      </w:r>
    </w:p>
    <w:bookmarkEnd w:id="41"/>
    <w:bookmarkStart w:id="43" w:name="ref-doogue"/>
    <w:p>
      <w:pPr>
        <w:pStyle w:val="Bibliography"/>
      </w:pPr>
      <w:r>
        <w:t xml:space="preserve">Doogue, Steve. n.d.</w:t>
      </w:r>
      <w:r>
        <w:t xml:space="preserve"> </w:t>
      </w:r>
      <w:r>
        <w:rPr>
          <w:iCs/>
          <w:i/>
        </w:rPr>
        <w:t xml:space="preserve">Common Statistical Tests Are Linear Models: A Work Through</w:t>
      </w:r>
      <w:r>
        <w:t xml:space="preserve">.</w:t>
      </w:r>
      <w:r>
        <w:t xml:space="preserve"> </w:t>
      </w:r>
      <w:hyperlink r:id="rId42">
        <w:r>
          <w:rPr>
            <w:rStyle w:val="Hyperlink"/>
          </w:rPr>
          <w:t xml:space="preserve">https://steverxd.github.io/Stat_tests/</w:t>
        </w:r>
      </w:hyperlink>
      <w:r>
        <w:t xml:space="preserve">.</w:t>
      </w:r>
    </w:p>
    <w:bookmarkEnd w:id="43"/>
    <w:bookmarkStart w:id="45" w:name="ref-wooldridge2010"/>
    <w:p>
      <w:pPr>
        <w:pStyle w:val="Bibliography"/>
      </w:pPr>
      <w:r>
        <w:t xml:space="preserve">Wooldridge, Jeff. 2010.</w:t>
      </w:r>
      <w:r>
        <w:t xml:space="preserve"> </w:t>
      </w:r>
      <w:r>
        <w:t xml:space="preserve">“Econometric Analysis of Cross Section and Panel Data.”</w:t>
      </w:r>
      <w:r>
        <w:t xml:space="preserve"> </w:t>
      </w:r>
      <w:hyperlink r:id="rId44">
        <w:r>
          <w:rPr>
            <w:rStyle w:val="Hyperlink"/>
          </w:rPr>
          <w:t xml:space="preserve">https://mitpress.mit.edu/9780262232586/econometric-analysis-of-cross-section-and-panel-data/</w:t>
        </w:r>
      </w:hyperlink>
      <w:r>
        <w:t xml:space="preserve">.</w:t>
      </w:r>
    </w:p>
    <w:bookmarkEnd w:id="45"/>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hyperlink" Id="rId40" Target="https://book.stat420.org/" TargetMode="External" /><Relationship Type="http://schemas.openxmlformats.org/officeDocument/2006/relationships/hyperlink" Id="rId44" Target="https://mitpress.mit.edu/9780262232586/econometric-analysis-of-cross-section-and-panel-data/" TargetMode="External" /><Relationship Type="http://schemas.openxmlformats.org/officeDocument/2006/relationships/hyperlink" Id="rId42" Target="https://steverxd.github.io/Stat_tests/" TargetMode="External" /></Relationships>
</file>

<file path=word/_rels/footnotes.xml.rels><?xml version="1.0" encoding="UTF-8"?><Relationships xmlns="http://schemas.openxmlformats.org/package/2006/relationships"><Relationship Type="http://schemas.openxmlformats.org/officeDocument/2006/relationships/hyperlink" Id="rId40" Target="https://book.stat420.org/" TargetMode="External" /><Relationship Type="http://schemas.openxmlformats.org/officeDocument/2006/relationships/hyperlink" Id="rId44" Target="https://mitpress.mit.edu/9780262232586/econometric-analysis-of-cross-section-and-panel-data/" TargetMode="External" /><Relationship Type="http://schemas.openxmlformats.org/officeDocument/2006/relationships/hyperlink" Id="rId42" Target="https://steverxd.github.io/Stat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MSI Statistical Training Series</dc:title>
  <dc:creator/>
  <cp:keywords/>
  <dcterms:created xsi:type="dcterms:W3CDTF">2023-10-20T18:07:07Z</dcterms:created>
  <dcterms:modified xsi:type="dcterms:W3CDTF">2023-10-20T18:07:07Z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date">
    <vt:lpwstr>2023-04-01</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page-layout">
    <vt:lpwstr>full</vt:lpwstr>
  </property>
  <property fmtid="{D5CDD505-2E9C-101B-9397-08002B2CF9AE}" pid="11" name="reference_doc">
    <vt:lpwstr>msi-tt-formatting.docx</vt:lpwstr>
  </property>
  <property fmtid="{D5CDD505-2E9C-101B-9397-08002B2CF9AE}" pid="12" name="subtitle">
    <vt:lpwstr>Analysis of Variance (ANOVA)</vt:lpwstr>
  </property>
  <property fmtid="{D5CDD505-2E9C-101B-9397-08002B2CF9AE}" pid="13" name="tbl-cap-location">
    <vt:lpwstr>top</vt:lpwstr>
  </property>
  <property fmtid="{D5CDD505-2E9C-101B-9397-08002B2CF9AE}" pid="14" name="toc-title">
    <vt:lpwstr>Table of contents</vt:lpwstr>
  </property>
</Properties>
</file>