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AA952" w14:textId="77777777" w:rsidR="00B6450B" w:rsidRDefault="00B6450B" w:rsidP="00817E6F">
      <w:pPr>
        <w:jc w:val="both"/>
        <w:rPr>
          <w:rFonts w:ascii="Segoe UI Symbol" w:hAnsi="Segoe UI Symbol" w:cs="Segoe UI Symbol"/>
        </w:rPr>
      </w:pPr>
      <w:r w:rsidRPr="00B6450B">
        <w:rPr>
          <w:rFonts w:ascii="Segoe UI Symbol" w:hAnsi="Segoe UI Symbol" w:cs="Segoe UI Symbol"/>
          <w:noProof/>
        </w:rPr>
        <w:drawing>
          <wp:anchor distT="0" distB="0" distL="114300" distR="114300" simplePos="0" relativeHeight="251658240" behindDoc="1" locked="0" layoutInCell="1" allowOverlap="1" wp14:anchorId="2AC9F88C" wp14:editId="2150DDB7">
            <wp:simplePos x="0" y="0"/>
            <wp:positionH relativeFrom="column">
              <wp:posOffset>-1127760</wp:posOffset>
            </wp:positionH>
            <wp:positionV relativeFrom="paragraph">
              <wp:posOffset>-946150</wp:posOffset>
            </wp:positionV>
            <wp:extent cx="7781925" cy="10020300"/>
            <wp:effectExtent l="0" t="0" r="9525" b="0"/>
            <wp:wrapNone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0BBFACB4-983F-2E4F-A18D-11E070EA52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0BBFACB4-983F-2E4F-A18D-11E070EA52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1002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EA001" w14:textId="77777777" w:rsidR="00B6450B" w:rsidRDefault="00B6450B" w:rsidP="00817E6F">
      <w:pPr>
        <w:jc w:val="both"/>
        <w:rPr>
          <w:rFonts w:ascii="Segoe UI Symbol" w:hAnsi="Segoe UI Symbol" w:cs="Segoe UI Symbol"/>
        </w:rPr>
      </w:pPr>
    </w:p>
    <w:p w14:paraId="135D31D0" w14:textId="77777777" w:rsidR="00B6450B" w:rsidRDefault="00B6450B" w:rsidP="00817E6F">
      <w:pPr>
        <w:jc w:val="both"/>
        <w:rPr>
          <w:rFonts w:ascii="Segoe UI Symbol" w:hAnsi="Segoe UI Symbol" w:cs="Segoe UI Symbol"/>
        </w:rPr>
      </w:pPr>
    </w:p>
    <w:p w14:paraId="794CBE51" w14:textId="77777777" w:rsidR="00B6450B" w:rsidRDefault="00B6450B" w:rsidP="00817E6F">
      <w:pPr>
        <w:jc w:val="both"/>
        <w:rPr>
          <w:rFonts w:ascii="Segoe UI Symbol" w:hAnsi="Segoe UI Symbol" w:cs="Segoe UI Symbol"/>
        </w:rPr>
      </w:pPr>
    </w:p>
    <w:p w14:paraId="102E2DC1" w14:textId="77777777" w:rsidR="00B6450B" w:rsidRDefault="00B6450B" w:rsidP="00817E6F">
      <w:pPr>
        <w:jc w:val="both"/>
        <w:rPr>
          <w:rFonts w:ascii="Segoe UI Symbol" w:hAnsi="Segoe UI Symbol" w:cs="Segoe UI Symbol"/>
        </w:rPr>
      </w:pPr>
    </w:p>
    <w:p w14:paraId="569DF032" w14:textId="77777777" w:rsidR="00B6450B" w:rsidRDefault="00B6450B" w:rsidP="00817E6F">
      <w:pPr>
        <w:jc w:val="both"/>
        <w:rPr>
          <w:rFonts w:ascii="Segoe UI Symbol" w:hAnsi="Segoe UI Symbol" w:cs="Segoe UI Symbol"/>
        </w:rPr>
      </w:pPr>
    </w:p>
    <w:p w14:paraId="04149904" w14:textId="77777777" w:rsidR="00B6450B" w:rsidRPr="00B6450B" w:rsidRDefault="00B6450B" w:rsidP="00B6450B">
      <w:pPr>
        <w:jc w:val="center"/>
        <w:rPr>
          <w:rFonts w:ascii="Arial" w:hAnsi="Arial" w:cs="Arial"/>
          <w:b/>
          <w:sz w:val="24"/>
          <w:szCs w:val="24"/>
        </w:rPr>
      </w:pPr>
      <w:r w:rsidRPr="00B6450B">
        <w:rPr>
          <w:rFonts w:ascii="Arial" w:hAnsi="Arial" w:cs="Arial"/>
          <w:b/>
          <w:sz w:val="24"/>
          <w:szCs w:val="24"/>
        </w:rPr>
        <w:t>TERMINOS Y CONDICIONES – VIAJES Y PLANES TURISTICOS</w:t>
      </w:r>
    </w:p>
    <w:p w14:paraId="253EE2AE" w14:textId="77777777" w:rsidR="00BE0CBA" w:rsidRDefault="00BE0CBA" w:rsidP="00817E6F">
      <w:pPr>
        <w:jc w:val="both"/>
      </w:pPr>
      <w:r>
        <w:rPr>
          <w:rFonts w:ascii="Segoe UI Symbol" w:hAnsi="Segoe UI Symbol" w:cs="Segoe UI Symbol"/>
        </w:rPr>
        <w:t>⚠</w:t>
      </w:r>
      <w:r>
        <w:t xml:space="preserve"> RECOMENDACIONES:</w:t>
      </w:r>
    </w:p>
    <w:p w14:paraId="788AF7D6" w14:textId="77777777" w:rsidR="00BE0CBA" w:rsidRDefault="00BE0CBA" w:rsidP="00817E6F">
      <w:pPr>
        <w:jc w:val="both"/>
      </w:pPr>
      <w:r>
        <w:rPr>
          <w:rFonts w:ascii="Segoe UI Symbol" w:hAnsi="Segoe UI Symbol" w:cs="Segoe UI Symbol"/>
        </w:rPr>
        <w:t>👟</w:t>
      </w:r>
      <w:r>
        <w:t xml:space="preserve"> Usar ropa deportiva, camibuso, tenis.</w:t>
      </w:r>
    </w:p>
    <w:p w14:paraId="0652C9A7" w14:textId="77777777" w:rsidR="00BE0CBA" w:rsidRDefault="00BE0CBA" w:rsidP="00817E6F">
      <w:pPr>
        <w:jc w:val="both"/>
      </w:pPr>
      <w:r>
        <w:rPr>
          <w:rFonts w:ascii="Segoe UI Symbol" w:hAnsi="Segoe UI Symbol" w:cs="Segoe UI Symbol"/>
        </w:rPr>
        <w:t>👙</w:t>
      </w:r>
      <w:r>
        <w:t xml:space="preserve"> Llevar traje de baño.</w:t>
      </w:r>
    </w:p>
    <w:p w14:paraId="310EB75A" w14:textId="77777777" w:rsidR="00BE0CBA" w:rsidRDefault="00BE0CBA" w:rsidP="00817E6F">
      <w:pPr>
        <w:jc w:val="both"/>
      </w:pPr>
      <w:r>
        <w:rPr>
          <w:rFonts w:ascii="Segoe UI Symbol" w:hAnsi="Segoe UI Symbol" w:cs="Segoe UI Symbol"/>
        </w:rPr>
        <w:t>😎</w:t>
      </w:r>
      <w:r>
        <w:t xml:space="preserve"> Llevar bloqueador solar y gorra o sombrero.</w:t>
      </w:r>
    </w:p>
    <w:p w14:paraId="1C9CCD91" w14:textId="77777777" w:rsidR="00BE0CBA" w:rsidRDefault="00BE0CBA" w:rsidP="00817E6F">
      <w:pPr>
        <w:jc w:val="both"/>
      </w:pPr>
      <w:r>
        <w:rPr>
          <w:rFonts w:ascii="Calibri" w:hAnsi="Calibri" w:cs="Calibri"/>
        </w:rPr>
        <w:t>🦟</w:t>
      </w:r>
      <w:r>
        <w:t xml:space="preserve"> Llevar repelente.</w:t>
      </w:r>
    </w:p>
    <w:p w14:paraId="4686ED4C" w14:textId="77777777" w:rsidR="00BE0CBA" w:rsidRDefault="00BE0CBA" w:rsidP="00817E6F">
      <w:pPr>
        <w:jc w:val="both"/>
      </w:pPr>
      <w:r>
        <w:rPr>
          <w:rFonts w:ascii="Segoe UI Symbol" w:hAnsi="Segoe UI Symbol" w:cs="Segoe UI Symbol"/>
        </w:rPr>
        <w:t>💧</w:t>
      </w:r>
      <w:r>
        <w:t xml:space="preserve"> Un tarro para cargar agua. (Muy importante tener hidratación a la mano)</w:t>
      </w:r>
    </w:p>
    <w:p w14:paraId="414A4A3C" w14:textId="77777777" w:rsidR="00BE0CBA" w:rsidRDefault="00BE0CBA" w:rsidP="00817E6F">
      <w:pPr>
        <w:jc w:val="both"/>
      </w:pPr>
      <w:r>
        <w:rPr>
          <w:rFonts w:ascii="Segoe UI Symbol" w:hAnsi="Segoe UI Symbol" w:cs="Segoe UI Symbol"/>
        </w:rPr>
        <w:t>💸</w:t>
      </w:r>
      <w:r>
        <w:t xml:space="preserve"> Dinero en Efectivo.</w:t>
      </w:r>
    </w:p>
    <w:p w14:paraId="5A0EC087" w14:textId="77777777" w:rsidR="00BE0CBA" w:rsidRDefault="00BE0CBA" w:rsidP="00817E6F">
      <w:pPr>
        <w:jc w:val="both"/>
      </w:pPr>
      <w:r>
        <w:rPr>
          <w:rFonts w:ascii="Segoe UI Symbol" w:hAnsi="Segoe UI Symbol" w:cs="Segoe UI Symbol"/>
        </w:rPr>
        <w:t>💡</w:t>
      </w:r>
      <w:r>
        <w:t xml:space="preserve"> Llevar </w:t>
      </w:r>
      <w:proofErr w:type="spellStart"/>
      <w:r>
        <w:t>Power</w:t>
      </w:r>
      <w:proofErr w:type="spellEnd"/>
      <w:r>
        <w:t xml:space="preserve"> Bank (Esto es muy importante puesto que el sitio no cuenta con buena energía para cargar los dispositivos ya que cuenta con energía solar)</w:t>
      </w:r>
    </w:p>
    <w:p w14:paraId="02FCE7FE" w14:textId="77777777" w:rsidR="00BE0CBA" w:rsidRDefault="00BE0CBA" w:rsidP="00817E6F">
      <w:pPr>
        <w:jc w:val="both"/>
      </w:pPr>
      <w:r>
        <w:t>------------------------------</w:t>
      </w:r>
    </w:p>
    <w:p w14:paraId="3B5CB2CC" w14:textId="77777777" w:rsidR="00BE0CBA" w:rsidRDefault="00BE0CBA" w:rsidP="00817E6F">
      <w:pPr>
        <w:jc w:val="both"/>
      </w:pPr>
      <w:r>
        <w:t>PARA SEPARAR TU CUPO</w:t>
      </w:r>
      <w:r w:rsidR="00817E6F">
        <w:t>/PLAN TURISTICO</w:t>
      </w:r>
      <w:r>
        <w:t>:</w:t>
      </w:r>
    </w:p>
    <w:p w14:paraId="6E440670" w14:textId="77777777" w:rsidR="00BE0CBA" w:rsidRDefault="00BE0CBA" w:rsidP="00817E6F">
      <w:pPr>
        <w:jc w:val="both"/>
      </w:pPr>
      <w:r>
        <w:t xml:space="preserve">debes consignar </w:t>
      </w:r>
      <w:r w:rsidR="000E564E">
        <w:t xml:space="preserve">la mitad del valor del plan asignado. </w:t>
      </w:r>
    </w:p>
    <w:p w14:paraId="42B7EEB9" w14:textId="77777777" w:rsidR="00BE0CBA" w:rsidRDefault="00BE0CBA" w:rsidP="00817E6F">
      <w:pPr>
        <w:jc w:val="both"/>
      </w:pPr>
      <w:r>
        <w:t>PARA PAGAR lo puedes hacer:</w:t>
      </w:r>
    </w:p>
    <w:p w14:paraId="254E08C0" w14:textId="77777777" w:rsidR="00BE0CBA" w:rsidRDefault="00BE0CBA" w:rsidP="00817E6F">
      <w:pPr>
        <w:jc w:val="both"/>
      </w:pPr>
      <w:r>
        <w:t>- Por transferencia o consignación a la Cuenta de ah</w:t>
      </w:r>
      <w:r w:rsidR="000E564E">
        <w:t>orros Bancolombia N° 076-021908-67</w:t>
      </w:r>
      <w:r>
        <w:t xml:space="preserve"> a nombre de Luis </w:t>
      </w:r>
      <w:r w:rsidR="000E564E">
        <w:t>Sotto.</w:t>
      </w:r>
    </w:p>
    <w:p w14:paraId="3DB2638D" w14:textId="77777777" w:rsidR="000E564E" w:rsidRDefault="000E564E" w:rsidP="00817E6F">
      <w:pPr>
        <w:jc w:val="both"/>
      </w:pPr>
      <w:r>
        <w:t>- Por transferencia o consignación a la Cuenta de ahorros Banco de Bogotá N° 076-021908-67 a nombre de Luis Sotto.</w:t>
      </w:r>
    </w:p>
    <w:p w14:paraId="7FA1DBBB" w14:textId="77777777" w:rsidR="00BE0CBA" w:rsidRDefault="00BE0CBA" w:rsidP="00817E6F">
      <w:pPr>
        <w:jc w:val="both"/>
      </w:pPr>
      <w:r>
        <w:t>- Por pago de Nequi, en el número: 3</w:t>
      </w:r>
      <w:r w:rsidR="000E564E">
        <w:t>212759998</w:t>
      </w:r>
      <w:r>
        <w:t>.</w:t>
      </w:r>
    </w:p>
    <w:p w14:paraId="7F778805" w14:textId="77777777" w:rsidR="000E564E" w:rsidRDefault="000E564E" w:rsidP="00817E6F">
      <w:pPr>
        <w:jc w:val="both"/>
      </w:pPr>
      <w:r>
        <w:t>- Por pago de Daviplata, en el numero: 3212759998.</w:t>
      </w:r>
    </w:p>
    <w:p w14:paraId="27AA2805" w14:textId="77777777" w:rsidR="00BE0CBA" w:rsidRDefault="00BE0CBA" w:rsidP="00817E6F">
      <w:pPr>
        <w:jc w:val="both"/>
      </w:pPr>
      <w:r>
        <w:t xml:space="preserve">Cuando hayan realizado el pago envían el comprobante, nombre completo, número de cédula, celular y contacto de emergencia al </w:t>
      </w:r>
      <w:r w:rsidR="000E564E">
        <w:t>número de WhatsApp, 3212759998</w:t>
      </w:r>
      <w:r>
        <w:t>.</w:t>
      </w:r>
    </w:p>
    <w:p w14:paraId="45CE1990" w14:textId="77777777" w:rsidR="00B6450B" w:rsidRDefault="00B6450B" w:rsidP="00817E6F">
      <w:pPr>
        <w:jc w:val="both"/>
      </w:pPr>
    </w:p>
    <w:p w14:paraId="0EB789AC" w14:textId="0EFE117B" w:rsidR="00B6450B" w:rsidRDefault="00B6450B" w:rsidP="00DB0B90">
      <w:pPr>
        <w:tabs>
          <w:tab w:val="right" w:pos="8838"/>
        </w:tabs>
        <w:jc w:val="both"/>
      </w:pPr>
      <w:r w:rsidRPr="00B6450B">
        <w:rPr>
          <w:rFonts w:ascii="Segoe UI Symbol" w:hAnsi="Segoe UI Symbol" w:cs="Segoe UI Symbol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6567A91" wp14:editId="3030E7D2">
            <wp:simplePos x="0" y="0"/>
            <wp:positionH relativeFrom="column">
              <wp:posOffset>-1423035</wp:posOffset>
            </wp:positionH>
            <wp:positionV relativeFrom="paragraph">
              <wp:posOffset>-890270</wp:posOffset>
            </wp:positionV>
            <wp:extent cx="8153400" cy="10020300"/>
            <wp:effectExtent l="0" t="0" r="0" b="0"/>
            <wp:wrapNone/>
            <wp:docPr id="35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0BBFACB4-983F-2E4F-A18D-11E070EA52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0BBFACB4-983F-2E4F-A18D-11E070EA52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1002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B90">
        <w:tab/>
      </w:r>
    </w:p>
    <w:p w14:paraId="32295597" w14:textId="77777777" w:rsidR="00B6450B" w:rsidRDefault="00B6450B" w:rsidP="00DB0B90">
      <w:pPr>
        <w:jc w:val="right"/>
      </w:pPr>
    </w:p>
    <w:p w14:paraId="76C54DFB" w14:textId="77777777" w:rsidR="00B6450B" w:rsidRDefault="00B6450B" w:rsidP="00817E6F">
      <w:pPr>
        <w:jc w:val="both"/>
      </w:pPr>
    </w:p>
    <w:p w14:paraId="0A4D8502" w14:textId="77777777" w:rsidR="00B6450B" w:rsidRDefault="00B6450B" w:rsidP="00817E6F">
      <w:pPr>
        <w:jc w:val="both"/>
      </w:pPr>
    </w:p>
    <w:p w14:paraId="5AF443B7" w14:textId="77777777" w:rsidR="00B6450B" w:rsidRDefault="00B6450B" w:rsidP="00817E6F">
      <w:pPr>
        <w:jc w:val="both"/>
      </w:pPr>
    </w:p>
    <w:p w14:paraId="67D6A0D7" w14:textId="77777777" w:rsidR="00B6450B" w:rsidRDefault="00B6450B" w:rsidP="00817E6F">
      <w:pPr>
        <w:jc w:val="both"/>
      </w:pPr>
    </w:p>
    <w:p w14:paraId="2FE53E62" w14:textId="77777777" w:rsidR="00BE0CBA" w:rsidRDefault="00B6450B" w:rsidP="00817E6F">
      <w:pPr>
        <w:jc w:val="both"/>
      </w:pPr>
      <w:r>
        <w:t xml:space="preserve">NÚMEROS DE CONTACTO: </w:t>
      </w:r>
      <w:r w:rsidR="000E564E">
        <w:t xml:space="preserve">3212759998 Asesor Ventas. </w:t>
      </w:r>
    </w:p>
    <w:p w14:paraId="08970D1F" w14:textId="77777777" w:rsidR="00BE0CBA" w:rsidRDefault="00BE0CBA" w:rsidP="00817E6F">
      <w:pPr>
        <w:jc w:val="both"/>
      </w:pPr>
      <w:r>
        <w:t>CONDICIONES:</w:t>
      </w:r>
      <w:r w:rsidR="00B6450B" w:rsidRPr="00B6450B">
        <w:rPr>
          <w:rFonts w:ascii="Segoe UI Symbol" w:hAnsi="Segoe UI Symbol" w:cs="Segoe UI Symbol"/>
        </w:rPr>
        <w:t xml:space="preserve"> </w:t>
      </w:r>
    </w:p>
    <w:p w14:paraId="25DF17BC" w14:textId="77777777" w:rsidR="00BE0CBA" w:rsidRDefault="00BE0CBA" w:rsidP="00817E6F">
      <w:pPr>
        <w:jc w:val="both"/>
      </w:pPr>
      <w:r>
        <w:t>&gt; Al hacer el pago usted está aceptando los siguientes términos y condiciones:</w:t>
      </w:r>
    </w:p>
    <w:p w14:paraId="7A9E46FC" w14:textId="77777777" w:rsidR="00BE0CBA" w:rsidRDefault="00BE0CBA" w:rsidP="00817E6F">
      <w:pPr>
        <w:jc w:val="both"/>
      </w:pPr>
      <w:r>
        <w:t>&gt; No leer los términos y condiciones antes de realizar el viaje no excluye al asistente del cumplimiento de los mismos.</w:t>
      </w:r>
    </w:p>
    <w:p w14:paraId="25161A86" w14:textId="77777777" w:rsidR="00BE0CBA" w:rsidRDefault="00BE0CBA" w:rsidP="00817E6F">
      <w:pPr>
        <w:jc w:val="both"/>
      </w:pPr>
      <w:r>
        <w:t>&gt; La asignación de sillas en el bus es libre, de acuerdo vayan llegando las personas se van ubicando, recomendamos presentarse con tiempo en el sitio y hora estipulados, estos puestos se deben conservar para los traslados y el viaje de regreso. Prevalece para las personas con discapacidad física o de la tercera edad la asignación de sillas por parte de los organizadores.</w:t>
      </w:r>
    </w:p>
    <w:p w14:paraId="5C044C96" w14:textId="77777777" w:rsidR="00BE0CBA" w:rsidRDefault="00BE0CBA" w:rsidP="00817E6F">
      <w:pPr>
        <w:jc w:val="both"/>
      </w:pPr>
      <w:r>
        <w:t>&gt; Club de los Perdidos podrá cancelar con previo aviso el viaje cuando este no reúna el número mínimo de personas para realizar la salida o podrá prorrogar o aplazar el programa turístico si así lo conviene con el viajero.</w:t>
      </w:r>
    </w:p>
    <w:p w14:paraId="2BFB0264" w14:textId="77777777" w:rsidR="00BE0CBA" w:rsidRDefault="00BE0CBA" w:rsidP="00817E6F">
      <w:pPr>
        <w:jc w:val="both"/>
      </w:pPr>
      <w:r>
        <w:t>&gt; Los sitios de salida y llegada son establecidos por los organizadores del evento.</w:t>
      </w:r>
    </w:p>
    <w:p w14:paraId="57977F62" w14:textId="77777777" w:rsidR="00BE0CBA" w:rsidRDefault="00BE0CBA" w:rsidP="00817E6F">
      <w:pPr>
        <w:jc w:val="both"/>
      </w:pPr>
      <w:r>
        <w:t xml:space="preserve">&gt; En caso de tener reserva para un viaje y no poder efectuar el viaje, únicamente se hará devolución de la totalidad del dinero a la persona titular de la reserva cuando cancele con un plazo superior a </w:t>
      </w:r>
      <w:r w:rsidR="00817E6F">
        <w:t>30</w:t>
      </w:r>
      <w:r>
        <w:t xml:space="preserve"> días calendario de anticipación, de lo contrario se efectuará la devolución como indican las condiciones de DEVOLUCIONES Y REEMBOLSO (Parte inferior del texto). Solo se hace excepción cuando se presenta calamidad doméstica COMPROBADA o incapacidad médica y esto dependerá de la voluntad de los proveedores para reembolsar dinero.</w:t>
      </w:r>
    </w:p>
    <w:p w14:paraId="69FEB042" w14:textId="77777777" w:rsidR="00BE0CBA" w:rsidRDefault="00BE0CBA" w:rsidP="00817E6F">
      <w:pPr>
        <w:jc w:val="both"/>
      </w:pPr>
      <w:r>
        <w:t>&gt; Cuando se presentan retrasos por eventualidades en carreteras no se asume el tiempo perdido, ni los gastos extras ocasionados. Los organizadores no pueden controlar retrasos por variables externas.</w:t>
      </w:r>
    </w:p>
    <w:p w14:paraId="6ABCD620" w14:textId="77777777" w:rsidR="00BE0CBA" w:rsidRDefault="00BE0CBA" w:rsidP="00817E6F">
      <w:pPr>
        <w:jc w:val="both"/>
      </w:pPr>
      <w:r>
        <w:t>&gt; No se hace devolución una vez la persona inicie el viaje, cuando se le presenta alguna eventualidad que le obligue a retirarse de este.</w:t>
      </w:r>
    </w:p>
    <w:p w14:paraId="696F7705" w14:textId="77777777" w:rsidR="00BE0CBA" w:rsidRDefault="00BE0CBA" w:rsidP="00817E6F">
      <w:pPr>
        <w:jc w:val="both"/>
      </w:pPr>
      <w:r>
        <w:t>&gt; No olvide portar siempre su carné de la E.P.S. en caso de accidente esta lo debe atender en primera instancia para mayor cubrimiento.</w:t>
      </w:r>
    </w:p>
    <w:p w14:paraId="7435DC25" w14:textId="77777777" w:rsidR="00BE0CBA" w:rsidRDefault="00BE0CBA" w:rsidP="00817E6F">
      <w:pPr>
        <w:jc w:val="both"/>
      </w:pPr>
      <w:r>
        <w:t>&gt; Si se presentan daños materiales ocasionados por el viajero en sitios de alojamiento, estadía y vehículos, estos deberán ser asumidos por el causante.</w:t>
      </w:r>
    </w:p>
    <w:p w14:paraId="514B75C5" w14:textId="77777777" w:rsidR="00817E6F" w:rsidRDefault="00817E6F" w:rsidP="00817E6F">
      <w:pPr>
        <w:jc w:val="both"/>
      </w:pPr>
      <w:r>
        <w:t xml:space="preserve">&gt; Solo están incluidos los bienes y servicios enunciados en el plan de viaje contratado.  </w:t>
      </w:r>
    </w:p>
    <w:p w14:paraId="56F1E9FF" w14:textId="77777777" w:rsidR="00B6450B" w:rsidRDefault="00B6450B" w:rsidP="00817E6F">
      <w:pPr>
        <w:jc w:val="both"/>
      </w:pPr>
      <w:r w:rsidRPr="00B6450B">
        <w:rPr>
          <w:rFonts w:ascii="Segoe UI Symbol" w:hAnsi="Segoe UI Symbol" w:cs="Segoe UI Symbol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D980A8C" wp14:editId="6CD95008">
            <wp:simplePos x="0" y="0"/>
            <wp:positionH relativeFrom="column">
              <wp:posOffset>-1076325</wp:posOffset>
            </wp:positionH>
            <wp:positionV relativeFrom="paragraph">
              <wp:posOffset>-876300</wp:posOffset>
            </wp:positionV>
            <wp:extent cx="7781925" cy="10020300"/>
            <wp:effectExtent l="0" t="0" r="9525" b="0"/>
            <wp:wrapNone/>
            <wp:docPr id="36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0BBFACB4-983F-2E4F-A18D-11E070EA52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0BBFACB4-983F-2E4F-A18D-11E070EA52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1002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AB6E7" w14:textId="77777777" w:rsidR="00B6450B" w:rsidRDefault="00B6450B" w:rsidP="00817E6F">
      <w:pPr>
        <w:jc w:val="both"/>
      </w:pPr>
    </w:p>
    <w:p w14:paraId="45377889" w14:textId="77777777" w:rsidR="00B6450B" w:rsidRDefault="00B6450B" w:rsidP="00817E6F">
      <w:pPr>
        <w:jc w:val="both"/>
      </w:pPr>
    </w:p>
    <w:p w14:paraId="7C17F795" w14:textId="77777777" w:rsidR="00B6450B" w:rsidRDefault="00B6450B" w:rsidP="00817E6F">
      <w:pPr>
        <w:jc w:val="both"/>
      </w:pPr>
    </w:p>
    <w:p w14:paraId="3E820AD6" w14:textId="77777777" w:rsidR="00B6450B" w:rsidRDefault="00B6450B" w:rsidP="00817E6F">
      <w:pPr>
        <w:jc w:val="both"/>
      </w:pPr>
    </w:p>
    <w:p w14:paraId="1DE68963" w14:textId="77777777" w:rsidR="00B6450B" w:rsidRDefault="00B6450B" w:rsidP="00817E6F">
      <w:pPr>
        <w:jc w:val="both"/>
      </w:pPr>
    </w:p>
    <w:p w14:paraId="3031660B" w14:textId="77777777" w:rsidR="00B6450B" w:rsidRDefault="00B6450B" w:rsidP="00817E6F">
      <w:pPr>
        <w:jc w:val="both"/>
      </w:pPr>
    </w:p>
    <w:p w14:paraId="72248DFB" w14:textId="77777777" w:rsidR="00BE0CBA" w:rsidRDefault="00BE0CBA" w:rsidP="00817E6F">
      <w:pPr>
        <w:jc w:val="both"/>
      </w:pPr>
      <w:r>
        <w:t>DEVOLUCIONES Y REEMBOLSO</w:t>
      </w:r>
    </w:p>
    <w:p w14:paraId="7F67DC27" w14:textId="77777777" w:rsidR="00BE0CBA" w:rsidRDefault="00BE0CBA" w:rsidP="00817E6F">
      <w:pPr>
        <w:jc w:val="both"/>
      </w:pPr>
      <w:r>
        <w:t>En caso de no viajar, tenga en cuenta que:</w:t>
      </w:r>
    </w:p>
    <w:p w14:paraId="4E75BBAE" w14:textId="77777777" w:rsidR="00BE0CBA" w:rsidRDefault="00BE0CBA" w:rsidP="00817E6F">
      <w:pPr>
        <w:jc w:val="both"/>
      </w:pPr>
      <w:r>
        <w:t xml:space="preserve">1. Si usted notifica </w:t>
      </w:r>
      <w:r w:rsidR="00817E6F">
        <w:t>30</w:t>
      </w:r>
      <w:r>
        <w:t xml:space="preserve"> días antes de la salida, podrá recibir un reembolso del 100% del valor abonado.</w:t>
      </w:r>
    </w:p>
    <w:p w14:paraId="15ADD143" w14:textId="77777777" w:rsidR="00BE0CBA" w:rsidRDefault="00BE0CBA" w:rsidP="00817E6F">
      <w:pPr>
        <w:jc w:val="both"/>
      </w:pPr>
      <w:r>
        <w:t xml:space="preserve">2. Si usted notifica </w:t>
      </w:r>
      <w:r w:rsidR="00817E6F">
        <w:t>15</w:t>
      </w:r>
      <w:r>
        <w:t xml:space="preserve"> días antes de la salida, podrá recibir un reembolso del 50% del valor abonado.</w:t>
      </w:r>
    </w:p>
    <w:p w14:paraId="4841C304" w14:textId="77777777" w:rsidR="00BE0CBA" w:rsidRDefault="00BE0CBA" w:rsidP="00817E6F">
      <w:pPr>
        <w:jc w:val="both"/>
      </w:pPr>
      <w:r>
        <w:t>3. En caso</w:t>
      </w:r>
      <w:r w:rsidR="00817E6F">
        <w:t xml:space="preserve"> de no realizar la notificación mínimo 7</w:t>
      </w:r>
      <w:r>
        <w:t xml:space="preserve"> días antes de la salida, no habrá devolución ni reembolso alguno.</w:t>
      </w:r>
    </w:p>
    <w:p w14:paraId="1DE35BD4" w14:textId="77777777" w:rsidR="00BE0CBA" w:rsidRDefault="00BE0CBA" w:rsidP="00817E6F">
      <w:pPr>
        <w:jc w:val="both"/>
      </w:pPr>
      <w:r>
        <w:t>Únicos números de contacto:</w:t>
      </w:r>
    </w:p>
    <w:p w14:paraId="364692A8" w14:textId="77777777" w:rsidR="00BE0CBA" w:rsidRDefault="000E564E" w:rsidP="00817E6F">
      <w:pPr>
        <w:jc w:val="both"/>
      </w:pPr>
      <w:r>
        <w:t>3212759998</w:t>
      </w:r>
    </w:p>
    <w:p w14:paraId="4C750B2D" w14:textId="77777777" w:rsidR="00BE0CBA" w:rsidRDefault="000E564E" w:rsidP="00817E6F">
      <w:pPr>
        <w:jc w:val="both"/>
      </w:pPr>
      <w:r>
        <w:t xml:space="preserve">Tatacoa Tours </w:t>
      </w:r>
    </w:p>
    <w:p w14:paraId="413A9683" w14:textId="77777777" w:rsidR="00BE0CBA" w:rsidRDefault="00BE0CBA" w:rsidP="00817E6F">
      <w:pPr>
        <w:jc w:val="both"/>
      </w:pPr>
      <w:r>
        <w:t>NIT: 1.0</w:t>
      </w:r>
      <w:r w:rsidR="00817E6F">
        <w:t>81</w:t>
      </w:r>
      <w:r>
        <w:t>.</w:t>
      </w:r>
      <w:r w:rsidR="00817E6F">
        <w:t>183</w:t>
      </w:r>
      <w:r>
        <w:t>.</w:t>
      </w:r>
      <w:r w:rsidR="00817E6F">
        <w:t>067</w:t>
      </w:r>
      <w:r>
        <w:t>-</w:t>
      </w:r>
      <w:r w:rsidR="00817E6F">
        <w:t>3</w:t>
      </w:r>
    </w:p>
    <w:p w14:paraId="7FACFF45" w14:textId="77777777" w:rsidR="008146E8" w:rsidRDefault="00BE0CBA" w:rsidP="00817E6F">
      <w:pPr>
        <w:jc w:val="both"/>
      </w:pPr>
      <w:r>
        <w:t xml:space="preserve">RNT: </w:t>
      </w:r>
      <w:r w:rsidR="00817E6F">
        <w:t>86780</w:t>
      </w:r>
    </w:p>
    <w:sectPr w:rsidR="008146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6E8"/>
    <w:rsid w:val="000810E4"/>
    <w:rsid w:val="000E564E"/>
    <w:rsid w:val="008146E8"/>
    <w:rsid w:val="00817E6F"/>
    <w:rsid w:val="00B6450B"/>
    <w:rsid w:val="00B7111F"/>
    <w:rsid w:val="00BE0CBA"/>
    <w:rsid w:val="00DB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476FD"/>
  <w15:chartTrackingRefBased/>
  <w15:docId w15:val="{B132F9E6-2EA4-4489-BD2D-FA27A401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2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5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31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16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1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79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50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5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70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7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03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ASOARTJU</dc:creator>
  <cp:keywords/>
  <dc:description/>
  <cp:lastModifiedBy>Jose Alejandro Sastoque Agudelo</cp:lastModifiedBy>
  <cp:revision>2</cp:revision>
  <dcterms:created xsi:type="dcterms:W3CDTF">2023-02-15T20:49:00Z</dcterms:created>
  <dcterms:modified xsi:type="dcterms:W3CDTF">2023-02-15T20:49:00Z</dcterms:modified>
</cp:coreProperties>
</file>