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55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1807367" cy="62874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367" cy="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9"/>
        <w:rPr>
          <w:rFonts w:ascii="Times New Roman"/>
          <w:b w:val="0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20450" w:h="16320" w:orient="landscape"/>
          <w:pgMar w:top="620" w:bottom="280" w:left="700" w:right="1040"/>
        </w:sectPr>
      </w:pPr>
    </w:p>
    <w:p>
      <w:pPr>
        <w:pStyle w:val="BodyText"/>
        <w:tabs>
          <w:tab w:pos="3043" w:val="left" w:leader="none"/>
        </w:tabs>
        <w:spacing w:line="256" w:lineRule="exact" w:before="100"/>
        <w:ind w:left="164"/>
      </w:pPr>
      <w:r>
        <w:rPr/>
        <w:t>Employee</w:t>
      </w:r>
      <w:r>
        <w:rPr>
          <w:spacing w:val="-8"/>
        </w:rPr>
        <w:t> </w:t>
      </w:r>
      <w:r>
        <w:rPr>
          <w:spacing w:val="-4"/>
        </w:rPr>
        <w:t>Code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992788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Employee</w:t>
      </w:r>
      <w:r>
        <w:rPr>
          <w:spacing w:val="-8"/>
        </w:rPr>
        <w:t> </w:t>
      </w:r>
      <w:r>
        <w:rPr>
          <w:spacing w:val="-4"/>
        </w:rPr>
        <w:t>Name</w:t>
      </w:r>
      <w:r>
        <w:rPr/>
        <w:tab/>
        <w:t>:</w:t>
      </w:r>
      <w:r>
        <w:rPr>
          <w:spacing w:val="-5"/>
        </w:rPr>
        <w:t> </w:t>
      </w:r>
      <w:r>
        <w:rPr/>
        <w:t>Manak</w:t>
      </w:r>
      <w:r>
        <w:rPr>
          <w:spacing w:val="-3"/>
        </w:rPr>
        <w:t> </w:t>
      </w:r>
      <w:r>
        <w:rPr>
          <w:spacing w:val="-4"/>
        </w:rPr>
        <w:t>Sahu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>
          <w:spacing w:val="-2"/>
        </w:rPr>
        <w:t>Department</w:t>
      </w:r>
      <w:r>
        <w:rPr/>
        <w:tab/>
        <w:t>:</w:t>
      </w:r>
      <w:r>
        <w:rPr>
          <w:spacing w:val="-7"/>
        </w:rPr>
        <w:t> </w:t>
      </w:r>
      <w:r>
        <w:rPr/>
        <w:t>IBU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Platform</w:t>
      </w:r>
      <w:r>
        <w:rPr>
          <w:spacing w:val="-4"/>
        </w:rPr>
        <w:t> Engg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Employee</w:t>
      </w:r>
      <w:r>
        <w:rPr>
          <w:spacing w:val="-8"/>
        </w:rPr>
        <w:t> </w:t>
      </w:r>
      <w:r>
        <w:rPr>
          <w:spacing w:val="-4"/>
        </w:rPr>
        <w:t>Band</w:t>
      </w:r>
      <w:r>
        <w:rPr/>
        <w:tab/>
        <w:t>:</w:t>
      </w:r>
      <w:r>
        <w:rPr>
          <w:spacing w:val="-3"/>
        </w:rPr>
        <w:t> </w:t>
      </w:r>
      <w:r>
        <w:rPr>
          <w:spacing w:val="-5"/>
        </w:rPr>
        <w:t>U3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>
          <w:spacing w:val="-2"/>
        </w:rPr>
        <w:t>Function</w:t>
      </w:r>
      <w:r>
        <w:rPr/>
        <w:tab/>
        <w:t>:</w:t>
      </w:r>
      <w:r>
        <w:rPr>
          <w:spacing w:val="-3"/>
        </w:rPr>
        <w:t> </w:t>
      </w:r>
      <w:r>
        <w:rPr>
          <w:spacing w:val="-2"/>
        </w:rPr>
        <w:t>Technical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Sub</w:t>
      </w:r>
      <w:r>
        <w:rPr>
          <w:spacing w:val="-3"/>
        </w:rPr>
        <w:t> </w:t>
      </w:r>
      <w:r>
        <w:rPr>
          <w:spacing w:val="-2"/>
        </w:rPr>
        <w:t>Function</w:t>
      </w:r>
      <w:r>
        <w:rPr/>
        <w:tab/>
        <w:t>:</w:t>
      </w:r>
      <w:r>
        <w:rPr>
          <w:spacing w:val="-4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Delivery</w:t>
      </w:r>
    </w:p>
    <w:p>
      <w:pPr>
        <w:pStyle w:val="BodyText"/>
        <w:tabs>
          <w:tab w:pos="3043" w:val="left" w:leader="none"/>
        </w:tabs>
        <w:spacing w:line="240" w:lineRule="exact"/>
        <w:ind w:left="164"/>
      </w:pPr>
      <w:r>
        <w:rPr/>
        <w:t>Calendar</w:t>
      </w:r>
      <w:r>
        <w:rPr>
          <w:spacing w:val="-8"/>
        </w:rPr>
        <w:t> </w:t>
      </w:r>
      <w:r>
        <w:rPr>
          <w:spacing w:val="-4"/>
        </w:rPr>
        <w:t>Days</w:t>
      </w:r>
      <w:r>
        <w:rPr/>
        <w:tab/>
        <w:t>:</w:t>
      </w:r>
      <w:r>
        <w:rPr>
          <w:spacing w:val="70"/>
          <w:w w:val="150"/>
        </w:rPr>
        <w:t> </w:t>
      </w:r>
      <w:r>
        <w:rPr>
          <w:spacing w:val="-2"/>
        </w:rPr>
        <w:t>31.00</w:t>
      </w:r>
    </w:p>
    <w:p>
      <w:pPr>
        <w:pStyle w:val="BodyText"/>
        <w:tabs>
          <w:tab w:pos="3907" w:val="left" w:leader="none"/>
        </w:tabs>
        <w:spacing w:line="211" w:lineRule="auto" w:before="8"/>
        <w:ind w:left="164" w:right="1622"/>
      </w:pPr>
      <w:r>
        <w:rPr/>
        <w:t>LOP Days/Reversal Days:</w:t>
        <w:tab/>
        <w:t>0.00/</w:t>
      </w:r>
      <w:r>
        <w:rPr>
          <w:spacing w:val="-38"/>
        </w:rPr>
        <w:t> </w:t>
      </w:r>
      <w:r>
        <w:rPr/>
        <w:t>0.00 LOP Days Prior months:</w:t>
      </w:r>
      <w:r>
        <w:rPr>
          <w:spacing w:val="80"/>
        </w:rPr>
        <w:t> </w:t>
      </w:r>
      <w:r>
        <w:rPr/>
        <w:t>0.00</w:t>
      </w:r>
    </w:p>
    <w:p>
      <w:pPr>
        <w:pStyle w:val="BodyText"/>
        <w:tabs>
          <w:tab w:pos="3043" w:val="left" w:leader="none"/>
          <w:tab w:pos="3619" w:val="left" w:leader="none"/>
        </w:tabs>
        <w:spacing w:line="211" w:lineRule="auto" w:before="1"/>
        <w:ind w:left="164" w:right="2198"/>
      </w:pPr>
      <w:r>
        <w:rPr/>
        <w:t>LOP</w:t>
      </w:r>
      <w:r>
        <w:rPr>
          <w:spacing w:val="-7"/>
        </w:rPr>
        <w:t> </w:t>
      </w:r>
      <w:r>
        <w:rPr/>
        <w:t>Rev</w:t>
      </w:r>
      <w:r>
        <w:rPr>
          <w:spacing w:val="-7"/>
        </w:rPr>
        <w:t> </w:t>
      </w:r>
      <w:r>
        <w:rPr/>
        <w:t>Days</w:t>
      </w:r>
      <w:r>
        <w:rPr>
          <w:spacing w:val="-7"/>
        </w:rPr>
        <w:t> </w:t>
      </w:r>
      <w:r>
        <w:rPr/>
        <w:t>Prior</w:t>
      </w:r>
      <w:r>
        <w:rPr>
          <w:spacing w:val="-7"/>
        </w:rPr>
        <w:t> </w:t>
      </w:r>
      <w:r>
        <w:rPr/>
        <w:t>months:</w:t>
      </w:r>
      <w:r>
        <w:rPr>
          <w:spacing w:val="80"/>
        </w:rPr>
        <w:t> </w:t>
      </w:r>
      <w:r>
        <w:rPr/>
        <w:t>0.00 Days Payable</w:t>
        <w:tab/>
        <w:t>:</w:t>
      </w:r>
      <w:r>
        <w:rPr>
          <w:spacing w:val="80"/>
        </w:rPr>
        <w:t> </w:t>
      </w:r>
      <w:r>
        <w:rPr/>
        <w:t>31.00 Onsite Salary Days</w:t>
      </w:r>
      <w:r>
        <w:rPr>
          <w:spacing w:val="80"/>
        </w:rPr>
        <w:t> </w:t>
      </w:r>
      <w:r>
        <w:rPr/>
        <w:t>:</w:t>
        <w:tab/>
      </w:r>
      <w:r>
        <w:rPr>
          <w:spacing w:val="-4"/>
        </w:rPr>
        <w:t>0.00 </w:t>
      </w:r>
      <w:r>
        <w:rPr/>
        <w:t>Onsite Allow. Days</w:t>
      </w:r>
      <w:r>
        <w:rPr>
          <w:spacing w:val="80"/>
        </w:rPr>
        <w:t> </w:t>
      </w:r>
      <w:r>
        <w:rPr/>
        <w:t>:</w:t>
        <w:tab/>
      </w:r>
      <w:r>
        <w:rPr>
          <w:spacing w:val="-4"/>
        </w:rPr>
        <w:t>0.00</w:t>
      </w:r>
    </w:p>
    <w:p>
      <w:pPr>
        <w:pStyle w:val="BodyText"/>
        <w:spacing w:line="251" w:lineRule="exact"/>
        <w:ind w:left="164"/>
      </w:pPr>
      <w:r>
        <w:rPr/>
        <w:t>Public</w:t>
      </w:r>
      <w:r>
        <w:rPr>
          <w:spacing w:val="-8"/>
        </w:rPr>
        <w:t> </w:t>
      </w:r>
      <w:r>
        <w:rPr/>
        <w:t>Holiday</w:t>
      </w:r>
      <w:r>
        <w:rPr>
          <w:spacing w:val="-7"/>
        </w:rPr>
        <w:t> </w:t>
      </w:r>
      <w:r>
        <w:rPr/>
        <w:t>Allowance-Days:</w:t>
      </w:r>
      <w:r>
        <w:rPr>
          <w:spacing w:val="58"/>
          <w:w w:val="150"/>
        </w:rPr>
        <w:t> </w:t>
      </w:r>
      <w:r>
        <w:rPr>
          <w:spacing w:val="-4"/>
        </w:rPr>
        <w:t>0.00</w:t>
      </w:r>
    </w:p>
    <w:p>
      <w:pPr>
        <w:pStyle w:val="BodyText"/>
        <w:tabs>
          <w:tab w:pos="3043" w:val="left" w:leader="none"/>
        </w:tabs>
        <w:spacing w:before="100"/>
        <w:ind w:left="163"/>
      </w:pPr>
      <w:r>
        <w:rPr>
          <w:b w:val="0"/>
        </w:rPr>
        <w:br w:type="column"/>
      </w:r>
      <w:r>
        <w:rPr/>
        <w:t>Pay</w:t>
      </w:r>
      <w:r>
        <w:rPr>
          <w:spacing w:val="-3"/>
        </w:rPr>
        <w:t> </w:t>
      </w:r>
      <w:r>
        <w:rPr>
          <w:spacing w:val="-2"/>
        </w:rPr>
        <w:t>Period</w:t>
      </w:r>
      <w:r>
        <w:rPr/>
        <w:tab/>
        <w:t>:</w:t>
      </w:r>
      <w:r>
        <w:rPr>
          <w:spacing w:val="-7"/>
        </w:rPr>
        <w:t> </w:t>
      </w:r>
      <w:r>
        <w:rPr/>
        <w:t>01/10/2023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>
          <w:spacing w:val="-2"/>
        </w:rPr>
        <w:t>31/10/2023</w:t>
      </w:r>
    </w:p>
    <w:p>
      <w:pPr>
        <w:pStyle w:val="BodyText"/>
        <w:tabs>
          <w:tab w:pos="3043" w:val="left" w:leader="none"/>
        </w:tabs>
        <w:spacing w:line="256" w:lineRule="exact" w:before="208"/>
        <w:ind w:left="163"/>
      </w:pPr>
      <w:r>
        <w:rPr/>
        <w:t>Hire</w:t>
      </w:r>
      <w:r>
        <w:rPr>
          <w:spacing w:val="-4"/>
        </w:rPr>
        <w:t> Date</w:t>
      </w:r>
      <w:r>
        <w:rPr/>
        <w:tab/>
        <w:t>:</w:t>
      </w:r>
      <w:r>
        <w:rPr>
          <w:spacing w:val="-3"/>
        </w:rPr>
        <w:t> </w:t>
      </w:r>
      <w:r>
        <w:rPr>
          <w:spacing w:val="-2"/>
        </w:rPr>
        <w:t>20/09/2023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/>
        <w:t>Pay</w:t>
      </w:r>
      <w:r>
        <w:rPr>
          <w:spacing w:val="-3"/>
        </w:rPr>
        <w:t> </w:t>
      </w:r>
      <w:r>
        <w:rPr>
          <w:spacing w:val="-2"/>
        </w:rPr>
        <w:t>Entity</w:t>
      </w:r>
      <w:r>
        <w:rPr/>
        <w:tab/>
        <w:t>: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Mahindra</w:t>
      </w:r>
      <w:r>
        <w:rPr>
          <w:spacing w:val="-4"/>
        </w:rPr>
        <w:t> </w:t>
      </w:r>
      <w:r>
        <w:rPr>
          <w:spacing w:val="-2"/>
        </w:rPr>
        <w:t>Limited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>
          <w:spacing w:val="-2"/>
        </w:rPr>
        <w:t>Location</w:t>
      </w:r>
      <w:r>
        <w:rPr/>
        <w:tab/>
        <w:t>:</w:t>
      </w:r>
      <w:r>
        <w:rPr>
          <w:spacing w:val="-19"/>
        </w:rPr>
        <w:t> </w:t>
      </w:r>
      <w:r>
        <w:rPr/>
        <w:t>TechM-Blr-ITC06-</w:t>
      </w:r>
      <w:r>
        <w:rPr>
          <w:spacing w:val="-5"/>
        </w:rPr>
        <w:t>07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>
          <w:spacing w:val="-5"/>
        </w:rPr>
        <w:t>PAN</w:t>
      </w:r>
      <w:r>
        <w:rPr/>
        <w:tab/>
        <w:t>:</w:t>
      </w:r>
      <w:r>
        <w:rPr>
          <w:spacing w:val="-3"/>
        </w:rPr>
        <w:t> </w:t>
      </w:r>
      <w:r>
        <w:rPr>
          <w:spacing w:val="-2"/>
        </w:rPr>
        <w:t>FQDPS6934M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>
          <w:spacing w:val="-4"/>
        </w:rPr>
        <w:t>Bank</w:t>
      </w:r>
      <w:r>
        <w:rPr/>
        <w:tab/>
        <w:t>:</w:t>
      </w:r>
      <w:r>
        <w:rPr>
          <w:spacing w:val="-3"/>
        </w:rPr>
        <w:t> </w:t>
      </w:r>
      <w:r>
        <w:rPr>
          <w:spacing w:val="-4"/>
        </w:rPr>
        <w:t>HDFC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/>
        <w:t>Bank</w:t>
      </w:r>
      <w:r>
        <w:rPr>
          <w:spacing w:val="-4"/>
        </w:rPr>
        <w:t> </w:t>
      </w:r>
      <w:r>
        <w:rPr/>
        <w:t>A/C</w:t>
      </w:r>
      <w:r>
        <w:rPr>
          <w:spacing w:val="-3"/>
        </w:rPr>
        <w:t> </w:t>
      </w:r>
      <w:r>
        <w:rPr>
          <w:spacing w:val="-5"/>
        </w:rPr>
        <w:t>No.</w:t>
      </w:r>
      <w:r>
        <w:rPr/>
        <w:tab/>
        <w:t>:</w:t>
      </w:r>
      <w:r>
        <w:rPr>
          <w:spacing w:val="-3"/>
        </w:rPr>
        <w:t> </w:t>
      </w:r>
      <w:r>
        <w:rPr>
          <w:spacing w:val="-2"/>
        </w:rPr>
        <w:t>50100185378164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>
          <w:spacing w:val="-2"/>
        </w:rPr>
        <w:t>Currency</w:t>
      </w:r>
      <w:r>
        <w:rPr/>
        <w:tab/>
        <w:t>:</w:t>
      </w:r>
      <w:r>
        <w:rPr>
          <w:spacing w:val="-3"/>
        </w:rPr>
        <w:t> </w:t>
      </w:r>
      <w:r>
        <w:rPr>
          <w:spacing w:val="-5"/>
        </w:rPr>
        <w:t>INR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/>
        <w:t>Arrears</w:t>
      </w:r>
      <w:r>
        <w:rPr>
          <w:spacing w:val="-7"/>
        </w:rPr>
        <w:t> </w:t>
      </w:r>
      <w:r>
        <w:rPr>
          <w:spacing w:val="-2"/>
        </w:rPr>
        <w:t>Period</w:t>
      </w:r>
      <w:r>
        <w:rPr/>
        <w:tab/>
        <w:t>:</w:t>
      </w:r>
      <w:r>
        <w:rPr>
          <w:spacing w:val="70"/>
          <w:w w:val="150"/>
        </w:rPr>
        <w:t> </w:t>
      </w:r>
      <w:r>
        <w:rPr>
          <w:spacing w:val="-5"/>
        </w:rPr>
        <w:t>To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/>
        <w:t>ESI</w:t>
      </w:r>
      <w:r>
        <w:rPr>
          <w:spacing w:val="-3"/>
        </w:rPr>
        <w:t> </w:t>
      </w:r>
      <w:r>
        <w:rPr>
          <w:spacing w:val="-2"/>
        </w:rPr>
        <w:t>Number</w:t>
      </w:r>
      <w:r>
        <w:rPr/>
        <w:tab/>
        <w:t>: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Eligible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/>
        <w:t>PF</w:t>
      </w:r>
      <w:r>
        <w:rPr>
          <w:spacing w:val="-2"/>
        </w:rPr>
        <w:t> Number</w:t>
      </w:r>
      <w:r>
        <w:rPr/>
        <w:tab/>
        <w:t>:</w:t>
      </w:r>
      <w:r>
        <w:rPr>
          <w:spacing w:val="-1"/>
        </w:rPr>
        <w:t> </w:t>
      </w:r>
      <w:r>
        <w:rPr>
          <w:spacing w:val="-2"/>
        </w:rPr>
        <w:t>PUPUN00342240001010372</w:t>
      </w:r>
    </w:p>
    <w:p>
      <w:pPr>
        <w:pStyle w:val="BodyText"/>
        <w:tabs>
          <w:tab w:pos="3043" w:val="left" w:leader="none"/>
        </w:tabs>
        <w:spacing w:line="240" w:lineRule="exact"/>
        <w:ind w:left="163"/>
      </w:pPr>
      <w:r>
        <w:rPr/>
        <w:t>PF</w:t>
      </w:r>
      <w:r>
        <w:rPr>
          <w:spacing w:val="-3"/>
        </w:rPr>
        <w:t> </w:t>
      </w:r>
      <w:r>
        <w:rPr/>
        <w:t>UAN</w:t>
      </w:r>
      <w:r>
        <w:rPr>
          <w:spacing w:val="-2"/>
        </w:rPr>
        <w:t> Number</w:t>
      </w:r>
      <w:r>
        <w:rPr/>
        <w:tab/>
        <w:t>:</w:t>
      </w:r>
      <w:r>
        <w:rPr>
          <w:spacing w:val="-3"/>
        </w:rPr>
        <w:t> </w:t>
      </w:r>
      <w:r>
        <w:rPr>
          <w:spacing w:val="-2"/>
        </w:rPr>
        <w:t>100983710014</w:t>
      </w:r>
    </w:p>
    <w:p>
      <w:pPr>
        <w:pStyle w:val="BodyText"/>
        <w:spacing w:line="211" w:lineRule="auto" w:before="8"/>
        <w:ind w:left="451" w:right="5658" w:hanging="288"/>
      </w:pPr>
      <w:r>
        <w:rPr/>
        <w:t>Leave</w:t>
      </w:r>
      <w:r>
        <w:rPr>
          <w:spacing w:val="-12"/>
        </w:rPr>
        <w:t> </w:t>
      </w:r>
      <w:r>
        <w:rPr/>
        <w:t>Encashment</w:t>
      </w:r>
      <w:r>
        <w:rPr>
          <w:spacing w:val="-12"/>
        </w:rPr>
        <w:t> </w:t>
      </w:r>
      <w:r>
        <w:rPr/>
        <w:t>Days:</w:t>
      </w:r>
      <w:r>
        <w:rPr>
          <w:spacing w:val="-12"/>
        </w:rPr>
        <w:t> </w:t>
      </w:r>
      <w:r>
        <w:rPr/>
        <w:t>0 </w:t>
      </w:r>
      <w:r>
        <w:rPr>
          <w:spacing w:val="-2"/>
          <w:u w:val="single"/>
        </w:rPr>
        <w:t>Earnings</w:t>
      </w:r>
    </w:p>
    <w:p>
      <w:pPr>
        <w:spacing w:after="0" w:line="211" w:lineRule="auto"/>
        <w:sectPr>
          <w:type w:val="continuous"/>
          <w:pgSz w:w="20450" w:h="16320" w:orient="landscape"/>
          <w:pgMar w:top="620" w:bottom="280" w:left="700" w:right="1040"/>
          <w:cols w:num="2" w:equalWidth="0">
            <w:col w:w="6973" w:space="1379"/>
            <w:col w:w="10358"/>
          </w:cols>
        </w:sectPr>
      </w:pPr>
    </w:p>
    <w:p>
      <w:pPr>
        <w:pStyle w:val="BodyText"/>
        <w:spacing w:before="2"/>
        <w:rPr>
          <w:sz w:val="19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10"/>
        <w:gridCol w:w="2304"/>
        <w:gridCol w:w="1872"/>
        <w:gridCol w:w="1656"/>
        <w:gridCol w:w="2304"/>
        <w:gridCol w:w="3362"/>
      </w:tblGrid>
      <w:tr>
        <w:trPr>
          <w:trHeight w:val="255" w:hRule="atLeast"/>
        </w:trPr>
        <w:tc>
          <w:tcPr>
            <w:tcW w:w="4010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304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z w:val="24"/>
              </w:rPr>
              <w:t>Compn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Master</w:t>
            </w:r>
          </w:p>
        </w:tc>
        <w:tc>
          <w:tcPr>
            <w:tcW w:w="1872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Adjustment</w:t>
            </w:r>
          </w:p>
        </w:tc>
        <w:tc>
          <w:tcPr>
            <w:tcW w:w="1656" w:type="dxa"/>
          </w:tcPr>
          <w:p>
            <w:pPr>
              <w:pStyle w:val="TableParagraph"/>
              <w:spacing w:line="236" w:lineRule="exact"/>
              <w:ind w:left="2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Arrears</w:t>
            </w:r>
          </w:p>
        </w:tc>
        <w:tc>
          <w:tcPr>
            <w:tcW w:w="2304" w:type="dxa"/>
          </w:tcPr>
          <w:p>
            <w:pPr>
              <w:pStyle w:val="TableParagraph"/>
              <w:spacing w:line="236" w:lineRule="exact"/>
              <w:ind w:left="144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Paid</w:t>
            </w:r>
          </w:p>
        </w:tc>
        <w:tc>
          <w:tcPr>
            <w:tcW w:w="3362" w:type="dxa"/>
          </w:tcPr>
          <w:p>
            <w:pPr>
              <w:pStyle w:val="TableParagraph"/>
              <w:spacing w:line="236" w:lineRule="exact"/>
              <w:ind w:left="4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Salary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70537.00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70537.00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49376.00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49376.00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Reconciled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Flexi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Pay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43965.00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43965.00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Adv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Bonus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(Monthly)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4000.00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4000.00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Encashment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4010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Advance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Pay</w:t>
            </w:r>
          </w:p>
        </w:tc>
        <w:tc>
          <w:tcPr>
            <w:tcW w:w="2304" w:type="dxa"/>
          </w:tcPr>
          <w:p>
            <w:pPr>
              <w:pStyle w:val="TableParagraph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19594.00</w:t>
            </w:r>
          </w:p>
        </w:tc>
        <w:tc>
          <w:tcPr>
            <w:tcW w:w="1872" w:type="dxa"/>
          </w:tcPr>
          <w:p>
            <w:pPr>
              <w:pStyle w:val="TableParagraph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11756.00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4010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**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Reconciled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Variable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Pay</w:t>
            </w:r>
          </w:p>
        </w:tc>
        <w:tc>
          <w:tcPr>
            <w:tcW w:w="2304" w:type="dxa"/>
          </w:tcPr>
          <w:p>
            <w:pPr>
              <w:pStyle w:val="TableParagraph"/>
              <w:spacing w:line="256" w:lineRule="exact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2874.00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6" w:lineRule="exact"/>
              <w:ind w:left="936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6" w:lineRule="exact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spacing w:line="256" w:lineRule="exact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2874.00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56" w:lineRule="exact"/>
              <w:ind w:left="288"/>
              <w:rPr>
                <w:sz w:val="24"/>
              </w:rPr>
            </w:pPr>
            <w:r>
              <w:rPr>
                <w:sz w:val="24"/>
              </w:rPr>
              <w:t>Reconciled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Process</w:t>
            </w:r>
          </w:p>
        </w:tc>
      </w:tr>
      <w:tr>
        <w:trPr>
          <w:trHeight w:val="375" w:hRule="atLeast"/>
        </w:trPr>
        <w:tc>
          <w:tcPr>
            <w:tcW w:w="4010" w:type="dxa"/>
          </w:tcPr>
          <w:p>
            <w:pPr>
              <w:pStyle w:val="TableParagraph"/>
              <w:spacing w:line="252" w:lineRule="exact" w:before="104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Earnings</w:t>
            </w:r>
          </w:p>
        </w:tc>
        <w:tc>
          <w:tcPr>
            <w:tcW w:w="2304" w:type="dxa"/>
          </w:tcPr>
          <w:p>
            <w:pPr>
              <w:pStyle w:val="TableParagraph"/>
              <w:spacing w:line="252" w:lineRule="exact" w:before="104"/>
              <w:ind w:right="21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190346.00</w:t>
            </w:r>
          </w:p>
        </w:tc>
        <w:tc>
          <w:tcPr>
            <w:tcW w:w="1872" w:type="dxa"/>
          </w:tcPr>
          <w:p>
            <w:pPr>
              <w:pStyle w:val="TableParagraph"/>
              <w:spacing w:line="252" w:lineRule="exact" w:before="104"/>
              <w:ind w:left="935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1656" w:type="dxa"/>
          </w:tcPr>
          <w:p>
            <w:pPr>
              <w:pStyle w:val="TableParagraph"/>
              <w:spacing w:line="252" w:lineRule="exact" w:before="104"/>
              <w:ind w:right="141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0.00</w:t>
            </w:r>
          </w:p>
        </w:tc>
        <w:tc>
          <w:tcPr>
            <w:tcW w:w="2304" w:type="dxa"/>
          </w:tcPr>
          <w:p>
            <w:pPr>
              <w:pStyle w:val="TableParagraph"/>
              <w:spacing w:line="252" w:lineRule="exact" w:before="104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182508.00</w:t>
            </w:r>
          </w:p>
        </w:tc>
        <w:tc>
          <w:tcPr>
            <w:tcW w:w="336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78"/>
      </w:pPr>
    </w:p>
    <w:p>
      <w:pPr>
        <w:pStyle w:val="BodyText"/>
        <w:ind w:right="90"/>
        <w:jc w:val="center"/>
      </w:pPr>
      <w:r>
        <w:rPr>
          <w:spacing w:val="-2"/>
          <w:u w:val="single"/>
        </w:rPr>
        <w:t>Deduction</w:t>
      </w:r>
    </w:p>
    <w:p>
      <w:pPr>
        <w:pStyle w:val="BodyText"/>
        <w:tabs>
          <w:tab w:pos="5059" w:val="left" w:leader="none"/>
          <w:tab w:pos="6643" w:val="left" w:leader="none"/>
          <w:tab w:pos="8515" w:val="left" w:leader="none"/>
          <w:tab w:pos="10099" w:val="left" w:leader="none"/>
        </w:tabs>
        <w:spacing w:before="208"/>
        <w:ind w:left="1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478790</wp:posOffset>
                </wp:positionH>
                <wp:positionV relativeFrom="paragraph">
                  <wp:posOffset>284638</wp:posOffset>
                </wp:positionV>
                <wp:extent cx="7638415" cy="10858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638415" cy="1085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14"/>
                              <w:gridCol w:w="2160"/>
                              <w:gridCol w:w="1800"/>
                              <w:gridCol w:w="1728"/>
                              <w:gridCol w:w="1706"/>
                            </w:tblGrid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4514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Provident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Fund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right="57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left="14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8464.00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51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Tax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ind w:right="57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ind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51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TDS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ind w:right="57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ind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12611.00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4514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AWT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Monthly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Recovery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ind w:right="57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ind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ind w:left="14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4514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AWT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Registration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Charges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57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4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4514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04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Deduction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04"/>
                                    <w:ind w:right="57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04"/>
                                    <w:ind w:right="6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28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04"/>
                                    <w:ind w:left="14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1706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04"/>
                                    <w:ind w:right="47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21476.00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7.700001pt;margin-top:22.4125pt;width:601.450pt;height:85.5pt;mso-position-horizontal-relative:page;mso-position-vertical-relative:paragraph;z-index:15729152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14"/>
                        <w:gridCol w:w="2160"/>
                        <w:gridCol w:w="1800"/>
                        <w:gridCol w:w="1728"/>
                        <w:gridCol w:w="1706"/>
                      </w:tblGrid>
                      <w:tr>
                        <w:trPr>
                          <w:trHeight w:val="255" w:hRule="atLeast"/>
                        </w:trPr>
                        <w:tc>
                          <w:tcPr>
                            <w:tcW w:w="4514" w:type="dxa"/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Provident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Fund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right="57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left="14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8464.00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51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Tax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ind w:right="57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ind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ind w:left="14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200.00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51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TDS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ind w:right="57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ind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ind w:left="14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12611.00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4514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AWT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Monthly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Recovery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ind w:right="57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ind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ind w:left="14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1.00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4514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AWT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Registration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Charges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57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4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200.00</w:t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4514" w:type="dxa"/>
                          </w:tcPr>
                          <w:p>
                            <w:pPr>
                              <w:pStyle w:val="TableParagraph"/>
                              <w:spacing w:line="252" w:lineRule="exact" w:before="104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Deduction</w:t>
                            </w:r>
                          </w:p>
                        </w:tc>
                        <w:tc>
                          <w:tcPr>
                            <w:tcW w:w="2160" w:type="dxa"/>
                          </w:tcPr>
                          <w:p>
                            <w:pPr>
                              <w:pStyle w:val="TableParagraph"/>
                              <w:spacing w:line="252" w:lineRule="exact" w:before="104"/>
                              <w:ind w:right="57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800" w:type="dxa"/>
                          </w:tcPr>
                          <w:p>
                            <w:pPr>
                              <w:pStyle w:val="TableParagraph"/>
                              <w:spacing w:line="252" w:lineRule="exact" w:before="104"/>
                              <w:ind w:right="6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28" w:type="dxa"/>
                          </w:tcPr>
                          <w:p>
                            <w:pPr>
                              <w:pStyle w:val="TableParagraph"/>
                              <w:spacing w:line="252" w:lineRule="exact" w:before="104"/>
                              <w:ind w:left="14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1706" w:type="dxa"/>
                          </w:tcPr>
                          <w:p>
                            <w:pPr>
                              <w:pStyle w:val="TableParagraph"/>
                              <w:spacing w:line="252" w:lineRule="exact" w:before="104"/>
                              <w:ind w:right="47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21476.00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Description</w:t>
      </w:r>
      <w:r>
        <w:rPr/>
        <w:tab/>
      </w:r>
      <w:r>
        <w:rPr>
          <w:spacing w:val="-2"/>
        </w:rPr>
        <w:t>Amount</w:t>
      </w:r>
      <w:r>
        <w:rPr/>
        <w:tab/>
      </w:r>
      <w:r>
        <w:rPr>
          <w:spacing w:val="-2"/>
        </w:rPr>
        <w:t>Adjustment</w:t>
      </w:r>
      <w:r>
        <w:rPr/>
        <w:tab/>
      </w:r>
      <w:r>
        <w:rPr>
          <w:spacing w:val="-2"/>
        </w:rPr>
        <w:t>Arrears</w:t>
      </w:r>
      <w:r>
        <w:rPr/>
        <w:tab/>
        <w:t>Amount</w:t>
      </w:r>
      <w:r>
        <w:rPr>
          <w:spacing w:val="-6"/>
        </w:rPr>
        <w:t> </w:t>
      </w:r>
      <w:r>
        <w:rPr/>
        <w:t>Recovered</w:t>
      </w:r>
      <w:r>
        <w:rPr>
          <w:spacing w:val="62"/>
          <w:w w:val="150"/>
        </w:rPr>
        <w:t> </w:t>
      </w:r>
      <w:r>
        <w:rPr>
          <w:spacing w:val="-2"/>
        </w:rPr>
        <w:t>Remarks</w:t>
      </w:r>
    </w:p>
    <w:p>
      <w:pPr>
        <w:pStyle w:val="BodyText"/>
      </w:pPr>
    </w:p>
    <w:p>
      <w:pPr>
        <w:pStyle w:val="BodyText"/>
        <w:spacing w:before="168"/>
      </w:pPr>
    </w:p>
    <w:p>
      <w:pPr>
        <w:spacing w:line="211" w:lineRule="auto" w:before="0"/>
        <w:ind w:left="12548" w:right="2331" w:firstLine="0"/>
        <w:jc w:val="left"/>
        <w:rPr>
          <w:sz w:val="24"/>
        </w:rPr>
      </w:pPr>
      <w:r>
        <w:rPr>
          <w:sz w:val="24"/>
        </w:rPr>
        <w:t>AWT</w:t>
      </w:r>
      <w:r>
        <w:rPr>
          <w:spacing w:val="-19"/>
          <w:sz w:val="24"/>
        </w:rPr>
        <w:t> </w:t>
      </w:r>
      <w:r>
        <w:rPr>
          <w:sz w:val="24"/>
        </w:rPr>
        <w:t>Monthly</w:t>
      </w:r>
      <w:r>
        <w:rPr>
          <w:spacing w:val="-19"/>
          <w:sz w:val="24"/>
        </w:rPr>
        <w:t> </w:t>
      </w:r>
      <w:r>
        <w:rPr>
          <w:sz w:val="24"/>
        </w:rPr>
        <w:t>Contribution AWT Registration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22"/>
        <w:rPr>
          <w:b w:val="0"/>
        </w:rPr>
      </w:pPr>
    </w:p>
    <w:p>
      <w:pPr>
        <w:pStyle w:val="BodyText"/>
        <w:ind w:right="90"/>
        <w:jc w:val="center"/>
      </w:pPr>
      <w:r>
        <w:rPr>
          <w:u w:val="single"/>
        </w:rPr>
        <w:t>Pay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BodyText"/>
        <w:spacing w:before="4"/>
        <w:rPr>
          <w:sz w:val="18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66"/>
        <w:gridCol w:w="3600"/>
        <w:gridCol w:w="3024"/>
        <w:gridCol w:w="1994"/>
      </w:tblGrid>
      <w:tr>
        <w:trPr>
          <w:trHeight w:val="255" w:hRule="atLeast"/>
        </w:trPr>
        <w:tc>
          <w:tcPr>
            <w:tcW w:w="386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</w:tcPr>
          <w:p>
            <w:pPr>
              <w:pStyle w:val="TableParagraph"/>
              <w:spacing w:line="236" w:lineRule="exact"/>
              <w:ind w:left="7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Gross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Earning</w:t>
            </w:r>
          </w:p>
        </w:tc>
        <w:tc>
          <w:tcPr>
            <w:tcW w:w="3024" w:type="dxa"/>
          </w:tcPr>
          <w:p>
            <w:pPr>
              <w:pStyle w:val="TableParagraph"/>
              <w:spacing w:line="236" w:lineRule="exact"/>
              <w:ind w:left="503"/>
              <w:rPr>
                <w:b/>
                <w:sz w:val="24"/>
              </w:rPr>
            </w:pPr>
            <w:r>
              <w:rPr>
                <w:b/>
                <w:sz w:val="24"/>
              </w:rPr>
              <w:t>Gross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Deduction</w:t>
            </w:r>
          </w:p>
        </w:tc>
        <w:tc>
          <w:tcPr>
            <w:tcW w:w="1994" w:type="dxa"/>
          </w:tcPr>
          <w:p>
            <w:pPr>
              <w:pStyle w:val="TableParagraph"/>
              <w:spacing w:line="236" w:lineRule="exact"/>
              <w:ind w:left="935"/>
              <w:rPr>
                <w:b/>
                <w:sz w:val="24"/>
              </w:rPr>
            </w:pPr>
            <w:r>
              <w:rPr>
                <w:b/>
                <w:sz w:val="24"/>
              </w:rPr>
              <w:t>Net</w:t>
            </w:r>
            <w:r>
              <w:rPr>
                <w:b/>
                <w:spacing w:val="-5"/>
                <w:sz w:val="24"/>
              </w:rPr>
              <w:t> Pay</w:t>
            </w:r>
          </w:p>
        </w:tc>
      </w:tr>
      <w:tr>
        <w:trPr>
          <w:trHeight w:val="255" w:hRule="atLeast"/>
        </w:trPr>
        <w:tc>
          <w:tcPr>
            <w:tcW w:w="3866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Salary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Computation</w:t>
            </w:r>
          </w:p>
        </w:tc>
        <w:tc>
          <w:tcPr>
            <w:tcW w:w="3600" w:type="dxa"/>
          </w:tcPr>
          <w:p>
            <w:pPr>
              <w:pStyle w:val="TableParagraph"/>
              <w:spacing w:line="236" w:lineRule="exact"/>
              <w:ind w:left="7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182508.00</w:t>
            </w:r>
          </w:p>
        </w:tc>
        <w:tc>
          <w:tcPr>
            <w:tcW w:w="3024" w:type="dxa"/>
          </w:tcPr>
          <w:p>
            <w:pPr>
              <w:pStyle w:val="TableParagraph"/>
              <w:spacing w:line="236" w:lineRule="exact"/>
              <w:ind w:left="1223"/>
              <w:rPr>
                <w:sz w:val="24"/>
              </w:rPr>
            </w:pPr>
            <w:r>
              <w:rPr>
                <w:spacing w:val="-2"/>
                <w:sz w:val="24"/>
              </w:rPr>
              <w:t>21476.00</w:t>
            </w:r>
          </w:p>
        </w:tc>
        <w:tc>
          <w:tcPr>
            <w:tcW w:w="1994" w:type="dxa"/>
          </w:tcPr>
          <w:p>
            <w:pPr>
              <w:pStyle w:val="TableParagraph"/>
              <w:spacing w:line="236" w:lineRule="exact"/>
              <w:ind w:left="359"/>
              <w:rPr>
                <w:sz w:val="24"/>
              </w:rPr>
            </w:pPr>
            <w:r>
              <w:rPr>
                <w:spacing w:val="-2"/>
                <w:sz w:val="24"/>
              </w:rPr>
              <w:t>161032.00</w:t>
            </w:r>
          </w:p>
        </w:tc>
      </w:tr>
    </w:tbl>
    <w:p>
      <w:pPr>
        <w:pStyle w:val="BodyText"/>
        <w:spacing w:line="256" w:lineRule="exact" w:before="210"/>
        <w:ind w:left="452"/>
      </w:pPr>
      <w:r>
        <w:rPr/>
        <w:t>**</w:t>
      </w:r>
      <w:r>
        <w:rPr>
          <w:spacing w:val="-4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â</w:t>
      </w:r>
      <w:r>
        <w:rPr>
          <w:spacing w:val="65"/>
          <w:w w:val="150"/>
        </w:rPr>
        <w:t> </w:t>
      </w:r>
      <w:r>
        <w:rPr/>
        <w:t>Reconciled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Payâ</w:t>
      </w:r>
      <w:r>
        <w:rPr>
          <w:spacing w:val="65"/>
          <w:w w:val="150"/>
        </w:rPr>
        <w:t> </w:t>
      </w:r>
      <w:r>
        <w:rPr/>
        <w:t>,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paid,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accessed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>
          <w:spacing w:val="-2"/>
          <w:u w:val="single"/>
        </w:rPr>
        <w:t>https://paytoperf2.techmahindra.com</w:t>
      </w:r>
    </w:p>
    <w:p>
      <w:pPr>
        <w:pStyle w:val="BodyText"/>
        <w:spacing w:line="211" w:lineRule="auto" w:before="8"/>
        <w:ind w:left="595" w:right="3135" w:firstLine="720"/>
      </w:pPr>
      <w:r>
        <w:rPr/>
        <w:t>** Details of LOP/LOP Reversal Days for prior months can be accessed through link </w:t>
      </w:r>
      <w:r>
        <w:rPr>
          <w:u w:val="single"/>
        </w:rPr>
        <w:t>MYBEAT&gt;EASY&gt;PACE&gt;PACE-HR&gt;Employee</w:t>
      </w:r>
      <w:r>
        <w:rPr>
          <w:spacing w:val="-7"/>
          <w:u w:val="single"/>
        </w:rPr>
        <w:t> </w:t>
      </w:r>
      <w:r>
        <w:rPr>
          <w:u w:val="single"/>
        </w:rPr>
        <w:t>Self</w:t>
      </w:r>
      <w:r>
        <w:rPr>
          <w:spacing w:val="-7"/>
          <w:u w:val="single"/>
        </w:rPr>
        <w:t> </w:t>
      </w:r>
      <w:r>
        <w:rPr>
          <w:u w:val="single"/>
        </w:rPr>
        <w:t>Service&gt;Payroll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Compensation&gt;India</w:t>
      </w:r>
      <w:r>
        <w:rPr>
          <w:spacing w:val="-7"/>
          <w:u w:val="single"/>
        </w:rPr>
        <w:t> </w:t>
      </w:r>
      <w:r>
        <w:rPr>
          <w:u w:val="single"/>
        </w:rPr>
        <w:t>Pay&gt;Reports&gt;Payroll</w:t>
      </w:r>
      <w:r>
        <w:rPr>
          <w:spacing w:val="-7"/>
          <w:u w:val="single"/>
        </w:rPr>
        <w:t> </w:t>
      </w:r>
      <w:r>
        <w:rPr>
          <w:u w:val="single"/>
        </w:rPr>
        <w:t>Inputs</w:t>
      </w:r>
    </w:p>
    <w:p>
      <w:pPr>
        <w:pStyle w:val="BodyText"/>
        <w:spacing w:before="217"/>
        <w:ind w:left="13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897488</wp:posOffset>
                </wp:positionV>
                <wp:extent cx="118872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88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87200" h="0">
                              <a:moveTo>
                                <a:pt x="0" y="0"/>
                              </a:moveTo>
                              <a:lnTo>
                                <a:pt x="11887200" y="0"/>
                              </a:lnTo>
                            </a:path>
                          </a:pathLst>
                        </a:custGeom>
                        <a:ln w="25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70.668358pt" to="972pt,70.668358pt" stroked="true" strokeweight=".2pt" strokecolor="#000000">
                <v:stroke dashstyle="solid"/>
                <w10:wrap type="none"/>
              </v:line>
            </w:pict>
          </mc:Fallback>
        </mc:AlternateContent>
      </w:r>
      <w:r>
        <w:rPr/>
        <w:t>*****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generated</w:t>
      </w:r>
      <w:r>
        <w:rPr>
          <w:spacing w:val="-6"/>
        </w:rPr>
        <w:t> </w:t>
      </w:r>
      <w:r>
        <w:rPr/>
        <w:t>document</w:t>
      </w:r>
      <w:r>
        <w:rPr>
          <w:spacing w:val="-6"/>
        </w:rPr>
        <w:t> </w:t>
      </w:r>
      <w:r>
        <w:rPr/>
        <w:t>hence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require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signature</w:t>
      </w:r>
      <w:r>
        <w:rPr>
          <w:spacing w:val="-5"/>
        </w:rPr>
        <w:t> </w:t>
      </w:r>
      <w:r>
        <w:rPr>
          <w:spacing w:val="-2"/>
        </w:rPr>
        <w:t>*****</w:t>
      </w:r>
    </w:p>
    <w:sectPr>
      <w:type w:val="continuous"/>
      <w:pgSz w:w="20450" w:h="16320" w:orient="landscape"/>
      <w:pgMar w:top="620" w:bottom="280" w:left="70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2023-12-10T17:04:06Z</dcterms:created>
  <dcterms:modified xsi:type="dcterms:W3CDTF">2023-12-10T17:04:06Z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LastSaved">
    <vt:filetime>2023-12-10T00:00:00Z</vt:filetime>
  </property>
  <property fmtid="{D5CDD505-2E9C-101B-9397-08002B2CF9AE}" pid="4" name="Producer">
    <vt:lpwstr>iText 2.1.7 by 1T3XT</vt:lpwstr>
  </property>
</Properties>
</file>