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0"/>
        <w:rPr>
          <w:rFonts w:ascii="Times New Roman"/>
          <w:b w:val="0"/>
          <w:sz w:val="16"/>
        </w:rPr>
      </w:pPr>
    </w:p>
    <w:p>
      <w:pPr>
        <w:pStyle w:val="BodyText"/>
        <w:spacing w:before="93"/>
        <w:ind w:left="176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6146800</wp:posOffset>
            </wp:positionH>
            <wp:positionV relativeFrom="paragraph">
              <wp:posOffset>-123216</wp:posOffset>
            </wp:positionV>
            <wp:extent cx="1054100" cy="444500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ANZ Support Srvcs Pvt Ltd</w:t>
      </w:r>
    </w:p>
    <w:p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1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9"/>
        <w:gridCol w:w="3313"/>
        <w:gridCol w:w="3036"/>
        <w:gridCol w:w="914"/>
        <w:gridCol w:w="1270"/>
      </w:tblGrid>
      <w:tr>
        <w:trPr>
          <w:trHeight w:val="2150" w:hRule="atLeast"/>
        </w:trPr>
        <w:tc>
          <w:tcPr>
            <w:tcW w:w="115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3656" w:val="left" w:leader="none"/>
                <w:tab w:pos="5073" w:val="left" w:leader="none"/>
                <w:tab w:pos="7688" w:val="left" w:leader="none"/>
                <w:tab w:pos="11260" w:val="right" w:leader="none"/>
              </w:tabs>
              <w:spacing w:before="19"/>
              <w:ind w:left="83"/>
              <w:rPr>
                <w:sz w:val="20"/>
              </w:rPr>
            </w:pPr>
            <w:r>
              <w:rPr>
                <w:sz w:val="20"/>
              </w:rPr>
              <w:t>Preeti Rani Preeti Rani</w:t>
              <w:tab/>
            </w:r>
            <w:r>
              <w:rPr>
                <w:rFonts w:ascii="Arial"/>
                <w:b/>
                <w:position w:val="2"/>
                <w:sz w:val="20"/>
              </w:rPr>
              <w:t>Employee ID</w:t>
              <w:tab/>
            </w:r>
            <w:r>
              <w:rPr>
                <w:position w:val="2"/>
                <w:sz w:val="20"/>
              </w:rPr>
              <w:t>933717</w:t>
              <w:tab/>
            </w:r>
            <w:r>
              <w:rPr>
                <w:rFonts w:ascii="Arial"/>
                <w:b/>
                <w:position w:val="2"/>
                <w:sz w:val="20"/>
              </w:rPr>
              <w:t>Period</w:t>
              <w:tab/>
            </w:r>
            <w:r>
              <w:rPr>
                <w:position w:val="2"/>
                <w:sz w:val="20"/>
              </w:rPr>
              <w:t>01.10.2023-</w:t>
            </w:r>
            <w:r>
              <w:rPr>
                <w:spacing w:val="23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31.10.2023</w:t>
            </w:r>
          </w:p>
          <w:p>
            <w:pPr>
              <w:pStyle w:val="TableParagraph"/>
              <w:tabs>
                <w:tab w:pos="3656" w:val="left" w:leader="none"/>
                <w:tab w:pos="5073" w:val="left" w:leader="none"/>
                <w:tab w:pos="7688" w:val="left" w:leader="none"/>
                <w:tab w:pos="10112" w:val="right" w:leader="none"/>
              </w:tabs>
              <w:spacing w:before="76"/>
              <w:ind w:left="83"/>
              <w:rPr>
                <w:sz w:val="20"/>
              </w:rPr>
            </w:pPr>
            <w:r>
              <w:rPr>
                <w:position w:val="-8"/>
                <w:sz w:val="20"/>
              </w:rPr>
              <w:t>ORR, Nagavara Village</w:t>
              <w:tab/>
            </w:r>
            <w:r>
              <w:rPr>
                <w:rFonts w:ascii="Arial"/>
                <w:b/>
                <w:sz w:val="20"/>
              </w:rPr>
              <w:t>Hire Date</w:t>
              <w:tab/>
            </w:r>
            <w:r>
              <w:rPr>
                <w:sz w:val="20"/>
              </w:rPr>
              <w:t>02.11.2021</w:t>
              <w:tab/>
            </w:r>
            <w:r>
              <w:rPr>
                <w:rFonts w:ascii="Arial"/>
                <w:b/>
                <w:sz w:val="20"/>
              </w:rPr>
              <w:t>Pay Date</w:t>
              <w:tab/>
            </w:r>
            <w:r>
              <w:rPr>
                <w:sz w:val="20"/>
              </w:rPr>
              <w:t>30.10.2023</w:t>
            </w:r>
          </w:p>
          <w:p>
            <w:pPr>
              <w:pStyle w:val="TableParagraph"/>
              <w:tabs>
                <w:tab w:pos="5073" w:val="left" w:leader="none"/>
                <w:tab w:pos="7688" w:val="left" w:leader="none"/>
              </w:tabs>
              <w:spacing w:line="191" w:lineRule="exact" w:before="4"/>
              <w:ind w:left="365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PAN</w:t>
              <w:tab/>
            </w:r>
            <w:r>
              <w:rPr>
                <w:sz w:val="20"/>
              </w:rPr>
              <w:t>BFOPR2566A</w:t>
              <w:tab/>
            </w:r>
            <w:r>
              <w:rPr>
                <w:rFonts w:ascii="Arial"/>
                <w:b/>
                <w:sz w:val="20"/>
              </w:rPr>
              <w:t>Working Days</w:t>
            </w:r>
            <w:r>
              <w:rPr>
                <w:rFonts w:ascii="Arial"/>
                <w:b/>
                <w:spacing w:val="27"/>
                <w:sz w:val="20"/>
              </w:rPr>
              <w:t> </w:t>
            </w:r>
            <w:r>
              <w:rPr>
                <w:sz w:val="20"/>
              </w:rPr>
              <w:t>31.00</w:t>
            </w:r>
          </w:p>
          <w:p>
            <w:pPr>
              <w:pStyle w:val="TableParagraph"/>
              <w:spacing w:line="162" w:lineRule="exact"/>
              <w:ind w:left="83"/>
              <w:rPr>
                <w:sz w:val="20"/>
              </w:rPr>
            </w:pPr>
            <w:r>
              <w:rPr>
                <w:sz w:val="20"/>
              </w:rPr>
              <w:t>Bangalore - 560045</w:t>
            </w:r>
          </w:p>
          <w:p>
            <w:pPr>
              <w:pStyle w:val="TableParagraph"/>
              <w:tabs>
                <w:tab w:pos="5073" w:val="left" w:leader="none"/>
                <w:tab w:pos="7688" w:val="left" w:leader="none"/>
                <w:tab w:pos="9105" w:val="left" w:leader="none"/>
              </w:tabs>
              <w:spacing w:line="200" w:lineRule="exact"/>
              <w:ind w:left="365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UAN</w:t>
              <w:tab/>
            </w:r>
            <w:r>
              <w:rPr>
                <w:sz w:val="20"/>
              </w:rPr>
              <w:t>100280178258</w:t>
              <w:tab/>
            </w:r>
            <w:r>
              <w:rPr>
                <w:rFonts w:ascii="Arial"/>
                <w:b/>
                <w:sz w:val="20"/>
              </w:rPr>
              <w:t>Days Worked</w:t>
              <w:tab/>
            </w:r>
            <w:r>
              <w:rPr>
                <w:sz w:val="20"/>
              </w:rPr>
              <w:t>31.00</w:t>
            </w:r>
          </w:p>
          <w:p>
            <w:pPr>
              <w:pStyle w:val="TableParagraph"/>
              <w:tabs>
                <w:tab w:pos="5073" w:val="left" w:leader="none"/>
                <w:tab w:pos="9105" w:val="left" w:leader="none"/>
              </w:tabs>
              <w:spacing w:before="95"/>
              <w:ind w:left="365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PF Number</w:t>
              <w:tab/>
            </w:r>
            <w:r>
              <w:rPr>
                <w:sz w:val="20"/>
              </w:rPr>
              <w:t>BNG/PY/KRP/45569/23927  </w:t>
            </w:r>
            <w:r>
              <w:rPr>
                <w:spacing w:val="1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LOP</w:t>
              <w:tab/>
            </w:r>
            <w:r>
              <w:rPr>
                <w:sz w:val="20"/>
              </w:rPr>
              <w:t>0.00</w:t>
            </w:r>
          </w:p>
          <w:p>
            <w:pPr>
              <w:pStyle w:val="TableParagraph"/>
              <w:tabs>
                <w:tab w:pos="7688" w:val="left" w:leader="none"/>
                <w:tab w:pos="9105" w:val="left" w:leader="none"/>
              </w:tabs>
              <w:spacing w:before="94"/>
              <w:ind w:left="365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ESI Number</w:t>
              <w:tab/>
              <w:t>Location</w:t>
              <w:tab/>
            </w:r>
            <w:r>
              <w:rPr>
                <w:sz w:val="20"/>
              </w:rPr>
              <w:t>MTP-Euclayptus</w:t>
            </w:r>
          </w:p>
        </w:tc>
      </w:tr>
      <w:tr>
        <w:trPr>
          <w:trHeight w:val="236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3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Earnings</w:t>
            </w:r>
          </w:p>
        </w:tc>
        <w:tc>
          <w:tcPr>
            <w:tcW w:w="331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2" w:lineRule="exact"/>
              <w:ind w:right="16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Retro</w:t>
            </w:r>
          </w:p>
        </w:tc>
        <w:tc>
          <w:tcPr>
            <w:tcW w:w="30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4" w:lineRule="exact"/>
              <w:ind w:left="7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Hours/Units</w:t>
            </w:r>
          </w:p>
        </w:tc>
        <w:tc>
          <w:tcPr>
            <w:tcW w:w="91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2" w:lineRule="exact"/>
              <w:ind w:left="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Rate</w:t>
            </w:r>
          </w:p>
        </w:tc>
        <w:tc>
          <w:tcPr>
            <w:tcW w:w="1270" w:type="dxa"/>
            <w:tcBorders>
              <w:top w:val="single" w:sz="4" w:space="0" w:color="000000"/>
              <w:bottom w:val="single" w:sz="4" w:space="0" w:color="000000"/>
              <w:right w:val="double" w:sz="1" w:space="0" w:color="000000"/>
            </w:tcBorders>
            <w:shd w:val="clear" w:color="auto" w:fill="999999"/>
          </w:tcPr>
          <w:p>
            <w:pPr>
              <w:pStyle w:val="TableParagraph"/>
              <w:spacing w:line="212" w:lineRule="exact"/>
              <w:ind w:right="2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</w:p>
        </w:tc>
      </w:tr>
      <w:tr>
        <w:trPr>
          <w:trHeight w:val="337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56"/>
              <w:rPr>
                <w:sz w:val="20"/>
              </w:rPr>
            </w:pPr>
            <w:r>
              <w:rPr>
                <w:sz w:val="20"/>
              </w:rPr>
              <w:t>Basic Salary</w:t>
            </w:r>
          </w:p>
        </w:tc>
        <w:tc>
          <w:tcPr>
            <w:tcW w:w="331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60"/>
              <w:jc w:val="right"/>
              <w:rPr>
                <w:sz w:val="20"/>
              </w:rPr>
            </w:pPr>
            <w:r>
              <w:rPr>
                <w:sz w:val="20"/>
              </w:rPr>
              <w:t>1,01,066.67</w:t>
            </w:r>
          </w:p>
        </w:tc>
      </w:tr>
      <w:tr>
        <w:trPr>
          <w:trHeight w:val="360" w:hRule="atLeast"/>
        </w:trPr>
        <w:tc>
          <w:tcPr>
            <w:tcW w:w="29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1"/>
              <w:ind w:left="56"/>
              <w:rPr>
                <w:sz w:val="20"/>
              </w:rPr>
            </w:pPr>
            <w:r>
              <w:rPr>
                <w:sz w:val="20"/>
              </w:rPr>
              <w:t>House Rent Allowance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60"/>
              <w:jc w:val="right"/>
              <w:rPr>
                <w:sz w:val="20"/>
              </w:rPr>
            </w:pPr>
            <w:r>
              <w:rPr>
                <w:sz w:val="20"/>
              </w:rPr>
              <w:t>40,426.67</w:t>
            </w:r>
          </w:p>
        </w:tc>
      </w:tr>
      <w:tr>
        <w:trPr>
          <w:trHeight w:val="360" w:hRule="atLeast"/>
        </w:trPr>
        <w:tc>
          <w:tcPr>
            <w:tcW w:w="29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1"/>
              <w:ind w:left="56"/>
              <w:rPr>
                <w:sz w:val="20"/>
              </w:rPr>
            </w:pPr>
            <w:r>
              <w:rPr>
                <w:sz w:val="20"/>
              </w:rPr>
              <w:t>Taxable Allowance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60"/>
              <w:jc w:val="right"/>
              <w:rPr>
                <w:sz w:val="20"/>
              </w:rPr>
            </w:pPr>
            <w:r>
              <w:rPr>
                <w:sz w:val="20"/>
              </w:rPr>
              <w:t>45,512.00</w:t>
            </w:r>
          </w:p>
        </w:tc>
      </w:tr>
      <w:tr>
        <w:trPr>
          <w:trHeight w:val="732" w:hRule="atLeast"/>
        </w:trPr>
        <w:tc>
          <w:tcPr>
            <w:tcW w:w="29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1"/>
              <w:ind w:left="56"/>
              <w:rPr>
                <w:sz w:val="20"/>
              </w:rPr>
            </w:pPr>
            <w:r>
              <w:rPr>
                <w:sz w:val="20"/>
              </w:rPr>
              <w:t>Telephone Allowance</w:t>
            </w:r>
          </w:p>
        </w:tc>
        <w:tc>
          <w:tcPr>
            <w:tcW w:w="331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60"/>
              <w:jc w:val="right"/>
              <w:rPr>
                <w:sz w:val="20"/>
              </w:rPr>
            </w:pPr>
            <w:r>
              <w:rPr>
                <w:sz w:val="20"/>
              </w:rPr>
              <w:t>1,000.00</w:t>
            </w:r>
          </w:p>
        </w:tc>
      </w:tr>
      <w:tr>
        <w:trPr>
          <w:trHeight w:val="419" w:hRule="atLeast"/>
        </w:trPr>
        <w:tc>
          <w:tcPr>
            <w:tcW w:w="11522" w:type="dxa"/>
            <w:gridSpan w:val="5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tabs>
                <w:tab w:pos="10406" w:val="left" w:leader="none"/>
              </w:tabs>
              <w:spacing w:before="75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Gross Earnings</w:t>
              <w:tab/>
              <w:t>1,88,005.34</w:t>
            </w:r>
          </w:p>
        </w:tc>
      </w:tr>
      <w:tr>
        <w:trPr>
          <w:trHeight w:val="232" w:hRule="atLeast"/>
        </w:trPr>
        <w:tc>
          <w:tcPr>
            <w:tcW w:w="298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0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Deductions</w:t>
            </w:r>
          </w:p>
        </w:tc>
        <w:tc>
          <w:tcPr>
            <w:tcW w:w="3313" w:type="dxa"/>
            <w:tcBorders>
              <w:top w:val="single" w:sz="6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09" w:lineRule="exact"/>
              <w:ind w:right="16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Retro</w:t>
            </w:r>
          </w:p>
        </w:tc>
        <w:tc>
          <w:tcPr>
            <w:tcW w:w="3036" w:type="dxa"/>
            <w:tcBorders>
              <w:top w:val="single" w:sz="6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4" w:type="dxa"/>
            <w:tcBorders>
              <w:top w:val="single" w:sz="6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top w:val="single" w:sz="6" w:space="0" w:color="000000"/>
              <w:bottom w:val="single" w:sz="4" w:space="0" w:color="000000"/>
              <w:right w:val="single" w:sz="8" w:space="0" w:color="000000"/>
            </w:tcBorders>
            <w:shd w:val="clear" w:color="auto" w:fill="999999"/>
          </w:tcPr>
          <w:p>
            <w:pPr>
              <w:pStyle w:val="TableParagraph"/>
              <w:spacing w:line="209" w:lineRule="exact"/>
              <w:ind w:right="2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</w:p>
        </w:tc>
      </w:tr>
      <w:tr>
        <w:trPr>
          <w:trHeight w:val="337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56"/>
              <w:rPr>
                <w:sz w:val="20"/>
              </w:rPr>
            </w:pPr>
            <w:r>
              <w:rPr>
                <w:sz w:val="20"/>
              </w:rPr>
              <w:t>Ee PF contribution</w:t>
            </w:r>
          </w:p>
        </w:tc>
        <w:tc>
          <w:tcPr>
            <w:tcW w:w="331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56"/>
              <w:jc w:val="right"/>
              <w:rPr>
                <w:sz w:val="20"/>
              </w:rPr>
            </w:pPr>
            <w:r>
              <w:rPr>
                <w:sz w:val="20"/>
              </w:rPr>
              <w:t>12,128.00</w:t>
            </w:r>
          </w:p>
        </w:tc>
      </w:tr>
      <w:tr>
        <w:trPr>
          <w:trHeight w:val="359" w:hRule="atLeast"/>
        </w:trPr>
        <w:tc>
          <w:tcPr>
            <w:tcW w:w="29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1"/>
              <w:ind w:left="56"/>
              <w:rPr>
                <w:sz w:val="20"/>
              </w:rPr>
            </w:pPr>
            <w:r>
              <w:rPr>
                <w:sz w:val="20"/>
              </w:rPr>
              <w:t>Prof Tax - Full period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56"/>
              <w:jc w:val="right"/>
              <w:rPr>
                <w:sz w:val="20"/>
              </w:rPr>
            </w:pPr>
            <w:r>
              <w:rPr>
                <w:sz w:val="20"/>
              </w:rPr>
              <w:t>200.00</w:t>
            </w:r>
          </w:p>
        </w:tc>
      </w:tr>
      <w:tr>
        <w:trPr>
          <w:trHeight w:val="732" w:hRule="atLeast"/>
        </w:trPr>
        <w:tc>
          <w:tcPr>
            <w:tcW w:w="29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1"/>
              <w:ind w:left="56"/>
              <w:rPr>
                <w:sz w:val="20"/>
              </w:rPr>
            </w:pPr>
            <w:r>
              <w:rPr>
                <w:sz w:val="20"/>
              </w:rPr>
              <w:t>Income Tax</w:t>
            </w:r>
          </w:p>
        </w:tc>
        <w:tc>
          <w:tcPr>
            <w:tcW w:w="331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56"/>
              <w:jc w:val="right"/>
              <w:rPr>
                <w:sz w:val="20"/>
              </w:rPr>
            </w:pPr>
            <w:r>
              <w:rPr>
                <w:sz w:val="20"/>
              </w:rPr>
              <w:t>30,549.00</w:t>
            </w:r>
          </w:p>
        </w:tc>
      </w:tr>
      <w:tr>
        <w:trPr>
          <w:trHeight w:val="422" w:hRule="atLeast"/>
        </w:trPr>
        <w:tc>
          <w:tcPr>
            <w:tcW w:w="115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tabs>
                <w:tab w:pos="10573" w:val="left" w:leader="none"/>
              </w:tabs>
              <w:spacing w:before="75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 Deductions</w:t>
              <w:tab/>
              <w:t>42,877.00</w:t>
            </w:r>
          </w:p>
        </w:tc>
      </w:tr>
      <w:tr>
        <w:trPr>
          <w:trHeight w:val="422" w:hRule="atLeast"/>
        </w:trPr>
        <w:tc>
          <w:tcPr>
            <w:tcW w:w="115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tabs>
                <w:tab w:pos="10406" w:val="left" w:leader="none"/>
              </w:tabs>
              <w:spacing w:before="75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Net Pay</w:t>
              <w:tab/>
              <w:t>1,45,128.34</w:t>
            </w:r>
          </w:p>
        </w:tc>
      </w:tr>
      <w:tr>
        <w:trPr>
          <w:trHeight w:val="234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1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Bank Name</w:t>
            </w:r>
          </w:p>
        </w:tc>
        <w:tc>
          <w:tcPr>
            <w:tcW w:w="331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1" w:lineRule="exact"/>
              <w:ind w:left="1211" w:right="160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IFSC</w:t>
            </w:r>
          </w:p>
        </w:tc>
        <w:tc>
          <w:tcPr>
            <w:tcW w:w="30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1" w:lineRule="exact"/>
              <w:ind w:left="1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Account Number</w:t>
            </w:r>
          </w:p>
        </w:tc>
        <w:tc>
          <w:tcPr>
            <w:tcW w:w="91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999999"/>
          </w:tcPr>
          <w:p>
            <w:pPr>
              <w:pStyle w:val="TableParagraph"/>
              <w:spacing w:line="211" w:lineRule="exact"/>
              <w:ind w:right="20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</w:p>
        </w:tc>
      </w:tr>
      <w:tr>
        <w:trPr>
          <w:trHeight w:val="350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56"/>
              <w:rPr>
                <w:sz w:val="20"/>
              </w:rPr>
            </w:pPr>
            <w:r>
              <w:rPr>
                <w:sz w:val="20"/>
              </w:rPr>
              <w:t>HDFC Bank</w:t>
            </w:r>
          </w:p>
        </w:tc>
        <w:tc>
          <w:tcPr>
            <w:tcW w:w="331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791"/>
              <w:rPr>
                <w:sz w:val="20"/>
              </w:rPr>
            </w:pPr>
            <w:r>
              <w:rPr>
                <w:sz w:val="20"/>
              </w:rPr>
              <w:t>HDFC0000060</w:t>
            </w:r>
          </w:p>
        </w:tc>
        <w:tc>
          <w:tcPr>
            <w:tcW w:w="30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201"/>
              <w:rPr>
                <w:sz w:val="20"/>
              </w:rPr>
            </w:pPr>
            <w:r>
              <w:rPr>
                <w:sz w:val="20"/>
              </w:rPr>
              <w:t>50100069638971</w:t>
            </w:r>
          </w:p>
        </w:tc>
        <w:tc>
          <w:tcPr>
            <w:tcW w:w="91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1,45,128.34</w:t>
            </w:r>
          </w:p>
        </w:tc>
      </w:tr>
      <w:tr>
        <w:trPr>
          <w:trHeight w:val="235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2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Leave Balances</w:t>
            </w:r>
          </w:p>
        </w:tc>
        <w:tc>
          <w:tcPr>
            <w:tcW w:w="331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5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2" w:lineRule="exact"/>
              <w:ind w:left="22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Time Units</w:t>
            </w:r>
          </w:p>
        </w:tc>
        <w:tc>
          <w:tcPr>
            <w:tcW w:w="12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2" w:lineRule="exact"/>
              <w:ind w:right="18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Balance</w:t>
            </w:r>
          </w:p>
        </w:tc>
      </w:tr>
      <w:tr>
        <w:trPr>
          <w:trHeight w:val="337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56"/>
              <w:rPr>
                <w:sz w:val="20"/>
              </w:rPr>
            </w:pPr>
            <w:r>
              <w:rPr>
                <w:sz w:val="20"/>
              </w:rPr>
              <w:t>Annual Leave Balance</w:t>
            </w:r>
          </w:p>
        </w:tc>
        <w:tc>
          <w:tcPr>
            <w:tcW w:w="331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9"/>
              <w:ind w:right="2"/>
              <w:jc w:val="right"/>
              <w:rPr>
                <w:sz w:val="20"/>
              </w:rPr>
            </w:pPr>
            <w:r>
              <w:rPr>
                <w:sz w:val="20"/>
              </w:rPr>
              <w:t>Days</w:t>
            </w:r>
          </w:p>
        </w:tc>
        <w:tc>
          <w:tcPr>
            <w:tcW w:w="91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46"/>
              <w:jc w:val="right"/>
              <w:rPr>
                <w:sz w:val="20"/>
              </w:rPr>
            </w:pPr>
            <w:r>
              <w:rPr>
                <w:sz w:val="20"/>
              </w:rPr>
              <w:t>10.00</w:t>
            </w:r>
          </w:p>
        </w:tc>
      </w:tr>
      <w:tr>
        <w:trPr>
          <w:trHeight w:val="372" w:hRule="atLeast"/>
        </w:trPr>
        <w:tc>
          <w:tcPr>
            <w:tcW w:w="29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1"/>
              <w:ind w:left="56"/>
              <w:rPr>
                <w:sz w:val="20"/>
              </w:rPr>
            </w:pPr>
            <w:r>
              <w:rPr>
                <w:sz w:val="20"/>
              </w:rPr>
              <w:t>Sick Leave Balance</w:t>
            </w:r>
          </w:p>
        </w:tc>
        <w:tc>
          <w:tcPr>
            <w:tcW w:w="331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1"/>
              <w:ind w:right="2"/>
              <w:jc w:val="right"/>
              <w:rPr>
                <w:sz w:val="20"/>
              </w:rPr>
            </w:pPr>
            <w:r>
              <w:rPr>
                <w:sz w:val="20"/>
              </w:rPr>
              <w:t>Days</w:t>
            </w:r>
          </w:p>
        </w:tc>
        <w:tc>
          <w:tcPr>
            <w:tcW w:w="91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46"/>
              <w:jc w:val="right"/>
              <w:rPr>
                <w:sz w:val="20"/>
              </w:rPr>
            </w:pPr>
            <w:r>
              <w:rPr>
                <w:sz w:val="20"/>
              </w:rPr>
              <w:t>21.00</w:t>
            </w:r>
          </w:p>
        </w:tc>
      </w:tr>
      <w:tr>
        <w:trPr>
          <w:trHeight w:val="234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1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Form 16 Summary</w:t>
            </w:r>
          </w:p>
        </w:tc>
        <w:tc>
          <w:tcPr>
            <w:tcW w:w="331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999999"/>
          </w:tcPr>
          <w:p>
            <w:pPr>
              <w:pStyle w:val="TableParagraph"/>
              <w:spacing w:line="211" w:lineRule="exact"/>
              <w:ind w:right="2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</w:p>
        </w:tc>
      </w:tr>
      <w:tr>
        <w:trPr>
          <w:trHeight w:val="337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56"/>
              <w:rPr>
                <w:sz w:val="20"/>
              </w:rPr>
            </w:pPr>
            <w:r>
              <w:rPr>
                <w:sz w:val="20"/>
              </w:rPr>
              <w:t>Gross Salary</w:t>
            </w:r>
          </w:p>
        </w:tc>
        <w:tc>
          <w:tcPr>
            <w:tcW w:w="331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58"/>
              <w:jc w:val="right"/>
              <w:rPr>
                <w:sz w:val="20"/>
              </w:rPr>
            </w:pPr>
            <w:r>
              <w:rPr>
                <w:sz w:val="20"/>
              </w:rPr>
              <w:t>22,60,064.08</w:t>
            </w:r>
          </w:p>
        </w:tc>
      </w:tr>
      <w:tr>
        <w:trPr>
          <w:trHeight w:val="361" w:hRule="atLeast"/>
        </w:trPr>
        <w:tc>
          <w:tcPr>
            <w:tcW w:w="29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5"/>
              <w:ind w:left="56"/>
              <w:rPr>
                <w:sz w:val="20"/>
              </w:rPr>
            </w:pPr>
            <w:r>
              <w:rPr>
                <w:sz w:val="20"/>
              </w:rPr>
              <w:t>Balance(less exempted)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58"/>
              <w:jc w:val="right"/>
              <w:rPr>
                <w:sz w:val="20"/>
              </w:rPr>
            </w:pPr>
            <w:r>
              <w:rPr>
                <w:sz w:val="20"/>
              </w:rPr>
              <w:t>20,21,344.00</w:t>
            </w:r>
          </w:p>
        </w:tc>
      </w:tr>
      <w:tr>
        <w:trPr>
          <w:trHeight w:val="358" w:hRule="atLeast"/>
        </w:trPr>
        <w:tc>
          <w:tcPr>
            <w:tcW w:w="29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9"/>
              <w:ind w:left="56"/>
              <w:rPr>
                <w:sz w:val="20"/>
              </w:rPr>
            </w:pPr>
            <w:r>
              <w:rPr>
                <w:sz w:val="20"/>
              </w:rPr>
              <w:t>Std Deduction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59"/>
              <w:ind w:right="58"/>
              <w:jc w:val="right"/>
              <w:rPr>
                <w:sz w:val="20"/>
              </w:rPr>
            </w:pPr>
            <w:r>
              <w:rPr>
                <w:sz w:val="20"/>
              </w:rPr>
              <w:t>50,000.00</w:t>
            </w:r>
          </w:p>
        </w:tc>
      </w:tr>
      <w:tr>
        <w:trPr>
          <w:trHeight w:val="361" w:hRule="atLeast"/>
        </w:trPr>
        <w:tc>
          <w:tcPr>
            <w:tcW w:w="29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5"/>
              <w:ind w:left="56"/>
              <w:rPr>
                <w:sz w:val="20"/>
              </w:rPr>
            </w:pPr>
            <w:r>
              <w:rPr>
                <w:sz w:val="20"/>
              </w:rPr>
              <w:t>Empmnt tax (Prof Tax)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58"/>
              <w:jc w:val="right"/>
              <w:rPr>
                <w:sz w:val="20"/>
              </w:rPr>
            </w:pPr>
            <w:r>
              <w:rPr>
                <w:sz w:val="20"/>
              </w:rPr>
              <w:t>2,400.00</w:t>
            </w:r>
          </w:p>
        </w:tc>
      </w:tr>
      <w:tr>
        <w:trPr>
          <w:trHeight w:val="358" w:hRule="atLeast"/>
        </w:trPr>
        <w:tc>
          <w:tcPr>
            <w:tcW w:w="29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9"/>
              <w:ind w:left="56"/>
              <w:rPr>
                <w:sz w:val="20"/>
              </w:rPr>
            </w:pPr>
            <w:r>
              <w:rPr>
                <w:sz w:val="20"/>
              </w:rPr>
              <w:t>Agg of Chapter VI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59"/>
              <w:ind w:right="58"/>
              <w:jc w:val="right"/>
              <w:rPr>
                <w:sz w:val="20"/>
              </w:rPr>
            </w:pPr>
            <w:r>
              <w:rPr>
                <w:sz w:val="20"/>
              </w:rPr>
              <w:t>1,65,000.00</w:t>
            </w:r>
          </w:p>
        </w:tc>
      </w:tr>
      <w:tr>
        <w:trPr>
          <w:trHeight w:val="360" w:hRule="atLeast"/>
        </w:trPr>
        <w:tc>
          <w:tcPr>
            <w:tcW w:w="29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1"/>
              <w:ind w:left="56"/>
              <w:rPr>
                <w:sz w:val="20"/>
              </w:rPr>
            </w:pPr>
            <w:r>
              <w:rPr>
                <w:sz w:val="20"/>
              </w:rPr>
              <w:t>Total Taxable Income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58"/>
              <w:jc w:val="right"/>
              <w:rPr>
                <w:sz w:val="20"/>
              </w:rPr>
            </w:pPr>
            <w:r>
              <w:rPr>
                <w:sz w:val="20"/>
              </w:rPr>
              <w:t>18,03,944.00</w:t>
            </w:r>
          </w:p>
        </w:tc>
      </w:tr>
      <w:tr>
        <w:trPr>
          <w:trHeight w:val="372" w:hRule="atLeast"/>
        </w:trPr>
        <w:tc>
          <w:tcPr>
            <w:tcW w:w="29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1"/>
              <w:ind w:left="56"/>
              <w:rPr>
                <w:sz w:val="20"/>
              </w:rPr>
            </w:pPr>
            <w:r>
              <w:rPr>
                <w:sz w:val="20"/>
              </w:rPr>
              <w:t>Total Tax deducted</w:t>
            </w:r>
          </w:p>
        </w:tc>
        <w:tc>
          <w:tcPr>
            <w:tcW w:w="331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58"/>
              <w:jc w:val="right"/>
              <w:rPr>
                <w:sz w:val="20"/>
              </w:rPr>
            </w:pPr>
            <w:r>
              <w:rPr>
                <w:sz w:val="20"/>
              </w:rPr>
              <w:t>1,84,540.00</w:t>
            </w:r>
          </w:p>
        </w:tc>
      </w:tr>
      <w:tr>
        <w:trPr>
          <w:trHeight w:val="421" w:hRule="atLeast"/>
        </w:trPr>
        <w:tc>
          <w:tcPr>
            <w:tcW w:w="115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before="75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Messages</w:t>
            </w:r>
          </w:p>
        </w:tc>
      </w:tr>
      <w:tr>
        <w:trPr>
          <w:trHeight w:val="421" w:hRule="atLeast"/>
        </w:trPr>
        <w:tc>
          <w:tcPr>
            <w:tcW w:w="115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spacing w:before="94"/>
        <w:ind w:left="0" w:right="194" w:firstLine="0"/>
        <w:jc w:val="right"/>
        <w:rPr>
          <w:sz w:val="20"/>
        </w:rPr>
      </w:pPr>
      <w:r>
        <w:rPr>
          <w:sz w:val="20"/>
        </w:rPr>
        <w:t>Page 1 of 1</w:t>
      </w:r>
    </w:p>
    <w:sectPr>
      <w:type w:val="continuous"/>
      <w:pgSz w:w="12240" w:h="15840"/>
      <w:pgMar w:top="360" w:bottom="0" w:left="240" w:right="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1fa57de-706f-4615-83e2-d784691e80b7}" enabled="1" method="Standard" siteId="{ccf6dc4a-9fe9-4c20-85a6-46d2709e84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2023-12-18T07:14:45Z</dcterms:created>
  <dcterms:modified xsi:type="dcterms:W3CDTF">2023-12-18T07:14:45Z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2023-10-30T00:00:00Z</vt:filetime>
  </property>
  <property fmtid="{D5CDD505-2E9C-101B-9397-08002B2CF9AE}" pid="3" name="Creator">
    <vt:lpwstr>Adobe LiveCycle Designer 11.0</vt:lpwstr>
  </property>
  <property fmtid="{D5CDD505-2E9C-101B-9397-08002B2CF9AE}" pid="4" name="LastSaved">
    <vt:filetime>2023-12-18T00:00:00Z</vt:filetime>
  </property>
</Properties>
</file>