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882" w:rsidRDefault="004704FA" w:rsidP="004704FA">
      <w:pPr>
        <w:jc w:val="center"/>
      </w:pPr>
      <w:bookmarkStart w:id="0" w:name="_GoBack"/>
      <w:bookmarkEnd w:id="0"/>
    </w:p>
    <w:sectPr w:rsidR="00FC3882" w:rsidSect="00C41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FA"/>
    <w:rsid w:val="0019611E"/>
    <w:rsid w:val="004704FA"/>
    <w:rsid w:val="00C4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AE2F4E3-5D47-104E-BFA5-735F2DB96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Manali</dc:creator>
  <cp:keywords/>
  <dc:description/>
  <cp:lastModifiedBy>Jain, Manali</cp:lastModifiedBy>
  <cp:revision>1</cp:revision>
  <dcterms:created xsi:type="dcterms:W3CDTF">2018-11-10T22:37:00Z</dcterms:created>
  <dcterms:modified xsi:type="dcterms:W3CDTF">2018-11-10T22:41:00Z</dcterms:modified>
</cp:coreProperties>
</file>