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47F4" w:rsidRDefault="00573DD0">
      <w:pPr>
        <w:jc w:val="center"/>
      </w:pPr>
      <w:r>
        <w:rPr>
          <w:b/>
          <w:bCs/>
        </w:rPr>
        <w:t>Règles de codage</w:t>
      </w:r>
    </w:p>
    <w:p w:rsidR="00B147F4" w:rsidRDefault="00B147F4">
      <w:pPr>
        <w:jc w:val="center"/>
        <w:rPr>
          <w:b/>
          <w:bCs/>
        </w:rPr>
      </w:pPr>
    </w:p>
    <w:p w:rsidR="00B147F4" w:rsidRDefault="00573DD0">
      <w:pPr>
        <w:pStyle w:val="ContentsHeading"/>
      </w:pPr>
      <w:r>
        <w:t>Table des matières</w:t>
      </w:r>
    </w:p>
    <w:p w:rsidR="00B147F4" w:rsidRDefault="00573DD0">
      <w:pPr>
        <w:pStyle w:val="Contents1"/>
      </w:pPr>
      <w:r>
        <w:fldChar w:fldCharType="begin"/>
      </w:r>
      <w:r>
        <w:instrText>TOC \f \o "1-9" \h</w:instrText>
      </w:r>
      <w:r>
        <w:fldChar w:fldCharType="separate"/>
      </w:r>
      <w:hyperlink w:anchor="__RefHeading__116_1573302270">
        <w:r>
          <w:rPr>
            <w:rStyle w:val="IndexLink"/>
          </w:rPr>
          <w:t>1Général</w:t>
        </w:r>
        <w:r>
          <w:rPr>
            <w:rStyle w:val="IndexLink"/>
          </w:rPr>
          <w:tab/>
          <w:t>2</w:t>
        </w:r>
      </w:hyperlink>
    </w:p>
    <w:p w:rsidR="00B147F4" w:rsidRDefault="00573DD0">
      <w:pPr>
        <w:pStyle w:val="Contents1"/>
      </w:pPr>
      <w:hyperlink w:anchor="__RefHeading__120_1573302270">
        <w:r>
          <w:rPr>
            <w:rStyle w:val="IndexLink"/>
          </w:rPr>
          <w:t>2Nommage</w:t>
        </w:r>
        <w:r>
          <w:rPr>
            <w:rStyle w:val="IndexLink"/>
          </w:rPr>
          <w:tab/>
          <w:t>2</w:t>
        </w:r>
      </w:hyperlink>
    </w:p>
    <w:p w:rsidR="00B147F4" w:rsidRDefault="00573DD0">
      <w:pPr>
        <w:pStyle w:val="Contents2"/>
      </w:pPr>
      <w:hyperlink w:anchor="__RefHeading__122_1573302270">
        <w:r>
          <w:rPr>
            <w:rStyle w:val="IndexLink"/>
          </w:rPr>
          <w:t xml:space="preserve">2.1Règle général de </w:t>
        </w:r>
        <w:r>
          <w:rPr>
            <w:rStyle w:val="IndexLink"/>
          </w:rPr>
          <w:t>nommage</w:t>
        </w:r>
        <w:r>
          <w:rPr>
            <w:rStyle w:val="IndexLink"/>
          </w:rPr>
          <w:tab/>
          <w:t>2</w:t>
        </w:r>
      </w:hyperlink>
    </w:p>
    <w:p w:rsidR="00B147F4" w:rsidRDefault="00573DD0">
      <w:pPr>
        <w:pStyle w:val="Contents2"/>
      </w:pPr>
      <w:hyperlink w:anchor="__RefHeading__124_1573302270">
        <w:r>
          <w:rPr>
            <w:rStyle w:val="IndexLink"/>
          </w:rPr>
          <w:t>2.2Noms des fichiers</w:t>
        </w:r>
        <w:r>
          <w:rPr>
            <w:rStyle w:val="IndexLink"/>
          </w:rPr>
          <w:tab/>
          <w:t>2</w:t>
        </w:r>
      </w:hyperlink>
    </w:p>
    <w:p w:rsidR="00B147F4" w:rsidRDefault="00573DD0">
      <w:pPr>
        <w:pStyle w:val="Contents2"/>
      </w:pPr>
      <w:hyperlink w:anchor="__RefHeading__126_1573302270">
        <w:r>
          <w:rPr>
            <w:rStyle w:val="IndexLink"/>
          </w:rPr>
          <w:t>2.3Noms des variables</w:t>
        </w:r>
        <w:r>
          <w:rPr>
            <w:rStyle w:val="IndexLink"/>
          </w:rPr>
          <w:tab/>
          <w:t>2</w:t>
        </w:r>
      </w:hyperlink>
    </w:p>
    <w:p w:rsidR="00B147F4" w:rsidRDefault="00573DD0">
      <w:pPr>
        <w:pStyle w:val="Contents3"/>
      </w:pPr>
      <w:hyperlink w:anchor="__RefHeading__128_1573302270">
        <w:r>
          <w:rPr>
            <w:rStyle w:val="IndexLink"/>
          </w:rPr>
          <w:t>2.3.1</w:t>
        </w:r>
        <w:r>
          <w:rPr>
            <w:rStyle w:val="IndexLink"/>
          </w:rPr>
          <w:t>Nom des variables communes</w:t>
        </w:r>
        <w:r>
          <w:rPr>
            <w:rStyle w:val="IndexLink"/>
          </w:rPr>
          <w:tab/>
          <w:t>2</w:t>
        </w:r>
      </w:hyperlink>
    </w:p>
    <w:p w:rsidR="00B147F4" w:rsidRDefault="00573DD0">
      <w:pPr>
        <w:pStyle w:val="Contents3"/>
      </w:pPr>
      <w:hyperlink w:anchor="__RefHeading__130_1573302270">
        <w:r>
          <w:rPr>
            <w:rStyle w:val="IndexLink"/>
          </w:rPr>
          <w:t>2.3.2Noms des variables de classes</w:t>
        </w:r>
        <w:r>
          <w:rPr>
            <w:rStyle w:val="IndexLink"/>
          </w:rPr>
          <w:tab/>
          <w:t>2</w:t>
        </w:r>
      </w:hyperlink>
    </w:p>
    <w:p w:rsidR="00B147F4" w:rsidRDefault="00573DD0">
      <w:pPr>
        <w:pStyle w:val="Contents2"/>
      </w:pPr>
      <w:hyperlink w:anchor="__RefHeading__132_1573302270">
        <w:r>
          <w:rPr>
            <w:rStyle w:val="IndexLink"/>
          </w:rPr>
          <w:t>2.4Noms des constantes</w:t>
        </w:r>
        <w:r>
          <w:rPr>
            <w:rStyle w:val="IndexLink"/>
          </w:rPr>
          <w:tab/>
          <w:t>2</w:t>
        </w:r>
      </w:hyperlink>
    </w:p>
    <w:p w:rsidR="00B147F4" w:rsidRDefault="00573DD0">
      <w:pPr>
        <w:pStyle w:val="Contents2"/>
      </w:pPr>
      <w:hyperlink w:anchor="__RefHeading__134_1573302270">
        <w:r>
          <w:rPr>
            <w:rStyle w:val="IndexLink"/>
          </w:rPr>
          <w:t>2.5Noms des fonctions et méthodes</w:t>
        </w:r>
        <w:r>
          <w:rPr>
            <w:rStyle w:val="IndexLink"/>
          </w:rPr>
          <w:tab/>
          <w:t>3</w:t>
        </w:r>
      </w:hyperlink>
    </w:p>
    <w:p w:rsidR="00B147F4" w:rsidRDefault="00573DD0">
      <w:pPr>
        <w:pStyle w:val="Contents3"/>
      </w:pPr>
      <w:hyperlink w:anchor="__RefHeading__136_1573302270">
        <w:r>
          <w:rPr>
            <w:rStyle w:val="IndexLink"/>
          </w:rPr>
          <w:t>2.5.1Noms des fonctions régulières</w:t>
        </w:r>
        <w:r>
          <w:rPr>
            <w:rStyle w:val="IndexLink"/>
          </w:rPr>
          <w:tab/>
          <w:t>3</w:t>
        </w:r>
      </w:hyperlink>
    </w:p>
    <w:p w:rsidR="00B147F4" w:rsidRDefault="00573DD0">
      <w:pPr>
        <w:pStyle w:val="Contents3"/>
      </w:pPr>
      <w:hyperlink w:anchor="__RefHeading___Toc674_1892402734">
        <w:r>
          <w:rPr>
            <w:rStyle w:val="IndexLink"/>
          </w:rPr>
          <w:t>2.5.2Noms des méthodes</w:t>
        </w:r>
        <w:r>
          <w:rPr>
            <w:rStyle w:val="IndexLink"/>
          </w:rPr>
          <w:tab/>
          <w:t>3</w:t>
        </w:r>
      </w:hyperlink>
    </w:p>
    <w:p w:rsidR="00B147F4" w:rsidRDefault="00573DD0">
      <w:pPr>
        <w:pStyle w:val="Contents3"/>
      </w:pPr>
      <w:hyperlink w:anchor="__RefHeading__138_1573302270">
        <w:r>
          <w:rPr>
            <w:rStyle w:val="IndexLink"/>
          </w:rPr>
          <w:t>2.5.3Noms des accessors/mutators (getters/setters)</w:t>
        </w:r>
        <w:r>
          <w:rPr>
            <w:rStyle w:val="IndexLink"/>
          </w:rPr>
          <w:tab/>
          <w:t>3</w:t>
        </w:r>
      </w:hyperlink>
    </w:p>
    <w:p w:rsidR="00B147F4" w:rsidRDefault="00573DD0">
      <w:pPr>
        <w:pStyle w:val="Contents2"/>
      </w:pPr>
      <w:hyperlink w:anchor="__RefHeading__142_1573302270">
        <w:r>
          <w:rPr>
            <w:rStyle w:val="IndexLink"/>
          </w:rPr>
          <w:t>2.6Noms des classes</w:t>
        </w:r>
        <w:r>
          <w:rPr>
            <w:rStyle w:val="IndexLink"/>
          </w:rPr>
          <w:tab/>
          <w:t>3</w:t>
        </w:r>
      </w:hyperlink>
    </w:p>
    <w:p w:rsidR="00B147F4" w:rsidRDefault="00573DD0">
      <w:pPr>
        <w:pStyle w:val="Contents1"/>
      </w:pPr>
      <w:hyperlink w:anchor="__RefHeading___Toc457_163950037">
        <w:r>
          <w:rPr>
            <w:rStyle w:val="IndexLink"/>
          </w:rPr>
          <w:t>3Commentaires</w:t>
        </w:r>
        <w:r>
          <w:rPr>
            <w:rStyle w:val="IndexLink"/>
          </w:rPr>
          <w:tab/>
          <w:t>4</w:t>
        </w:r>
      </w:hyperlink>
    </w:p>
    <w:p w:rsidR="00B147F4" w:rsidRDefault="00573DD0">
      <w:pPr>
        <w:pStyle w:val="Contents1"/>
      </w:pPr>
      <w:hyperlink w:anchor="__RefHeading__158_1573302270">
        <w:r>
          <w:rPr>
            <w:rStyle w:val="IndexLink"/>
          </w:rPr>
          <w:t>4Autres</w:t>
        </w:r>
        <w:r>
          <w:rPr>
            <w:rStyle w:val="IndexLink"/>
          </w:rPr>
          <w:tab/>
          <w:t>4</w:t>
        </w:r>
      </w:hyperlink>
    </w:p>
    <w:p w:rsidR="00B147F4" w:rsidRDefault="00573DD0">
      <w:pPr>
        <w:pStyle w:val="Contents2"/>
      </w:pPr>
      <w:hyperlink w:anchor="__RefHeading__162_1573302270">
        <w:r>
          <w:rPr>
            <w:rStyle w:val="IndexLink"/>
          </w:rPr>
          <w:t>4.</w:t>
        </w:r>
        <w:r>
          <w:rPr>
            <w:rStyle w:val="IndexLink"/>
          </w:rPr>
          <w:t>1Accolades</w:t>
        </w:r>
        <w:r>
          <w:rPr>
            <w:rStyle w:val="IndexLink"/>
          </w:rPr>
          <w:tab/>
          <w:t>4</w:t>
        </w:r>
      </w:hyperlink>
    </w:p>
    <w:p w:rsidR="00B147F4" w:rsidRDefault="00573DD0">
      <w:pPr>
        <w:pStyle w:val="Contents2"/>
      </w:pPr>
      <w:hyperlink w:anchor="__RefHeading__164_1573302270">
        <w:r>
          <w:rPr>
            <w:rStyle w:val="IndexLink"/>
          </w:rPr>
          <w:t>4.2Tabulation ou espace ?</w:t>
        </w:r>
        <w:r>
          <w:rPr>
            <w:rStyle w:val="IndexLink"/>
          </w:rPr>
          <w:tab/>
          <w:t>4</w:t>
        </w:r>
      </w:hyperlink>
    </w:p>
    <w:p w:rsidR="00B147F4" w:rsidRDefault="00573DD0">
      <w:pPr>
        <w:pStyle w:val="Contents1"/>
      </w:pPr>
      <w:hyperlink w:anchor="__RefHeading__156_1573302270">
        <w:r>
          <w:rPr>
            <w:rStyle w:val="IndexLink"/>
          </w:rPr>
          <w:t>5Sources</w:t>
        </w:r>
        <w:r>
          <w:rPr>
            <w:rStyle w:val="IndexLink"/>
          </w:rPr>
          <w:tab/>
          <w:t>5</w:t>
        </w:r>
      </w:hyperlink>
      <w:r>
        <w:fldChar w:fldCharType="end"/>
      </w:r>
    </w:p>
    <w:p w:rsidR="00B147F4" w:rsidRDefault="00573DD0">
      <w:r>
        <w:br w:type="page"/>
      </w:r>
    </w:p>
    <w:p w:rsidR="00B147F4" w:rsidRDefault="00573DD0">
      <w:pPr>
        <w:pStyle w:val="Titre1"/>
        <w:numPr>
          <w:ilvl w:val="0"/>
          <w:numId w:val="1"/>
        </w:numPr>
      </w:pPr>
      <w:bookmarkStart w:id="0" w:name="__RefHeading__116_1573302270"/>
      <w:bookmarkEnd w:id="0"/>
      <w:r>
        <w:lastRenderedPageBreak/>
        <w:t>Général</w:t>
      </w:r>
    </w:p>
    <w:p w:rsidR="00B147F4" w:rsidRDefault="00573DD0">
      <w:pPr>
        <w:pStyle w:val="TextBody"/>
      </w:pPr>
      <w:r>
        <w:t>Tout doit être écrit en anglais.</w:t>
      </w:r>
    </w:p>
    <w:p w:rsidR="00B147F4" w:rsidRDefault="00573DD0">
      <w:pPr>
        <w:pStyle w:val="Titre1"/>
        <w:numPr>
          <w:ilvl w:val="0"/>
          <w:numId w:val="1"/>
        </w:numPr>
      </w:pPr>
      <w:bookmarkStart w:id="1" w:name="__RefHeading__120_1573302270"/>
      <w:bookmarkEnd w:id="1"/>
      <w:r>
        <w:t>Nommage</w:t>
      </w:r>
    </w:p>
    <w:p w:rsidR="00B147F4" w:rsidRDefault="00573DD0">
      <w:pPr>
        <w:pStyle w:val="Titre2"/>
        <w:numPr>
          <w:ilvl w:val="1"/>
          <w:numId w:val="1"/>
        </w:numPr>
      </w:pPr>
      <w:bookmarkStart w:id="2" w:name="__RefHeading__122_1573302270"/>
      <w:bookmarkEnd w:id="2"/>
      <w:r>
        <w:t>Règle général de nommage</w:t>
      </w:r>
    </w:p>
    <w:p w:rsidR="00B147F4" w:rsidRDefault="00573DD0">
      <w:bookmarkStart w:id="3" w:name="result_box"/>
      <w:bookmarkEnd w:id="3"/>
      <w:r>
        <w:rPr>
          <w:lang w:val="fr-FR"/>
        </w:rPr>
        <w:t xml:space="preserve">Les noms de fonctions, </w:t>
      </w:r>
      <w:r>
        <w:rPr>
          <w:lang w:val="fr-FR"/>
        </w:rPr>
        <w:t>de variables et de classes devraient être descriptifs : éviter les abréviations.</w:t>
      </w:r>
    </w:p>
    <w:p w:rsidR="00B147F4" w:rsidRDefault="00573DD0">
      <w:pPr>
        <w:pStyle w:val="Titre2"/>
        <w:numPr>
          <w:ilvl w:val="1"/>
          <w:numId w:val="1"/>
        </w:numPr>
      </w:pPr>
      <w:bookmarkStart w:id="4" w:name="__RefHeading__124_1573302270"/>
      <w:bookmarkEnd w:id="4"/>
      <w:r>
        <w:t>Noms des fichiers</w:t>
      </w:r>
    </w:p>
    <w:p w:rsidR="00B147F4" w:rsidRDefault="00573DD0">
      <w:pPr>
        <w:pStyle w:val="TextBody"/>
      </w:pPr>
      <w:r>
        <w:rPr>
          <w:lang w:val="fr-FR"/>
        </w:rPr>
        <w:t>Les noms des fichiers php possède le même nom que la classe qu'il contient.</w:t>
      </w:r>
    </w:p>
    <w:p w:rsidR="00B147F4" w:rsidRDefault="00573DD0">
      <w:pPr>
        <w:pStyle w:val="TextBody"/>
        <w:rPr>
          <w:i/>
          <w:iCs/>
          <w:lang w:val="fr-FR"/>
        </w:rPr>
      </w:pPr>
      <w:r>
        <w:rPr>
          <w:i/>
          <w:iCs/>
          <w:lang w:val="fr-FR"/>
        </w:rPr>
        <w:t>LoginController.php =&gt; la classe LoginController se trouve dans ce fichier.</w:t>
      </w:r>
    </w:p>
    <w:p w:rsidR="00B147F4" w:rsidRDefault="00573DD0">
      <w:pPr>
        <w:pStyle w:val="Titre2"/>
        <w:numPr>
          <w:ilvl w:val="1"/>
          <w:numId w:val="1"/>
        </w:numPr>
      </w:pPr>
      <w:bookmarkStart w:id="5" w:name="__RefHeading__126_1573302270"/>
      <w:bookmarkEnd w:id="5"/>
      <w:r>
        <w:rPr>
          <w:lang w:val="fr-FR"/>
        </w:rPr>
        <w:t xml:space="preserve">Noms </w:t>
      </w:r>
      <w:r>
        <w:rPr>
          <w:lang w:val="fr-FR"/>
        </w:rPr>
        <w:t>des variables</w:t>
      </w:r>
    </w:p>
    <w:p w:rsidR="00B147F4" w:rsidRDefault="00573DD0">
      <w:pPr>
        <w:pStyle w:val="Titre3"/>
        <w:numPr>
          <w:ilvl w:val="2"/>
          <w:numId w:val="1"/>
        </w:numPr>
      </w:pPr>
      <w:bookmarkStart w:id="6" w:name="__RefHeading__128_1573302270"/>
      <w:bookmarkEnd w:id="6"/>
      <w:r>
        <w:rPr>
          <w:lang w:val="fr-FR"/>
        </w:rPr>
        <w:t>Nom des variables communes</w:t>
      </w:r>
    </w:p>
    <w:p w:rsidR="00B147F4" w:rsidRDefault="00573DD0">
      <w:pPr>
        <w:pStyle w:val="TextBody"/>
      </w:pPr>
      <w:r>
        <w:rPr>
          <w:lang w:val="fr-FR"/>
        </w:rPr>
        <w:t>Les variables commencent par une minuscule et chaque nouveau mot commence par une majuscule.</w:t>
      </w:r>
    </w:p>
    <w:p w:rsidR="00B147F4" w:rsidRDefault="00573DD0">
      <w:pPr>
        <w:pStyle w:val="TextBody"/>
        <w:rPr>
          <w:i/>
          <w:iCs/>
          <w:lang w:val="fr-FR"/>
        </w:rPr>
      </w:pPr>
      <w:r>
        <w:rPr>
          <w:i/>
          <w:iCs/>
          <w:lang w:val="fr-FR"/>
        </w:rPr>
        <w:t>$reservationDate ;</w:t>
      </w:r>
    </w:p>
    <w:p w:rsidR="00B147F4" w:rsidRDefault="00573DD0">
      <w:pPr>
        <w:pStyle w:val="Titre3"/>
        <w:numPr>
          <w:ilvl w:val="2"/>
          <w:numId w:val="1"/>
        </w:numPr>
        <w:rPr>
          <w:lang w:val="fr-FR"/>
        </w:rPr>
      </w:pPr>
      <w:bookmarkStart w:id="7" w:name="__RefHeading__130_1573302270"/>
      <w:bookmarkEnd w:id="7"/>
      <w:r>
        <w:rPr>
          <w:lang w:val="fr-FR"/>
        </w:rPr>
        <w:t>Noms des variables de classes</w:t>
      </w:r>
    </w:p>
    <w:p w:rsidR="00B147F4" w:rsidRDefault="00573DD0">
      <w:pPr>
        <w:pStyle w:val="TextBody"/>
      </w:pPr>
      <w:r>
        <w:rPr>
          <w:lang w:val="fr-FR"/>
        </w:rPr>
        <w:t>Public : Même chose que pour les variables communes.</w:t>
      </w:r>
    </w:p>
    <w:p w:rsidR="00B147F4" w:rsidRDefault="00573DD0">
      <w:pPr>
        <w:pStyle w:val="TextBody"/>
        <w:rPr>
          <w:lang w:val="fr-FR"/>
        </w:rPr>
      </w:pPr>
      <w:r>
        <w:rPr>
          <w:lang w:val="fr-FR"/>
        </w:rPr>
        <w:t>Private, protected :</w:t>
      </w:r>
      <w:r>
        <w:rPr>
          <w:lang w:val="fr-FR"/>
        </w:rPr>
        <w:t xml:space="preserve"> Même chose que pour les variables communes mais il faut ajouter un « _ » au début de celles-ci.</w:t>
      </w:r>
    </w:p>
    <w:p w:rsidR="00B147F4" w:rsidRDefault="00573DD0">
      <w:pPr>
        <w:pStyle w:val="TextBody"/>
        <w:rPr>
          <w:i/>
          <w:iCs/>
          <w:lang w:val="fr-FR"/>
        </w:rPr>
      </w:pPr>
      <w:r>
        <w:rPr>
          <w:i/>
          <w:iCs/>
          <w:lang w:val="fr-FR"/>
        </w:rPr>
        <w:t xml:space="preserve">class TableInfo </w:t>
      </w:r>
    </w:p>
    <w:p w:rsidR="00B147F4" w:rsidRDefault="00573DD0">
      <w:pPr>
        <w:pStyle w:val="TextBody"/>
        <w:rPr>
          <w:i/>
          <w:iCs/>
          <w:lang w:val="fr-FR"/>
        </w:rPr>
      </w:pPr>
      <w:r>
        <w:rPr>
          <w:i/>
          <w:iCs/>
          <w:lang w:val="fr-FR"/>
        </w:rPr>
        <w:t>{</w:t>
      </w:r>
    </w:p>
    <w:p w:rsidR="00B147F4" w:rsidRDefault="00573DD0">
      <w:pPr>
        <w:pStyle w:val="TextBody"/>
        <w:rPr>
          <w:i/>
          <w:iCs/>
          <w:lang w:val="fr-FR"/>
        </w:rPr>
      </w:pPr>
      <w:r>
        <w:rPr>
          <w:i/>
          <w:iCs/>
          <w:lang w:val="fr-FR"/>
        </w:rPr>
        <w:tab/>
        <w:t>private $_reservationDate ;</w:t>
      </w:r>
    </w:p>
    <w:p w:rsidR="00B147F4" w:rsidRDefault="00573DD0">
      <w:pPr>
        <w:pStyle w:val="TextBody"/>
        <w:rPr>
          <w:i/>
          <w:iCs/>
          <w:lang w:val="fr-FR"/>
        </w:rPr>
      </w:pPr>
      <w:r>
        <w:rPr>
          <w:i/>
          <w:iCs/>
          <w:lang w:val="fr-FR"/>
        </w:rPr>
        <w:tab/>
        <w:t>protected $_reservationDate ;</w:t>
      </w:r>
    </w:p>
    <w:p w:rsidR="00B147F4" w:rsidRDefault="00573DD0">
      <w:pPr>
        <w:pStyle w:val="TextBody"/>
        <w:rPr>
          <w:i/>
          <w:iCs/>
          <w:lang w:val="fr-FR"/>
        </w:rPr>
      </w:pPr>
      <w:r>
        <w:rPr>
          <w:i/>
          <w:iCs/>
          <w:lang w:val="fr-FR"/>
        </w:rPr>
        <w:tab/>
        <w:t>public $reservationDate ;</w:t>
      </w:r>
    </w:p>
    <w:p w:rsidR="00B147F4" w:rsidRDefault="00573DD0">
      <w:pPr>
        <w:pStyle w:val="TextBody"/>
        <w:rPr>
          <w:i/>
          <w:iCs/>
          <w:lang w:val="fr-FR"/>
        </w:rPr>
      </w:pPr>
      <w:r>
        <w:rPr>
          <w:i/>
          <w:iCs/>
          <w:lang w:val="fr-FR"/>
        </w:rPr>
        <w:tab/>
      </w:r>
    </w:p>
    <w:p w:rsidR="00B147F4" w:rsidRDefault="00573DD0">
      <w:pPr>
        <w:pStyle w:val="TextBody"/>
        <w:rPr>
          <w:i/>
          <w:iCs/>
          <w:lang w:val="fr-FR"/>
        </w:rPr>
      </w:pPr>
      <w:r>
        <w:rPr>
          <w:i/>
          <w:iCs/>
          <w:lang w:val="fr-FR"/>
        </w:rPr>
        <w:t>}</w:t>
      </w:r>
    </w:p>
    <w:p w:rsidR="00B147F4" w:rsidRDefault="00573DD0">
      <w:pPr>
        <w:pStyle w:val="Titre2"/>
        <w:numPr>
          <w:ilvl w:val="1"/>
          <w:numId w:val="1"/>
        </w:numPr>
        <w:rPr>
          <w:lang w:val="fr-FR"/>
        </w:rPr>
      </w:pPr>
      <w:bookmarkStart w:id="8" w:name="__RefHeading__132_1573302270"/>
      <w:bookmarkEnd w:id="8"/>
      <w:r>
        <w:rPr>
          <w:lang w:val="fr-FR"/>
        </w:rPr>
        <w:t>Noms des constantes</w:t>
      </w:r>
    </w:p>
    <w:p w:rsidR="00B147F4" w:rsidRDefault="00573DD0">
      <w:pPr>
        <w:pStyle w:val="TextBody"/>
      </w:pPr>
      <w:r>
        <w:rPr>
          <w:lang w:val="fr-FR"/>
        </w:rPr>
        <w:t xml:space="preserve">Tous est en majuscule et les </w:t>
      </w:r>
      <w:r>
        <w:rPr>
          <w:lang w:val="fr-FR"/>
        </w:rPr>
        <w:t>mots sont séparés par un « _ ».</w:t>
      </w:r>
    </w:p>
    <w:p w:rsidR="00B147F4" w:rsidRDefault="00573DD0">
      <w:pPr>
        <w:pStyle w:val="TextBody"/>
        <w:rPr>
          <w:i/>
          <w:iCs/>
        </w:rPr>
      </w:pPr>
      <w:r>
        <w:rPr>
          <w:i/>
          <w:iCs/>
          <w:lang w:val="fr-FR"/>
        </w:rPr>
        <w:t>const DAYS_IN_WEEK = 7 ;</w:t>
      </w:r>
    </w:p>
    <w:p w:rsidR="00B147F4" w:rsidRDefault="00573DD0">
      <w:pPr>
        <w:pStyle w:val="Titre2"/>
        <w:numPr>
          <w:ilvl w:val="1"/>
          <w:numId w:val="1"/>
        </w:numPr>
      </w:pPr>
      <w:bookmarkStart w:id="9" w:name="__RefHeading__134_1573302270"/>
      <w:bookmarkEnd w:id="9"/>
      <w:r>
        <w:rPr>
          <w:lang w:val="fr-FR"/>
        </w:rPr>
        <w:lastRenderedPageBreak/>
        <w:t>Noms des fonctions et méthodes</w:t>
      </w:r>
    </w:p>
    <w:p w:rsidR="00B147F4" w:rsidRDefault="00573DD0">
      <w:pPr>
        <w:pStyle w:val="Titre3"/>
        <w:numPr>
          <w:ilvl w:val="2"/>
          <w:numId w:val="1"/>
        </w:numPr>
      </w:pPr>
      <w:bookmarkStart w:id="10" w:name="__RefHeading__136_1573302270"/>
      <w:bookmarkEnd w:id="10"/>
      <w:r>
        <w:rPr>
          <w:lang w:val="fr-FR"/>
        </w:rPr>
        <w:t>Noms des fonctions régulières</w:t>
      </w:r>
    </w:p>
    <w:p w:rsidR="00B147F4" w:rsidRDefault="00573DD0">
      <w:pPr>
        <w:pStyle w:val="TextBody"/>
      </w:pPr>
      <w:r>
        <w:rPr>
          <w:lang w:val="fr-FR"/>
        </w:rPr>
        <w:t>Les fonctions commence par une minuscule et chaque nouveau mot commence par une majuscule.</w:t>
      </w:r>
    </w:p>
    <w:p w:rsidR="00B147F4" w:rsidRDefault="00573DD0">
      <w:pPr>
        <w:pStyle w:val="TextBody"/>
        <w:rPr>
          <w:i/>
          <w:iCs/>
        </w:rPr>
      </w:pPr>
      <w:r>
        <w:rPr>
          <w:i/>
          <w:iCs/>
          <w:lang w:val="fr-FR"/>
        </w:rPr>
        <w:t>function addTableEntry() {… }</w:t>
      </w:r>
    </w:p>
    <w:p w:rsidR="00B147F4" w:rsidRDefault="00573DD0">
      <w:pPr>
        <w:pStyle w:val="TextBody"/>
        <w:rPr>
          <w:b/>
          <w:bCs/>
        </w:rPr>
      </w:pPr>
      <w:r>
        <w:rPr>
          <w:b/>
          <w:bCs/>
          <w:lang w:val="fr-FR"/>
        </w:rPr>
        <w:t xml:space="preserve">Il faut éviter </w:t>
      </w:r>
      <w:r>
        <w:rPr>
          <w:b/>
          <w:bCs/>
          <w:lang w:val="fr-FR"/>
        </w:rPr>
        <w:t>les fonctions avec une portée globale au maximum. Il est recommandé de mettre ces fonctions dans des classes statiques.</w:t>
      </w:r>
    </w:p>
    <w:p w:rsidR="00B147F4" w:rsidRDefault="00573DD0">
      <w:pPr>
        <w:pStyle w:val="Titre3"/>
        <w:numPr>
          <w:ilvl w:val="2"/>
          <w:numId w:val="1"/>
        </w:numPr>
      </w:pPr>
      <w:bookmarkStart w:id="11" w:name="__RefHeading___Toc674_1892402734"/>
      <w:bookmarkEnd w:id="11"/>
      <w:r>
        <w:rPr>
          <w:lang w:val="fr-FR"/>
        </w:rPr>
        <w:t>Noms des méthodes</w:t>
      </w:r>
    </w:p>
    <w:p w:rsidR="00B147F4" w:rsidRDefault="00573DD0">
      <w:pPr>
        <w:pStyle w:val="TextBody"/>
      </w:pPr>
      <w:r>
        <w:rPr>
          <w:lang w:val="fr-FR"/>
        </w:rPr>
        <w:t>Elles suivent la même convention que les variables de classe. Elles commencent par une minuscule et chaque nouveau mot</w:t>
      </w:r>
      <w:r>
        <w:rPr>
          <w:lang w:val="fr-FR"/>
        </w:rPr>
        <w:t xml:space="preserve"> commence par une majuscule. Ainsi qu'un « _ » est ajouté aux méthodes privées et protégées.</w:t>
      </w:r>
    </w:p>
    <w:p w:rsidR="00B147F4" w:rsidRDefault="00573DD0">
      <w:pPr>
        <w:pStyle w:val="TextBody"/>
        <w:rPr>
          <w:i/>
          <w:iCs/>
          <w:lang w:val="fr-FR"/>
        </w:rPr>
      </w:pPr>
      <w:r>
        <w:rPr>
          <w:i/>
          <w:iCs/>
          <w:lang w:val="fr-FR"/>
        </w:rPr>
        <w:t>Class Example</w:t>
      </w:r>
    </w:p>
    <w:p w:rsidR="00B147F4" w:rsidRDefault="00573DD0">
      <w:pPr>
        <w:pStyle w:val="TextBody"/>
        <w:rPr>
          <w:i/>
          <w:iCs/>
          <w:lang w:val="fr-FR"/>
        </w:rPr>
      </w:pPr>
      <w:r>
        <w:rPr>
          <w:i/>
          <w:iCs/>
          <w:lang w:val="fr-FR"/>
        </w:rPr>
        <w:t>{</w:t>
      </w:r>
    </w:p>
    <w:p w:rsidR="00B147F4" w:rsidRDefault="00573DD0">
      <w:pPr>
        <w:pStyle w:val="TextBody"/>
        <w:rPr>
          <w:i/>
          <w:iCs/>
          <w:lang w:val="fr-FR"/>
        </w:rPr>
      </w:pPr>
      <w:r>
        <w:rPr>
          <w:i/>
          <w:iCs/>
          <w:lang w:val="fr-FR"/>
        </w:rPr>
        <w:tab/>
        <w:t xml:space="preserve">private function </w:t>
      </w:r>
      <w:r>
        <w:rPr>
          <w:i/>
          <w:iCs/>
          <w:lang w:val="fr-FR"/>
        </w:rPr>
        <w:t>_doSomething() { … }</w:t>
      </w:r>
    </w:p>
    <w:p w:rsidR="00B147F4" w:rsidRDefault="00573DD0">
      <w:pPr>
        <w:pStyle w:val="TextBody"/>
        <w:rPr>
          <w:i/>
          <w:iCs/>
          <w:lang w:val="fr-FR"/>
        </w:rPr>
      </w:pPr>
      <w:r>
        <w:rPr>
          <w:i/>
          <w:iCs/>
          <w:lang w:val="fr-FR"/>
        </w:rPr>
        <w:tab/>
        <w:t xml:space="preserve">protected function </w:t>
      </w:r>
      <w:r>
        <w:rPr>
          <w:i/>
          <w:iCs/>
          <w:lang w:val="fr-FR"/>
        </w:rPr>
        <w:t>_doSomethingToo() { … }</w:t>
      </w:r>
    </w:p>
    <w:p w:rsidR="00B147F4" w:rsidRDefault="00573DD0">
      <w:pPr>
        <w:pStyle w:val="TextBody"/>
        <w:rPr>
          <w:i/>
          <w:iCs/>
          <w:lang w:val="fr-FR"/>
        </w:rPr>
      </w:pPr>
      <w:r>
        <w:rPr>
          <w:i/>
          <w:iCs/>
          <w:lang w:val="fr-FR"/>
        </w:rPr>
        <w:tab/>
        <w:t xml:space="preserve">public function </w:t>
      </w:r>
      <w:bookmarkStart w:id="12" w:name="_GoBack"/>
      <w:bookmarkEnd w:id="12"/>
      <w:r>
        <w:rPr>
          <w:i/>
          <w:iCs/>
          <w:lang w:val="fr-FR"/>
        </w:rPr>
        <w:t>doNothing() { … }</w:t>
      </w:r>
    </w:p>
    <w:p w:rsidR="00B147F4" w:rsidRDefault="00573DD0">
      <w:pPr>
        <w:pStyle w:val="TextBody"/>
        <w:rPr>
          <w:i/>
          <w:iCs/>
          <w:lang w:val="fr-FR"/>
        </w:rPr>
      </w:pPr>
      <w:r>
        <w:rPr>
          <w:i/>
          <w:iCs/>
          <w:lang w:val="fr-FR"/>
        </w:rPr>
        <w:t>}</w:t>
      </w:r>
    </w:p>
    <w:p w:rsidR="00B147F4" w:rsidRDefault="00573DD0">
      <w:pPr>
        <w:pStyle w:val="Titre3"/>
        <w:numPr>
          <w:ilvl w:val="2"/>
          <w:numId w:val="1"/>
        </w:numPr>
        <w:rPr>
          <w:lang w:val="fr-FR"/>
        </w:rPr>
      </w:pPr>
      <w:bookmarkStart w:id="13" w:name="__RefHeading__138_1573302270"/>
      <w:bookmarkEnd w:id="13"/>
      <w:r>
        <w:rPr>
          <w:lang w:val="fr-FR"/>
        </w:rPr>
        <w:t xml:space="preserve">Noms des </w:t>
      </w:r>
      <w:r>
        <w:rPr>
          <w:lang w:val="fr-FR"/>
        </w:rPr>
        <w:t>accessors/mutators (getters/setters)</w:t>
      </w:r>
    </w:p>
    <w:p w:rsidR="00B147F4" w:rsidRDefault="00573DD0">
      <w:pPr>
        <w:pStyle w:val="TextBody"/>
      </w:pPr>
      <w:r>
        <w:rPr>
          <w:lang w:val="fr-FR"/>
        </w:rPr>
        <w:t>Les getters/setters commencent par get/set suivi de la même convention que pour les fonctions normales (le 1</w:t>
      </w:r>
      <w:r>
        <w:rPr>
          <w:vertAlign w:val="superscript"/>
          <w:lang w:val="fr-FR"/>
        </w:rPr>
        <w:t>er</w:t>
      </w:r>
      <w:r>
        <w:rPr>
          <w:lang w:val="fr-FR"/>
        </w:rPr>
        <w:t xml:space="preserve"> mot commençant par une majuscule!).</w:t>
      </w:r>
    </w:p>
    <w:p w:rsidR="00B147F4" w:rsidRDefault="00573DD0">
      <w:pPr>
        <w:pStyle w:val="TextBody"/>
        <w:rPr>
          <w:i/>
          <w:iCs/>
          <w:lang w:val="fr-FR"/>
        </w:rPr>
      </w:pPr>
      <w:r>
        <w:rPr>
          <w:i/>
          <w:iCs/>
          <w:lang w:val="fr-FR"/>
        </w:rPr>
        <w:t>function getNumEntries() ;</w:t>
      </w:r>
    </w:p>
    <w:p w:rsidR="00B147F4" w:rsidRDefault="00573DD0">
      <w:pPr>
        <w:pStyle w:val="TextBody"/>
        <w:rPr>
          <w:i/>
          <w:iCs/>
        </w:rPr>
      </w:pPr>
      <w:r>
        <w:rPr>
          <w:i/>
          <w:iCs/>
          <w:lang w:val="fr-FR"/>
        </w:rPr>
        <w:t>function setNumEntries($newValue) ;</w:t>
      </w:r>
    </w:p>
    <w:p w:rsidR="00B147F4" w:rsidRDefault="00573DD0">
      <w:pPr>
        <w:pStyle w:val="Titre2"/>
        <w:numPr>
          <w:ilvl w:val="1"/>
          <w:numId w:val="1"/>
        </w:numPr>
        <w:rPr>
          <w:lang w:val="fr-FR"/>
        </w:rPr>
      </w:pPr>
      <w:bookmarkStart w:id="14" w:name="__RefHeading__142_1573302270"/>
      <w:bookmarkEnd w:id="14"/>
      <w:r>
        <w:rPr>
          <w:lang w:val="fr-FR"/>
        </w:rPr>
        <w:t xml:space="preserve">Noms des </w:t>
      </w:r>
      <w:r>
        <w:rPr>
          <w:lang w:val="fr-FR"/>
        </w:rPr>
        <w:t>classes</w:t>
      </w:r>
    </w:p>
    <w:p w:rsidR="00B147F4" w:rsidRDefault="00573DD0">
      <w:pPr>
        <w:pStyle w:val="TextBody"/>
        <w:rPr>
          <w:lang w:val="fr-FR"/>
        </w:rPr>
      </w:pPr>
      <w:r>
        <w:rPr>
          <w:lang w:val="fr-FR"/>
        </w:rPr>
        <w:t>Les classes ont la même convention que les variables normales. Elles sont juste une majuscule au début.</w:t>
      </w:r>
    </w:p>
    <w:p w:rsidR="00B147F4" w:rsidRDefault="00573DD0">
      <w:pPr>
        <w:pStyle w:val="TextBody"/>
      </w:pPr>
      <w:r>
        <w:rPr>
          <w:i/>
          <w:iCs/>
          <w:lang w:val="fr-FR"/>
        </w:rPr>
        <w:t>class TableInfo { … }</w:t>
      </w:r>
    </w:p>
    <w:p w:rsidR="00B147F4" w:rsidRDefault="00573DD0">
      <w:pPr>
        <w:pStyle w:val="Titre1"/>
        <w:numPr>
          <w:ilvl w:val="0"/>
          <w:numId w:val="1"/>
        </w:numPr>
        <w:rPr>
          <w:lang w:val="fr-FR"/>
        </w:rPr>
      </w:pPr>
      <w:bookmarkStart w:id="15" w:name="__RefHeading___Toc457_163950037"/>
      <w:bookmarkEnd w:id="15"/>
      <w:r>
        <w:rPr>
          <w:lang w:val="fr-FR"/>
        </w:rPr>
        <w:t>Commentaires</w:t>
      </w:r>
    </w:p>
    <w:p w:rsidR="00B147F4" w:rsidRDefault="00573DD0">
      <w:pPr>
        <w:pStyle w:val="TextBody"/>
        <w:rPr>
          <w:i/>
          <w:iCs/>
          <w:lang w:val="fr-FR"/>
        </w:rPr>
      </w:pPr>
      <w:r>
        <w:rPr>
          <w:i/>
          <w:iCs/>
          <w:lang w:val="fr-FR"/>
        </w:rPr>
        <w:t>A discuter</w:t>
      </w:r>
    </w:p>
    <w:p w:rsidR="00B147F4" w:rsidRDefault="00573DD0">
      <w:pPr>
        <w:pStyle w:val="Titre1"/>
        <w:numPr>
          <w:ilvl w:val="0"/>
          <w:numId w:val="1"/>
        </w:numPr>
      </w:pPr>
      <w:bookmarkStart w:id="16" w:name="__RefHeading__158_1573302270"/>
      <w:bookmarkEnd w:id="16"/>
      <w:r>
        <w:rPr>
          <w:lang w:val="fr-FR"/>
        </w:rPr>
        <w:lastRenderedPageBreak/>
        <w:t>Autres</w:t>
      </w:r>
    </w:p>
    <w:p w:rsidR="00B147F4" w:rsidRDefault="00573DD0">
      <w:pPr>
        <w:pStyle w:val="Titre2"/>
        <w:numPr>
          <w:ilvl w:val="1"/>
          <w:numId w:val="1"/>
        </w:numPr>
      </w:pPr>
      <w:bookmarkStart w:id="17" w:name="__RefHeading__162_1573302270"/>
      <w:bookmarkEnd w:id="17"/>
      <w:r>
        <w:rPr>
          <w:lang w:val="fr-FR"/>
        </w:rPr>
        <w:t>Accolades</w:t>
      </w:r>
    </w:p>
    <w:p w:rsidR="00B147F4" w:rsidRDefault="00573DD0">
      <w:pPr>
        <w:pStyle w:val="TextBody"/>
      </w:pPr>
      <w:r>
        <w:rPr>
          <w:lang w:val="fr-FR"/>
        </w:rPr>
        <w:t>Les accolades ouvrantes se placent sur la ligne suivant la déclaration.</w:t>
      </w:r>
    </w:p>
    <w:p w:rsidR="00B147F4" w:rsidRDefault="00573DD0">
      <w:pPr>
        <w:pStyle w:val="TextBody"/>
        <w:rPr>
          <w:i/>
          <w:iCs/>
          <w:lang w:val="fr-FR"/>
        </w:rPr>
      </w:pPr>
      <w:r>
        <w:rPr>
          <w:i/>
          <w:iCs/>
          <w:lang w:val="fr-FR"/>
        </w:rPr>
        <w:t>Class A</w:t>
      </w:r>
    </w:p>
    <w:p w:rsidR="00B147F4" w:rsidRDefault="00573DD0">
      <w:pPr>
        <w:pStyle w:val="TextBody"/>
        <w:rPr>
          <w:i/>
          <w:iCs/>
          <w:lang w:val="fr-FR"/>
        </w:rPr>
      </w:pPr>
      <w:r>
        <w:rPr>
          <w:i/>
          <w:iCs/>
          <w:lang w:val="fr-FR"/>
        </w:rPr>
        <w:t>{</w:t>
      </w:r>
    </w:p>
    <w:p w:rsidR="00B147F4" w:rsidRDefault="00573DD0">
      <w:pPr>
        <w:pStyle w:val="TextBody"/>
        <w:rPr>
          <w:i/>
          <w:iCs/>
          <w:lang w:val="fr-FR"/>
        </w:rPr>
      </w:pPr>
      <w:r>
        <w:rPr>
          <w:i/>
          <w:iCs/>
          <w:lang w:val="fr-FR"/>
        </w:rPr>
        <w:t>}</w:t>
      </w:r>
    </w:p>
    <w:p w:rsidR="00B147F4" w:rsidRDefault="00B147F4">
      <w:pPr>
        <w:pStyle w:val="TextBody"/>
        <w:rPr>
          <w:i/>
          <w:iCs/>
          <w:lang w:val="fr-FR"/>
        </w:rPr>
      </w:pPr>
    </w:p>
    <w:p w:rsidR="00B147F4" w:rsidRDefault="00573DD0">
      <w:pPr>
        <w:pStyle w:val="TextBody"/>
        <w:rPr>
          <w:i/>
          <w:iCs/>
          <w:lang w:val="fr-FR"/>
        </w:rPr>
      </w:pPr>
      <w:r>
        <w:rPr>
          <w:i/>
          <w:iCs/>
          <w:lang w:val="fr-FR"/>
        </w:rPr>
        <w:t>if(a == 1)</w:t>
      </w:r>
    </w:p>
    <w:p w:rsidR="00B147F4" w:rsidRDefault="00573DD0">
      <w:pPr>
        <w:pStyle w:val="TextBody"/>
        <w:rPr>
          <w:i/>
          <w:iCs/>
          <w:lang w:val="fr-FR"/>
        </w:rPr>
      </w:pPr>
      <w:r>
        <w:rPr>
          <w:i/>
          <w:iCs/>
          <w:lang w:val="fr-FR"/>
        </w:rPr>
        <w:t xml:space="preserve"> {</w:t>
      </w:r>
    </w:p>
    <w:p w:rsidR="00B147F4" w:rsidRDefault="00573DD0">
      <w:pPr>
        <w:pStyle w:val="TextBody"/>
        <w:rPr>
          <w:i/>
          <w:iCs/>
          <w:lang w:val="fr-FR"/>
        </w:rPr>
      </w:pPr>
      <w:r>
        <w:rPr>
          <w:i/>
          <w:iCs/>
          <w:lang w:val="fr-FR"/>
        </w:rPr>
        <w:t xml:space="preserve">} </w:t>
      </w:r>
    </w:p>
    <w:p w:rsidR="00B147F4" w:rsidRDefault="00573DD0">
      <w:pPr>
        <w:pStyle w:val="TextBody"/>
        <w:rPr>
          <w:i/>
          <w:iCs/>
          <w:lang w:val="fr-FR"/>
        </w:rPr>
      </w:pPr>
      <w:r>
        <w:rPr>
          <w:i/>
          <w:iCs/>
          <w:lang w:val="fr-FR"/>
        </w:rPr>
        <w:t xml:space="preserve">else if (a == 2) </w:t>
      </w:r>
    </w:p>
    <w:p w:rsidR="00B147F4" w:rsidRDefault="00573DD0">
      <w:pPr>
        <w:pStyle w:val="TextBody"/>
        <w:rPr>
          <w:i/>
          <w:iCs/>
          <w:lang w:val="fr-FR"/>
        </w:rPr>
      </w:pPr>
      <w:r>
        <w:rPr>
          <w:i/>
          <w:iCs/>
          <w:lang w:val="fr-FR"/>
        </w:rPr>
        <w:t>{</w:t>
      </w:r>
    </w:p>
    <w:p w:rsidR="00B147F4" w:rsidRDefault="00573DD0">
      <w:pPr>
        <w:pStyle w:val="TextBody"/>
        <w:rPr>
          <w:i/>
          <w:iCs/>
          <w:lang w:val="fr-FR"/>
        </w:rPr>
      </w:pPr>
      <w:r>
        <w:rPr>
          <w:i/>
          <w:iCs/>
          <w:lang w:val="fr-FR"/>
        </w:rPr>
        <w:t xml:space="preserve">} </w:t>
      </w:r>
    </w:p>
    <w:p w:rsidR="00B147F4" w:rsidRDefault="00573DD0">
      <w:pPr>
        <w:pStyle w:val="TextBody"/>
        <w:rPr>
          <w:i/>
          <w:iCs/>
          <w:lang w:val="fr-FR"/>
        </w:rPr>
      </w:pPr>
      <w:r>
        <w:rPr>
          <w:i/>
          <w:iCs/>
          <w:lang w:val="fr-FR"/>
        </w:rPr>
        <w:t xml:space="preserve">else </w:t>
      </w:r>
    </w:p>
    <w:p w:rsidR="00B147F4" w:rsidRDefault="00573DD0">
      <w:pPr>
        <w:pStyle w:val="TextBody"/>
        <w:rPr>
          <w:i/>
          <w:iCs/>
          <w:lang w:val="fr-FR"/>
        </w:rPr>
      </w:pPr>
      <w:r>
        <w:rPr>
          <w:i/>
          <w:iCs/>
          <w:lang w:val="fr-FR"/>
        </w:rPr>
        <w:t>{</w:t>
      </w:r>
    </w:p>
    <w:p w:rsidR="00B147F4" w:rsidRDefault="00573DD0">
      <w:pPr>
        <w:pStyle w:val="TextBody"/>
        <w:rPr>
          <w:i/>
          <w:iCs/>
          <w:lang w:val="fr-FR"/>
        </w:rPr>
      </w:pPr>
      <w:r>
        <w:rPr>
          <w:i/>
          <w:iCs/>
          <w:lang w:val="fr-FR"/>
        </w:rPr>
        <w:t>}</w:t>
      </w:r>
    </w:p>
    <w:p w:rsidR="00B147F4" w:rsidRDefault="00B147F4">
      <w:pPr>
        <w:pStyle w:val="TextBody"/>
        <w:rPr>
          <w:i/>
          <w:iCs/>
          <w:lang w:val="fr-FR"/>
        </w:rPr>
      </w:pPr>
    </w:p>
    <w:p w:rsidR="00B147F4" w:rsidRDefault="00573DD0">
      <w:pPr>
        <w:pStyle w:val="TextBody"/>
        <w:rPr>
          <w:i/>
          <w:iCs/>
          <w:lang w:val="fr-FR"/>
        </w:rPr>
      </w:pPr>
      <w:r>
        <w:rPr>
          <w:i/>
          <w:iCs/>
          <w:lang w:val="fr-FR"/>
        </w:rPr>
        <w:t>function maFonction()</w:t>
      </w:r>
    </w:p>
    <w:p w:rsidR="00B147F4" w:rsidRDefault="00573DD0">
      <w:pPr>
        <w:pStyle w:val="TextBody"/>
        <w:rPr>
          <w:i/>
          <w:iCs/>
          <w:lang w:val="fr-FR"/>
        </w:rPr>
      </w:pPr>
      <w:r>
        <w:rPr>
          <w:i/>
          <w:iCs/>
          <w:lang w:val="fr-FR"/>
        </w:rPr>
        <w:t>{</w:t>
      </w:r>
    </w:p>
    <w:p w:rsidR="00B147F4" w:rsidRDefault="00573DD0">
      <w:pPr>
        <w:pStyle w:val="TextBody"/>
        <w:rPr>
          <w:i/>
          <w:iCs/>
          <w:lang w:val="fr-FR"/>
        </w:rPr>
      </w:pPr>
      <w:r>
        <w:rPr>
          <w:i/>
          <w:iCs/>
          <w:lang w:val="fr-FR"/>
        </w:rPr>
        <w:t>}</w:t>
      </w:r>
    </w:p>
    <w:p w:rsidR="00B147F4" w:rsidRDefault="00573DD0">
      <w:pPr>
        <w:pStyle w:val="Titre2"/>
        <w:numPr>
          <w:ilvl w:val="1"/>
          <w:numId w:val="1"/>
        </w:numPr>
      </w:pPr>
      <w:bookmarkStart w:id="18" w:name="__RefHeading__164_1573302270"/>
      <w:bookmarkEnd w:id="18"/>
      <w:r>
        <w:rPr>
          <w:lang w:val="fr-FR"/>
        </w:rPr>
        <w:t>Tabulation ou espace ?</w:t>
      </w:r>
    </w:p>
    <w:p w:rsidR="00B147F4" w:rsidRDefault="00573DD0">
      <w:pPr>
        <w:pStyle w:val="TextBody"/>
        <w:rPr>
          <w:lang w:val="fr-FR"/>
        </w:rPr>
      </w:pPr>
      <w:r>
        <w:rPr>
          <w:lang w:val="fr-FR"/>
        </w:rPr>
        <w:t>On utilise soit des espaces soit des tabulations, pas les deux.</w:t>
      </w:r>
    </w:p>
    <w:p w:rsidR="00B147F4" w:rsidRDefault="00573DD0">
      <w:pPr>
        <w:pStyle w:val="TextBody"/>
      </w:pPr>
      <w:r>
        <w:rPr>
          <w:lang w:val="fr-FR"/>
        </w:rPr>
        <w:t xml:space="preserve">Il est préférable d'utiliser des espaces plutôt que des tabulations et d'un taille d'au </w:t>
      </w:r>
      <w:r>
        <w:rPr>
          <w:lang w:val="fr-FR"/>
        </w:rPr>
        <w:t>moins 2 espaces.</w:t>
      </w:r>
    </w:p>
    <w:p w:rsidR="00B147F4" w:rsidRDefault="00B147F4">
      <w:pPr>
        <w:pStyle w:val="TextBody"/>
        <w:rPr>
          <w:lang w:val="fr-FR"/>
        </w:rPr>
      </w:pPr>
    </w:p>
    <w:p w:rsidR="00B147F4" w:rsidRDefault="00B147F4">
      <w:pPr>
        <w:pStyle w:val="TextBody"/>
        <w:rPr>
          <w:lang w:val="fr-FR"/>
        </w:rPr>
      </w:pPr>
    </w:p>
    <w:p w:rsidR="00B147F4" w:rsidRDefault="00B147F4">
      <w:pPr>
        <w:pStyle w:val="TextBody"/>
        <w:rPr>
          <w:lang w:val="fr-FR"/>
        </w:rPr>
      </w:pPr>
    </w:p>
    <w:p w:rsidR="00B147F4" w:rsidRDefault="00573DD0">
      <w:pPr>
        <w:pStyle w:val="Titre1"/>
        <w:numPr>
          <w:ilvl w:val="0"/>
          <w:numId w:val="1"/>
        </w:numPr>
      </w:pPr>
      <w:bookmarkStart w:id="19" w:name="__RefHeading__156_1573302270"/>
      <w:bookmarkEnd w:id="19"/>
      <w:r>
        <w:lastRenderedPageBreak/>
        <w:t>Sources</w:t>
      </w:r>
    </w:p>
    <w:p w:rsidR="00B147F4" w:rsidRDefault="00573DD0">
      <w:pPr>
        <w:pStyle w:val="TextBody"/>
      </w:pPr>
      <w:hyperlink r:id="rId5">
        <w:r>
          <w:rPr>
            <w:rStyle w:val="InternetLink"/>
          </w:rPr>
          <w:t>http://framework.zend.com/manual/1.12/fr/coding-standard.naming-conventions.html</w:t>
        </w:r>
      </w:hyperlink>
    </w:p>
    <w:p w:rsidR="00B147F4" w:rsidRDefault="00573DD0">
      <w:pPr>
        <w:pStyle w:val="TextBody"/>
      </w:pPr>
      <w:hyperlink r:id="rId6">
        <w:r>
          <w:rPr>
            <w:rStyle w:val="InternetLink"/>
          </w:rPr>
          <w:t>https://pear.php.net/manual/en/standards.naming.php</w:t>
        </w:r>
      </w:hyperlink>
    </w:p>
    <w:p w:rsidR="00B147F4" w:rsidRDefault="00B147F4">
      <w:pPr>
        <w:pStyle w:val="TextBody"/>
      </w:pPr>
    </w:p>
    <w:sectPr w:rsidR="00B147F4">
      <w:pgSz w:w="12240" w:h="15840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Droid Sans Devanagar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D04E84"/>
    <w:multiLevelType w:val="multilevel"/>
    <w:tmpl w:val="AC640E3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1">
    <w:nsid w:val="43E55A36"/>
    <w:multiLevelType w:val="multilevel"/>
    <w:tmpl w:val="057CCE9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hyphenationZone w:val="425"/>
  <w:characterSpacingControl w:val="doNotCompress"/>
  <w:compat>
    <w:compatSetting w:name="compatibilityMode" w:uri="http://schemas.microsoft.com/office/word" w:val="12"/>
  </w:compat>
  <w:rsids>
    <w:rsidRoot w:val="00B147F4"/>
    <w:rsid w:val="00573DD0"/>
    <w:rsid w:val="00B14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2ECDC337-8A06-4809-B33D-7D5815F7A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roid Sans Fallback" w:hAnsi="Liberation Serif" w:cs="Droid Sans Devanagari"/>
        <w:szCs w:val="24"/>
        <w:lang w:val="fr-CH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uppressAutoHyphens/>
    </w:pPr>
    <w:rPr>
      <w:rFonts w:ascii="Arial" w:hAnsi="Arial"/>
      <w:color w:val="00000A"/>
      <w:sz w:val="24"/>
    </w:rPr>
  </w:style>
  <w:style w:type="paragraph" w:styleId="Titre1">
    <w:name w:val="heading 1"/>
    <w:basedOn w:val="Heading"/>
    <w:qFormat/>
    <w:pPr>
      <w:outlineLvl w:val="0"/>
    </w:pPr>
    <w:rPr>
      <w:rFonts w:ascii="Arial" w:hAnsi="Arial"/>
      <w:b/>
      <w:bCs/>
      <w:sz w:val="36"/>
      <w:szCs w:val="36"/>
    </w:rPr>
  </w:style>
  <w:style w:type="paragraph" w:styleId="Titre2">
    <w:name w:val="heading 2"/>
    <w:basedOn w:val="Heading"/>
    <w:qFormat/>
    <w:pPr>
      <w:spacing w:before="200"/>
      <w:outlineLvl w:val="1"/>
    </w:pPr>
    <w:rPr>
      <w:rFonts w:ascii="Arial" w:hAnsi="Arial"/>
      <w:b/>
      <w:bCs/>
      <w:sz w:val="32"/>
      <w:szCs w:val="32"/>
    </w:rPr>
  </w:style>
  <w:style w:type="paragraph" w:styleId="Titre3">
    <w:name w:val="heading 3"/>
    <w:basedOn w:val="Heading"/>
    <w:qFormat/>
    <w:pPr>
      <w:spacing w:before="140"/>
      <w:outlineLvl w:val="2"/>
    </w:pPr>
    <w:rPr>
      <w:rFonts w:ascii="Arial" w:hAnsi="Arial"/>
      <w:b/>
      <w:bCs/>
      <w:color w:val="808080"/>
    </w:rPr>
  </w:style>
  <w:style w:type="paragraph" w:styleId="Titre4">
    <w:name w:val="heading 4"/>
    <w:basedOn w:val="Heading"/>
    <w:qFormat/>
    <w:pPr>
      <w:spacing w:before="120"/>
      <w:outlineLvl w:val="3"/>
    </w:pPr>
    <w:rPr>
      <w:rFonts w:ascii="Arial" w:hAnsi="Arial"/>
      <w:b/>
      <w:bCs/>
      <w:i/>
      <w:iCs/>
      <w:color w:val="808080"/>
      <w:sz w:val="27"/>
      <w:szCs w:val="27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LineNumbering">
    <w:name w:val="Line Numbering"/>
  </w:style>
  <w:style w:type="character" w:customStyle="1" w:styleId="NumberingSymbols">
    <w:name w:val="Numbering Symbols"/>
    <w:qFormat/>
  </w:style>
  <w:style w:type="character" w:customStyle="1" w:styleId="DropCaps">
    <w:name w:val="Drop Caps"/>
    <w:qFormat/>
  </w:style>
  <w:style w:type="character" w:customStyle="1" w:styleId="CaptionCharacters">
    <w:name w:val="Caption Characters"/>
    <w:qFormat/>
  </w:style>
  <w:style w:type="character" w:styleId="Numrodepage">
    <w:name w:val="page number"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IndexLink">
    <w:name w:val="Index Link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VisitedInternetLink">
    <w:name w:val="Visited Internet Link"/>
    <w:rPr>
      <w:color w:val="800000"/>
      <w:u w:val="single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e">
    <w:name w:val="List"/>
    <w:basedOn w:val="TextBody"/>
  </w:style>
  <w:style w:type="paragraph" w:styleId="Lgende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ContentsHeading">
    <w:name w:val="Contents Heading"/>
    <w:basedOn w:val="Heading"/>
    <w:pPr>
      <w:suppressLineNumbers/>
    </w:pPr>
    <w:rPr>
      <w:b/>
      <w:bCs/>
      <w:sz w:val="32"/>
      <w:szCs w:val="32"/>
    </w:rPr>
  </w:style>
  <w:style w:type="paragraph" w:customStyle="1" w:styleId="Quotations">
    <w:name w:val="Quotations"/>
    <w:basedOn w:val="Normal"/>
    <w:qFormat/>
    <w:pPr>
      <w:spacing w:after="283"/>
      <w:ind w:left="567" w:right="567"/>
    </w:pPr>
  </w:style>
  <w:style w:type="paragraph" w:styleId="Titre">
    <w:name w:val="Title"/>
    <w:basedOn w:val="Heading"/>
    <w:qFormat/>
    <w:pPr>
      <w:jc w:val="center"/>
    </w:pPr>
    <w:rPr>
      <w:b/>
      <w:bCs/>
      <w:sz w:val="56"/>
      <w:szCs w:val="56"/>
    </w:rPr>
  </w:style>
  <w:style w:type="paragraph" w:styleId="Sous-titre">
    <w:name w:val="Subtitle"/>
    <w:basedOn w:val="Heading"/>
    <w:qFormat/>
    <w:pPr>
      <w:spacing w:before="60"/>
      <w:jc w:val="center"/>
    </w:pPr>
    <w:rPr>
      <w:sz w:val="36"/>
      <w:szCs w:val="36"/>
    </w:rPr>
  </w:style>
  <w:style w:type="paragraph" w:customStyle="1" w:styleId="Contents1">
    <w:name w:val="Contents 1"/>
    <w:basedOn w:val="Index"/>
    <w:pPr>
      <w:tabs>
        <w:tab w:val="right" w:leader="dot" w:pos="9972"/>
      </w:tabs>
    </w:pPr>
  </w:style>
  <w:style w:type="paragraph" w:customStyle="1" w:styleId="PreformattedText">
    <w:name w:val="Preformatted Text"/>
    <w:basedOn w:val="Normal"/>
    <w:qFormat/>
    <w:rPr>
      <w:rFonts w:ascii="Liberation Mono" w:eastAsia="Courier New" w:hAnsi="Liberation Mono" w:cs="Liberation Mono"/>
      <w:sz w:val="20"/>
      <w:szCs w:val="20"/>
    </w:rPr>
  </w:style>
  <w:style w:type="paragraph" w:customStyle="1" w:styleId="Contents2">
    <w:name w:val="Contents 2"/>
    <w:basedOn w:val="Index"/>
    <w:pPr>
      <w:tabs>
        <w:tab w:val="right" w:leader="dot" w:pos="9689"/>
      </w:tabs>
      <w:ind w:left="283"/>
    </w:pPr>
  </w:style>
  <w:style w:type="paragraph" w:customStyle="1" w:styleId="Contents3">
    <w:name w:val="Contents 3"/>
    <w:basedOn w:val="Index"/>
    <w:pPr>
      <w:tabs>
        <w:tab w:val="right" w:leader="dot" w:pos="9406"/>
      </w:tabs>
      <w:ind w:left="56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ear.php.net/manual/en/standards.naming.php" TargetMode="External"/><Relationship Id="rId5" Type="http://schemas.openxmlformats.org/officeDocument/2006/relationships/hyperlink" Target="http://framework.zend.com/manual/1.12/fr/coding-standard.naming-convention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638</Words>
  <Characters>3509</Characters>
  <Application>Microsoft Office Word</Application>
  <DocSecurity>0</DocSecurity>
  <Lines>29</Lines>
  <Paragraphs>8</Paragraphs>
  <ScaleCrop>false</ScaleCrop>
  <Company/>
  <LinksUpToDate>false</LinksUpToDate>
  <CharactersWithSpaces>4139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Thibaud</cp:lastModifiedBy>
  <cp:revision>222</cp:revision>
  <dcterms:created xsi:type="dcterms:W3CDTF">2015-03-26T15:39:00Z</dcterms:created>
  <dcterms:modified xsi:type="dcterms:W3CDTF">2015-11-08T12:51:00Z</dcterms:modified>
  <dc:language>fr-CH</dc:language>
</cp:coreProperties>
</file>