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0D23" w14:textId="001892F1" w:rsidR="008948E5" w:rsidRPr="005D3A7C" w:rsidRDefault="008948E5" w:rsidP="008948E5">
      <w:pPr>
        <w:pStyle w:val="Tytu"/>
        <w:jc w:val="center"/>
        <w:rPr>
          <w:color w:val="0E2841" w:themeColor="text2"/>
        </w:rPr>
      </w:pPr>
      <w:r w:rsidRPr="005D3A7C">
        <w:rPr>
          <w:color w:val="0E2841" w:themeColor="text2"/>
        </w:rPr>
        <w:t>Badanie efektywności wybranych algorytmów sortowania ze względu na złożoność obliczeniową</w:t>
      </w:r>
    </w:p>
    <w:p w14:paraId="604EC86E" w14:textId="7577C55F" w:rsidR="008948E5" w:rsidRDefault="008948E5" w:rsidP="008948E5">
      <w:pPr>
        <w:pStyle w:val="Podtytu"/>
        <w:jc w:val="center"/>
      </w:pPr>
      <w:proofErr w:type="spellStart"/>
      <w:r>
        <w:t>AiZO</w:t>
      </w:r>
      <w:proofErr w:type="spellEnd"/>
      <w:r>
        <w:t xml:space="preserve"> - zadanie projektowe nr 1</w:t>
      </w:r>
    </w:p>
    <w:p w14:paraId="1F4ABB65" w14:textId="0145B49F" w:rsidR="008948E5" w:rsidRDefault="008948E5" w:rsidP="008948E5">
      <w:pPr>
        <w:pStyle w:val="Podtytu"/>
      </w:pPr>
      <w:r>
        <w:t>Autor : Arkadiusz Błasiak</w:t>
      </w:r>
    </w:p>
    <w:p w14:paraId="427B7E51" w14:textId="597CFDEF" w:rsidR="008948E5" w:rsidRDefault="008948E5" w:rsidP="008948E5">
      <w:pPr>
        <w:pStyle w:val="Podtytu"/>
      </w:pPr>
      <w:r>
        <w:t>Nr albumu: 273022</w:t>
      </w:r>
    </w:p>
    <w:p w14:paraId="01C23505" w14:textId="5C17BD6C" w:rsidR="008948E5" w:rsidRDefault="008948E5" w:rsidP="008948E5">
      <w:pPr>
        <w:pStyle w:val="Podtytu"/>
      </w:pPr>
      <w:r>
        <w:t>Data: 18.04.2024 godz. 11.15</w:t>
      </w:r>
    </w:p>
    <w:p w14:paraId="1EEA1460" w14:textId="5F5E89CF" w:rsidR="008948E5" w:rsidRDefault="008948E5" w:rsidP="008948E5">
      <w:pPr>
        <w:pStyle w:val="Nagwek1"/>
      </w:pPr>
      <w:r>
        <w:t>Wprowadzenie</w:t>
      </w:r>
    </w:p>
    <w:p w14:paraId="46F07C48" w14:textId="2DB2F49E" w:rsidR="005D3A7C" w:rsidRPr="005D3A7C" w:rsidRDefault="005D3A7C" w:rsidP="005D3A7C">
      <w:pPr>
        <w:pStyle w:val="Nagwek3"/>
      </w:pPr>
      <w:r w:rsidRPr="00B84523">
        <w:rPr>
          <w:rStyle w:val="Nagwek3Znak"/>
        </w:rPr>
        <w:t>Pojęcie złożoności obliczeniowej</w:t>
      </w:r>
    </w:p>
    <w:p w14:paraId="408B05F7" w14:textId="455F27F1" w:rsidR="00B84523" w:rsidRDefault="00B84523" w:rsidP="00B84523">
      <w:pPr>
        <w:tabs>
          <w:tab w:val="left" w:pos="5196"/>
        </w:tabs>
      </w:pPr>
      <w:r w:rsidRPr="00B84523">
        <w:t>Złożoność obliczeniowa algorytmu określa, jak wydajny jest algorytm, ile musi on wykonać operacji w zależności ilości danych oraz ile potrzebuje do tego pamięci. Często zdarza się, że dany problem algorytmiczny można rozwiązać kilkoma metodami, czyli algorytmami o różnej złożoności obliczeniowej.</w:t>
      </w:r>
      <w:r>
        <w:t xml:space="preserve"> </w:t>
      </w:r>
      <w:r w:rsidRPr="00B84523">
        <w:t>Złożoność obliczeniową dzielimy na złożoność pamięciową oraz złożoność czasową.</w:t>
      </w:r>
      <w:r>
        <w:t xml:space="preserve"> </w:t>
      </w:r>
    </w:p>
    <w:p w14:paraId="282D5653" w14:textId="69EFC65D" w:rsidR="00B84523" w:rsidRDefault="00B84523" w:rsidP="00B84523">
      <w:pPr>
        <w:tabs>
          <w:tab w:val="left" w:pos="5196"/>
        </w:tabs>
      </w:pPr>
      <w:r>
        <w:t>W tym projekcie pomijamy złożoność pamięciową i skupiamy się w pełnie na złożoności czasowej.</w:t>
      </w:r>
    </w:p>
    <w:p w14:paraId="09ED2EF0" w14:textId="048A9B52" w:rsidR="00B84523" w:rsidRPr="005D3A7C" w:rsidRDefault="00B84523" w:rsidP="005D3A7C">
      <w:pPr>
        <w:pStyle w:val="Nagwek3"/>
      </w:pPr>
      <w:r w:rsidRPr="005D3A7C">
        <w:t>Kilka ważnych pojęć:</w:t>
      </w:r>
    </w:p>
    <w:p w14:paraId="2B4F29CF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czasowa</w:t>
      </w:r>
    </w:p>
    <w:p w14:paraId="6E2AE0D3" w14:textId="241FBD73" w:rsidR="00B84523" w:rsidRDefault="00B84523" w:rsidP="00B84523">
      <w:pPr>
        <w:pStyle w:val="Akapitzlist"/>
        <w:tabs>
          <w:tab w:val="left" w:pos="5196"/>
        </w:tabs>
      </w:pPr>
      <w:r w:rsidRPr="00B84523">
        <w:t>ilość czasu potrzebnego do wykonania zadania, wyrażona jako funkcja ilośc</w:t>
      </w:r>
      <w:r>
        <w:t xml:space="preserve">i </w:t>
      </w:r>
      <w:r w:rsidRPr="00B84523">
        <w:t>danych</w:t>
      </w:r>
      <w:r>
        <w:t>.</w:t>
      </w:r>
    </w:p>
    <w:p w14:paraId="37B3ED92" w14:textId="055B380C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obliczeniowa</w:t>
      </w:r>
    </w:p>
    <w:p w14:paraId="685F3FA6" w14:textId="2A554408" w:rsidR="00B84523" w:rsidRDefault="00B84523" w:rsidP="00B84523">
      <w:pPr>
        <w:pStyle w:val="Akapitzlist"/>
        <w:tabs>
          <w:tab w:val="left" w:pos="5196"/>
        </w:tabs>
      </w:pPr>
      <w:r w:rsidRPr="00B84523">
        <w:t>ilość zasobów komputerowych potrzebnych do wykonania zadania</w:t>
      </w:r>
      <w:r>
        <w:t>.</w:t>
      </w:r>
    </w:p>
    <w:p w14:paraId="2A42BB71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oczekiwana</w:t>
      </w:r>
    </w:p>
    <w:p w14:paraId="51930B0A" w14:textId="0E52212F" w:rsidR="00B84523" w:rsidRDefault="00B84523" w:rsidP="00B84523">
      <w:pPr>
        <w:pStyle w:val="Akapitzlist"/>
        <w:tabs>
          <w:tab w:val="left" w:pos="5196"/>
        </w:tabs>
      </w:pPr>
      <w:r w:rsidRPr="00B84523">
        <w:t xml:space="preserve">inaczej złożoność średnia; ilość zasobów potrzebna do zrealizowania zadania dla statystycznie oczekiwanych danych; zapisywana za pomocą notacji </w:t>
      </w:r>
      <w:proofErr w:type="spellStart"/>
      <w:r w:rsidRPr="00B84523">
        <w:t>theta</w:t>
      </w:r>
      <w:proofErr w:type="spellEnd"/>
      <w:r w:rsidRPr="00B84523">
        <w:t xml:space="preserve"> – 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5C299F9F" w14:textId="1D24FF98" w:rsidR="00B84523" w:rsidRPr="005D3A7C" w:rsidRDefault="005D3A7C" w:rsidP="005D3A7C">
      <w:pPr>
        <w:pStyle w:val="Akapitzlist"/>
        <w:numPr>
          <w:ilvl w:val="0"/>
          <w:numId w:val="3"/>
        </w:numPr>
        <w:tabs>
          <w:tab w:val="left" w:pos="5196"/>
        </w:tabs>
      </w:pPr>
      <w:r w:rsidRPr="005D3A7C">
        <w:rPr>
          <w:rFonts w:ascii="Lato" w:hAnsi="Lato" w:cs="Lato"/>
          <w:color w:val="1B1B1B"/>
          <w:shd w:val="clear" w:color="auto" w:fill="FFFFFF"/>
        </w:rPr>
        <w:t>złożoność pesymistyczna</w:t>
      </w:r>
    </w:p>
    <w:p w14:paraId="3FF33491" w14:textId="413E19BD" w:rsidR="005D3A7C" w:rsidRDefault="005D3A7C" w:rsidP="005D3A7C">
      <w:pPr>
        <w:pStyle w:val="Akapitzlist"/>
        <w:tabs>
          <w:tab w:val="left" w:pos="5196"/>
        </w:tabs>
        <w:rPr>
          <w:rFonts w:eastAsiaTheme="minorEastAsia"/>
        </w:rPr>
      </w:pPr>
      <w:r w:rsidRPr="005D3A7C">
        <w:t>ilość zasobów potrzebna do zrealizowania zadania w przypadku najgorszych danych; zapisywana za pomocą notacji „duże O” –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</w:p>
    <w:p w14:paraId="42877EA0" w14:textId="77777777" w:rsidR="00414DD2" w:rsidRDefault="00414D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848866" w14:textId="00C93875" w:rsidR="005D3A7C" w:rsidRDefault="00216726" w:rsidP="00216726">
      <w:pPr>
        <w:pStyle w:val="Nagwek1"/>
      </w:pPr>
      <w:r>
        <w:lastRenderedPageBreak/>
        <w:t>Algorytmy sortowania</w:t>
      </w:r>
    </w:p>
    <w:p w14:paraId="16EB89CF" w14:textId="35C90DB9" w:rsidR="00216726" w:rsidRDefault="00216726" w:rsidP="00216726">
      <w:pPr>
        <w:pStyle w:val="Nagwek2"/>
      </w:pPr>
      <w:r>
        <w:t>Sortowanie przez wstawanie</w:t>
      </w:r>
      <w:r w:rsidR="00D23589">
        <w:t xml:space="preserve"> (</w:t>
      </w:r>
      <w:proofErr w:type="spellStart"/>
      <w:r w:rsidR="00D23589">
        <w:t>Insertionsort</w:t>
      </w:r>
      <w:proofErr w:type="spellEnd"/>
      <w:r w:rsidR="00D23589">
        <w:t>)</w:t>
      </w:r>
    </w:p>
    <w:p w14:paraId="4F248B1F" w14:textId="785F6DAE" w:rsidR="00216726" w:rsidRDefault="00D23589" w:rsidP="00216726">
      <w:r>
        <w:t>J</w:t>
      </w:r>
      <w:r w:rsidR="004B080B" w:rsidRPr="004B080B">
        <w:t>eden z najprostszych algorytmów sortowania, którego zasada działania odzwierciedla sposób w jaki ludzie ustawiają karty – kolejne elementy wejściowe są ustawiane na odpowiednie miejsca docelowe.</w:t>
      </w:r>
      <w:r w:rsidR="004B080B">
        <w:t xml:space="preserve"> Jego zalety: </w:t>
      </w:r>
      <w:r w:rsidR="004B080B" w:rsidRPr="004B080B">
        <w:t>jest stabilny</w:t>
      </w:r>
      <w:r w:rsidR="004B080B">
        <w:t xml:space="preserve">,  </w:t>
      </w:r>
      <w:r w:rsidR="004B080B" w:rsidRPr="004B080B">
        <w:t>jest wydajny dla zbiorów o niewielkiej liczebności</w:t>
      </w:r>
      <w:r w:rsidR="004B080B">
        <w:t xml:space="preserve">, </w:t>
      </w:r>
      <w:r w:rsidR="004B080B" w:rsidRPr="004B080B">
        <w:t>liczba wykonanych porównań jest zależna od liczby inwersji w permutacji, dlatego algorytm jest wydajny dla danych wstępnie posortowanych</w:t>
      </w:r>
      <w:r w:rsidR="004B080B">
        <w:t>.</w:t>
      </w:r>
    </w:p>
    <w:p w14:paraId="66B212A9" w14:textId="7E899499" w:rsidR="00414DD2" w:rsidRDefault="004B080B" w:rsidP="00216726">
      <w:r>
        <w:t xml:space="preserve">Złożoność </w:t>
      </w:r>
      <w:r w:rsidR="00414DD2">
        <w:t>oczekiwana</w:t>
      </w:r>
      <w:r>
        <w:t>:</w:t>
      </w:r>
      <w:r w:rsidR="00414DD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9695A24" w14:textId="108AFED7" w:rsidR="004B080B" w:rsidRDefault="00414DD2" w:rsidP="00216726">
      <w:pPr>
        <w:rPr>
          <w:rFonts w:eastAsiaTheme="minorEastAsia"/>
        </w:rPr>
      </w:pPr>
      <w:r>
        <w:t>Złożoność pesymistyczna:</w:t>
      </w:r>
      <w:r w:rsidR="004B080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6DAF4D" w14:textId="1AE21E6D" w:rsidR="00414DD2" w:rsidRDefault="00414DD2" w:rsidP="00414DD2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Sortowanie </w:t>
      </w:r>
      <w:proofErr w:type="spellStart"/>
      <w:r>
        <w:rPr>
          <w:rFonts w:eastAsiaTheme="minorEastAsia"/>
        </w:rPr>
        <w:t>Shella</w:t>
      </w:r>
      <w:proofErr w:type="spellEnd"/>
      <w:r w:rsidR="00D23589">
        <w:rPr>
          <w:rFonts w:eastAsiaTheme="minorEastAsia"/>
        </w:rPr>
        <w:t xml:space="preserve"> (</w:t>
      </w:r>
      <w:proofErr w:type="spellStart"/>
      <w:r w:rsidR="00D23589">
        <w:rPr>
          <w:rFonts w:eastAsiaTheme="minorEastAsia"/>
        </w:rPr>
        <w:t>Shellsort</w:t>
      </w:r>
      <w:proofErr w:type="spellEnd"/>
      <w:r w:rsidR="00D23589">
        <w:rPr>
          <w:rFonts w:eastAsiaTheme="minorEastAsia"/>
        </w:rPr>
        <w:t>)</w:t>
      </w:r>
    </w:p>
    <w:p w14:paraId="20610D8E" w14:textId="20A15D86" w:rsidR="00414DD2" w:rsidRDefault="00D23589" w:rsidP="00216726">
      <w:r>
        <w:t>J</w:t>
      </w:r>
      <w:r w:rsidR="00414DD2" w:rsidRPr="00414DD2">
        <w:t>eden z algorytmów sortowania działających w miejscu i korzystających z porównań elementów. Można go traktować jako uogólnienie sortowania przez wstawianie lub sortowania bąbelkowego, dopuszczające porównania i zamiany elementów położonych daleko od siebie. Na początku sortuje on elementy tablicy położone daleko od siebie, a następnie stopniowo zmniejsza odstępy między sortowanymi elementami. Dzięki temu może je przenieść w docelowe położenie szybciej niż zwykłe sortowanie przez wstawianie.</w:t>
      </w:r>
    </w:p>
    <w:p w14:paraId="118E004A" w14:textId="7BE379F0" w:rsidR="00414DD2" w:rsidRPr="008F2A7C" w:rsidRDefault="00414DD2" w:rsidP="00216726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Shella</w:t>
      </w:r>
      <w:proofErr w:type="spellEnd"/>
      <w:r w:rsidRPr="008F2A7C">
        <w:rPr>
          <w:sz w:val="28"/>
          <w:szCs w:val="28"/>
        </w:rPr>
        <w:t>:</w:t>
      </w:r>
    </w:p>
    <w:p w14:paraId="7273E020" w14:textId="7920C670" w:rsidR="00414DD2" w:rsidRDefault="00414DD2" w:rsidP="00414DD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450140B" w14:textId="7AE67A10" w:rsidR="00414DD2" w:rsidRDefault="00414DD2" w:rsidP="00414DD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2FF1D31A" w14:textId="7F4101AA" w:rsidR="00414DD2" w:rsidRPr="008F2A7C" w:rsidRDefault="00414DD2" w:rsidP="00414DD2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Knutha</w:t>
      </w:r>
      <w:proofErr w:type="spellEnd"/>
      <w:r w:rsidRPr="008F2A7C">
        <w:rPr>
          <w:sz w:val="28"/>
          <w:szCs w:val="28"/>
        </w:rPr>
        <w:t>:</w:t>
      </w:r>
    </w:p>
    <w:p w14:paraId="2F84D818" w14:textId="376A2AC6" w:rsidR="00414DD2" w:rsidRDefault="00414DD2" w:rsidP="00414DD2">
      <w:r>
        <w:t xml:space="preserve">Złożoność oczekiwana: </w:t>
      </w:r>
      <w:r w:rsidR="001235E2">
        <w:t>brak danych</w:t>
      </w:r>
    </w:p>
    <w:p w14:paraId="1662E996" w14:textId="29CB1568" w:rsidR="00414DD2" w:rsidRPr="00B908DF" w:rsidRDefault="00414DD2" w:rsidP="00414DD2">
      <w:pPr>
        <w:rPr>
          <w:rFonts w:eastAsiaTheme="minorEastAsia"/>
        </w:rPr>
      </w:pPr>
      <w:r>
        <w:t>Złożoność pesymistyczna</w:t>
      </w:r>
      <w:r w:rsidR="00B908DF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5D6B24E9" w14:textId="3909CEEB" w:rsidR="00414DD2" w:rsidRDefault="008F2A7C" w:rsidP="008F2A7C">
      <w:pPr>
        <w:pStyle w:val="Nagwek2"/>
      </w:pPr>
      <w:r>
        <w:t>Sortowanie przez kopcowanie</w:t>
      </w:r>
      <w:r w:rsidR="00D23589">
        <w:t xml:space="preserve"> (</w:t>
      </w:r>
      <w:proofErr w:type="spellStart"/>
      <w:r w:rsidR="00D23589">
        <w:t>Heapsort</w:t>
      </w:r>
      <w:proofErr w:type="spellEnd"/>
      <w:r w:rsidR="00D23589">
        <w:t>)</w:t>
      </w:r>
    </w:p>
    <w:p w14:paraId="1B782AE2" w14:textId="6F9EE8FF" w:rsidR="008F2A7C" w:rsidRDefault="00D23589" w:rsidP="008F2A7C">
      <w:r>
        <w:t>J</w:t>
      </w:r>
      <w:r w:rsidRPr="00D23589">
        <w:t>eden z algorytmów sortowania, choć niestabilny, to jednak szybki i niepochłaniający wiele pamięci</w:t>
      </w:r>
      <w:r>
        <w:t xml:space="preserve">. </w:t>
      </w:r>
      <w:r w:rsidRPr="00D23589">
        <w:t>Podstawą algorytmu jest użycie kolejki priorytetowej zaimplementowanej w postaci binarnego kopca zupełnego. Zasadniczą zaletą kopców jest stały czas dostępu do elementu maksymalnego (lub minimalnego) oraz logarytmiczny czas wstawiania i usuwania elementów; ponadto łatwo można go implementować w postaci tablicy.</w:t>
      </w:r>
    </w:p>
    <w:p w14:paraId="100AB0C6" w14:textId="4D46246A" w:rsidR="00D23589" w:rsidRDefault="00D23589" w:rsidP="00D23589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eastAsiaTheme="minorEastAsia"/>
        </w:rPr>
        <w:tab/>
      </w:r>
    </w:p>
    <w:p w14:paraId="2056F834" w14:textId="5C8AE1D6" w:rsidR="00D23589" w:rsidRDefault="00D23589" w:rsidP="008F2A7C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64131F5" w14:textId="475F0BF6" w:rsidR="00E57BE2" w:rsidRDefault="00E57BE2" w:rsidP="00E57BE2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Sortowanie szybkie (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>)</w:t>
      </w:r>
    </w:p>
    <w:p w14:paraId="469CC5F8" w14:textId="63EB6ACD" w:rsidR="00E57BE2" w:rsidRDefault="00E57BE2" w:rsidP="00E57BE2">
      <w:r w:rsidRPr="00E57BE2">
        <w:t>jeden z popularnych algorytmów sortowania działających na zasadzie „dziel i zwyciężaj”.</w:t>
      </w:r>
      <w:r>
        <w:t xml:space="preserve"> </w:t>
      </w:r>
      <w:r w:rsidRPr="00E57BE2">
        <w:t>Algorytm sortowania szybkiego jest wydajny</w:t>
      </w:r>
      <w:r>
        <w:t xml:space="preserve">. </w:t>
      </w:r>
      <w:r w:rsidRPr="00E57BE2">
        <w:t>Ze względu na szybkość i prostotę implementacji jest powszechnie używany. Jego implementacje znajdują się w bibliotekach standardowych wielu środowisk programowania</w:t>
      </w:r>
      <w:r>
        <w:t>.</w:t>
      </w:r>
    </w:p>
    <w:p w14:paraId="78383BF6" w14:textId="4DB03DE7" w:rsidR="00E57BE2" w:rsidRDefault="00E57BE2" w:rsidP="00E57BE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4C48E95A" w14:textId="7D43A613" w:rsidR="00E57BE2" w:rsidRDefault="00E57BE2" w:rsidP="00E57BE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8EC6932" w14:textId="4EA0AE78" w:rsidR="00427140" w:rsidRDefault="00A07E22" w:rsidP="00427140">
      <w:pPr>
        <w:pStyle w:val="Nagwek1"/>
      </w:pPr>
      <w:r>
        <w:t>Plan eksperymentu</w:t>
      </w:r>
    </w:p>
    <w:p w14:paraId="36376263" w14:textId="77777777" w:rsidR="00A07E22" w:rsidRDefault="00A07E22" w:rsidP="00A07E22"/>
    <w:p w14:paraId="21B9E4A4" w14:textId="7BCB7E10" w:rsidR="00A07E22" w:rsidRDefault="00A07E22" w:rsidP="00A07E22">
      <w:pPr>
        <w:pStyle w:val="Nagwek1"/>
      </w:pPr>
      <w:r>
        <w:t>Pomiary</w:t>
      </w:r>
    </w:p>
    <w:p w14:paraId="56D8FD75" w14:textId="77777777" w:rsidR="00F70E45" w:rsidRDefault="00F70E45" w:rsidP="00F70E45">
      <w:pPr>
        <w:pStyle w:val="Nagwek2"/>
      </w:pPr>
      <w:r>
        <w:t>Sortowanie przez wstawanie (</w:t>
      </w:r>
      <w:proofErr w:type="spellStart"/>
      <w:r>
        <w:t>Insertionsort</w:t>
      </w:r>
      <w:proofErr w:type="spellEnd"/>
      <w:r>
        <w:t>)</w:t>
      </w:r>
    </w:p>
    <w:p w14:paraId="74D4A52F" w14:textId="25455906" w:rsidR="00F70E45" w:rsidRPr="00F70E45" w:rsidRDefault="00F70E45" w:rsidP="00F70E45"/>
    <w:p w14:paraId="22DF027B" w14:textId="2B0111C8" w:rsidR="00B84523" w:rsidRPr="00B84523" w:rsidRDefault="00B84523" w:rsidP="00B84523">
      <w:pPr>
        <w:pStyle w:val="Nagwek1"/>
      </w:pPr>
      <w:r>
        <w:t>Źródła</w:t>
      </w:r>
    </w:p>
    <w:p w14:paraId="602668ED" w14:textId="33C47BBB" w:rsidR="008948E5" w:rsidRDefault="00000000" w:rsidP="00B84523">
      <w:pPr>
        <w:pStyle w:val="Akapitzlist"/>
        <w:numPr>
          <w:ilvl w:val="0"/>
          <w:numId w:val="1"/>
        </w:numPr>
      </w:pPr>
      <w:hyperlink r:id="rId5" w:history="1">
        <w:r w:rsidR="00B84523" w:rsidRPr="00762BA3">
          <w:rPr>
            <w:rStyle w:val="Hipercze"/>
          </w:rPr>
          <w:t>https://www.algorytm.edu.pl/matura-informatyka/zlozonosc-algorytmu</w:t>
        </w:r>
      </w:hyperlink>
    </w:p>
    <w:p w14:paraId="11BE1F79" w14:textId="53D7814A" w:rsidR="005D3A7C" w:rsidRDefault="00000000" w:rsidP="00E57BE2">
      <w:pPr>
        <w:pStyle w:val="Akapitzlist"/>
        <w:numPr>
          <w:ilvl w:val="0"/>
          <w:numId w:val="1"/>
        </w:numPr>
      </w:pPr>
      <w:hyperlink r:id="rId6" w:history="1">
        <w:r w:rsidR="005D3A7C" w:rsidRPr="00762BA3">
          <w:rPr>
            <w:rStyle w:val="Hipercze"/>
          </w:rPr>
          <w:t>https://zpe.gov.pl/a/przeczytaj/DNDIkCVVg</w:t>
        </w:r>
      </w:hyperlink>
    </w:p>
    <w:p w14:paraId="5D566F64" w14:textId="0AD3ACC9" w:rsidR="00E57BE2" w:rsidRPr="008948E5" w:rsidRDefault="00000000" w:rsidP="00B908DF">
      <w:pPr>
        <w:pStyle w:val="Akapitzlist"/>
        <w:numPr>
          <w:ilvl w:val="0"/>
          <w:numId w:val="1"/>
        </w:numPr>
      </w:pPr>
      <w:hyperlink r:id="rId7" w:history="1">
        <w:r w:rsidR="001235E2" w:rsidRPr="0002510A">
          <w:rPr>
            <w:rStyle w:val="Hipercze"/>
          </w:rPr>
          <w:t>https://wikipedia.org/</w:t>
        </w:r>
      </w:hyperlink>
    </w:p>
    <w:sectPr w:rsidR="00E57BE2" w:rsidRPr="0089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5C9"/>
    <w:multiLevelType w:val="hybridMultilevel"/>
    <w:tmpl w:val="3B1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C33"/>
    <w:multiLevelType w:val="hybridMultilevel"/>
    <w:tmpl w:val="B3F6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157B"/>
    <w:multiLevelType w:val="hybridMultilevel"/>
    <w:tmpl w:val="A3347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491">
    <w:abstractNumId w:val="1"/>
  </w:num>
  <w:num w:numId="2" w16cid:durableId="499589726">
    <w:abstractNumId w:val="2"/>
  </w:num>
  <w:num w:numId="3" w16cid:durableId="114112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5"/>
    <w:rsid w:val="001235E2"/>
    <w:rsid w:val="00216726"/>
    <w:rsid w:val="00414DD2"/>
    <w:rsid w:val="00427140"/>
    <w:rsid w:val="004B080B"/>
    <w:rsid w:val="005D3A7C"/>
    <w:rsid w:val="00722B5B"/>
    <w:rsid w:val="008948E5"/>
    <w:rsid w:val="008F2A7C"/>
    <w:rsid w:val="00A07E22"/>
    <w:rsid w:val="00B84523"/>
    <w:rsid w:val="00B908DF"/>
    <w:rsid w:val="00B95913"/>
    <w:rsid w:val="00D23589"/>
    <w:rsid w:val="00E57BE2"/>
    <w:rsid w:val="00F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888D"/>
  <w15:chartTrackingRefBased/>
  <w15:docId w15:val="{ADE022E3-3842-4A86-9061-12489A3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589"/>
  </w:style>
  <w:style w:type="paragraph" w:styleId="Nagwek1">
    <w:name w:val="heading 1"/>
    <w:basedOn w:val="Normalny"/>
    <w:next w:val="Normalny"/>
    <w:link w:val="Nagwek1Znak"/>
    <w:uiPriority w:val="9"/>
    <w:qFormat/>
    <w:rsid w:val="0089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48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8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8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8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8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8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48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48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48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8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48E5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8948E5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8948E5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452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52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D3A7C"/>
    <w:rPr>
      <w:color w:val="666666"/>
    </w:rPr>
  </w:style>
  <w:style w:type="character" w:styleId="UyteHipercze">
    <w:name w:val="FollowedHyperlink"/>
    <w:basedOn w:val="Domylnaczcionkaakapitu"/>
    <w:uiPriority w:val="99"/>
    <w:semiHidden/>
    <w:unhideWhenUsed/>
    <w:rsid w:val="00E57B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pe.gov.pl/a/przeczytaj/DNDIkCVVg" TargetMode="External"/><Relationship Id="rId5" Type="http://schemas.openxmlformats.org/officeDocument/2006/relationships/hyperlink" Target="https://www.algorytm.edu.pl/matura-informatyka/zlozonosc-algorytm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547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6</cp:revision>
  <dcterms:created xsi:type="dcterms:W3CDTF">2024-04-06T14:09:00Z</dcterms:created>
  <dcterms:modified xsi:type="dcterms:W3CDTF">2024-04-10T22:46:00Z</dcterms:modified>
</cp:coreProperties>
</file>