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B1F03B3" w:rsidR="00266B62" w:rsidRPr="00707DE3" w:rsidRDefault="00A60F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9477C73" w:rsidR="00266B62" w:rsidRPr="00707DE3" w:rsidRDefault="00A60F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418107E" w:rsidR="00266B62" w:rsidRPr="00707DE3" w:rsidRDefault="00A60F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26808A" w:rsidR="00266B62" w:rsidRPr="00707DE3" w:rsidRDefault="00A60F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01DFC48" w:rsidR="00266B62" w:rsidRPr="00707DE3" w:rsidRDefault="00A60F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964414E" w:rsidR="00266B62" w:rsidRPr="00707DE3" w:rsidRDefault="00A60F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62A1D96" w:rsidR="00266B62" w:rsidRPr="00707DE3" w:rsidRDefault="00A60F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60F1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176BD03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60F1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67E0E10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60F1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AC6A277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60F1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CEE3DD2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60F1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6C857E" w:rsidR="00A60F14" w:rsidRPr="00707DE3" w:rsidRDefault="00A60F14" w:rsidP="00A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DFE846E" w:rsidR="00266B62" w:rsidRPr="00707DE3" w:rsidRDefault="00A60F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E876813" w:rsidR="00266B62" w:rsidRPr="00707DE3" w:rsidRDefault="00FB2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83A246F" w:rsidR="00266B62" w:rsidRPr="00707DE3" w:rsidRDefault="00FB2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A746AD6" w:rsidR="00266B62" w:rsidRPr="00FB2874" w:rsidRDefault="00FB2874" w:rsidP="00707DE3"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902669A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0E86A32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C845DAA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F3376CB" w:rsidR="00266B62" w:rsidRPr="00707DE3" w:rsidRDefault="00FB2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C2722BF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3ED0F1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10BCB56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56E3C4B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46CDC85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24614EE5" w:rsidR="00266B62" w:rsidRPr="00707DE3" w:rsidRDefault="00FB2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41C787D" w:rsidR="00266B62" w:rsidRPr="00707DE3" w:rsidRDefault="00FB2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3119AD9" w:rsidR="00266B62" w:rsidRPr="00A50EBF" w:rsidRDefault="00A50EBF" w:rsidP="00707DE3"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F5499C8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D159C9F" w:rsidR="00266B62" w:rsidRPr="00707DE3" w:rsidRDefault="00FB2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F877FA8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6AC9694" w:rsidR="00266B62" w:rsidRPr="00707DE3" w:rsidRDefault="00A50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12649A4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933D18A" w14:textId="1E60CF71" w:rsidR="00FB2874" w:rsidRPr="00FB2874" w:rsidRDefault="00FB2874" w:rsidP="001570DF">
      <w:pPr>
        <w:ind w:left="720"/>
        <w:rPr>
          <w:rFonts w:ascii="Verdana" w:hAnsi="Verdana"/>
          <w:color w:val="000000"/>
          <w:vertAlign w:val="superscript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</w:t>
      </w:r>
      <w:r>
        <w:rPr>
          <w:rFonts w:ascii="Verdana" w:hAnsi="Verdana"/>
          <w:color w:val="000000"/>
          <w:vertAlign w:val="superscript"/>
        </w:rPr>
        <w:t>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=8</w:t>
      </w:r>
    </w:p>
    <w:p w14:paraId="24E3F62A" w14:textId="3537CA63" w:rsidR="00FB2874" w:rsidRDefault="00FB2874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HHH,</w:t>
      </w:r>
      <w:r w:rsidRPr="001415BA">
        <w:rPr>
          <w:rFonts w:ascii="Times New Roman" w:hAnsi="Times New Roman" w:cs="Times New Roman"/>
          <w:b/>
          <w:sz w:val="28"/>
          <w:szCs w:val="28"/>
        </w:rPr>
        <w:t>HHT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1415BA">
        <w:rPr>
          <w:rFonts w:ascii="Times New Roman" w:hAnsi="Times New Roman" w:cs="Times New Roman"/>
          <w:b/>
          <w:sz w:val="28"/>
          <w:szCs w:val="28"/>
        </w:rPr>
        <w:t>HTH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415BA">
        <w:rPr>
          <w:rFonts w:ascii="Times New Roman" w:hAnsi="Times New Roman" w:cs="Times New Roman"/>
          <w:b/>
          <w:sz w:val="28"/>
          <w:szCs w:val="28"/>
        </w:rPr>
        <w:t>THH</w:t>
      </w:r>
      <w:r>
        <w:rPr>
          <w:rFonts w:ascii="Times New Roman" w:hAnsi="Times New Roman" w:cs="Times New Roman"/>
          <w:sz w:val="28"/>
          <w:szCs w:val="28"/>
        </w:rPr>
        <w:t>,HTT,TTH,THT,TTT</w:t>
      </w:r>
    </w:p>
    <w:p w14:paraId="385C1720" w14:textId="240F26F2" w:rsidR="001415BA" w:rsidRDefault="001415BA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14:paraId="254A7A05" w14:textId="77777777" w:rsidR="001415BA" w:rsidRDefault="001415B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E9F9B04" w14:textId="77777777" w:rsidR="001415BA" w:rsidRDefault="001415BA" w:rsidP="001415BA">
      <w:pPr>
        <w:rPr>
          <w:rFonts w:ascii="Times New Roman" w:hAnsi="Times New Roman" w:cs="Times New Roman"/>
          <w:sz w:val="28"/>
          <w:szCs w:val="28"/>
        </w:rPr>
      </w:pPr>
    </w:p>
    <w:p w14:paraId="562D311F" w14:textId="27832E9A" w:rsidR="002E0863" w:rsidRDefault="001415BA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dice </w:t>
      </w:r>
      <w:proofErr w:type="gramStart"/>
      <w:r>
        <w:rPr>
          <w:rFonts w:ascii="Times New Roman" w:hAnsi="Times New Roman" w:cs="Times New Roman"/>
          <w:sz w:val="28"/>
          <w:szCs w:val="28"/>
        </w:rPr>
        <w:t>has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FC8">
        <w:rPr>
          <w:rFonts w:ascii="Times New Roman" w:hAnsi="Times New Roman" w:cs="Times New Roman"/>
          <w:b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 outcomes</w:t>
      </w:r>
    </w:p>
    <w:p w14:paraId="0F47E996" w14:textId="6826D990" w:rsidR="001415BA" w:rsidRDefault="001415BA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1,2)(1,3)(1,4)(1,5)(1,6)</w:t>
      </w:r>
    </w:p>
    <w:p w14:paraId="70DA071A" w14:textId="059A4D94" w:rsidR="001415BA" w:rsidRPr="001415BA" w:rsidRDefault="001415BA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2,2)(2,3)(2,4)(2,5)(2,6)</w:t>
      </w:r>
    </w:p>
    <w:p w14:paraId="65AC0AC6" w14:textId="337EEE27" w:rsidR="001415BA" w:rsidRPr="001415BA" w:rsidRDefault="001415BA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3,2)(3,3)(3,4)(3,5)(3,6)</w:t>
      </w:r>
    </w:p>
    <w:p w14:paraId="142643B8" w14:textId="6B45A9C5" w:rsidR="001415BA" w:rsidRPr="001415BA" w:rsidRDefault="001415BA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4,2)(4,3)(4,4)(4,5)(4,6)</w:t>
      </w:r>
    </w:p>
    <w:p w14:paraId="1B00B201" w14:textId="48F5A3DC" w:rsidR="001415BA" w:rsidRPr="001415BA" w:rsidRDefault="001415BA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5,2)(5,3)(5,4)(5,5)(5,6)</w:t>
      </w:r>
    </w:p>
    <w:p w14:paraId="46E0258F" w14:textId="411A9F92" w:rsidR="001415BA" w:rsidRDefault="001415BA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6,2)(6,3)(6,4)(6,5)(6,6)</w:t>
      </w:r>
    </w:p>
    <w:p w14:paraId="47F5C062" w14:textId="46FC4D6C" w:rsidR="001415BA" w:rsidRDefault="001415BA" w:rsidP="001570DF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7F3DF6">
        <w:rPr>
          <w:rFonts w:ascii="Times New Roman" w:hAnsi="Times New Roman" w:cs="Times New Roman"/>
          <w:sz w:val="28"/>
          <w:szCs w:val="28"/>
        </w:rPr>
        <w:t>/36=</w:t>
      </w:r>
      <w:r w:rsidR="007F3DF6" w:rsidRPr="00C40841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</w:p>
    <w:p w14:paraId="22F6889C" w14:textId="04CD7B9F" w:rsidR="001415BA" w:rsidRDefault="001415BA" w:rsidP="001570DF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3+2+1=6</w:t>
      </w:r>
      <w:r w:rsidR="006F7C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4A75B5" w14:textId="0A0C3781" w:rsidR="001415BA" w:rsidRDefault="001415BA" w:rsidP="001570D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6/36=</w:t>
      </w:r>
      <w:r w:rsidRPr="001415BA">
        <w:rPr>
          <w:rFonts w:ascii="Times New Roman" w:hAnsi="Times New Roman" w:cs="Times New Roman"/>
          <w:b/>
          <w:sz w:val="28"/>
          <w:szCs w:val="28"/>
          <w:u w:val="single"/>
        </w:rPr>
        <w:t>1/6</w:t>
      </w:r>
    </w:p>
    <w:p w14:paraId="211C114B" w14:textId="68E59ECC" w:rsidR="006F7C18" w:rsidRDefault="006F7C18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c)1+1+1+1+1+1=6</w:t>
      </w:r>
    </w:p>
    <w:p w14:paraId="0FC45A1D" w14:textId="634CEE0B" w:rsidR="006F7C18" w:rsidRDefault="006F7C18" w:rsidP="001570D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6/36=</w:t>
      </w:r>
      <w:r w:rsidRPr="001415BA">
        <w:rPr>
          <w:rFonts w:ascii="Times New Roman" w:hAnsi="Times New Roman" w:cs="Times New Roman"/>
          <w:b/>
          <w:sz w:val="28"/>
          <w:szCs w:val="28"/>
          <w:u w:val="single"/>
        </w:rPr>
        <w:t>1/6</w:t>
      </w:r>
    </w:p>
    <w:p w14:paraId="788D99FF" w14:textId="38CF66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79AA94B" w14:textId="535D4F5A" w:rsidR="001A1CD1" w:rsidRDefault="001A1CD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DBA16DF" w14:textId="0E148D42" w:rsidR="001A1CD1" w:rsidRDefault="001A1CD1" w:rsidP="001570DF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2+3+2=7(Total balls)</w:t>
      </w:r>
    </w:p>
    <w:p w14:paraId="6DA61798" w14:textId="58115452" w:rsidR="002E0863" w:rsidRDefault="001A1CD1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ball being Blue is 2/7</w:t>
      </w:r>
    </w:p>
    <w:p w14:paraId="2BDCA010" w14:textId="773645A9" w:rsidR="001A1CD1" w:rsidRDefault="001A1CD1" w:rsidP="001570DF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F407B7">
        <w:rPr>
          <w:sz w:val="28"/>
          <w:szCs w:val="28"/>
        </w:rPr>
        <w:t>probability that none of the balls drawn is blue</w:t>
      </w:r>
      <w:r>
        <w:rPr>
          <w:sz w:val="28"/>
          <w:szCs w:val="28"/>
        </w:rPr>
        <w:t xml:space="preserve"> is 1-2/7=</w:t>
      </w:r>
      <w:r w:rsidRPr="001A1CD1">
        <w:rPr>
          <w:b/>
          <w:sz w:val="28"/>
          <w:szCs w:val="28"/>
          <w:u w:val="single"/>
        </w:rPr>
        <w:t>5/7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9AA403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36DDB38" w14:textId="787F9C07" w:rsidR="009313CB" w:rsidRDefault="009313CB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0F51419" w:rsidR="006D7AA1" w:rsidRDefault="009313CB" w:rsidP="0024202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202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1 * </w:t>
      </w:r>
      <w:proofErr w:type="gramStart"/>
      <w:r w:rsidR="0024202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0.015  +</w:t>
      </w:r>
      <w:proofErr w:type="gramEnd"/>
      <w:r w:rsidR="0024202E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4*0.20  + 3 *0.65  + 5*0.005  + 6 *0.01  + 2 * 0.12</w:t>
      </w:r>
    </w:p>
    <w:p w14:paraId="051103D0" w14:textId="7E4AF24F" w:rsidR="00C20E6F" w:rsidRDefault="00C20E6F" w:rsidP="00242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</w:t>
      </w:r>
      <w:r w:rsidRPr="00C20E6F">
        <w:rPr>
          <w:rFonts w:ascii="Times New Roman" w:hAnsi="Times New Roman" w:cs="Times New Roman"/>
          <w:b/>
          <w:sz w:val="28"/>
          <w:szCs w:val="28"/>
          <w:u w:val="single"/>
        </w:rPr>
        <w:tab/>
        <w:t>3.</w:t>
      </w:r>
      <w:r w:rsidR="00E0181A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C20E6F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</w:p>
    <w:p w14:paraId="4AE934EA" w14:textId="2A0E68BC" w:rsidR="00022704" w:rsidRPr="00F407B7" w:rsidRDefault="008303D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DC7363A" w:rsidR="00266B62" w:rsidRPr="00DE0991" w:rsidRDefault="000D69F4" w:rsidP="00707DE3">
      <w:pPr>
        <w:rPr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 file </w:t>
      </w:r>
      <w:r w:rsidR="00DE0991">
        <w:rPr>
          <w:bCs/>
          <w:sz w:val="28"/>
          <w:szCs w:val="28"/>
        </w:rPr>
        <w:t>for answer</w:t>
      </w:r>
    </w:p>
    <w:p w14:paraId="4A314E69" w14:textId="77777777" w:rsidR="00C24F08" w:rsidRPr="000D69F4" w:rsidRDefault="00C24F08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9F51C1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B42A7AB" w14:textId="129DE133" w:rsidR="000803A1" w:rsidRDefault="00FF787F" w:rsidP="00FF787F">
      <w:pPr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(108+110+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….+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199)/9=</w:t>
      </w:r>
      <w:r w:rsidRPr="00FF787F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145.33</w:t>
      </w:r>
      <w:r w:rsidR="00B610DC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(</w:t>
      </w:r>
      <w:proofErr w:type="spellStart"/>
      <w:r w:rsidR="00B610DC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approx</w:t>
      </w:r>
      <w:proofErr w:type="spellEnd"/>
      <w:r w:rsidR="00B610DC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145)</w:t>
      </w:r>
      <w:r w:rsidR="00D32C8F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-</w:t>
      </w:r>
      <w:r w:rsidR="008D2F3C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pounds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55673A93" w:rsidR="00707DE3" w:rsidRPr="00EB0895" w:rsidRDefault="00BC5748" w:rsidP="00707DE3"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  <w:r w:rsidR="00070794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6" o:title="histogram"/>
          </v:shape>
        </w:pict>
      </w:r>
      <w:r w:rsidR="00EB0895">
        <w:rPr>
          <w:b/>
          <w:u w:val="single"/>
        </w:rPr>
        <w:t xml:space="preserve">Frequency of </w:t>
      </w:r>
      <w:proofErr w:type="spellStart"/>
      <w:r w:rsidR="00EB0895">
        <w:rPr>
          <w:b/>
          <w:u w:val="single"/>
        </w:rPr>
        <w:t>chickweight$weight</w:t>
      </w:r>
      <w:proofErr w:type="spellEnd"/>
      <w:r w:rsidR="00EB0895">
        <w:rPr>
          <w:b/>
          <w:u w:val="single"/>
        </w:rPr>
        <w:t xml:space="preserve"> is highest between 50 and 100 and the data is right skewed/positive skewed.</w:t>
      </w:r>
    </w:p>
    <w:p w14:paraId="6F74E8F2" w14:textId="4ECF396A" w:rsidR="00266B62" w:rsidRDefault="00070794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4pt;height:234pt">
            <v:imagedata r:id="rId7" o:title="Boxplot1"/>
          </v:shape>
        </w:pict>
      </w:r>
    </w:p>
    <w:p w14:paraId="7EDA7B9C" w14:textId="28E4823A" w:rsidR="001B4907" w:rsidRPr="001B4907" w:rsidRDefault="001B4907" w:rsidP="00EB6B5E">
      <w:pPr>
        <w:rPr>
          <w:b/>
          <w:noProof/>
          <w:u w:val="single"/>
        </w:rPr>
      </w:pPr>
      <w:r w:rsidRPr="001B4907">
        <w:rPr>
          <w:b/>
          <w:noProof/>
          <w:u w:val="single"/>
        </w:rPr>
        <w:t>Its has many outliers on the Upper limit that means the values of outliers are high-values</w:t>
      </w:r>
      <w:r w:rsidR="00EE3D81">
        <w:rPr>
          <w:b/>
          <w:noProof/>
          <w:u w:val="single"/>
        </w:rPr>
        <w:t xml:space="preserve"> that </w:t>
      </w:r>
      <w:r w:rsidR="00932D7B">
        <w:rPr>
          <w:b/>
          <w:noProof/>
          <w:u w:val="single"/>
        </w:rPr>
        <w:t>makes the mean inaccurate.</w:t>
      </w:r>
    </w:p>
    <w:p w14:paraId="5AA656E5" w14:textId="2C42F131" w:rsidR="00A41E49" w:rsidRDefault="00A41E49" w:rsidP="00EB6B5E">
      <w:r>
        <w:tab/>
      </w:r>
    </w:p>
    <w:p w14:paraId="34A2DDEC" w14:textId="541F37D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819"/>
        <w:gridCol w:w="850"/>
        <w:gridCol w:w="2236"/>
        <w:gridCol w:w="45"/>
      </w:tblGrid>
      <w:tr w:rsidR="00CC4AB8" w:rsidRPr="00CC4AB8" w14:paraId="574AB6BE" w14:textId="77777777" w:rsidTr="001A5838">
        <w:trPr>
          <w:gridBefore w:val="1"/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1CE805" w14:textId="3007E056" w:rsidR="00CC4AB8" w:rsidRPr="00CC4AB8" w:rsidRDefault="0075070A" w:rsidP="00CC4A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  <w:t>C</w:t>
            </w:r>
            <w:r w:rsidR="00CC4AB8" w:rsidRPr="00CC4A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  <w:t>I =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"/>
              <w:gridCol w:w="279"/>
            </w:tblGrid>
            <w:tr w:rsidR="00CC4AB8" w:rsidRPr="00CC4AB8" w14:paraId="3298365C" w14:textId="77777777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79FDCE2C" w14:textId="77777777" w:rsidR="00CC4AB8" w:rsidRPr="00CC4AB8" w:rsidRDefault="00CC4AB8" w:rsidP="00CC4AB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CC4AB8"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val="en-IN" w:eastAsia="en-IN"/>
                    </w:rPr>
                    <w:t>X̄ ± Z×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8DB5D55" w14:textId="77777777" w:rsidR="00CC4AB8" w:rsidRPr="00CC4AB8" w:rsidRDefault="00CC4AB8" w:rsidP="00CC4A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CC4AB8"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val="en-IN" w:eastAsia="en-IN"/>
                    </w:rPr>
                    <w:t>s</w:t>
                  </w:r>
                </w:p>
              </w:tc>
            </w:tr>
            <w:tr w:rsidR="00CC4AB8" w:rsidRPr="00CC4AB8" w14:paraId="4609EA44" w14:textId="77777777">
              <w:trPr>
                <w:trHeight w:val="12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46A2EE8" w14:textId="77777777" w:rsidR="00CC4AB8" w:rsidRPr="00CC4AB8" w:rsidRDefault="00CC4AB8" w:rsidP="00CC4AB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489638B2" w14:textId="77777777" w:rsidR="00CC4AB8" w:rsidRPr="00CC4AB8" w:rsidRDefault="00CC4AB8" w:rsidP="00CC4A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CC4AB8" w:rsidRPr="00CC4AB8" w14:paraId="60538BF4" w14:textId="7777777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56D183C" w14:textId="77777777" w:rsidR="00CC4AB8" w:rsidRPr="00CC4AB8" w:rsidRDefault="00CC4AB8" w:rsidP="00CC4AB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5476DFE" w14:textId="77777777" w:rsidR="00CC4AB8" w:rsidRPr="00CC4AB8" w:rsidRDefault="00CC4AB8" w:rsidP="00CC4A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CC4AB8"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val="en-IN" w:eastAsia="en-IN"/>
                    </w:rPr>
                    <w:t>√n</w:t>
                  </w:r>
                </w:p>
              </w:tc>
            </w:tr>
          </w:tbl>
          <w:p w14:paraId="002CF1F3" w14:textId="77777777" w:rsidR="00CC4AB8" w:rsidRPr="00CC4AB8" w:rsidRDefault="00CC4AB8" w:rsidP="00CC4A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B04CC" w:rsidRPr="006B04CC" w14:paraId="28386794" w14:textId="77777777" w:rsidTr="001A5838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0E6000F" w14:textId="2C61A1BC" w:rsidR="006B04CC" w:rsidRPr="006B04CC" w:rsidRDefault="006B04CC" w:rsidP="006B04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6B04CC">
              <w:rPr>
                <w:rFonts w:ascii="Segoe UI" w:hAnsi="Segoe UI" w:cs="Segoe UI"/>
                <w:b/>
                <w:color w:val="000000"/>
                <w:sz w:val="28"/>
                <w:szCs w:val="28"/>
                <w:u w:val="single"/>
                <w:shd w:val="clear" w:color="auto" w:fill="FFFFFF"/>
              </w:rPr>
              <w:t>94%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              </w:t>
            </w:r>
            <w:r w:rsidRPr="006B04C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=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666"/>
            </w:tblGrid>
            <w:tr w:rsidR="006B04CC" w:rsidRPr="006B04CC" w14:paraId="2751A134" w14:textId="77777777" w:rsidTr="006176DB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229D2787" w14:textId="77777777" w:rsidR="006B04CC" w:rsidRPr="006B04CC" w:rsidRDefault="006B04CC" w:rsidP="006176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B04C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  <w:t>200 ± 1.8808×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20224FD" w14:textId="77777777" w:rsidR="006B04CC" w:rsidRPr="006B04CC" w:rsidRDefault="006B04CC" w:rsidP="006176D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B04C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  <w:t>30</w:t>
                  </w:r>
                </w:p>
              </w:tc>
            </w:tr>
            <w:tr w:rsidR="006B04CC" w:rsidRPr="006B04CC" w14:paraId="0102D70A" w14:textId="77777777" w:rsidTr="006176DB">
              <w:trPr>
                <w:trHeight w:val="12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1A21094" w14:textId="77777777" w:rsidR="006B04CC" w:rsidRPr="006B04CC" w:rsidRDefault="006B04CC" w:rsidP="006176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4162A939" w14:textId="77777777" w:rsidR="006B04CC" w:rsidRPr="006B04CC" w:rsidRDefault="006B04CC" w:rsidP="006176D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B04CC" w:rsidRPr="006B04CC" w14:paraId="70D24491" w14:textId="77777777" w:rsidTr="006176D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50045B7" w14:textId="77777777" w:rsidR="006B04CC" w:rsidRPr="006B04CC" w:rsidRDefault="006B04CC" w:rsidP="006176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7F6854" w14:textId="77777777" w:rsidR="006B04CC" w:rsidRPr="006B04CC" w:rsidRDefault="006B04CC" w:rsidP="006176D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B04C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  <w:t>√2000</w:t>
                  </w:r>
                </w:p>
              </w:tc>
            </w:tr>
          </w:tbl>
          <w:p w14:paraId="4D9D57A6" w14:textId="77777777" w:rsidR="006B04CC" w:rsidRPr="006B04CC" w:rsidRDefault="006B04CC" w:rsidP="00617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33BBDFC3" w14:textId="36F20BF7" w:rsidR="006B04CC" w:rsidRDefault="006B04CC" w:rsidP="006B04CC">
      <w:pPr>
        <w:rPr>
          <w:rFonts w:ascii="Segoe UI" w:hAnsi="Segoe UI" w:cs="Segoe UI"/>
          <w:b/>
          <w:color w:val="000000"/>
          <w:sz w:val="24"/>
          <w:szCs w:val="28"/>
          <w:u w:val="single"/>
          <w:shd w:val="clear" w:color="auto" w:fill="FFFFFF"/>
        </w:rPr>
      </w:pPr>
      <w:r w:rsidRPr="001A583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  </w:t>
      </w:r>
      <w:r w:rsidRPr="001A5838">
        <w:rPr>
          <w:rFonts w:ascii="Segoe UI" w:hAnsi="Segoe UI" w:cs="Segoe UI"/>
          <w:b/>
          <w:color w:val="000000"/>
          <w:sz w:val="24"/>
          <w:szCs w:val="28"/>
          <w:u w:val="single"/>
          <w:shd w:val="clear" w:color="auto" w:fill="FFFFFF"/>
        </w:rPr>
        <w:t>=198.738 – 201.262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666"/>
      </w:tblGrid>
      <w:tr w:rsidR="001A5838" w:rsidRPr="001A5838" w14:paraId="054EB5E0" w14:textId="77777777" w:rsidTr="001A5838">
        <w:trPr>
          <w:tblCellSpacing w:w="0" w:type="dxa"/>
        </w:trPr>
        <w:tc>
          <w:tcPr>
            <w:tcW w:w="0" w:type="auto"/>
            <w:vMerge w:val="restart"/>
            <w:noWrap/>
            <w:vAlign w:val="center"/>
            <w:hideMark/>
          </w:tcPr>
          <w:p w14:paraId="47DFD130" w14:textId="3BD0C7D9" w:rsidR="001A5838" w:rsidRPr="001A5838" w:rsidRDefault="001A5838" w:rsidP="001A58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b/>
                <w:color w:val="000000"/>
                <w:sz w:val="28"/>
                <w:szCs w:val="28"/>
                <w:u w:val="single"/>
                <w:shd w:val="clear" w:color="auto" w:fill="FFFFFF"/>
              </w:rPr>
              <w:t>96%</w:t>
            </w:r>
            <w:r w:rsidRPr="001A5838"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 xml:space="preserve">         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 = </w:t>
            </w:r>
            <w:r w:rsidRPr="001A5838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200 ± 2.0537×</w:t>
            </w:r>
          </w:p>
        </w:tc>
        <w:tc>
          <w:tcPr>
            <w:tcW w:w="0" w:type="auto"/>
            <w:noWrap/>
            <w:vAlign w:val="center"/>
            <w:hideMark/>
          </w:tcPr>
          <w:p w14:paraId="7068F367" w14:textId="77777777" w:rsidR="001A5838" w:rsidRPr="001A5838" w:rsidRDefault="001A5838" w:rsidP="001A5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1A5838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1A5838" w:rsidRPr="001A5838" w14:paraId="35BB4C92" w14:textId="77777777" w:rsidTr="001A5838">
        <w:trPr>
          <w:trHeight w:val="12"/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7A404CD" w14:textId="77777777" w:rsidR="001A5838" w:rsidRPr="001A5838" w:rsidRDefault="001A5838" w:rsidP="001A58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A590FAE" w14:textId="77777777" w:rsidR="001A5838" w:rsidRPr="001A5838" w:rsidRDefault="001A5838" w:rsidP="001A5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1A5838" w:rsidRPr="001A5838" w14:paraId="3315CF36" w14:textId="77777777" w:rsidTr="001A58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D754604" w14:textId="77777777" w:rsidR="001A5838" w:rsidRPr="001A5838" w:rsidRDefault="001A5838" w:rsidP="001A58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0C0482" w14:textId="77777777" w:rsidR="001A5838" w:rsidRPr="001A5838" w:rsidRDefault="001A5838" w:rsidP="001A5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1A5838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√2000</w:t>
            </w:r>
          </w:p>
        </w:tc>
      </w:tr>
    </w:tbl>
    <w:p w14:paraId="19812359" w14:textId="1A04F2A2" w:rsidR="001A5838" w:rsidRDefault="001A5838" w:rsidP="006B04CC">
      <w:pPr>
        <w:rPr>
          <w:rFonts w:ascii="Segoe UI" w:hAnsi="Segoe UI" w:cs="Segoe UI"/>
          <w:b/>
          <w:color w:val="000000"/>
          <w:sz w:val="24"/>
          <w:szCs w:val="28"/>
          <w:u w:val="single"/>
          <w:shd w:val="clear" w:color="auto" w:fill="FFFFFF"/>
        </w:rPr>
      </w:pPr>
      <w:r w:rsidRPr="001A583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</w:t>
      </w:r>
      <w:r w:rsidRPr="001A5838">
        <w:rPr>
          <w:rFonts w:ascii="Segoe UI" w:hAnsi="Segoe UI" w:cs="Segoe UI"/>
          <w:b/>
          <w:color w:val="000000"/>
          <w:sz w:val="24"/>
          <w:szCs w:val="28"/>
          <w:u w:val="single"/>
          <w:shd w:val="clear" w:color="auto" w:fill="FFFFFF"/>
        </w:rPr>
        <w:t>=198.622 – 201.378</w:t>
      </w:r>
    </w:p>
    <w:p w14:paraId="33B27C2B" w14:textId="77777777" w:rsidR="001A5838" w:rsidRDefault="001A5838" w:rsidP="001A5838">
      <w:pPr>
        <w:pStyle w:val="NoSpacing"/>
        <w:rPr>
          <w:shd w:val="clear" w:color="auto" w:fill="FFFFFF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281"/>
      </w:tblGrid>
      <w:tr w:rsidR="00466835" w:rsidRPr="00466835" w14:paraId="40D387ED" w14:textId="77777777" w:rsidTr="004668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A27D9C" w14:textId="1B68FC41" w:rsidR="00466835" w:rsidRPr="00466835" w:rsidRDefault="001A5838" w:rsidP="004668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1A5838">
              <w:rPr>
                <w:rFonts w:ascii="Segoe UI" w:hAnsi="Segoe UI" w:cs="Segoe UI"/>
                <w:b/>
                <w:color w:val="000000"/>
                <w:sz w:val="28"/>
                <w:szCs w:val="28"/>
                <w:u w:val="single"/>
                <w:shd w:val="clear" w:color="auto" w:fill="FFFFFF"/>
              </w:rPr>
              <w:t>98%</w:t>
            </w:r>
            <w:r w:rsidRPr="00466835"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 xml:space="preserve">             </w:t>
            </w:r>
            <w:r w:rsidR="00466835" w:rsidRPr="00466835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666"/>
            </w:tblGrid>
            <w:tr w:rsidR="00466835" w:rsidRPr="00466835" w14:paraId="66EF5C90" w14:textId="77777777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2DB97714" w14:textId="77777777" w:rsidR="00466835" w:rsidRPr="00466835" w:rsidRDefault="00466835" w:rsidP="0046683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46683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  <w:t>200 ± 2.3263×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F1A16F4" w14:textId="77777777" w:rsidR="00466835" w:rsidRPr="00466835" w:rsidRDefault="00466835" w:rsidP="0046683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46683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  <w:t>30</w:t>
                  </w:r>
                </w:p>
              </w:tc>
            </w:tr>
            <w:tr w:rsidR="00466835" w:rsidRPr="00466835" w14:paraId="37758DC3" w14:textId="77777777">
              <w:trPr>
                <w:trHeight w:val="12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7BEFCEC" w14:textId="77777777" w:rsidR="00466835" w:rsidRPr="00466835" w:rsidRDefault="00466835" w:rsidP="0046683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44F99FD5" w14:textId="77777777" w:rsidR="00466835" w:rsidRPr="00466835" w:rsidRDefault="00466835" w:rsidP="0046683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466835" w:rsidRPr="00466835" w14:paraId="181BD3B4" w14:textId="7777777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3CC5472" w14:textId="77777777" w:rsidR="00466835" w:rsidRPr="00466835" w:rsidRDefault="00466835" w:rsidP="0046683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0D074C0" w14:textId="77777777" w:rsidR="00466835" w:rsidRPr="00466835" w:rsidRDefault="00466835" w:rsidP="0046683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46683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IN" w:eastAsia="en-IN"/>
                    </w:rPr>
                    <w:t>√2000</w:t>
                  </w:r>
                </w:p>
              </w:tc>
            </w:tr>
          </w:tbl>
          <w:p w14:paraId="7E954DB8" w14:textId="77777777" w:rsidR="00466835" w:rsidRPr="00466835" w:rsidRDefault="00466835" w:rsidP="004668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292C6093" w14:textId="1750E011" w:rsidR="00CC4AB8" w:rsidRDefault="00466835" w:rsidP="00CC4AB8">
      <w:pPr>
        <w:ind w:left="675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=</w:t>
      </w:r>
      <w:r w:rsidRPr="00466835">
        <w:rPr>
          <w:rFonts w:ascii="Segoe UI" w:hAnsi="Segoe UI" w:cs="Segoe UI"/>
          <w:b/>
          <w:color w:val="000000"/>
          <w:sz w:val="24"/>
          <w:szCs w:val="28"/>
          <w:u w:val="single"/>
          <w:shd w:val="clear" w:color="auto" w:fill="FFFFFF"/>
        </w:rPr>
        <w:t>198.439 – 201.561</w:t>
      </w:r>
    </w:p>
    <w:p w14:paraId="3BA3AA92" w14:textId="10D385CC" w:rsidR="00CC4AB8" w:rsidRDefault="00CC4AB8" w:rsidP="00CC4AB8">
      <w:pPr>
        <w:ind w:left="675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0CEDD4E6" w:rsidR="00FE6626" w:rsidRPr="00CC4AB8" w:rsidRDefault="00BC5748" w:rsidP="00CC4A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FECA4A1" w:rsidR="00CB08A5" w:rsidRDefault="003A1532" w:rsidP="003A15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1)</w:t>
      </w:r>
      <w:r w:rsidR="00F922BF">
        <w:rPr>
          <w:sz w:val="28"/>
          <w:szCs w:val="28"/>
        </w:rPr>
        <w:t>Mean=738/18=41</w:t>
      </w:r>
    </w:p>
    <w:p w14:paraId="764F5FE1" w14:textId="7A85B564" w:rsidR="00F922BF" w:rsidRDefault="00F922BF" w:rsidP="003A1532">
      <w:pPr>
        <w:ind w:left="1440"/>
        <w:rPr>
          <w:sz w:val="28"/>
          <w:szCs w:val="28"/>
        </w:rPr>
      </w:pPr>
      <w:r>
        <w:rPr>
          <w:sz w:val="28"/>
          <w:szCs w:val="28"/>
        </w:rPr>
        <w:t>Mode=41 (as it appears most of the times)</w:t>
      </w:r>
    </w:p>
    <w:p w14:paraId="768CBA15" w14:textId="437E1985" w:rsidR="00F922BF" w:rsidRDefault="00F922BF" w:rsidP="003A1532">
      <w:pPr>
        <w:ind w:left="1440"/>
        <w:rPr>
          <w:sz w:val="28"/>
          <w:szCs w:val="28"/>
        </w:rPr>
      </w:pPr>
      <w:r>
        <w:rPr>
          <w:sz w:val="28"/>
          <w:szCs w:val="28"/>
        </w:rPr>
        <w:t>Variance</w:t>
      </w:r>
      <w:proofErr w:type="gramStart"/>
      <w:r>
        <w:rPr>
          <w:sz w:val="28"/>
          <w:szCs w:val="28"/>
        </w:rPr>
        <w:t>=</w:t>
      </w:r>
      <w:r w:rsidR="00125E4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(34-41)</w:t>
      </w:r>
      <w:r w:rsidRPr="00F922BF">
        <w:rPr>
          <w:sz w:val="28"/>
          <w:szCs w:val="28"/>
          <w:vertAlign w:val="superscript"/>
        </w:rPr>
        <w:t xml:space="preserve"> 2</w:t>
      </w:r>
      <w:r>
        <w:rPr>
          <w:sz w:val="28"/>
          <w:szCs w:val="28"/>
          <w:vertAlign w:val="subscript"/>
        </w:rPr>
        <w:t>+</w:t>
      </w:r>
      <w:r w:rsidRPr="00F922BF">
        <w:rPr>
          <w:sz w:val="28"/>
          <w:szCs w:val="28"/>
        </w:rPr>
        <w:t xml:space="preserve"> </w:t>
      </w:r>
      <w:r>
        <w:rPr>
          <w:sz w:val="28"/>
          <w:szCs w:val="28"/>
        </w:rPr>
        <w:t>(36-41)</w:t>
      </w:r>
      <w:r w:rsidRPr="00F922B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+……+(56-41</w:t>
      </w:r>
      <w:r w:rsidR="00125E44">
        <w:rPr>
          <w:sz w:val="28"/>
          <w:szCs w:val="28"/>
        </w:rPr>
        <w:t>)</w:t>
      </w:r>
      <w:r w:rsidRPr="00F922BF">
        <w:rPr>
          <w:sz w:val="28"/>
          <w:szCs w:val="28"/>
          <w:vertAlign w:val="superscript"/>
        </w:rPr>
        <w:t>2</w:t>
      </w:r>
      <w:r w:rsidR="00125E44">
        <w:rPr>
          <w:sz w:val="28"/>
          <w:szCs w:val="28"/>
        </w:rPr>
        <w:t>)/18</w:t>
      </w:r>
      <w:r w:rsidR="00FD4F51">
        <w:rPr>
          <w:sz w:val="28"/>
          <w:szCs w:val="28"/>
        </w:rPr>
        <w:t>=</w:t>
      </w:r>
      <w:r w:rsidR="003A1532">
        <w:rPr>
          <w:sz w:val="28"/>
          <w:szCs w:val="28"/>
        </w:rPr>
        <w:t>25.53</w:t>
      </w:r>
    </w:p>
    <w:p w14:paraId="57A5E300" w14:textId="7536E395" w:rsidR="003A1532" w:rsidRDefault="003A1532" w:rsidP="003A1532">
      <w:pPr>
        <w:ind w:left="1440"/>
        <w:rPr>
          <w:sz w:val="28"/>
          <w:szCs w:val="28"/>
        </w:rPr>
      </w:pPr>
      <w:r>
        <w:rPr>
          <w:sz w:val="28"/>
          <w:szCs w:val="28"/>
        </w:rPr>
        <w:t>Std=root of 25.53=5.05</w:t>
      </w:r>
    </w:p>
    <w:p w14:paraId="25441DCC" w14:textId="6DBE2E72" w:rsidR="00B7081D" w:rsidRPr="00E9421C" w:rsidRDefault="00E9421C" w:rsidP="00E9421C">
      <w:pPr>
        <w:ind w:firstLine="720"/>
        <w:rPr>
          <w:sz w:val="40"/>
          <w:szCs w:val="28"/>
          <w:vertAlign w:val="subscript"/>
        </w:rPr>
      </w:pPr>
      <w:r>
        <w:rPr>
          <w:sz w:val="40"/>
          <w:szCs w:val="28"/>
          <w:vertAlign w:val="subscript"/>
        </w:rPr>
        <w:t xml:space="preserve">        2)</w:t>
      </w:r>
      <w:r>
        <w:rPr>
          <w:sz w:val="40"/>
          <w:szCs w:val="28"/>
          <w:vertAlign w:val="subscript"/>
        </w:rPr>
        <w:tab/>
      </w:r>
      <w:r w:rsidR="00B7081D" w:rsidRPr="00E9421C">
        <w:rPr>
          <w:sz w:val="40"/>
          <w:szCs w:val="28"/>
          <w:vertAlign w:val="subscript"/>
        </w:rPr>
        <w:t>18 students have an average of 41</w:t>
      </w:r>
    </w:p>
    <w:p w14:paraId="1066DF82" w14:textId="77777777" w:rsidR="00B7081D" w:rsidRDefault="00B7081D" w:rsidP="00E9421C">
      <w:pPr>
        <w:pStyle w:val="ListParagraph"/>
        <w:ind w:left="1440"/>
        <w:rPr>
          <w:sz w:val="40"/>
          <w:szCs w:val="28"/>
          <w:vertAlign w:val="subscript"/>
        </w:rPr>
      </w:pPr>
      <w:r>
        <w:rPr>
          <w:sz w:val="40"/>
          <w:szCs w:val="28"/>
          <w:vertAlign w:val="subscript"/>
        </w:rPr>
        <w:t>min value is 34</w:t>
      </w:r>
    </w:p>
    <w:p w14:paraId="622C614E" w14:textId="77777777" w:rsidR="00B7081D" w:rsidRDefault="00B7081D" w:rsidP="00E9421C">
      <w:pPr>
        <w:pStyle w:val="ListParagraph"/>
        <w:ind w:left="1440"/>
        <w:rPr>
          <w:sz w:val="40"/>
          <w:szCs w:val="28"/>
          <w:vertAlign w:val="subscript"/>
        </w:rPr>
      </w:pPr>
      <w:r>
        <w:rPr>
          <w:sz w:val="40"/>
          <w:szCs w:val="28"/>
          <w:vertAlign w:val="subscript"/>
        </w:rPr>
        <w:t>max in 56</w:t>
      </w:r>
    </w:p>
    <w:p w14:paraId="1FAA83AC" w14:textId="77777777" w:rsidR="00B7081D" w:rsidRDefault="00B7081D" w:rsidP="00E9421C">
      <w:pPr>
        <w:pStyle w:val="ListParagraph"/>
        <w:ind w:left="1440"/>
        <w:rPr>
          <w:sz w:val="40"/>
          <w:szCs w:val="28"/>
          <w:vertAlign w:val="subscript"/>
        </w:rPr>
      </w:pPr>
      <w:r>
        <w:rPr>
          <w:sz w:val="40"/>
          <w:szCs w:val="28"/>
          <w:vertAlign w:val="subscript"/>
        </w:rPr>
        <w:t xml:space="preserve">most repeated marks </w:t>
      </w:r>
      <w:proofErr w:type="gramStart"/>
      <w:r>
        <w:rPr>
          <w:sz w:val="40"/>
          <w:szCs w:val="28"/>
          <w:vertAlign w:val="subscript"/>
        </w:rPr>
        <w:t>was</w:t>
      </w:r>
      <w:proofErr w:type="gramEnd"/>
      <w:r>
        <w:rPr>
          <w:sz w:val="40"/>
          <w:szCs w:val="28"/>
          <w:vertAlign w:val="subscript"/>
        </w:rPr>
        <w:t xml:space="preserve"> 41(mode)</w:t>
      </w:r>
    </w:p>
    <w:p w14:paraId="55C5CEDA" w14:textId="628B393C" w:rsidR="003A1532" w:rsidRDefault="00B7081D" w:rsidP="00E9421C">
      <w:pPr>
        <w:pStyle w:val="ListParagraph"/>
        <w:ind w:left="1440"/>
        <w:rPr>
          <w:sz w:val="40"/>
          <w:szCs w:val="28"/>
          <w:vertAlign w:val="subscript"/>
        </w:rPr>
      </w:pPr>
      <w:r>
        <w:rPr>
          <w:sz w:val="40"/>
          <w:szCs w:val="28"/>
          <w:vertAlign w:val="subscript"/>
        </w:rPr>
        <w:t xml:space="preserve">std is </w:t>
      </w:r>
      <w:proofErr w:type="spellStart"/>
      <w:r>
        <w:rPr>
          <w:sz w:val="40"/>
          <w:szCs w:val="28"/>
          <w:vertAlign w:val="subscript"/>
        </w:rPr>
        <w:t>approx</w:t>
      </w:r>
      <w:proofErr w:type="spellEnd"/>
      <w:r>
        <w:rPr>
          <w:sz w:val="40"/>
          <w:szCs w:val="28"/>
          <w:vertAlign w:val="subscript"/>
        </w:rPr>
        <w:t xml:space="preserve"> 5</w:t>
      </w:r>
      <w:r w:rsidRPr="00B7081D">
        <w:rPr>
          <w:sz w:val="40"/>
          <w:szCs w:val="28"/>
          <w:vertAlign w:val="subscript"/>
        </w:rPr>
        <w:t xml:space="preserve"> </w:t>
      </w:r>
      <w:proofErr w:type="spellStart"/>
      <w:r>
        <w:rPr>
          <w:sz w:val="40"/>
          <w:szCs w:val="28"/>
          <w:vertAlign w:val="subscript"/>
        </w:rPr>
        <w:t>i.e</w:t>
      </w:r>
      <w:proofErr w:type="spellEnd"/>
      <w:r>
        <w:rPr>
          <w:sz w:val="40"/>
          <w:szCs w:val="28"/>
          <w:vertAlign w:val="subscript"/>
        </w:rPr>
        <w:t xml:space="preserve"> the spread of data</w:t>
      </w:r>
    </w:p>
    <w:p w14:paraId="121F9C73" w14:textId="77777777" w:rsidR="00E70F7D" w:rsidRPr="00B7081D" w:rsidRDefault="00E70F7D" w:rsidP="00B7081D">
      <w:pPr>
        <w:pStyle w:val="ListParagraph"/>
        <w:rPr>
          <w:sz w:val="28"/>
          <w:szCs w:val="28"/>
          <w:vertAlign w:val="subscript"/>
        </w:rPr>
      </w:pPr>
    </w:p>
    <w:p w14:paraId="49B0DA62" w14:textId="2F54D48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469B3F4" w14:textId="71FF6A36" w:rsidR="00E0181A" w:rsidRPr="0001666B" w:rsidRDefault="00E0181A" w:rsidP="00274B4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1666B">
        <w:rPr>
          <w:sz w:val="28"/>
          <w:szCs w:val="28"/>
          <w:u w:val="single"/>
        </w:rPr>
        <w:t xml:space="preserve">When mean and median are equal </w:t>
      </w:r>
      <w:r w:rsidR="002D2C16" w:rsidRPr="0001666B">
        <w:rPr>
          <w:sz w:val="28"/>
          <w:szCs w:val="28"/>
          <w:u w:val="single"/>
        </w:rPr>
        <w:t>that means the distribution is symmetric, so nature of skewness becomes zero</w:t>
      </w:r>
    </w:p>
    <w:p w14:paraId="0F4B16D7" w14:textId="77777777" w:rsidR="002D2C16" w:rsidRDefault="002D2C16" w:rsidP="002D2C16">
      <w:pPr>
        <w:ind w:left="720"/>
        <w:rPr>
          <w:sz w:val="28"/>
          <w:szCs w:val="28"/>
        </w:rPr>
      </w:pPr>
    </w:p>
    <w:p w14:paraId="20B6CA0E" w14:textId="55C765A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5D936047" w14:textId="2098E510" w:rsidR="00274B42" w:rsidRPr="0001666B" w:rsidRDefault="00D0776B" w:rsidP="00274B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666B">
        <w:rPr>
          <w:sz w:val="28"/>
          <w:szCs w:val="28"/>
          <w:u w:val="single"/>
        </w:rPr>
        <w:t>This makes the data positively skewed/right skewed</w:t>
      </w:r>
    </w:p>
    <w:p w14:paraId="24984977" w14:textId="77777777" w:rsidR="00D0776B" w:rsidRPr="00274B42" w:rsidRDefault="00D0776B" w:rsidP="00274B42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1F723682" w14:textId="4B596E6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823DF91" w14:textId="2EFC5014" w:rsidR="00D0776B" w:rsidRPr="0001666B" w:rsidRDefault="00D0776B" w:rsidP="00D077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666B">
        <w:rPr>
          <w:sz w:val="28"/>
          <w:szCs w:val="28"/>
          <w:u w:val="single"/>
        </w:rPr>
        <w:t>This makes the data negatively skewed/left skewed</w:t>
      </w:r>
    </w:p>
    <w:p w14:paraId="40EC9997" w14:textId="37764030" w:rsidR="00D0776B" w:rsidRPr="0001666B" w:rsidRDefault="00D0776B" w:rsidP="00D0776B">
      <w:pPr>
        <w:pStyle w:val="ListParagraph"/>
        <w:ind w:left="1080"/>
        <w:rPr>
          <w:sz w:val="28"/>
          <w:szCs w:val="28"/>
        </w:rPr>
      </w:pPr>
    </w:p>
    <w:p w14:paraId="6C090FA6" w14:textId="77777777" w:rsidR="00FD046A" w:rsidRDefault="00FD046A" w:rsidP="00CB08A5">
      <w:pPr>
        <w:rPr>
          <w:sz w:val="28"/>
          <w:szCs w:val="28"/>
        </w:rPr>
      </w:pPr>
    </w:p>
    <w:p w14:paraId="7BA1CE46" w14:textId="0491E4F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26EF62E" w14:textId="3FBAACC6" w:rsidR="00D0776B" w:rsidRPr="0001666B" w:rsidRDefault="00D0776B" w:rsidP="00D0776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1666B">
        <w:rPr>
          <w:sz w:val="28"/>
          <w:szCs w:val="28"/>
          <w:u w:val="single"/>
        </w:rPr>
        <w:t>Positive values of kurtosis indicate that a distribution is peaked and possess thick tails</w:t>
      </w:r>
    </w:p>
    <w:p w14:paraId="0973445A" w14:textId="15E70CD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BE3858E" w14:textId="733AFFD3" w:rsidR="00D0776B" w:rsidRPr="0001666B" w:rsidRDefault="007F14E4" w:rsidP="007F14E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1666B">
        <w:rPr>
          <w:sz w:val="28"/>
          <w:szCs w:val="28"/>
          <w:u w:val="single"/>
        </w:rPr>
        <w:t>Negative values of kurtosis indicate that a distribution is flat and has thin tails</w:t>
      </w:r>
    </w:p>
    <w:p w14:paraId="39753F3C" w14:textId="6207A4C1" w:rsidR="00AC4F71" w:rsidRPr="0001666B" w:rsidRDefault="00AC4F71" w:rsidP="00AC4F71">
      <w:pPr>
        <w:pStyle w:val="ListParagraph"/>
        <w:ind w:left="1080"/>
        <w:rPr>
          <w:sz w:val="28"/>
          <w:szCs w:val="28"/>
          <w:u w:val="single"/>
        </w:rPr>
      </w:pPr>
    </w:p>
    <w:p w14:paraId="5A4876A6" w14:textId="77777777" w:rsidR="00AC4F71" w:rsidRPr="007F14E4" w:rsidRDefault="00AC4F71" w:rsidP="00AC4F71">
      <w:pPr>
        <w:pStyle w:val="ListParagraph"/>
        <w:ind w:left="1080"/>
        <w:rPr>
          <w:b/>
          <w:sz w:val="28"/>
          <w:szCs w:val="28"/>
          <w:u w:val="single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7079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8" o:title="Boxplot"/>
          </v:shape>
        </w:pict>
      </w:r>
    </w:p>
    <w:p w14:paraId="72C0EE4A" w14:textId="73679FF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9718E77" w14:textId="31782C10" w:rsidR="003E040F" w:rsidRPr="0001666B" w:rsidRDefault="002B4C89" w:rsidP="002B4C8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1666B">
        <w:rPr>
          <w:sz w:val="28"/>
          <w:szCs w:val="28"/>
          <w:u w:val="single"/>
        </w:rPr>
        <w:t>Std of the data is low as the data is not too much spread</w:t>
      </w:r>
    </w:p>
    <w:p w14:paraId="6A3F3A9A" w14:textId="2EC52504" w:rsidR="002B4C89" w:rsidRPr="0001666B" w:rsidRDefault="002B4C89" w:rsidP="002B4C8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1666B">
        <w:rPr>
          <w:sz w:val="28"/>
          <w:szCs w:val="28"/>
          <w:u w:val="single"/>
        </w:rPr>
        <w:t>All the values lie b/w 10-18</w:t>
      </w:r>
    </w:p>
    <w:p w14:paraId="5C29D8D4" w14:textId="083E77C3" w:rsidR="002B4C89" w:rsidRPr="0001666B" w:rsidRDefault="002B4C89" w:rsidP="002B4C8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1666B">
        <w:rPr>
          <w:sz w:val="28"/>
          <w:szCs w:val="28"/>
          <w:u w:val="single"/>
        </w:rPr>
        <w:t>It is Negatively skewed/Left Skewed</w:t>
      </w:r>
    </w:p>
    <w:p w14:paraId="3F220DD1" w14:textId="1733F9E8" w:rsidR="002B4C89" w:rsidRPr="0001666B" w:rsidRDefault="002B4C89" w:rsidP="002B4C8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1666B">
        <w:rPr>
          <w:sz w:val="28"/>
          <w:szCs w:val="28"/>
          <w:u w:val="single"/>
        </w:rPr>
        <w:t>This also indicates that mean&lt; median here</w:t>
      </w:r>
    </w:p>
    <w:p w14:paraId="4006FE97" w14:textId="2B3C0599" w:rsidR="002B4C89" w:rsidRPr="0001666B" w:rsidRDefault="002B4C89" w:rsidP="002B4C8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1666B">
        <w:rPr>
          <w:sz w:val="28"/>
          <w:szCs w:val="28"/>
          <w:u w:val="single"/>
        </w:rPr>
        <w:t>As the median</w:t>
      </w:r>
      <w:r w:rsidR="0058608B">
        <w:rPr>
          <w:sz w:val="28"/>
          <w:szCs w:val="28"/>
          <w:u w:val="single"/>
        </w:rPr>
        <w:t xml:space="preserve"> almost</w:t>
      </w:r>
      <w:r w:rsidRPr="0001666B">
        <w:rPr>
          <w:sz w:val="28"/>
          <w:szCs w:val="28"/>
          <w:u w:val="single"/>
        </w:rPr>
        <w:t xml:space="preserve"> lies to 3</w:t>
      </w:r>
      <w:r w:rsidRPr="0001666B">
        <w:rPr>
          <w:sz w:val="28"/>
          <w:szCs w:val="28"/>
          <w:u w:val="single"/>
          <w:vertAlign w:val="superscript"/>
        </w:rPr>
        <w:t>rd</w:t>
      </w:r>
      <w:r w:rsidRPr="0001666B">
        <w:rPr>
          <w:sz w:val="28"/>
          <w:szCs w:val="28"/>
          <w:u w:val="single"/>
        </w:rPr>
        <w:t xml:space="preserve"> quartile most of the values lie</w:t>
      </w:r>
      <w:r w:rsidR="0058608B">
        <w:rPr>
          <w:sz w:val="28"/>
          <w:szCs w:val="28"/>
          <w:u w:val="single"/>
        </w:rPr>
        <w:t>s on left of the median</w:t>
      </w:r>
    </w:p>
    <w:p w14:paraId="6E8274E1" w14:textId="2EE4D2F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D12EE57" w14:textId="77777777" w:rsidR="00433CA9" w:rsidRPr="0001666B" w:rsidRDefault="00433CA9" w:rsidP="00433CA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1666B">
        <w:rPr>
          <w:sz w:val="28"/>
          <w:szCs w:val="28"/>
          <w:u w:val="single"/>
        </w:rPr>
        <w:t>It is Negatively skewed/Left Skewed</w:t>
      </w:r>
    </w:p>
    <w:p w14:paraId="1B7F4D5E" w14:textId="67BC7CA6" w:rsidR="00433CA9" w:rsidRPr="0001666B" w:rsidRDefault="00433CA9" w:rsidP="00433CA9">
      <w:pPr>
        <w:pStyle w:val="ListParagraph"/>
        <w:ind w:left="1080"/>
        <w:rPr>
          <w:sz w:val="28"/>
          <w:szCs w:val="28"/>
        </w:rPr>
      </w:pPr>
    </w:p>
    <w:p w14:paraId="6A5FE0DE" w14:textId="77777777" w:rsidR="00433CA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C283005" w14:textId="7C64D174" w:rsidR="00433CA9" w:rsidRDefault="00433CA9" w:rsidP="00433C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3CA9">
        <w:rPr>
          <w:sz w:val="28"/>
          <w:szCs w:val="28"/>
        </w:rPr>
        <w:t>IQR=Q3-Q1</w:t>
      </w:r>
    </w:p>
    <w:p w14:paraId="42C45650" w14:textId="15CC1514" w:rsidR="00433CA9" w:rsidRPr="00433CA9" w:rsidRDefault="00433CA9" w:rsidP="00433C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B55CC4">
        <w:rPr>
          <w:sz w:val="28"/>
          <w:szCs w:val="28"/>
        </w:rPr>
        <w:t>8</w:t>
      </w:r>
      <w:r>
        <w:rPr>
          <w:sz w:val="28"/>
          <w:szCs w:val="28"/>
        </w:rPr>
        <w:t>-</w:t>
      </w:r>
      <w:r w:rsidR="00B55CC4">
        <w:rPr>
          <w:sz w:val="28"/>
          <w:szCs w:val="28"/>
        </w:rPr>
        <w:t>10</w:t>
      </w:r>
      <w:r>
        <w:rPr>
          <w:sz w:val="28"/>
          <w:szCs w:val="28"/>
        </w:rPr>
        <w:t>=</w:t>
      </w:r>
      <w:r w:rsidRPr="00433CA9">
        <w:rPr>
          <w:b/>
          <w:sz w:val="28"/>
          <w:szCs w:val="28"/>
          <w:u w:val="single"/>
        </w:rPr>
        <w:t>8</w:t>
      </w:r>
      <w:r w:rsidR="00566675">
        <w:rPr>
          <w:b/>
          <w:sz w:val="28"/>
          <w:szCs w:val="28"/>
          <w:u w:val="single"/>
        </w:rPr>
        <w:t>(</w:t>
      </w:r>
      <w:proofErr w:type="spellStart"/>
      <w:r w:rsidR="00566675">
        <w:rPr>
          <w:b/>
          <w:sz w:val="28"/>
          <w:szCs w:val="28"/>
          <w:u w:val="single"/>
        </w:rPr>
        <w:t>approx</w:t>
      </w:r>
      <w:proofErr w:type="spellEnd"/>
      <w:r w:rsidR="00566675">
        <w:rPr>
          <w:b/>
          <w:sz w:val="28"/>
          <w:szCs w:val="28"/>
          <w:u w:val="single"/>
        </w:rPr>
        <w:t>)</w:t>
      </w:r>
    </w:p>
    <w:p w14:paraId="3E5CC917" w14:textId="77777777" w:rsidR="00FD046A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14:paraId="191514E0" w14:textId="200A188E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7079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9" o:title="Box1"/>
          </v:shape>
        </w:pict>
      </w:r>
    </w:p>
    <w:p w14:paraId="09B4DEB8" w14:textId="02F2696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8C35F74" w14:textId="62CDE1CA" w:rsidR="00C67E07" w:rsidRPr="00EE26D8" w:rsidRDefault="00E76A4C" w:rsidP="00C67E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26D8">
        <w:rPr>
          <w:sz w:val="28"/>
          <w:szCs w:val="28"/>
          <w:u w:val="single"/>
        </w:rPr>
        <w:t>Data for boxplot 1 has less std as the spread is less</w:t>
      </w:r>
    </w:p>
    <w:p w14:paraId="5C57679D" w14:textId="21047FE5" w:rsidR="00E76A4C" w:rsidRPr="00EE26D8" w:rsidRDefault="00E76A4C" w:rsidP="00E76A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26D8">
        <w:rPr>
          <w:sz w:val="28"/>
          <w:szCs w:val="28"/>
          <w:u w:val="single"/>
        </w:rPr>
        <w:t>Data for boxplot 2 has more std as the spread is more</w:t>
      </w:r>
    </w:p>
    <w:p w14:paraId="0F5BFC72" w14:textId="5C6D5AFE" w:rsidR="00E76A4C" w:rsidRPr="00EE26D8" w:rsidRDefault="00E76A4C" w:rsidP="00C67E0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E26D8">
        <w:rPr>
          <w:sz w:val="28"/>
          <w:szCs w:val="28"/>
          <w:u w:val="single"/>
        </w:rPr>
        <w:t>Median is same for both of them</w:t>
      </w:r>
      <w:r w:rsidR="008E06DB" w:rsidRPr="00EE26D8">
        <w:rPr>
          <w:sz w:val="28"/>
          <w:szCs w:val="28"/>
          <w:u w:val="single"/>
        </w:rPr>
        <w:t xml:space="preserve"> so that means most of the data for both of them lie at same value</w:t>
      </w:r>
    </w:p>
    <w:p w14:paraId="371C5126" w14:textId="17E5CB9F" w:rsidR="00E76A4C" w:rsidRPr="00EE26D8" w:rsidRDefault="00E76A4C" w:rsidP="00C67E0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E26D8">
        <w:rPr>
          <w:sz w:val="28"/>
          <w:szCs w:val="28"/>
          <w:u w:val="single"/>
        </w:rPr>
        <w:t>IQR will be different for them- less for 1, more for 2</w:t>
      </w:r>
    </w:p>
    <w:p w14:paraId="65C16003" w14:textId="43F2CCDD" w:rsidR="00560276" w:rsidRPr="00EE26D8" w:rsidRDefault="00560276" w:rsidP="00C67E0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E26D8">
        <w:rPr>
          <w:sz w:val="28"/>
          <w:szCs w:val="28"/>
          <w:u w:val="single"/>
        </w:rPr>
        <w:t>As the spread of data for 1 is low it will give more accuracy compared to 2</w:t>
      </w:r>
    </w:p>
    <w:p w14:paraId="41FDB6A9" w14:textId="77777777" w:rsidR="00C24296" w:rsidRDefault="00C24296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34F1F982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848DE4D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E851400" w14:textId="656B883D" w:rsidR="005A593D" w:rsidRDefault="005A593D" w:rsidP="005A593D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5A593D">
        <w:rPr>
          <w:sz w:val="28"/>
          <w:szCs w:val="28"/>
        </w:rPr>
        <w:t>round(</w:t>
      </w:r>
      <w:proofErr w:type="gramEnd"/>
      <w:r w:rsidRPr="005A593D">
        <w:rPr>
          <w:sz w:val="28"/>
          <w:szCs w:val="28"/>
        </w:rPr>
        <w:t>1-stats.norm.cdf(x = 38, loc = 34.42, scale = 9.13),2)</w:t>
      </w:r>
    </w:p>
    <w:p w14:paraId="69566BB1" w14:textId="48517343" w:rsidR="005A593D" w:rsidRDefault="005A593D" w:rsidP="005A593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5A593D">
        <w:rPr>
          <w:b/>
          <w:sz w:val="28"/>
          <w:szCs w:val="28"/>
        </w:rPr>
        <w:t>35%</w:t>
      </w:r>
    </w:p>
    <w:p w14:paraId="77BFAE2C" w14:textId="77777777" w:rsidR="005A593D" w:rsidRPr="005A593D" w:rsidRDefault="005A593D" w:rsidP="005A593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</w:p>
    <w:p w14:paraId="1EDE6B42" w14:textId="0F89D03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50575C5" w14:textId="7805D4A7" w:rsidR="005A593D" w:rsidRDefault="005A593D" w:rsidP="005A593D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5A593D">
        <w:rPr>
          <w:sz w:val="28"/>
          <w:szCs w:val="28"/>
        </w:rPr>
        <w:t>round(</w:t>
      </w:r>
      <w:proofErr w:type="spellStart"/>
      <w:proofErr w:type="gramEnd"/>
      <w:r w:rsidRPr="005A593D">
        <w:rPr>
          <w:sz w:val="28"/>
          <w:szCs w:val="28"/>
        </w:rPr>
        <w:t>stats.norm.cdf</w:t>
      </w:r>
      <w:proofErr w:type="spellEnd"/>
      <w:r w:rsidRPr="005A593D">
        <w:rPr>
          <w:sz w:val="28"/>
          <w:szCs w:val="28"/>
        </w:rPr>
        <w:t>(x = 40, loc = 34.42, scale = 9.13),2)</w:t>
      </w:r>
    </w:p>
    <w:p w14:paraId="12BBF4EB" w14:textId="381B090C" w:rsidR="005A593D" w:rsidRDefault="005A593D" w:rsidP="005A593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5A593D">
        <w:rPr>
          <w:b/>
          <w:sz w:val="28"/>
          <w:szCs w:val="28"/>
        </w:rPr>
        <w:t>73%</w:t>
      </w:r>
    </w:p>
    <w:p w14:paraId="0036E49C" w14:textId="77777777" w:rsidR="005A593D" w:rsidRPr="005A593D" w:rsidRDefault="005A593D" w:rsidP="005A593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</w:p>
    <w:p w14:paraId="55C57A46" w14:textId="3F5AD121" w:rsidR="007A3B9F" w:rsidRPr="00C24296" w:rsidRDefault="007A3B9F" w:rsidP="00C242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24296">
        <w:rPr>
          <w:sz w:val="28"/>
          <w:szCs w:val="28"/>
        </w:rPr>
        <w:t>P (</w:t>
      </w:r>
      <w:r w:rsidR="00360870" w:rsidRPr="00C24296">
        <w:rPr>
          <w:sz w:val="28"/>
          <w:szCs w:val="28"/>
        </w:rPr>
        <w:t>20</w:t>
      </w:r>
      <w:r w:rsidRPr="00C24296">
        <w:rPr>
          <w:sz w:val="28"/>
          <w:szCs w:val="28"/>
        </w:rPr>
        <w:t>&lt;</w:t>
      </w:r>
      <w:r w:rsidR="00360870" w:rsidRPr="00C24296">
        <w:rPr>
          <w:sz w:val="28"/>
          <w:szCs w:val="28"/>
        </w:rPr>
        <w:t>MPG</w:t>
      </w:r>
      <w:r w:rsidRPr="00C24296">
        <w:rPr>
          <w:sz w:val="28"/>
          <w:szCs w:val="28"/>
        </w:rPr>
        <w:t>&lt;</w:t>
      </w:r>
      <w:r w:rsidR="00360870" w:rsidRPr="00C24296">
        <w:rPr>
          <w:sz w:val="28"/>
          <w:szCs w:val="28"/>
        </w:rPr>
        <w:t>50</w:t>
      </w:r>
      <w:r w:rsidRPr="00C24296">
        <w:rPr>
          <w:sz w:val="28"/>
          <w:szCs w:val="28"/>
        </w:rPr>
        <w:t>)</w:t>
      </w:r>
    </w:p>
    <w:p w14:paraId="6D145055" w14:textId="6889B708" w:rsidR="00C24296" w:rsidRDefault="005A593D" w:rsidP="00C24296">
      <w:pPr>
        <w:pStyle w:val="ListParagraph"/>
        <w:ind w:left="1440"/>
        <w:rPr>
          <w:sz w:val="28"/>
          <w:szCs w:val="28"/>
        </w:rPr>
      </w:pPr>
      <w:proofErr w:type="gramStart"/>
      <w:r w:rsidRPr="005A593D">
        <w:rPr>
          <w:sz w:val="28"/>
          <w:szCs w:val="28"/>
        </w:rPr>
        <w:t>round(</w:t>
      </w:r>
      <w:proofErr w:type="spellStart"/>
      <w:proofErr w:type="gramEnd"/>
      <w:r w:rsidRPr="005A593D">
        <w:rPr>
          <w:sz w:val="28"/>
          <w:szCs w:val="28"/>
        </w:rPr>
        <w:t>stats.norm.cdf</w:t>
      </w:r>
      <w:proofErr w:type="spellEnd"/>
      <w:r w:rsidRPr="005A593D">
        <w:rPr>
          <w:sz w:val="28"/>
          <w:szCs w:val="28"/>
        </w:rPr>
        <w:t>(x = 50, loc = 34.42, scale = 9.13)-</w:t>
      </w:r>
      <w:proofErr w:type="spellStart"/>
      <w:r w:rsidRPr="005A593D">
        <w:rPr>
          <w:sz w:val="28"/>
          <w:szCs w:val="28"/>
        </w:rPr>
        <w:t>stats.norm.cdf</w:t>
      </w:r>
      <w:proofErr w:type="spellEnd"/>
      <w:r w:rsidRPr="005A593D">
        <w:rPr>
          <w:sz w:val="28"/>
          <w:szCs w:val="28"/>
        </w:rPr>
        <w:t>(x = 20, loc = 34.42, scale = 9.13),2)</w:t>
      </w:r>
    </w:p>
    <w:p w14:paraId="063F9277" w14:textId="0293A79B" w:rsidR="005A593D" w:rsidRPr="005A593D" w:rsidRDefault="005A593D" w:rsidP="00C24296">
      <w:pPr>
        <w:pStyle w:val="ListParagraph"/>
        <w:ind w:left="1440"/>
        <w:rPr>
          <w:b/>
          <w:sz w:val="28"/>
          <w:szCs w:val="28"/>
        </w:rPr>
      </w:pPr>
      <w:r w:rsidRPr="005A593D">
        <w:rPr>
          <w:b/>
          <w:sz w:val="28"/>
          <w:szCs w:val="28"/>
        </w:rPr>
        <w:t>90%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1F9FEADB" w:rsidR="007A3B9F" w:rsidRPr="0078192B" w:rsidRDefault="007A3B9F" w:rsidP="0071486B">
      <w:pPr>
        <w:ind w:left="720"/>
        <w:rPr>
          <w:b/>
          <w:sz w:val="28"/>
          <w:szCs w:val="28"/>
        </w:rPr>
      </w:pPr>
      <w:r w:rsidRPr="00EF70C9">
        <w:rPr>
          <w:sz w:val="28"/>
          <w:szCs w:val="28"/>
        </w:rPr>
        <w:t xml:space="preserve">        </w:t>
      </w:r>
      <w:r w:rsidRPr="0078192B">
        <w:rPr>
          <w:b/>
          <w:sz w:val="28"/>
          <w:szCs w:val="28"/>
        </w:rPr>
        <w:t xml:space="preserve">Dataset: </w:t>
      </w:r>
      <w:r w:rsidR="00724454" w:rsidRPr="0078192B">
        <w:rPr>
          <w:b/>
          <w:sz w:val="28"/>
          <w:szCs w:val="28"/>
        </w:rPr>
        <w:t>Cars.csv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78192B" w:rsidRDefault="007A3B9F" w:rsidP="007A3B9F">
      <w:pPr>
        <w:pStyle w:val="ListParagraph"/>
        <w:rPr>
          <w:b/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Pr="0078192B">
        <w:rPr>
          <w:b/>
          <w:sz w:val="28"/>
          <w:szCs w:val="28"/>
        </w:rPr>
        <w:t>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D793EC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88653B0" w14:textId="6963666A" w:rsidR="00070794" w:rsidRPr="00070794" w:rsidRDefault="000F4CEB" w:rsidP="00070794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color w:val="000000"/>
          <w:sz w:val="27"/>
          <w:szCs w:val="27"/>
          <w:u w:val="single"/>
          <w:lang w:val="en-IN" w:eastAsia="en-IN"/>
        </w:rPr>
      </w:pPr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u w:val="single"/>
          <w:lang w:val="en-IN" w:eastAsia="en-IN"/>
        </w:rPr>
        <w:t>90%= 1.645</w:t>
      </w:r>
    </w:p>
    <w:p w14:paraId="255CF1D6" w14:textId="4D0FFEB4" w:rsidR="00070794" w:rsidRDefault="00070794" w:rsidP="00070794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As 90% =0.90, 1-0.90=</w:t>
      </w:r>
      <w:r w:rsidRPr="00B34212">
        <w:rPr>
          <w:rFonts w:ascii="Helvetica" w:eastAsia="Times New Roman" w:hAnsi="Helvetica" w:cs="Helvetica"/>
          <w:color w:val="000000"/>
          <w:sz w:val="27"/>
          <w:szCs w:val="27"/>
          <w:u w:val="single"/>
          <w:lang w:val="en-IN" w:eastAsia="en-IN"/>
        </w:rPr>
        <w:t>0.1(alpha)</w:t>
      </w:r>
    </w:p>
    <w:p w14:paraId="42DB46EC" w14:textId="0550E156" w:rsidR="00070794" w:rsidRDefault="00070794" w:rsidP="00070794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We divide alpha by 2, so 0.1/2=0.05, 1-0.05=</w:t>
      </w:r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0.95</w:t>
      </w:r>
    </w:p>
    <w:p w14:paraId="6835A0F0" w14:textId="50A63E1F" w:rsidR="00070794" w:rsidRPr="00070794" w:rsidRDefault="00070794" w:rsidP="00070794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</w:pPr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round(</w:t>
      </w:r>
      <w:proofErr w:type="spellStart"/>
      <w:proofErr w:type="gramStart"/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stats.norm.ppf</w:t>
      </w:r>
      <w:proofErr w:type="spellEnd"/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(</w:t>
      </w:r>
      <w:proofErr w:type="gramEnd"/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0.95),3)</w:t>
      </w:r>
    </w:p>
    <w:p w14:paraId="14AA160A" w14:textId="77777777" w:rsidR="00070794" w:rsidRPr="00070794" w:rsidRDefault="00070794" w:rsidP="00070794">
      <w:pPr>
        <w:pStyle w:val="ListParagraph"/>
        <w:shd w:val="clear" w:color="auto" w:fill="FFFFFF"/>
        <w:spacing w:after="120" w:line="360" w:lineRule="atLeast"/>
        <w:ind w:left="108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3FA63B94" w14:textId="63611C81" w:rsidR="00070794" w:rsidRPr="00070794" w:rsidRDefault="000F4CEB" w:rsidP="00070794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color w:val="000000"/>
          <w:sz w:val="27"/>
          <w:szCs w:val="27"/>
          <w:u w:val="single"/>
          <w:lang w:val="en-IN" w:eastAsia="en-IN"/>
        </w:rPr>
      </w:pPr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u w:val="single"/>
          <w:lang w:val="en-IN" w:eastAsia="en-IN"/>
        </w:rPr>
        <w:t>94%= 1.88</w:t>
      </w:r>
      <w:r w:rsidR="00422CC4" w:rsidRPr="00070794">
        <w:rPr>
          <w:rFonts w:ascii="Helvetica" w:eastAsia="Times New Roman" w:hAnsi="Helvetica" w:cs="Helvetica"/>
          <w:b/>
          <w:color w:val="000000"/>
          <w:sz w:val="27"/>
          <w:szCs w:val="27"/>
          <w:u w:val="single"/>
          <w:lang w:val="en-IN" w:eastAsia="en-IN"/>
        </w:rPr>
        <w:t>1</w:t>
      </w:r>
    </w:p>
    <w:p w14:paraId="1F8F6F16" w14:textId="7A1645A0" w:rsidR="00070794" w:rsidRDefault="00070794" w:rsidP="00070794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0.94,1-0.94=0.06</w:t>
      </w:r>
    </w:p>
    <w:p w14:paraId="437A081B" w14:textId="2B4CB34E" w:rsidR="00070794" w:rsidRDefault="00070794" w:rsidP="00070794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0.03,1-0.03=</w:t>
      </w:r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0.97</w:t>
      </w:r>
    </w:p>
    <w:p w14:paraId="388785A3" w14:textId="49C9609C" w:rsidR="00070794" w:rsidRPr="00070794" w:rsidRDefault="00070794" w:rsidP="00070794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</w:pPr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round(</w:t>
      </w:r>
      <w:proofErr w:type="spellStart"/>
      <w:proofErr w:type="gramStart"/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stats.norm.ppf</w:t>
      </w:r>
      <w:proofErr w:type="spellEnd"/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(</w:t>
      </w:r>
      <w:proofErr w:type="gramEnd"/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0.97),3)</w:t>
      </w:r>
    </w:p>
    <w:p w14:paraId="4D8C2813" w14:textId="77777777" w:rsidR="00070794" w:rsidRPr="00070794" w:rsidRDefault="00070794" w:rsidP="00070794">
      <w:pPr>
        <w:pStyle w:val="ListParagraph"/>
        <w:shd w:val="clear" w:color="auto" w:fill="FFFFFF"/>
        <w:spacing w:after="120" w:line="360" w:lineRule="atLeast"/>
        <w:ind w:left="108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218DCCDD" w14:textId="4B4182DF" w:rsidR="00070794" w:rsidRPr="005A7159" w:rsidRDefault="000F4CEB" w:rsidP="00994CCA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color w:val="000000"/>
          <w:sz w:val="27"/>
          <w:szCs w:val="27"/>
          <w:u w:val="single"/>
          <w:lang w:val="en-IN" w:eastAsia="en-IN"/>
        </w:rPr>
      </w:pPr>
      <w:r w:rsidRPr="005A7159">
        <w:rPr>
          <w:rFonts w:ascii="Helvetica" w:eastAsia="Times New Roman" w:hAnsi="Helvetica" w:cs="Helvetica"/>
          <w:b/>
          <w:color w:val="000000"/>
          <w:sz w:val="27"/>
          <w:szCs w:val="27"/>
          <w:u w:val="single"/>
          <w:lang w:val="en-IN" w:eastAsia="en-IN"/>
        </w:rPr>
        <w:t>60%= 0.</w:t>
      </w:r>
      <w:r w:rsidR="00F61BCD">
        <w:rPr>
          <w:rFonts w:ascii="Helvetica" w:eastAsia="Times New Roman" w:hAnsi="Helvetica" w:cs="Helvetica"/>
          <w:b/>
          <w:color w:val="000000"/>
          <w:sz w:val="27"/>
          <w:szCs w:val="27"/>
          <w:u w:val="single"/>
          <w:lang w:val="en-IN" w:eastAsia="en-IN"/>
        </w:rPr>
        <w:t>842</w:t>
      </w:r>
    </w:p>
    <w:p w14:paraId="5E762C75" w14:textId="75902C1D" w:rsidR="00070794" w:rsidRPr="00070794" w:rsidRDefault="00070794" w:rsidP="00070794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0707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0.60,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1-0.60=0.4</w:t>
      </w:r>
    </w:p>
    <w:p w14:paraId="0E93FDA4" w14:textId="7D9E30BB" w:rsidR="00070794" w:rsidRDefault="00070794" w:rsidP="000F4CEB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0.2,1-0.2=</w:t>
      </w:r>
      <w:r w:rsidRPr="005A7159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0.8</w:t>
      </w:r>
    </w:p>
    <w:p w14:paraId="38C070BE" w14:textId="3D23D46E" w:rsidR="00070794" w:rsidRPr="005A7159" w:rsidRDefault="00070794" w:rsidP="000F4CEB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</w:pPr>
      <w:r w:rsidRPr="005A7159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round(</w:t>
      </w:r>
      <w:proofErr w:type="spellStart"/>
      <w:proofErr w:type="gramStart"/>
      <w:r w:rsidRPr="005A7159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stats.norm.ppf</w:t>
      </w:r>
      <w:proofErr w:type="spellEnd"/>
      <w:r w:rsidRPr="005A7159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(</w:t>
      </w:r>
      <w:proofErr w:type="gramEnd"/>
      <w:r w:rsidRPr="005A7159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</w:t>
      </w:r>
      <w:r w:rsidR="00F61BCD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8</w:t>
      </w:r>
      <w:r w:rsidRPr="005A7159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0),3)</w:t>
      </w:r>
    </w:p>
    <w:p w14:paraId="7F6960C7" w14:textId="48E16FA2" w:rsidR="000F4CEB" w:rsidRPr="00EF70C9" w:rsidRDefault="000F4CEB" w:rsidP="000F4CEB">
      <w:pPr>
        <w:pStyle w:val="ListParagraph"/>
        <w:ind w:left="1080"/>
        <w:rPr>
          <w:sz w:val="28"/>
          <w:szCs w:val="28"/>
        </w:rPr>
      </w:pPr>
    </w:p>
    <w:p w14:paraId="3DAD86FD" w14:textId="14439B1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0A0C6A1" w14:textId="30FCB013" w:rsidR="000B288B" w:rsidRPr="00AD0F6C" w:rsidRDefault="00AD0F6C" w:rsidP="000B288B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AD0F6C">
        <w:rPr>
          <w:b/>
          <w:sz w:val="28"/>
          <w:szCs w:val="28"/>
          <w:u w:val="single"/>
        </w:rPr>
        <w:t>95%</w:t>
      </w:r>
      <w:proofErr w:type="gramStart"/>
      <w:r w:rsidRPr="00AD0F6C">
        <w:rPr>
          <w:b/>
          <w:sz w:val="28"/>
          <w:szCs w:val="28"/>
          <w:u w:val="single"/>
        </w:rPr>
        <w:t xml:space="preserve">=  </w:t>
      </w:r>
      <w:r w:rsidRPr="00AD0F6C">
        <w:rPr>
          <w:b/>
          <w:sz w:val="28"/>
          <w:u w:val="single"/>
        </w:rPr>
        <w:t>2.064</w:t>
      </w:r>
      <w:proofErr w:type="gramEnd"/>
    </w:p>
    <w:p w14:paraId="191D9F02" w14:textId="13776E4A" w:rsidR="00AD0F6C" w:rsidRDefault="00AD0F6C" w:rsidP="00AD0F6C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As 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5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% =0.9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5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1-0.9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5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</w:t>
      </w:r>
      <w:r w:rsidRPr="00B34212">
        <w:rPr>
          <w:rFonts w:ascii="Helvetica" w:eastAsia="Times New Roman" w:hAnsi="Helvetica" w:cs="Helvetica"/>
          <w:color w:val="000000"/>
          <w:sz w:val="27"/>
          <w:szCs w:val="27"/>
          <w:u w:val="single"/>
          <w:lang w:val="en-IN" w:eastAsia="en-IN"/>
        </w:rPr>
        <w:t>0.</w:t>
      </w:r>
      <w:r>
        <w:rPr>
          <w:rFonts w:ascii="Helvetica" w:eastAsia="Times New Roman" w:hAnsi="Helvetica" w:cs="Helvetica"/>
          <w:color w:val="000000"/>
          <w:sz w:val="27"/>
          <w:szCs w:val="27"/>
          <w:u w:val="single"/>
          <w:lang w:val="en-IN" w:eastAsia="en-IN"/>
        </w:rPr>
        <w:t>05</w:t>
      </w:r>
      <w:r w:rsidRPr="00B34212">
        <w:rPr>
          <w:rFonts w:ascii="Helvetica" w:eastAsia="Times New Roman" w:hAnsi="Helvetica" w:cs="Helvetica"/>
          <w:color w:val="000000"/>
          <w:sz w:val="27"/>
          <w:szCs w:val="27"/>
          <w:u w:val="single"/>
          <w:lang w:val="en-IN" w:eastAsia="en-IN"/>
        </w:rPr>
        <w:t>(alpha)</w:t>
      </w:r>
    </w:p>
    <w:p w14:paraId="2069CD3F" w14:textId="4BBA9FCF" w:rsidR="00AD0F6C" w:rsidRDefault="00AD0F6C" w:rsidP="00AD0F6C">
      <w:pPr>
        <w:pStyle w:val="ListParagraph"/>
        <w:numPr>
          <w:ilvl w:val="0"/>
          <w:numId w:val="3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We divide alpha by 2, so 0.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05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/2=0.0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25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1-0.0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25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</w:t>
      </w:r>
      <w:r w:rsidRPr="00070794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0.9</w:t>
      </w:r>
      <w:r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75</w:t>
      </w:r>
    </w:p>
    <w:p w14:paraId="68FBA609" w14:textId="268CA6CA" w:rsidR="00AD0F6C" w:rsidRPr="00AD0F6C" w:rsidRDefault="00AD0F6C" w:rsidP="000B28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0F6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round(</w:t>
      </w:r>
      <w:proofErr w:type="spellStart"/>
      <w:proofErr w:type="gramStart"/>
      <w:r w:rsidRPr="00AD0F6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stats.t.ppf</w:t>
      </w:r>
      <w:proofErr w:type="spellEnd"/>
      <w:r w:rsidRPr="00AD0F6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(</w:t>
      </w:r>
      <w:proofErr w:type="gramEnd"/>
      <w:r w:rsidRPr="00AD0F6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0.975,24),3)</w:t>
      </w:r>
    </w:p>
    <w:p w14:paraId="593BFFBD" w14:textId="77777777" w:rsidR="00AD0F6C" w:rsidRDefault="00AD0F6C" w:rsidP="00AD0F6C">
      <w:pPr>
        <w:pStyle w:val="ListParagraph"/>
        <w:ind w:left="1080"/>
        <w:rPr>
          <w:sz w:val="28"/>
          <w:szCs w:val="28"/>
        </w:rPr>
      </w:pPr>
    </w:p>
    <w:p w14:paraId="6F66B2B5" w14:textId="6DA342F6" w:rsidR="00AD0F6C" w:rsidRPr="00AD0F6C" w:rsidRDefault="00AD0F6C" w:rsidP="004D2E54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AD0F6C">
        <w:rPr>
          <w:b/>
          <w:sz w:val="28"/>
          <w:szCs w:val="28"/>
          <w:u w:val="single"/>
        </w:rPr>
        <w:t>96%= 2.172</w:t>
      </w:r>
    </w:p>
    <w:p w14:paraId="31C1B5C2" w14:textId="5F40F2BA" w:rsidR="00AD0F6C" w:rsidRDefault="00AD0F6C" w:rsidP="000B28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96%=0.96,1-0.96=0.04</w:t>
      </w:r>
    </w:p>
    <w:p w14:paraId="2BF93BD0" w14:textId="18951D20" w:rsidR="00AD0F6C" w:rsidRDefault="00AD0F6C" w:rsidP="000B28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0.02,1-0.02=</w:t>
      </w:r>
      <w:r w:rsidRPr="00AD0F6C">
        <w:rPr>
          <w:b/>
          <w:sz w:val="28"/>
          <w:szCs w:val="28"/>
        </w:rPr>
        <w:t>0.98</w:t>
      </w:r>
    </w:p>
    <w:p w14:paraId="12BF3CB8" w14:textId="0C66DE3A" w:rsidR="00AD0F6C" w:rsidRPr="00AD0F6C" w:rsidRDefault="00AD0F6C" w:rsidP="00AD0F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0F6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round(</w:t>
      </w:r>
      <w:proofErr w:type="spellStart"/>
      <w:proofErr w:type="gramStart"/>
      <w:r w:rsidRPr="00AD0F6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stats.t.ppf</w:t>
      </w:r>
      <w:proofErr w:type="spellEnd"/>
      <w:r w:rsidRPr="00AD0F6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(</w:t>
      </w:r>
      <w:proofErr w:type="gramEnd"/>
      <w:r w:rsidRPr="00AD0F6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0.9</w:t>
      </w:r>
      <w:r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8</w:t>
      </w:r>
      <w:r w:rsidRPr="00AD0F6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,24),3)</w:t>
      </w:r>
    </w:p>
    <w:p w14:paraId="2B8B1C09" w14:textId="77777777" w:rsidR="00AD0F6C" w:rsidRDefault="00AD0F6C" w:rsidP="00C068BC">
      <w:pPr>
        <w:pStyle w:val="ListParagraph"/>
        <w:ind w:left="1080"/>
        <w:rPr>
          <w:sz w:val="28"/>
          <w:szCs w:val="28"/>
        </w:rPr>
      </w:pPr>
    </w:p>
    <w:p w14:paraId="571BF552" w14:textId="46A609AB" w:rsidR="00C068BC" w:rsidRPr="00C068BC" w:rsidRDefault="00AD0F6C" w:rsidP="00C068B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C068BC">
        <w:rPr>
          <w:b/>
          <w:sz w:val="28"/>
          <w:szCs w:val="28"/>
          <w:u w:val="single"/>
        </w:rPr>
        <w:t xml:space="preserve">99%= </w:t>
      </w:r>
      <w:r w:rsidR="00C068BC" w:rsidRPr="00C068BC">
        <w:rPr>
          <w:b/>
          <w:sz w:val="28"/>
          <w:u w:val="single"/>
        </w:rPr>
        <w:t>2.797</w:t>
      </w:r>
    </w:p>
    <w:p w14:paraId="57AE5C68" w14:textId="62E56B11" w:rsidR="00C068BC" w:rsidRDefault="00C068BC" w:rsidP="000B28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99%=0.99,1-0.99=0.01</w:t>
      </w:r>
    </w:p>
    <w:p w14:paraId="164967EF" w14:textId="4F80975C" w:rsidR="00C068BC" w:rsidRPr="00C068BC" w:rsidRDefault="00C068BC" w:rsidP="000B28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0.005,1-0.005=</w:t>
      </w:r>
      <w:r w:rsidRPr="00C068BC">
        <w:rPr>
          <w:b/>
          <w:sz w:val="28"/>
          <w:szCs w:val="28"/>
        </w:rPr>
        <w:t>0.995</w:t>
      </w:r>
    </w:p>
    <w:p w14:paraId="133B93B2" w14:textId="22681A05" w:rsidR="00C068BC" w:rsidRPr="00C068BC" w:rsidRDefault="00C068BC" w:rsidP="00AD67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68B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round(</w:t>
      </w:r>
      <w:proofErr w:type="spellStart"/>
      <w:proofErr w:type="gramStart"/>
      <w:r w:rsidRPr="00C068B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stats.t.ppf</w:t>
      </w:r>
      <w:proofErr w:type="spellEnd"/>
      <w:r w:rsidRPr="00C068B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(</w:t>
      </w:r>
      <w:proofErr w:type="gramEnd"/>
      <w:r w:rsidRPr="00C068B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0.9</w:t>
      </w:r>
      <w:r w:rsidRPr="00C068B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95</w:t>
      </w:r>
      <w:r w:rsidRPr="00C068BC">
        <w:rPr>
          <w:rFonts w:ascii="Helvetica" w:eastAsia="Times New Roman" w:hAnsi="Helvetica" w:cs="Helvetica"/>
          <w:b/>
          <w:color w:val="000000"/>
          <w:sz w:val="27"/>
          <w:szCs w:val="27"/>
          <w:lang w:val="en-IN" w:eastAsia="en-IN"/>
        </w:rPr>
        <w:t>,24),3)</w:t>
      </w:r>
    </w:p>
    <w:p w14:paraId="419B9711" w14:textId="77777777" w:rsidR="000F4CEB" w:rsidRDefault="000F4CEB" w:rsidP="00CB08A5">
      <w:pPr>
        <w:rPr>
          <w:sz w:val="28"/>
          <w:szCs w:val="28"/>
        </w:rPr>
      </w:pPr>
    </w:p>
    <w:p w14:paraId="426D817E" w14:textId="77777777" w:rsidR="00D95DF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6BC403C6" w14:textId="77777777" w:rsidR="00D95DFD" w:rsidRDefault="00D95DFD" w:rsidP="00CB08A5">
      <w:pPr>
        <w:rPr>
          <w:sz w:val="28"/>
          <w:szCs w:val="28"/>
        </w:rPr>
      </w:pPr>
    </w:p>
    <w:p w14:paraId="45206584" w14:textId="7E0DA01A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BBA09C9" w14:textId="77777777" w:rsidR="00463F4A" w:rsidRDefault="00463F4A" w:rsidP="003A1BF5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53B1E16" w14:textId="77777777" w:rsidR="00CA6FC5" w:rsidRDefault="00CA6FC5" w:rsidP="003A1BF5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834F57D" w14:textId="12BA73DC" w:rsidR="000E05C1" w:rsidRDefault="000E05C1" w:rsidP="00B20232">
      <w:pPr>
        <w:ind w:left="1440"/>
        <w:rPr>
          <w:b/>
          <w:sz w:val="28"/>
          <w:szCs w:val="28"/>
        </w:rPr>
      </w:pPr>
    </w:p>
    <w:p w14:paraId="3D447026" w14:textId="77777777" w:rsidR="000E05C1" w:rsidRDefault="000E05C1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 - statistics for the data is given as follows:</w:t>
      </w:r>
    </w:p>
    <w:p w14:paraId="058F34E7" w14:textId="111D04B0" w:rsidR="000E05C1" w:rsidRPr="00B965A7" w:rsidRDefault="00D26CD9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</w:pPr>
      <w:r>
        <w:rPr>
          <w:rFonts w:ascii="Helvetica" w:hAnsi="Helvetica" w:cs="Helvetica"/>
          <w:color w:val="000000"/>
          <w:sz w:val="27"/>
          <w:szCs w:val="27"/>
        </w:rPr>
        <w:t xml:space="preserve">  </w:t>
      </w:r>
      <w:r w:rsidR="00B965A7">
        <w:rPr>
          <w:rFonts w:ascii="Helvetica" w:hAnsi="Helvetica" w:cs="Helvetica"/>
          <w:color w:val="000000"/>
          <w:sz w:val="27"/>
          <w:szCs w:val="27"/>
        </w:rPr>
        <w:t xml:space="preserve">t=  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48"/>
                <w:szCs w:val="27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48"/>
                <w:szCs w:val="27"/>
              </w:rPr>
              <m:t>x-µ</m:t>
            </m:r>
          </m:num>
          <m:den>
            <m:f>
              <m:fPr>
                <m:ctrlPr>
                  <w:rPr>
                    <w:rFonts w:ascii="Cambria Math" w:hAnsi="Cambria Math" w:cs="Helvetica"/>
                    <w:i/>
                    <w:color w:val="000000"/>
                    <w:sz w:val="48"/>
                    <w:szCs w:val="27"/>
                  </w:rPr>
                </m:ctrlPr>
              </m:fPr>
              <m:num>
                <m:r>
                  <w:rPr>
                    <w:rFonts w:ascii="Cambria Math" w:hAnsi="Cambria Math" w:cs="Helvetica"/>
                    <w:color w:val="000000"/>
                    <w:sz w:val="48"/>
                    <w:szCs w:val="27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48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Helvetica"/>
                        <w:color w:val="000000"/>
                        <w:sz w:val="48"/>
                        <w:szCs w:val="27"/>
                      </w:rPr>
                      <m:t>n</m:t>
                    </m:r>
                  </m:e>
                </m:rad>
              </m:den>
            </m:f>
          </m:den>
        </m:f>
      </m:oMath>
    </w:p>
    <w:p w14:paraId="61ED4640" w14:textId="77777777" w:rsidR="000E05C1" w:rsidRDefault="000E05C1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x = mean of the sample of bulbs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=  260</w:t>
      </w:r>
      <w:proofErr w:type="gramEnd"/>
    </w:p>
    <w:p w14:paraId="66ACF843" w14:textId="77777777" w:rsidR="000E05C1" w:rsidRDefault="000E05C1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μ = population mean = 270</w:t>
      </w:r>
    </w:p>
    <w:p w14:paraId="14BD1B94" w14:textId="77777777" w:rsidR="000E05C1" w:rsidRDefault="000E05C1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 = standard deviation of the sample = 90</w:t>
      </w:r>
    </w:p>
    <w:p w14:paraId="35D7AC32" w14:textId="77777777" w:rsidR="000E05C1" w:rsidRDefault="000E05C1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 = number of items in the sample = 18</w:t>
      </w:r>
    </w:p>
    <w:p w14:paraId="2DF5D32E" w14:textId="03136728" w:rsidR="000E05C1" w:rsidRDefault="00B20232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</w:t>
      </w:r>
    </w:p>
    <w:p w14:paraId="5E1531DC" w14:textId="714637CC" w:rsidR="000E05C1" w:rsidRDefault="005042B5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t=  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48"/>
                <w:szCs w:val="27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48"/>
                <w:szCs w:val="27"/>
              </w:rPr>
              <m:t>260</m:t>
            </m:r>
            <m:r>
              <w:rPr>
                <w:rFonts w:ascii="Cambria Math" w:hAnsi="Cambria Math" w:cs="Helvetica"/>
                <w:color w:val="000000"/>
                <w:sz w:val="48"/>
                <w:szCs w:val="27"/>
              </w:rPr>
              <m:t>-</m:t>
            </m:r>
            <m:r>
              <w:rPr>
                <w:rFonts w:ascii="Cambria Math" w:hAnsi="Cambria Math" w:cs="Helvetica"/>
                <w:color w:val="000000"/>
                <w:sz w:val="48"/>
                <w:szCs w:val="27"/>
              </w:rPr>
              <m:t>270</m:t>
            </m:r>
          </m:num>
          <m:den>
            <m:f>
              <m:fPr>
                <m:ctrlPr>
                  <w:rPr>
                    <w:rFonts w:ascii="Cambria Math" w:hAnsi="Cambria Math" w:cs="Helvetica"/>
                    <w:i/>
                    <w:color w:val="000000"/>
                    <w:sz w:val="48"/>
                    <w:szCs w:val="27"/>
                  </w:rPr>
                </m:ctrlPr>
              </m:fPr>
              <m:num>
                <m:r>
                  <w:rPr>
                    <w:rFonts w:ascii="Cambria Math" w:hAnsi="Cambria Math" w:cs="Helvetica"/>
                    <w:color w:val="000000"/>
                    <w:sz w:val="48"/>
                    <w:szCs w:val="27"/>
                  </w:rPr>
                  <m:t>90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48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Helvetica"/>
                        <w:color w:val="000000"/>
                        <w:sz w:val="48"/>
                        <w:szCs w:val="27"/>
                      </w:rPr>
                      <m:t>18</m:t>
                    </m:r>
                  </m:e>
                </m:rad>
              </m:den>
            </m:f>
          </m:den>
        </m:f>
      </m:oMath>
    </w:p>
    <w:p w14:paraId="6E26B563" w14:textId="3D0116F0" w:rsidR="000E05C1" w:rsidRDefault="000E05C1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</w:p>
    <w:p w14:paraId="5E098974" w14:textId="6CB00865" w:rsidR="000E05C1" w:rsidRDefault="005042B5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 w:rsidRPr="00946071">
        <w:rPr>
          <w:rFonts w:ascii="Helvetica" w:hAnsi="Helvetica" w:cs="Helvetica"/>
          <w:b/>
          <w:color w:val="000000"/>
          <w:sz w:val="27"/>
          <w:szCs w:val="27"/>
        </w:rPr>
        <w:t xml:space="preserve">  </w:t>
      </w:r>
      <w:r w:rsidR="000E05C1" w:rsidRPr="00946071">
        <w:rPr>
          <w:rFonts w:ascii="Helvetica" w:hAnsi="Helvetica" w:cs="Helvetica"/>
          <w:b/>
          <w:color w:val="000000"/>
          <w:sz w:val="27"/>
          <w:szCs w:val="27"/>
        </w:rPr>
        <w:t>t =</w:t>
      </w:r>
      <w:r w:rsidR="000E05C1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0E05C1" w:rsidRPr="00946071">
        <w:rPr>
          <w:rFonts w:ascii="Helvetica" w:hAnsi="Helvetica" w:cs="Helvetica"/>
          <w:b/>
          <w:color w:val="000000"/>
          <w:sz w:val="28"/>
          <w:szCs w:val="27"/>
        </w:rPr>
        <w:t>- 0.471</w:t>
      </w:r>
      <w:bookmarkStart w:id="0" w:name="_GoBack"/>
      <w:bookmarkEnd w:id="0"/>
    </w:p>
    <w:p w14:paraId="383EFA69" w14:textId="77777777" w:rsidR="005042B5" w:rsidRDefault="005042B5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</w:p>
    <w:p w14:paraId="2EEB15F6" w14:textId="45968927" w:rsidR="000E05C1" w:rsidRDefault="000E05C1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For probability calculations, the number of degrees of freedom is n - 1, so here you need the t-distribution with </w:t>
      </w:r>
      <w:r w:rsidR="00D26CD9">
        <w:rPr>
          <w:rFonts w:ascii="Helvetica" w:hAnsi="Helvetica" w:cs="Helvetica"/>
          <w:color w:val="000000"/>
          <w:sz w:val="27"/>
          <w:szCs w:val="27"/>
        </w:rPr>
        <w:t>(n-1=18-</w:t>
      </w:r>
      <w:proofErr w:type="gramStart"/>
      <w:r w:rsidR="00D26CD9">
        <w:rPr>
          <w:rFonts w:ascii="Helvetica" w:hAnsi="Helvetica" w:cs="Helvetica"/>
          <w:color w:val="000000"/>
          <w:sz w:val="27"/>
          <w:szCs w:val="27"/>
        </w:rPr>
        <w:t>1)=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17 degrees of freedom.</w:t>
      </w:r>
    </w:p>
    <w:p w14:paraId="0BB64AA6" w14:textId="2ABB2CEE" w:rsidR="000E05C1" w:rsidRDefault="000E05C1" w:rsidP="00B2023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probability that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 &lt; - 0.471 with 17 degrees of freedom</w:t>
      </w:r>
      <w:r>
        <w:rPr>
          <w:rFonts w:ascii="Helvetica" w:hAnsi="Helvetica" w:cs="Helvetica"/>
          <w:color w:val="000000"/>
          <w:sz w:val="27"/>
          <w:szCs w:val="27"/>
        </w:rPr>
        <w:t xml:space="preserve"> assuming the population mean is true, the t-value is less than the t-value obtained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With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17 degrees of freedom and a t score of - 0.471, the probability of the bulbs lasting less than 260 days on average of </w:t>
      </w:r>
      <w:r w:rsidRPr="005042B5">
        <w:rPr>
          <w:rStyle w:val="Strong"/>
          <w:rFonts w:ascii="Helvetica" w:hAnsi="Helvetica" w:cs="Helvetica"/>
          <w:color w:val="000000"/>
          <w:sz w:val="27"/>
          <w:szCs w:val="27"/>
          <w:u w:val="single"/>
        </w:rPr>
        <w:t>0.3218</w:t>
      </w:r>
      <w:r w:rsidRPr="005042B5">
        <w:rPr>
          <w:rFonts w:ascii="Helvetica" w:hAnsi="Helvetica" w:cs="Helvetica"/>
          <w:b/>
          <w:color w:val="000000"/>
          <w:sz w:val="27"/>
          <w:szCs w:val="27"/>
          <w:u w:val="single"/>
        </w:rPr>
        <w:t> </w:t>
      </w:r>
      <w:r w:rsidR="00ED4322" w:rsidRPr="005042B5">
        <w:rPr>
          <w:rFonts w:ascii="Helvetica" w:hAnsi="Helvetica" w:cs="Helvetica"/>
          <w:b/>
          <w:color w:val="000000"/>
          <w:sz w:val="27"/>
          <w:szCs w:val="27"/>
          <w:u w:val="single"/>
        </w:rPr>
        <w:t>(32%)</w:t>
      </w:r>
      <w:r w:rsidR="00ED4322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assuming the mean life of the bulbs is 300 days.</w:t>
      </w:r>
    </w:p>
    <w:p w14:paraId="15FB8249" w14:textId="77777777" w:rsidR="000E05C1" w:rsidRPr="00A02B92" w:rsidRDefault="000E05C1" w:rsidP="003A1BF5">
      <w:pPr>
        <w:ind w:left="720"/>
        <w:rPr>
          <w:b/>
          <w:sz w:val="28"/>
          <w:szCs w:val="28"/>
        </w:rPr>
      </w:pPr>
    </w:p>
    <w:sectPr w:rsidR="000E05C1" w:rsidRPr="00A0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622BE1"/>
    <w:multiLevelType w:val="hybridMultilevel"/>
    <w:tmpl w:val="FC8E5B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1MTQztLA0MTM0NbZU0lEKTi0uzszPAykwrAUA75DUbiwAAAA="/>
  </w:docVars>
  <w:rsids>
    <w:rsidRoot w:val="0066364B"/>
    <w:rsid w:val="0001666B"/>
    <w:rsid w:val="00022704"/>
    <w:rsid w:val="00070794"/>
    <w:rsid w:val="000803A1"/>
    <w:rsid w:val="00083863"/>
    <w:rsid w:val="000B288B"/>
    <w:rsid w:val="000B36AF"/>
    <w:rsid w:val="000B417C"/>
    <w:rsid w:val="000D69F4"/>
    <w:rsid w:val="000E05C1"/>
    <w:rsid w:val="000F2D83"/>
    <w:rsid w:val="000F4CEB"/>
    <w:rsid w:val="001250D0"/>
    <w:rsid w:val="00125E44"/>
    <w:rsid w:val="001415BA"/>
    <w:rsid w:val="001570DF"/>
    <w:rsid w:val="001864D6"/>
    <w:rsid w:val="00190F7C"/>
    <w:rsid w:val="001A1CD1"/>
    <w:rsid w:val="001A5838"/>
    <w:rsid w:val="001B4907"/>
    <w:rsid w:val="001E0A5F"/>
    <w:rsid w:val="002078BC"/>
    <w:rsid w:val="0024202E"/>
    <w:rsid w:val="00247023"/>
    <w:rsid w:val="002574B8"/>
    <w:rsid w:val="00266B62"/>
    <w:rsid w:val="00274B42"/>
    <w:rsid w:val="002818A0"/>
    <w:rsid w:val="0028213D"/>
    <w:rsid w:val="00293532"/>
    <w:rsid w:val="002A6694"/>
    <w:rsid w:val="002B4C89"/>
    <w:rsid w:val="002D2C16"/>
    <w:rsid w:val="002E0863"/>
    <w:rsid w:val="002E78B5"/>
    <w:rsid w:val="003020E4"/>
    <w:rsid w:val="00302B26"/>
    <w:rsid w:val="00360870"/>
    <w:rsid w:val="00373289"/>
    <w:rsid w:val="00396AEA"/>
    <w:rsid w:val="003A03BA"/>
    <w:rsid w:val="003A1532"/>
    <w:rsid w:val="003A1BF5"/>
    <w:rsid w:val="003B01D0"/>
    <w:rsid w:val="003E040F"/>
    <w:rsid w:val="003F354C"/>
    <w:rsid w:val="003F6C4F"/>
    <w:rsid w:val="00422CC4"/>
    <w:rsid w:val="00433CA9"/>
    <w:rsid w:val="00437040"/>
    <w:rsid w:val="00463F4A"/>
    <w:rsid w:val="00466835"/>
    <w:rsid w:val="00494A7E"/>
    <w:rsid w:val="004D09A1"/>
    <w:rsid w:val="005042B5"/>
    <w:rsid w:val="005438FD"/>
    <w:rsid w:val="00560276"/>
    <w:rsid w:val="00566675"/>
    <w:rsid w:val="0058608B"/>
    <w:rsid w:val="005A593D"/>
    <w:rsid w:val="005A7159"/>
    <w:rsid w:val="005B571B"/>
    <w:rsid w:val="005D1DBF"/>
    <w:rsid w:val="005E36B7"/>
    <w:rsid w:val="006432DB"/>
    <w:rsid w:val="0066364B"/>
    <w:rsid w:val="006723AD"/>
    <w:rsid w:val="006953A0"/>
    <w:rsid w:val="006B04CC"/>
    <w:rsid w:val="006D493C"/>
    <w:rsid w:val="006D7AA1"/>
    <w:rsid w:val="006E0ED4"/>
    <w:rsid w:val="006F7C18"/>
    <w:rsid w:val="00706CEB"/>
    <w:rsid w:val="00707DE3"/>
    <w:rsid w:val="0071486B"/>
    <w:rsid w:val="00724454"/>
    <w:rsid w:val="007273CD"/>
    <w:rsid w:val="007300FB"/>
    <w:rsid w:val="00737FC8"/>
    <w:rsid w:val="0075070A"/>
    <w:rsid w:val="0078192B"/>
    <w:rsid w:val="00786F22"/>
    <w:rsid w:val="007A3B9F"/>
    <w:rsid w:val="007B7F44"/>
    <w:rsid w:val="007F14E4"/>
    <w:rsid w:val="007F3DF6"/>
    <w:rsid w:val="008031F8"/>
    <w:rsid w:val="008303DE"/>
    <w:rsid w:val="0085552C"/>
    <w:rsid w:val="00886F1C"/>
    <w:rsid w:val="00891882"/>
    <w:rsid w:val="008B299F"/>
    <w:rsid w:val="008B2CB7"/>
    <w:rsid w:val="008B6526"/>
    <w:rsid w:val="008D2F3C"/>
    <w:rsid w:val="008E06DB"/>
    <w:rsid w:val="009043E8"/>
    <w:rsid w:val="00923E3B"/>
    <w:rsid w:val="009313CB"/>
    <w:rsid w:val="00932D7B"/>
    <w:rsid w:val="00946071"/>
    <w:rsid w:val="00990162"/>
    <w:rsid w:val="009D6E8A"/>
    <w:rsid w:val="00A02B92"/>
    <w:rsid w:val="00A41E49"/>
    <w:rsid w:val="00A50B04"/>
    <w:rsid w:val="00A50EBF"/>
    <w:rsid w:val="00A60F14"/>
    <w:rsid w:val="00AA44EF"/>
    <w:rsid w:val="00AB0E5D"/>
    <w:rsid w:val="00AC4F71"/>
    <w:rsid w:val="00AD0F6C"/>
    <w:rsid w:val="00B20232"/>
    <w:rsid w:val="00B22C7F"/>
    <w:rsid w:val="00B335AA"/>
    <w:rsid w:val="00B34212"/>
    <w:rsid w:val="00B55CC4"/>
    <w:rsid w:val="00B610DC"/>
    <w:rsid w:val="00B7081D"/>
    <w:rsid w:val="00B965A7"/>
    <w:rsid w:val="00BB68E7"/>
    <w:rsid w:val="00BC0EC7"/>
    <w:rsid w:val="00BC5748"/>
    <w:rsid w:val="00BE6CBD"/>
    <w:rsid w:val="00BF683B"/>
    <w:rsid w:val="00C068BC"/>
    <w:rsid w:val="00C1724A"/>
    <w:rsid w:val="00C20E6F"/>
    <w:rsid w:val="00C24296"/>
    <w:rsid w:val="00C24F08"/>
    <w:rsid w:val="00C40841"/>
    <w:rsid w:val="00C41684"/>
    <w:rsid w:val="00C50D38"/>
    <w:rsid w:val="00C57628"/>
    <w:rsid w:val="00C6127A"/>
    <w:rsid w:val="00C67E07"/>
    <w:rsid w:val="00C700CD"/>
    <w:rsid w:val="00C76165"/>
    <w:rsid w:val="00C971B4"/>
    <w:rsid w:val="00CA6FC5"/>
    <w:rsid w:val="00CB08A5"/>
    <w:rsid w:val="00CC4AB8"/>
    <w:rsid w:val="00D0776B"/>
    <w:rsid w:val="00D26CD9"/>
    <w:rsid w:val="00D309C7"/>
    <w:rsid w:val="00D32C8F"/>
    <w:rsid w:val="00D44288"/>
    <w:rsid w:val="00D610DF"/>
    <w:rsid w:val="00D74923"/>
    <w:rsid w:val="00D759AC"/>
    <w:rsid w:val="00D81A9B"/>
    <w:rsid w:val="00D87AA3"/>
    <w:rsid w:val="00D95DFD"/>
    <w:rsid w:val="00DB650D"/>
    <w:rsid w:val="00DD5854"/>
    <w:rsid w:val="00DE0991"/>
    <w:rsid w:val="00E0181A"/>
    <w:rsid w:val="00E605D6"/>
    <w:rsid w:val="00E70F7D"/>
    <w:rsid w:val="00E76A4C"/>
    <w:rsid w:val="00E9421C"/>
    <w:rsid w:val="00EB0895"/>
    <w:rsid w:val="00EB6B5E"/>
    <w:rsid w:val="00ED4322"/>
    <w:rsid w:val="00EE1F1E"/>
    <w:rsid w:val="00EE26D8"/>
    <w:rsid w:val="00EE3D81"/>
    <w:rsid w:val="00EF70C9"/>
    <w:rsid w:val="00F407B7"/>
    <w:rsid w:val="00F61BCD"/>
    <w:rsid w:val="00F827A1"/>
    <w:rsid w:val="00F922BF"/>
    <w:rsid w:val="00F93C08"/>
    <w:rsid w:val="00FB2874"/>
    <w:rsid w:val="00FB2A41"/>
    <w:rsid w:val="00FD046A"/>
    <w:rsid w:val="00FD4F51"/>
    <w:rsid w:val="00FE6626"/>
    <w:rsid w:val="00FF509F"/>
    <w:rsid w:val="00FF787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B04C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E05C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96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3D3F-6E1F-49F2-943A-DEE1C4E2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11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Manan Malhotra</cp:lastModifiedBy>
  <cp:revision>197</cp:revision>
  <dcterms:created xsi:type="dcterms:W3CDTF">2017-02-23T06:15:00Z</dcterms:created>
  <dcterms:modified xsi:type="dcterms:W3CDTF">2021-08-04T14:31:00Z</dcterms:modified>
</cp:coreProperties>
</file>