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CB3A65" w14:textId="4746A2F3" w:rsidR="00641B77" w:rsidRPr="0011390B" w:rsidRDefault="00B7680E">
      <w:pPr>
        <w:rPr>
          <w:b/>
          <w:bCs/>
          <w:u w:val="single"/>
        </w:rPr>
      </w:pPr>
      <w:r w:rsidRPr="0011390B">
        <w:rPr>
          <w:b/>
          <w:bCs/>
          <w:u w:val="single"/>
        </w:rPr>
        <w:t>Algorithm</w:t>
      </w:r>
    </w:p>
    <w:p w14:paraId="582A4DC3" w14:textId="0DA1BDBC" w:rsidR="0011390B" w:rsidRDefault="0011390B" w:rsidP="00B7680E">
      <w:pPr>
        <w:pStyle w:val="ListParagraph"/>
        <w:numPr>
          <w:ilvl w:val="0"/>
          <w:numId w:val="1"/>
        </w:numPr>
      </w:pPr>
      <w:r>
        <w:t>Start</w:t>
      </w:r>
    </w:p>
    <w:p w14:paraId="5D7DB975" w14:textId="670223F5" w:rsidR="00B7680E" w:rsidRDefault="00B7680E" w:rsidP="00B7680E">
      <w:pPr>
        <w:pStyle w:val="ListParagraph"/>
        <w:numPr>
          <w:ilvl w:val="0"/>
          <w:numId w:val="1"/>
        </w:numPr>
      </w:pPr>
      <w:r>
        <w:t>Switch on the motor</w:t>
      </w:r>
    </w:p>
    <w:p w14:paraId="118E7507" w14:textId="70CB439B" w:rsidR="00B7680E" w:rsidRDefault="00B7680E" w:rsidP="00B7680E">
      <w:pPr>
        <w:pStyle w:val="ListParagraph"/>
        <w:numPr>
          <w:ilvl w:val="0"/>
          <w:numId w:val="1"/>
        </w:numPr>
      </w:pPr>
      <w:r>
        <w:t>Water will move from reservoir t</w:t>
      </w:r>
      <w:r w:rsidR="007C48F0">
        <w:t>hrough</w:t>
      </w:r>
      <w:r>
        <w:t xml:space="preserve"> delivery pipe</w:t>
      </w:r>
      <w:r w:rsidR="007C48F0">
        <w:t xml:space="preserve"> to inlet tank</w:t>
      </w:r>
    </w:p>
    <w:p w14:paraId="40ED8FA3" w14:textId="0DF175DC" w:rsidR="007C48F0" w:rsidRDefault="007C48F0" w:rsidP="00B7680E">
      <w:pPr>
        <w:pStyle w:val="ListParagraph"/>
        <w:numPr>
          <w:ilvl w:val="0"/>
          <w:numId w:val="1"/>
        </w:numPr>
      </w:pPr>
      <w:r>
        <w:t xml:space="preserve">Allow the movement of dye from dye tank </w:t>
      </w:r>
    </w:p>
    <w:p w14:paraId="1BFB2CC6" w14:textId="3149E2A7" w:rsidR="007C48F0" w:rsidRDefault="007C48F0" w:rsidP="00B7680E">
      <w:pPr>
        <w:pStyle w:val="ListParagraph"/>
        <w:numPr>
          <w:ilvl w:val="0"/>
          <w:numId w:val="1"/>
        </w:numPr>
      </w:pPr>
      <w:r>
        <w:t>Open the outlet tank</w:t>
      </w:r>
    </w:p>
    <w:p w14:paraId="78783206" w14:textId="59B12259" w:rsidR="007C48F0" w:rsidRDefault="007C48F0" w:rsidP="00B7680E">
      <w:pPr>
        <w:pStyle w:val="ListParagraph"/>
        <w:numPr>
          <w:ilvl w:val="0"/>
          <w:numId w:val="1"/>
        </w:numPr>
      </w:pPr>
      <w:r>
        <w:t>The water will start moving</w:t>
      </w:r>
    </w:p>
    <w:p w14:paraId="282EF3A5" w14:textId="2089E1C6" w:rsidR="007C48F0" w:rsidRDefault="007C48F0" w:rsidP="00B7680E">
      <w:pPr>
        <w:pStyle w:val="ListParagraph"/>
        <w:numPr>
          <w:ilvl w:val="0"/>
          <w:numId w:val="1"/>
        </w:numPr>
      </w:pPr>
      <w:r>
        <w:t>If Reynolds number between 0 and 2000 then straight line of dye will appear in middle of the water flowing in pipe.</w:t>
      </w:r>
    </w:p>
    <w:p w14:paraId="41DEB6D6" w14:textId="474274AF" w:rsidR="007C48F0" w:rsidRDefault="007C48F0" w:rsidP="007C48F0">
      <w:pPr>
        <w:pStyle w:val="ListParagraph"/>
        <w:numPr>
          <w:ilvl w:val="0"/>
          <w:numId w:val="1"/>
        </w:numPr>
      </w:pPr>
      <w:r>
        <w:t xml:space="preserve">If Reynolds number between </w:t>
      </w:r>
      <w:r>
        <w:t>200</w:t>
      </w:r>
      <w:r>
        <w:t xml:space="preserve">0 and </w:t>
      </w:r>
      <w:r>
        <w:t>4</w:t>
      </w:r>
      <w:r>
        <w:t xml:space="preserve">000 then </w:t>
      </w:r>
      <w:r>
        <w:t>distorted</w:t>
      </w:r>
      <w:r>
        <w:t xml:space="preserve"> line of dye will appear in middle of the water flowing in pipe.</w:t>
      </w:r>
    </w:p>
    <w:p w14:paraId="181915DF" w14:textId="210ADB5A" w:rsidR="007C48F0" w:rsidRDefault="007C48F0" w:rsidP="007C48F0">
      <w:pPr>
        <w:pStyle w:val="ListParagraph"/>
        <w:numPr>
          <w:ilvl w:val="0"/>
          <w:numId w:val="1"/>
        </w:numPr>
      </w:pPr>
      <w:r>
        <w:t>If Reynolds num</w:t>
      </w:r>
      <w:r>
        <w:t>ber is greater than</w:t>
      </w:r>
      <w:r>
        <w:t xml:space="preserve"> </w:t>
      </w:r>
      <w:r>
        <w:t>4</w:t>
      </w:r>
      <w:r>
        <w:t xml:space="preserve">000 then </w:t>
      </w:r>
      <w:r>
        <w:t>no distinguished</w:t>
      </w:r>
      <w:r>
        <w:t xml:space="preserve"> line of dye will appear in middle of the water flowing in pipe.</w:t>
      </w:r>
    </w:p>
    <w:p w14:paraId="64A73714" w14:textId="2953EE76" w:rsidR="007C48F0" w:rsidRDefault="007C48F0" w:rsidP="00B7680E">
      <w:pPr>
        <w:pStyle w:val="ListParagraph"/>
        <w:numPr>
          <w:ilvl w:val="0"/>
          <w:numId w:val="1"/>
        </w:numPr>
      </w:pPr>
      <w:r>
        <w:t>Water will move to collecting tank</w:t>
      </w:r>
    </w:p>
    <w:p w14:paraId="00C7FE0B" w14:textId="50B630BA" w:rsidR="00B7680E" w:rsidRDefault="00B7680E" w:rsidP="00B7680E">
      <w:pPr>
        <w:pStyle w:val="ListParagraph"/>
        <w:numPr>
          <w:ilvl w:val="0"/>
          <w:numId w:val="1"/>
        </w:numPr>
      </w:pPr>
      <w:r>
        <w:t>Close the gate valve</w:t>
      </w:r>
    </w:p>
    <w:p w14:paraId="64CDFA00" w14:textId="7595DF41" w:rsidR="00B7680E" w:rsidRDefault="007C48F0" w:rsidP="00B7680E">
      <w:pPr>
        <w:pStyle w:val="ListParagraph"/>
        <w:numPr>
          <w:ilvl w:val="0"/>
          <w:numId w:val="1"/>
        </w:numPr>
      </w:pPr>
      <w:r>
        <w:t>F</w:t>
      </w:r>
      <w:r w:rsidR="00B7680E">
        <w:t>luid starts filling in collecting tank</w:t>
      </w:r>
    </w:p>
    <w:p w14:paraId="6F5DB69F" w14:textId="666F1A91" w:rsidR="00B7680E" w:rsidRDefault="00B7680E" w:rsidP="00B7680E">
      <w:pPr>
        <w:pStyle w:val="ListParagraph"/>
        <w:numPr>
          <w:ilvl w:val="0"/>
          <w:numId w:val="1"/>
        </w:numPr>
      </w:pPr>
      <w:r>
        <w:t>After fluid reaches the opening of measuring tube ask to record initial height and start stop watch.</w:t>
      </w:r>
    </w:p>
    <w:p w14:paraId="22C4B4ED" w14:textId="1B7EB876" w:rsidR="00B7680E" w:rsidRDefault="00B7680E" w:rsidP="00B7680E">
      <w:pPr>
        <w:pStyle w:val="ListParagraph"/>
        <w:numPr>
          <w:ilvl w:val="0"/>
          <w:numId w:val="1"/>
        </w:numPr>
      </w:pPr>
      <w:r>
        <w:t xml:space="preserve">After </w:t>
      </w:r>
      <w:r w:rsidR="005D78DA">
        <w:t>5</w:t>
      </w:r>
      <w:r>
        <w:t>0 sec in stop watch stop it.</w:t>
      </w:r>
      <w:r w:rsidR="009A1F7E">
        <w:t xml:space="preserve"> </w:t>
      </w:r>
      <w:r w:rsidR="0011390B">
        <w:t>(At this time whole experiment is halted as it is completed).</w:t>
      </w:r>
    </w:p>
    <w:p w14:paraId="5DBB24DD" w14:textId="39576EC8" w:rsidR="00B7680E" w:rsidRDefault="00B7680E" w:rsidP="00B7680E">
      <w:pPr>
        <w:pStyle w:val="ListParagraph"/>
        <w:numPr>
          <w:ilvl w:val="0"/>
          <w:numId w:val="1"/>
        </w:numPr>
      </w:pPr>
      <w:r>
        <w:t>Ask to record final height.</w:t>
      </w:r>
    </w:p>
    <w:p w14:paraId="6A41C772" w14:textId="10F89849" w:rsidR="0011390B" w:rsidRDefault="0011390B" w:rsidP="00B7680E">
      <w:pPr>
        <w:pStyle w:val="ListParagraph"/>
        <w:numPr>
          <w:ilvl w:val="0"/>
          <w:numId w:val="1"/>
        </w:numPr>
      </w:pPr>
      <w:r>
        <w:t>Show the observation table where all the data is recorded in the appropriate columns.</w:t>
      </w:r>
    </w:p>
    <w:p w14:paraId="2BF6EAD5" w14:textId="5F2815F1" w:rsidR="0011390B" w:rsidRDefault="0011390B" w:rsidP="00B7680E">
      <w:pPr>
        <w:pStyle w:val="ListParagraph"/>
        <w:numPr>
          <w:ilvl w:val="0"/>
          <w:numId w:val="1"/>
        </w:numPr>
      </w:pPr>
      <w:r>
        <w:t>Stop</w:t>
      </w:r>
    </w:p>
    <w:p w14:paraId="3F80A588" w14:textId="77777777" w:rsidR="0011390B" w:rsidRDefault="0011390B" w:rsidP="0011390B">
      <w:pPr>
        <w:pStyle w:val="ListParagraph"/>
      </w:pPr>
    </w:p>
    <w:sectPr w:rsidR="001139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37454E"/>
    <w:multiLevelType w:val="hybridMultilevel"/>
    <w:tmpl w:val="57723A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D12"/>
    <w:rsid w:val="0011390B"/>
    <w:rsid w:val="005D78DA"/>
    <w:rsid w:val="00641B77"/>
    <w:rsid w:val="007C48F0"/>
    <w:rsid w:val="008B7D12"/>
    <w:rsid w:val="009A1F7E"/>
    <w:rsid w:val="00B76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40C70"/>
  <w15:chartTrackingRefBased/>
  <w15:docId w15:val="{2FDFA562-7992-4D30-AB0A-2C9157761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68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sharma.gagnesh@outlook.com</dc:creator>
  <cp:keywords/>
  <dc:description/>
  <cp:lastModifiedBy>sharma.gagnesh@outlook.com</cp:lastModifiedBy>
  <cp:revision>5</cp:revision>
  <dcterms:created xsi:type="dcterms:W3CDTF">2020-08-02T04:10:00Z</dcterms:created>
  <dcterms:modified xsi:type="dcterms:W3CDTF">2020-08-02T13:33:00Z</dcterms:modified>
</cp:coreProperties>
</file>