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3CE2" w14:textId="77777777" w:rsidR="00427DB1" w:rsidRDefault="00427DB1">
      <w:pPr>
        <w:widowControl w:val="0"/>
        <w:pBdr>
          <w:top w:val="nil"/>
          <w:left w:val="nil"/>
          <w:bottom w:val="nil"/>
          <w:right w:val="nil"/>
          <w:between w:val="nil"/>
        </w:pBdr>
        <w:spacing w:line="276" w:lineRule="auto"/>
      </w:pPr>
    </w:p>
    <w:p w14:paraId="7E0FAC79" w14:textId="77777777" w:rsidR="00427DB1" w:rsidRDefault="00A036FA">
      <w:pPr>
        <w:ind w:right="4860"/>
        <w:jc w:val="center"/>
        <w:rPr>
          <w:b/>
          <w:color w:val="000000"/>
          <w:sz w:val="28"/>
          <w:szCs w:val="28"/>
        </w:rPr>
      </w:pPr>
      <w:r>
        <w:rPr>
          <w:b/>
          <w:color w:val="000000"/>
          <w:sz w:val="28"/>
          <w:szCs w:val="28"/>
        </w:rPr>
        <w:t xml:space="preserve">                Mansoura University</w:t>
      </w:r>
      <w:r w:rsidR="009375DF">
        <w:pict w14:anchorId="021E6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2053" type="#_x0000_t75" alt="download (4).jpg" style="position:absolute;left:0;text-align:left;margin-left:406.05pt;margin-top:-9.45pt;width:86.25pt;height:69pt;z-index:-251658752;visibility:visible;mso-position-horizontal:absolute;mso-position-horizontal-relative:margin;mso-position-vertical:absolute;mso-position-vertical-relative:text" wrapcoords="-188 0 -188 21365 21600 21365 21600 0 -188 0">
            <v:imagedata r:id="rId8" o:title=""/>
            <w10:wrap type="tight" anchorx="margin"/>
          </v:shape>
        </w:pict>
      </w:r>
    </w:p>
    <w:p w14:paraId="3A58A042" w14:textId="77777777" w:rsidR="00427DB1" w:rsidRDefault="00A036FA">
      <w:pPr>
        <w:ind w:right="4860"/>
        <w:jc w:val="center"/>
        <w:rPr>
          <w:b/>
          <w:color w:val="000000"/>
          <w:sz w:val="28"/>
          <w:szCs w:val="28"/>
        </w:rPr>
      </w:pPr>
      <w:r>
        <w:rPr>
          <w:b/>
          <w:color w:val="000000"/>
          <w:sz w:val="28"/>
          <w:szCs w:val="28"/>
        </w:rPr>
        <w:t xml:space="preserve">           Faculty of Computers and Information</w:t>
      </w:r>
    </w:p>
    <w:p w14:paraId="7508D904" w14:textId="77777777" w:rsidR="00427DB1" w:rsidRDefault="00A036FA">
      <w:pPr>
        <w:ind w:right="4860"/>
        <w:jc w:val="center"/>
        <w:rPr>
          <w:b/>
          <w:color w:val="000000"/>
          <w:sz w:val="28"/>
          <w:szCs w:val="28"/>
        </w:rPr>
      </w:pPr>
      <w:r>
        <w:rPr>
          <w:b/>
          <w:color w:val="000000"/>
          <w:sz w:val="28"/>
          <w:szCs w:val="28"/>
        </w:rPr>
        <w:t xml:space="preserve">               Department of Computer Science</w:t>
      </w:r>
    </w:p>
    <w:p w14:paraId="6F7A74DF" w14:textId="77777777" w:rsidR="00427DB1" w:rsidRDefault="00427DB1">
      <w:pPr>
        <w:jc w:val="center"/>
        <w:rPr>
          <w:color w:val="000000"/>
          <w:sz w:val="28"/>
          <w:szCs w:val="28"/>
        </w:rPr>
      </w:pPr>
    </w:p>
    <w:p w14:paraId="47E28A1E" w14:textId="77777777" w:rsidR="00427DB1" w:rsidRDefault="00427DB1">
      <w:pPr>
        <w:jc w:val="center"/>
        <w:rPr>
          <w:b/>
          <w:color w:val="000000"/>
          <w:sz w:val="28"/>
          <w:szCs w:val="28"/>
        </w:rPr>
      </w:pPr>
    </w:p>
    <w:p w14:paraId="58D98B85" w14:textId="77777777" w:rsidR="00427DB1" w:rsidRDefault="00A036FA">
      <w:pPr>
        <w:jc w:val="center"/>
        <w:rPr>
          <w:rFonts w:ascii="Algerian" w:eastAsia="Algerian" w:hAnsi="Algerian" w:cs="Algerian"/>
          <w:b/>
          <w:color w:val="000000"/>
          <w:sz w:val="40"/>
          <w:szCs w:val="40"/>
        </w:rPr>
      </w:pPr>
      <w:proofErr w:type="gramStart"/>
      <w:r>
        <w:rPr>
          <w:rFonts w:ascii="Algerian" w:eastAsia="Algerian" w:hAnsi="Algerian" w:cs="Algerian"/>
          <w:b/>
          <w:color w:val="000000"/>
          <w:sz w:val="40"/>
          <w:szCs w:val="40"/>
        </w:rPr>
        <w:t>Project  Proposal</w:t>
      </w:r>
      <w:proofErr w:type="gramEnd"/>
      <w:r>
        <w:rPr>
          <w:rFonts w:ascii="Algerian" w:eastAsia="Algerian" w:hAnsi="Algerian" w:cs="Algerian"/>
          <w:b/>
          <w:color w:val="000000"/>
          <w:sz w:val="40"/>
          <w:szCs w:val="40"/>
        </w:rPr>
        <w:t xml:space="preserve"> </w:t>
      </w:r>
    </w:p>
    <w:p w14:paraId="2CCA595D" w14:textId="77777777" w:rsidR="00427DB1" w:rsidRDefault="00427DB1">
      <w:pPr>
        <w:pStyle w:val="Heading1"/>
        <w:rPr>
          <w:color w:val="000000"/>
          <w:sz w:val="28"/>
          <w:szCs w:val="28"/>
        </w:rPr>
      </w:pPr>
    </w:p>
    <w:p w14:paraId="69D31BC6" w14:textId="77777777" w:rsidR="00427DB1" w:rsidRDefault="00427DB1">
      <w:pPr>
        <w:pStyle w:val="Heading1"/>
        <w:rPr>
          <w:color w:val="000000"/>
          <w:sz w:val="28"/>
          <w:szCs w:val="28"/>
        </w:rPr>
      </w:pPr>
    </w:p>
    <w:p w14:paraId="62DD76B6" w14:textId="77777777" w:rsidR="00427DB1" w:rsidRDefault="00A036FA">
      <w:pPr>
        <w:pStyle w:val="Heading1"/>
        <w:rPr>
          <w:color w:val="000000"/>
          <w:sz w:val="28"/>
          <w:szCs w:val="28"/>
        </w:rPr>
      </w:pPr>
      <w:r>
        <w:rPr>
          <w:color w:val="000000"/>
          <w:sz w:val="28"/>
          <w:szCs w:val="28"/>
        </w:rPr>
        <w:t xml:space="preserve">Arabic Title </w:t>
      </w:r>
    </w:p>
    <w:p w14:paraId="652000A7" w14:textId="77777777" w:rsidR="00427DB1" w:rsidRDefault="00A036FA">
      <w:pPr>
        <w:pStyle w:val="Heading1"/>
        <w:rPr>
          <w:color w:val="000000"/>
          <w:sz w:val="28"/>
          <w:szCs w:val="28"/>
        </w:rPr>
      </w:pPr>
      <w:r>
        <w:rPr>
          <w:color w:val="000000"/>
          <w:sz w:val="28"/>
          <w:szCs w:val="28"/>
        </w:rPr>
        <w:t xml:space="preserve"> </w:t>
      </w:r>
    </w:p>
    <w:p w14:paraId="17C5ED06" w14:textId="77777777" w:rsidR="00427DB1" w:rsidRDefault="00A036FA">
      <w:pPr>
        <w:pStyle w:val="Heading3"/>
        <w:rPr>
          <w:i w:val="0"/>
          <w:color w:val="000000"/>
        </w:rPr>
      </w:pPr>
      <w:r>
        <w:rPr>
          <w:i w:val="0"/>
          <w:color w:val="000000"/>
        </w:rPr>
        <w:t xml:space="preserve"> </w:t>
      </w:r>
    </w:p>
    <w:p w14:paraId="1F22B74E" w14:textId="77777777" w:rsidR="00427DB1" w:rsidRDefault="00A036FA">
      <w:pPr>
        <w:pStyle w:val="Heading5"/>
        <w:rPr>
          <w:color w:val="000000"/>
        </w:rPr>
      </w:pPr>
      <w:r>
        <w:rPr>
          <w:color w:val="000000"/>
        </w:rPr>
        <w:t xml:space="preserve">English Title </w:t>
      </w:r>
    </w:p>
    <w:p w14:paraId="11DEE0B0" w14:textId="77777777" w:rsidR="00427DB1" w:rsidRDefault="00A036FA">
      <w:pPr>
        <w:pStyle w:val="Heading3"/>
        <w:rPr>
          <w:b/>
          <w:i w:val="0"/>
          <w:color w:val="000000"/>
        </w:rPr>
      </w:pPr>
      <w:r>
        <w:rPr>
          <w:b/>
          <w:i w:val="0"/>
          <w:color w:val="000000"/>
        </w:rPr>
        <w:t xml:space="preserve"> </w:t>
      </w:r>
    </w:p>
    <w:p w14:paraId="2E5E8001" w14:textId="77777777" w:rsidR="00427DB1" w:rsidRDefault="00427DB1"/>
    <w:p w14:paraId="7A616573" w14:textId="77777777" w:rsidR="00427DB1" w:rsidRDefault="00A036FA">
      <w:r>
        <w:t xml:space="preserve"> </w:t>
      </w:r>
    </w:p>
    <w:p w14:paraId="057DEABC" w14:textId="77777777" w:rsidR="00427DB1" w:rsidRDefault="00A036FA">
      <w:pPr>
        <w:pStyle w:val="Heading3"/>
        <w:rPr>
          <w:b/>
          <w:i w:val="0"/>
          <w:color w:val="000000"/>
          <w:sz w:val="32"/>
          <w:szCs w:val="32"/>
        </w:rPr>
      </w:pPr>
      <w:r>
        <w:rPr>
          <w:b/>
          <w:i w:val="0"/>
          <w:color w:val="000000"/>
          <w:sz w:val="32"/>
          <w:szCs w:val="32"/>
        </w:rPr>
        <w:t>Submitted by:</w:t>
      </w:r>
    </w:p>
    <w:p w14:paraId="4AA2EECF" w14:textId="77777777" w:rsidR="00427DB1" w:rsidRDefault="00A036FA">
      <w:pPr>
        <w:pStyle w:val="Heading4"/>
        <w:rPr>
          <w:color w:val="000000"/>
        </w:rPr>
      </w:pPr>
      <w:r>
        <w:rPr>
          <w:color w:val="000000"/>
        </w:rPr>
        <w:t xml:space="preserve"> </w:t>
      </w: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427DB1" w14:paraId="4537ADB4" w14:textId="77777777">
        <w:tc>
          <w:tcPr>
            <w:tcW w:w="3236" w:type="dxa"/>
          </w:tcPr>
          <w:p w14:paraId="67B06419" w14:textId="77777777" w:rsidR="00427DB1" w:rsidRDefault="00A036FA">
            <w:pPr>
              <w:pBdr>
                <w:top w:val="nil"/>
                <w:left w:val="nil"/>
                <w:bottom w:val="nil"/>
                <w:right w:val="nil"/>
                <w:between w:val="nil"/>
              </w:pBdr>
              <w:jc w:val="center"/>
              <w:rPr>
                <w:b/>
                <w:color w:val="000000"/>
                <w:sz w:val="28"/>
                <w:szCs w:val="28"/>
              </w:rPr>
            </w:pPr>
            <w:r>
              <w:rPr>
                <w:color w:val="000000"/>
                <w:sz w:val="28"/>
                <w:szCs w:val="28"/>
              </w:rPr>
              <w:t>Student Name</w:t>
            </w:r>
          </w:p>
        </w:tc>
        <w:tc>
          <w:tcPr>
            <w:tcW w:w="3641" w:type="dxa"/>
          </w:tcPr>
          <w:p w14:paraId="74FCF84F" w14:textId="77777777" w:rsidR="00427DB1" w:rsidRDefault="00A036FA">
            <w:pPr>
              <w:pBdr>
                <w:top w:val="nil"/>
                <w:left w:val="nil"/>
                <w:bottom w:val="nil"/>
                <w:right w:val="nil"/>
                <w:between w:val="nil"/>
              </w:pBdr>
              <w:rPr>
                <w:b/>
                <w:color w:val="000000"/>
                <w:sz w:val="28"/>
                <w:szCs w:val="28"/>
              </w:rPr>
            </w:pPr>
            <w:r>
              <w:rPr>
                <w:color w:val="000000"/>
                <w:sz w:val="28"/>
                <w:szCs w:val="28"/>
              </w:rPr>
              <w:t>Student Email</w:t>
            </w:r>
          </w:p>
        </w:tc>
        <w:tc>
          <w:tcPr>
            <w:tcW w:w="3311" w:type="dxa"/>
          </w:tcPr>
          <w:p w14:paraId="27CED7C0" w14:textId="77777777" w:rsidR="00427DB1" w:rsidRDefault="00A036FA">
            <w:pPr>
              <w:pBdr>
                <w:top w:val="nil"/>
                <w:left w:val="nil"/>
                <w:bottom w:val="nil"/>
                <w:right w:val="nil"/>
                <w:between w:val="nil"/>
              </w:pBdr>
              <w:rPr>
                <w:color w:val="000000"/>
                <w:sz w:val="28"/>
                <w:szCs w:val="28"/>
              </w:rPr>
            </w:pPr>
            <w:r>
              <w:rPr>
                <w:color w:val="000000"/>
                <w:sz w:val="28"/>
                <w:szCs w:val="28"/>
              </w:rPr>
              <w:t>Section</w:t>
            </w:r>
          </w:p>
        </w:tc>
      </w:tr>
      <w:tr w:rsidR="00427DB1" w14:paraId="6135B182" w14:textId="77777777">
        <w:tc>
          <w:tcPr>
            <w:tcW w:w="3236" w:type="dxa"/>
          </w:tcPr>
          <w:p w14:paraId="040F9AC6" w14:textId="1267891F" w:rsidR="00B7441F" w:rsidRDefault="00B7441F" w:rsidP="00B7441F">
            <w:pPr>
              <w:pBdr>
                <w:top w:val="nil"/>
                <w:left w:val="nil"/>
                <w:bottom w:val="nil"/>
                <w:right w:val="nil"/>
                <w:between w:val="nil"/>
              </w:pBdr>
              <w:jc w:val="center"/>
              <w:rPr>
                <w:color w:val="000000"/>
              </w:rPr>
            </w:pPr>
            <w:r>
              <w:rPr>
                <w:color w:val="000000"/>
              </w:rPr>
              <w:t>Noor Mohamed raafat</w:t>
            </w:r>
          </w:p>
        </w:tc>
        <w:tc>
          <w:tcPr>
            <w:tcW w:w="3641" w:type="dxa"/>
          </w:tcPr>
          <w:p w14:paraId="65B1633D" w14:textId="5A712DE8" w:rsidR="00427DB1" w:rsidRPr="00B7441F" w:rsidRDefault="00A036FA" w:rsidP="00B7441F">
            <w:pPr>
              <w:pStyle w:val="k6zztd"/>
              <w:shd w:val="clear" w:color="auto" w:fill="FFFFFF"/>
              <w:spacing w:before="0" w:beforeAutospacing="0" w:after="0" w:afterAutospacing="0"/>
              <w:rPr>
                <w:rFonts w:ascii="Roboto" w:hAnsi="Roboto"/>
                <w:color w:val="202124"/>
                <w:spacing w:val="1"/>
                <w:sz w:val="21"/>
                <w:szCs w:val="21"/>
              </w:rPr>
            </w:pPr>
            <w:r>
              <w:rPr>
                <w:color w:val="000000"/>
              </w:rPr>
              <w:t xml:space="preserve"> </w:t>
            </w:r>
            <w:r w:rsidR="00B7441F">
              <w:rPr>
                <w:rFonts w:ascii="Roboto" w:hAnsi="Roboto"/>
                <w:color w:val="202124"/>
                <w:spacing w:val="1"/>
                <w:sz w:val="21"/>
                <w:szCs w:val="21"/>
              </w:rPr>
              <w:t>nourraafat51@gmail.com</w:t>
            </w:r>
          </w:p>
        </w:tc>
        <w:tc>
          <w:tcPr>
            <w:tcW w:w="3311" w:type="dxa"/>
          </w:tcPr>
          <w:p w14:paraId="6138F5AC" w14:textId="5F3265C8" w:rsidR="00427DB1" w:rsidRDefault="00B64D0D">
            <w:pPr>
              <w:pBdr>
                <w:top w:val="nil"/>
                <w:left w:val="nil"/>
                <w:bottom w:val="nil"/>
                <w:right w:val="nil"/>
                <w:between w:val="nil"/>
              </w:pBdr>
              <w:rPr>
                <w:color w:val="000000"/>
              </w:rPr>
            </w:pPr>
            <w:r>
              <w:rPr>
                <w:color w:val="000000"/>
              </w:rPr>
              <w:t>Section 9</w:t>
            </w:r>
          </w:p>
        </w:tc>
      </w:tr>
      <w:tr w:rsidR="00427DB1" w14:paraId="449B202A" w14:textId="77777777">
        <w:tc>
          <w:tcPr>
            <w:tcW w:w="3236" w:type="dxa"/>
          </w:tcPr>
          <w:p w14:paraId="63E7A2E3" w14:textId="5DC28C78" w:rsidR="00427DB1" w:rsidRDefault="00A036FA">
            <w:pPr>
              <w:pBdr>
                <w:top w:val="nil"/>
                <w:left w:val="nil"/>
                <w:bottom w:val="nil"/>
                <w:right w:val="nil"/>
                <w:between w:val="nil"/>
              </w:pBdr>
              <w:jc w:val="center"/>
              <w:rPr>
                <w:color w:val="000000"/>
              </w:rPr>
            </w:pPr>
            <w:r>
              <w:rPr>
                <w:color w:val="000000"/>
              </w:rPr>
              <w:t xml:space="preserve"> </w:t>
            </w:r>
            <w:proofErr w:type="gramStart"/>
            <w:r w:rsidR="00B7441F">
              <w:rPr>
                <w:color w:val="000000"/>
              </w:rPr>
              <w:t xml:space="preserve">Manar  </w:t>
            </w:r>
            <w:r w:rsidR="00B64D0D">
              <w:rPr>
                <w:color w:val="000000"/>
              </w:rPr>
              <w:t>Ashraf</w:t>
            </w:r>
            <w:proofErr w:type="gramEnd"/>
            <w:r w:rsidR="00B64D0D">
              <w:rPr>
                <w:color w:val="000000"/>
              </w:rPr>
              <w:t xml:space="preserve"> </w:t>
            </w:r>
            <w:proofErr w:type="spellStart"/>
            <w:r w:rsidR="00B64D0D">
              <w:rPr>
                <w:color w:val="000000"/>
              </w:rPr>
              <w:t>Elemetwaly</w:t>
            </w:r>
            <w:proofErr w:type="spellEnd"/>
          </w:p>
        </w:tc>
        <w:tc>
          <w:tcPr>
            <w:tcW w:w="3641" w:type="dxa"/>
          </w:tcPr>
          <w:p w14:paraId="4860D66D" w14:textId="0B7B2D4F" w:rsidR="00427DB1" w:rsidRDefault="00A036FA">
            <w:pPr>
              <w:pBdr>
                <w:top w:val="nil"/>
                <w:left w:val="nil"/>
                <w:bottom w:val="nil"/>
                <w:right w:val="nil"/>
                <w:between w:val="nil"/>
              </w:pBdr>
              <w:rPr>
                <w:color w:val="000000"/>
              </w:rPr>
            </w:pPr>
            <w:r>
              <w:rPr>
                <w:color w:val="000000"/>
              </w:rPr>
              <w:t xml:space="preserve"> </w:t>
            </w:r>
            <w:r w:rsidR="00B64D0D">
              <w:rPr>
                <w:color w:val="000000"/>
              </w:rPr>
              <w:t>Manarashraf692@gmail.com</w:t>
            </w:r>
          </w:p>
        </w:tc>
        <w:tc>
          <w:tcPr>
            <w:tcW w:w="3311" w:type="dxa"/>
          </w:tcPr>
          <w:p w14:paraId="460EE605" w14:textId="20CBFD10" w:rsidR="00427DB1" w:rsidRDefault="00B64D0D">
            <w:pPr>
              <w:pBdr>
                <w:top w:val="nil"/>
                <w:left w:val="nil"/>
                <w:bottom w:val="nil"/>
                <w:right w:val="nil"/>
                <w:between w:val="nil"/>
              </w:pBdr>
              <w:rPr>
                <w:color w:val="000000"/>
              </w:rPr>
            </w:pPr>
            <w:r>
              <w:rPr>
                <w:color w:val="000000"/>
              </w:rPr>
              <w:t>Section 5</w:t>
            </w:r>
          </w:p>
        </w:tc>
      </w:tr>
      <w:tr w:rsidR="00427DB1" w14:paraId="022025F5" w14:textId="77777777">
        <w:tc>
          <w:tcPr>
            <w:tcW w:w="3236" w:type="dxa"/>
          </w:tcPr>
          <w:p w14:paraId="0E2DB6A4" w14:textId="5C41D50E" w:rsidR="00427DB1" w:rsidRDefault="00B64D0D">
            <w:pPr>
              <w:pBdr>
                <w:top w:val="nil"/>
                <w:left w:val="nil"/>
                <w:bottom w:val="nil"/>
                <w:right w:val="nil"/>
                <w:between w:val="nil"/>
              </w:pBdr>
              <w:jc w:val="center"/>
              <w:rPr>
                <w:color w:val="000000"/>
              </w:rPr>
            </w:pPr>
            <w:r>
              <w:rPr>
                <w:color w:val="000000"/>
              </w:rPr>
              <w:t xml:space="preserve">Nada Salah </w:t>
            </w:r>
            <w:proofErr w:type="spellStart"/>
            <w:r>
              <w:rPr>
                <w:color w:val="000000"/>
              </w:rPr>
              <w:t>Abd_Elwahab</w:t>
            </w:r>
            <w:proofErr w:type="spellEnd"/>
          </w:p>
        </w:tc>
        <w:tc>
          <w:tcPr>
            <w:tcW w:w="3641" w:type="dxa"/>
          </w:tcPr>
          <w:p w14:paraId="0AC45AB8" w14:textId="1E6FA645" w:rsidR="00427DB1" w:rsidRDefault="00A036FA">
            <w:pPr>
              <w:pBdr>
                <w:top w:val="nil"/>
                <w:left w:val="nil"/>
                <w:bottom w:val="nil"/>
                <w:right w:val="nil"/>
                <w:between w:val="nil"/>
              </w:pBdr>
              <w:rPr>
                <w:color w:val="000000"/>
              </w:rPr>
            </w:pPr>
            <w:r>
              <w:rPr>
                <w:color w:val="000000"/>
              </w:rPr>
              <w:t xml:space="preserve"> </w:t>
            </w:r>
            <w:r w:rsidR="00B64D0D" w:rsidRPr="00B64D0D">
              <w:rPr>
                <w:color w:val="000000"/>
              </w:rPr>
              <w:t>snada4846@gmail.com</w:t>
            </w:r>
          </w:p>
        </w:tc>
        <w:tc>
          <w:tcPr>
            <w:tcW w:w="3311" w:type="dxa"/>
          </w:tcPr>
          <w:p w14:paraId="29D8ED9B" w14:textId="09599B59" w:rsidR="00427DB1" w:rsidRDefault="00B64D0D">
            <w:pPr>
              <w:pBdr>
                <w:top w:val="nil"/>
                <w:left w:val="nil"/>
                <w:bottom w:val="nil"/>
                <w:right w:val="nil"/>
                <w:between w:val="nil"/>
              </w:pBdr>
              <w:rPr>
                <w:color w:val="000000"/>
              </w:rPr>
            </w:pPr>
            <w:r>
              <w:rPr>
                <w:color w:val="000000"/>
              </w:rPr>
              <w:t>Section5</w:t>
            </w:r>
          </w:p>
        </w:tc>
      </w:tr>
    </w:tbl>
    <w:p w14:paraId="265CE8E5" w14:textId="77777777" w:rsidR="00427DB1" w:rsidRDefault="00427DB1">
      <w:pPr>
        <w:rPr>
          <w:b/>
          <w:sz w:val="28"/>
          <w:szCs w:val="28"/>
        </w:rPr>
      </w:pPr>
    </w:p>
    <w:p w14:paraId="555F5835" w14:textId="77777777" w:rsidR="00427DB1" w:rsidRDefault="00427DB1">
      <w:pPr>
        <w:jc w:val="center"/>
        <w:rPr>
          <w:color w:val="000000"/>
          <w:sz w:val="28"/>
          <w:szCs w:val="28"/>
        </w:rPr>
      </w:pPr>
    </w:p>
    <w:p w14:paraId="45C7D0E1" w14:textId="77777777" w:rsidR="00427DB1" w:rsidRDefault="00A036FA">
      <w:pPr>
        <w:rPr>
          <w:rFonts w:ascii="Georgia" w:eastAsia="Georgia" w:hAnsi="Georgia" w:cs="Georgia"/>
          <w:smallCaps/>
          <w:sz w:val="28"/>
          <w:szCs w:val="28"/>
        </w:rPr>
      </w:pPr>
      <w:r>
        <w:rPr>
          <w:rFonts w:ascii="Georgia" w:eastAsia="Georgia" w:hAnsi="Georgia" w:cs="Georgia"/>
          <w:smallCaps/>
          <w:sz w:val="28"/>
          <w:szCs w:val="28"/>
        </w:rPr>
        <w:t>Project Abstract:</w:t>
      </w:r>
    </w:p>
    <w:p w14:paraId="6EDC4DDD" w14:textId="77777777" w:rsidR="009122FB" w:rsidRPr="009122FB" w:rsidRDefault="009122FB" w:rsidP="009122FB">
      <w:pPr>
        <w:pBdr>
          <w:top w:val="single" w:sz="6" w:space="1" w:color="000000"/>
          <w:left w:val="single" w:sz="6" w:space="1" w:color="000000"/>
          <w:bottom w:val="single" w:sz="6" w:space="1" w:color="000000"/>
          <w:right w:val="single" w:sz="6" w:space="23" w:color="000000"/>
        </w:pBdr>
        <w:jc w:val="both"/>
        <w:rPr>
          <w:sz w:val="28"/>
          <w:szCs w:val="28"/>
        </w:rPr>
      </w:pPr>
      <w:r w:rsidRPr="009122FB">
        <w:rPr>
          <w:sz w:val="28"/>
          <w:szCs w:val="28"/>
        </w:rPr>
        <w:t>The incidence of both type I and II diabetes continues to increase globally and the effectiveness of pharmaceutical treatments for the disease remains limited. A significant proportion of basic research into the disease has focused on understanding the transcriptional programs that regulate the development and function of the endocrine pancreas. Of the numerous research tools and approaches that have been utilized to address these fundamental questions of development, global gene expression profiling has become one of the most powerful techniques employed to date.</w:t>
      </w:r>
    </w:p>
    <w:p w14:paraId="6A84092F" w14:textId="77777777" w:rsidR="00427DB1" w:rsidRDefault="00427DB1" w:rsidP="009122FB">
      <w:pPr>
        <w:pBdr>
          <w:top w:val="single" w:sz="6" w:space="1" w:color="000000"/>
          <w:left w:val="single" w:sz="6" w:space="1" w:color="000000"/>
          <w:bottom w:val="single" w:sz="6" w:space="1" w:color="000000"/>
          <w:right w:val="single" w:sz="6" w:space="23" w:color="000000"/>
        </w:pBdr>
        <w:jc w:val="both"/>
        <w:rPr>
          <w:sz w:val="28"/>
          <w:szCs w:val="28"/>
        </w:rPr>
      </w:pPr>
    </w:p>
    <w:p w14:paraId="66614902" w14:textId="6305CEA3" w:rsidR="00427DB1" w:rsidRDefault="00427DB1">
      <w:pPr>
        <w:rPr>
          <w:b/>
          <w:sz w:val="28"/>
          <w:szCs w:val="28"/>
        </w:rPr>
      </w:pPr>
    </w:p>
    <w:p w14:paraId="70D528D1" w14:textId="3C8BBF74" w:rsidR="00740450" w:rsidRDefault="00740450">
      <w:pPr>
        <w:rPr>
          <w:b/>
          <w:sz w:val="28"/>
          <w:szCs w:val="28"/>
        </w:rPr>
      </w:pPr>
    </w:p>
    <w:p w14:paraId="583CA3C6" w14:textId="2963CC95" w:rsidR="00740450" w:rsidRDefault="00740450">
      <w:pPr>
        <w:rPr>
          <w:b/>
          <w:sz w:val="28"/>
          <w:szCs w:val="28"/>
        </w:rPr>
      </w:pPr>
    </w:p>
    <w:p w14:paraId="74AC27F3" w14:textId="77777777" w:rsidR="00740450" w:rsidRDefault="00740450">
      <w:pPr>
        <w:rPr>
          <w:b/>
          <w:sz w:val="28"/>
          <w:szCs w:val="28"/>
        </w:rPr>
      </w:pPr>
    </w:p>
    <w:p w14:paraId="3D3AB203" w14:textId="77777777" w:rsidR="00427DB1" w:rsidRDefault="00A036FA">
      <w:pPr>
        <w:rPr>
          <w:rFonts w:ascii="Georgia" w:eastAsia="Georgia" w:hAnsi="Georgia" w:cs="Georgia"/>
          <w:smallCaps/>
          <w:sz w:val="28"/>
          <w:szCs w:val="28"/>
        </w:rPr>
      </w:pPr>
      <w:r>
        <w:rPr>
          <w:rFonts w:ascii="Georgia" w:eastAsia="Georgia" w:hAnsi="Georgia" w:cs="Georgia"/>
          <w:smallCaps/>
          <w:sz w:val="28"/>
          <w:szCs w:val="28"/>
        </w:rPr>
        <w:t xml:space="preserve">Project Objectives: </w:t>
      </w:r>
    </w:p>
    <w:p w14:paraId="2E81CEDF" w14:textId="7328CD19" w:rsidR="00427DB1" w:rsidRDefault="006C5B02">
      <w:pPr>
        <w:pBdr>
          <w:top w:val="single" w:sz="4" w:space="1" w:color="000000"/>
          <w:left w:val="single" w:sz="4" w:space="1" w:color="000000"/>
          <w:bottom w:val="single" w:sz="4" w:space="1" w:color="000000"/>
          <w:right w:val="single" w:sz="4" w:space="1" w:color="000000"/>
        </w:pBdr>
        <w:jc w:val="both"/>
        <w:rPr>
          <w:sz w:val="28"/>
          <w:szCs w:val="28"/>
        </w:rPr>
      </w:pPr>
      <w:r>
        <w:rPr>
          <w:rFonts w:ascii="Roboto" w:hAnsi="Roboto"/>
          <w:color w:val="000000"/>
          <w:shd w:val="clear" w:color="auto" w:fill="FFFFFF"/>
        </w:rPr>
        <w:t>producing differential expressed gene in diabetes with infection and no infection</w:t>
      </w:r>
    </w:p>
    <w:p w14:paraId="44EA10CF" w14:textId="77777777" w:rsidR="00427DB1" w:rsidRDefault="00427DB1">
      <w:pPr>
        <w:rPr>
          <w:b/>
          <w:sz w:val="28"/>
          <w:szCs w:val="28"/>
        </w:rPr>
      </w:pPr>
    </w:p>
    <w:p w14:paraId="6293C032" w14:textId="77777777" w:rsidR="00427DB1" w:rsidRDefault="00427DB1">
      <w:pPr>
        <w:rPr>
          <w:rFonts w:ascii="Georgia" w:eastAsia="Georgia" w:hAnsi="Georgia" w:cs="Georgia"/>
          <w:smallCaps/>
          <w:sz w:val="28"/>
          <w:szCs w:val="28"/>
        </w:rPr>
      </w:pPr>
    </w:p>
    <w:p w14:paraId="594126B0" w14:textId="77777777" w:rsidR="00427DB1" w:rsidRDefault="00427DB1">
      <w:pPr>
        <w:rPr>
          <w:rFonts w:ascii="Georgia" w:eastAsia="Georgia" w:hAnsi="Georgia" w:cs="Georgia"/>
          <w:smallCaps/>
          <w:sz w:val="28"/>
          <w:szCs w:val="28"/>
        </w:rPr>
      </w:pPr>
    </w:p>
    <w:p w14:paraId="337616B0" w14:textId="77777777" w:rsidR="00427DB1" w:rsidRDefault="00427DB1">
      <w:pPr>
        <w:rPr>
          <w:rFonts w:ascii="Georgia" w:eastAsia="Georgia" w:hAnsi="Georgia" w:cs="Georgia"/>
          <w:smallCaps/>
          <w:sz w:val="28"/>
          <w:szCs w:val="28"/>
        </w:rPr>
      </w:pPr>
    </w:p>
    <w:p w14:paraId="5451353A" w14:textId="77777777" w:rsidR="00427DB1" w:rsidRDefault="00427DB1">
      <w:pPr>
        <w:rPr>
          <w:rFonts w:ascii="Georgia" w:eastAsia="Georgia" w:hAnsi="Georgia" w:cs="Georgia"/>
          <w:smallCaps/>
          <w:sz w:val="28"/>
          <w:szCs w:val="28"/>
        </w:rPr>
      </w:pPr>
    </w:p>
    <w:p w14:paraId="4A73E35D" w14:textId="77777777" w:rsidR="00427DB1" w:rsidRDefault="00427DB1">
      <w:pPr>
        <w:rPr>
          <w:rFonts w:ascii="Georgia" w:eastAsia="Georgia" w:hAnsi="Georgia" w:cs="Georgia"/>
          <w:smallCaps/>
          <w:sz w:val="28"/>
          <w:szCs w:val="28"/>
        </w:rPr>
      </w:pPr>
    </w:p>
    <w:p w14:paraId="5AE632D6" w14:textId="77777777" w:rsidR="00427DB1" w:rsidRDefault="00427DB1">
      <w:pPr>
        <w:rPr>
          <w:rFonts w:ascii="Georgia" w:eastAsia="Georgia" w:hAnsi="Georgia" w:cs="Georgia"/>
          <w:smallCaps/>
          <w:sz w:val="28"/>
          <w:szCs w:val="28"/>
        </w:rPr>
      </w:pPr>
    </w:p>
    <w:p w14:paraId="4C392398" w14:textId="77777777" w:rsidR="00427DB1" w:rsidRDefault="00A036FA">
      <w:pPr>
        <w:rPr>
          <w:rFonts w:ascii="Georgia" w:eastAsia="Georgia" w:hAnsi="Georgia" w:cs="Georgia"/>
          <w:smallCaps/>
          <w:sz w:val="28"/>
          <w:szCs w:val="28"/>
        </w:rPr>
      </w:pPr>
      <w:r>
        <w:rPr>
          <w:rFonts w:ascii="Georgia" w:eastAsia="Georgia" w:hAnsi="Georgia" w:cs="Georgia"/>
          <w:smallCaps/>
          <w:sz w:val="28"/>
          <w:szCs w:val="28"/>
        </w:rPr>
        <w:t xml:space="preserve">Who </w:t>
      </w:r>
      <w:proofErr w:type="gramStart"/>
      <w:r>
        <w:rPr>
          <w:rFonts w:ascii="Georgia" w:eastAsia="Georgia" w:hAnsi="Georgia" w:cs="Georgia"/>
          <w:smallCaps/>
          <w:sz w:val="28"/>
          <w:szCs w:val="28"/>
        </w:rPr>
        <w:t>are</w:t>
      </w:r>
      <w:proofErr w:type="gramEnd"/>
      <w:r>
        <w:rPr>
          <w:rFonts w:ascii="Georgia" w:eastAsia="Georgia" w:hAnsi="Georgia" w:cs="Georgia"/>
          <w:smallCaps/>
          <w:sz w:val="28"/>
          <w:szCs w:val="28"/>
        </w:rPr>
        <w:t xml:space="preserve"> the project </w:t>
      </w:r>
      <w:r>
        <w:rPr>
          <w:rFonts w:ascii="Georgia" w:eastAsia="Georgia" w:hAnsi="Georgia" w:cs="Georgia"/>
          <w:b/>
          <w:smallCaps/>
          <w:sz w:val="28"/>
          <w:szCs w:val="28"/>
        </w:rPr>
        <w:t>competitive</w:t>
      </w:r>
      <w:r>
        <w:rPr>
          <w:rFonts w:ascii="Georgia" w:eastAsia="Georgia" w:hAnsi="Georgia" w:cs="Georgia"/>
          <w:smallCaps/>
          <w:sz w:val="28"/>
          <w:szCs w:val="28"/>
        </w:rPr>
        <w:t xml:space="preserve">? and how will your project be </w:t>
      </w:r>
      <w:r>
        <w:rPr>
          <w:rFonts w:ascii="Georgia" w:eastAsia="Georgia" w:hAnsi="Georgia" w:cs="Georgia"/>
          <w:b/>
          <w:smallCaps/>
          <w:sz w:val="28"/>
          <w:szCs w:val="28"/>
        </w:rPr>
        <w:t>different</w:t>
      </w:r>
      <w:r>
        <w:rPr>
          <w:rFonts w:ascii="Georgia" w:eastAsia="Georgia" w:hAnsi="Georgia" w:cs="Georgia"/>
          <w:smallCaps/>
          <w:sz w:val="28"/>
          <w:szCs w:val="28"/>
        </w:rPr>
        <w:t xml:space="preserve">?  </w:t>
      </w:r>
    </w:p>
    <w:p w14:paraId="642FD96A" w14:textId="44450908" w:rsidR="00427DB1" w:rsidRDefault="00A036FA" w:rsidP="00BE3C23">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Pr>
          <w:color w:val="000000"/>
          <w:sz w:val="28"/>
          <w:szCs w:val="28"/>
        </w:rPr>
        <w:t xml:space="preserve"> </w:t>
      </w:r>
    </w:p>
    <w:p w14:paraId="1872B063"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743BF6">
        <w:rPr>
          <w:color w:val="000000"/>
          <w:sz w:val="28"/>
          <w:szCs w:val="28"/>
        </w:rPr>
        <w:t xml:space="preserve">This tool takes as input a table of raw counts. The count table has to be associated with a </w:t>
      </w:r>
      <w:proofErr w:type="spellStart"/>
      <w:r w:rsidRPr="00743BF6">
        <w:rPr>
          <w:color w:val="000000"/>
          <w:sz w:val="28"/>
          <w:szCs w:val="28"/>
        </w:rPr>
        <w:t>phenodata</w:t>
      </w:r>
      <w:proofErr w:type="spellEnd"/>
      <w:r w:rsidRPr="00743BF6">
        <w:rPr>
          <w:color w:val="000000"/>
          <w:sz w:val="28"/>
          <w:szCs w:val="28"/>
        </w:rPr>
        <w:t xml:space="preserve"> file describing the experimental groups. These files are best created by the tool "Utilities / Define NGS experiment", which combines count files for different samples to one table, and creates a </w:t>
      </w:r>
      <w:proofErr w:type="spellStart"/>
      <w:r w:rsidRPr="00743BF6">
        <w:rPr>
          <w:color w:val="000000"/>
          <w:sz w:val="28"/>
          <w:szCs w:val="28"/>
        </w:rPr>
        <w:t>phenodata</w:t>
      </w:r>
      <w:proofErr w:type="spellEnd"/>
      <w:r w:rsidRPr="00743BF6">
        <w:rPr>
          <w:color w:val="000000"/>
          <w:sz w:val="28"/>
          <w:szCs w:val="28"/>
        </w:rPr>
        <w:t xml:space="preserve"> file for it.</w:t>
      </w:r>
    </w:p>
    <w:p w14:paraId="02E59551"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3C9E059D"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743BF6">
        <w:rPr>
          <w:color w:val="000000"/>
          <w:sz w:val="28"/>
          <w:szCs w:val="28"/>
        </w:rPr>
        <w:t>DESeq2 performs an internal normalization where geometric mean is calculated for each gene across all samples. The counts for a gene in each sample is then divided by this mean. The median of these ratios in a sample is the size factor for that sample. This procedure corrects for library size and RNA composition bias, which can arise for example when only a small number of genes are very highly expressed in one experiment condition but not in the other.</w:t>
      </w:r>
    </w:p>
    <w:p w14:paraId="154A32EE"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5A90853D"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743BF6">
        <w:rPr>
          <w:color w:val="000000"/>
          <w:sz w:val="28"/>
          <w:szCs w:val="28"/>
        </w:rPr>
        <w:t xml:space="preserve">As small numbers of replicates make it impossible to estimate within-group variance reliably, DESeq2 uses shrinkage estimation for dispersions and fold changes. A dispersion value is estimated for each gene through a model fit procedure. You need to have biological replicates of each experiment condition in order to estimate dispersion properly. If there are no replicates, </w:t>
      </w:r>
      <w:proofErr w:type="spellStart"/>
      <w:r w:rsidRPr="00743BF6">
        <w:rPr>
          <w:color w:val="000000"/>
          <w:sz w:val="28"/>
          <w:szCs w:val="28"/>
        </w:rPr>
        <w:t>DESeq</w:t>
      </w:r>
      <w:proofErr w:type="spellEnd"/>
      <w:r w:rsidRPr="00743BF6">
        <w:rPr>
          <w:color w:val="000000"/>
          <w:sz w:val="28"/>
          <w:szCs w:val="28"/>
        </w:rPr>
        <w:t xml:space="preserve"> will estimate dispersion using the samples from the different conditions as replicates.</w:t>
      </w:r>
    </w:p>
    <w:p w14:paraId="75545883"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3FD4943F"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743BF6">
        <w:rPr>
          <w:color w:val="000000"/>
          <w:sz w:val="28"/>
          <w:szCs w:val="28"/>
        </w:rPr>
        <w:t>DESeq2 fits negative binomial generalized linear models for each gene and uses the Wald test for significance testing. In addition to the group information, you can give an additional experimental factor like pairing to the analysis.</w:t>
      </w:r>
    </w:p>
    <w:p w14:paraId="59481C10" w14:textId="77777777" w:rsidR="00743BF6" w:rsidRPr="00743BF6"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1AB4A56E" w14:textId="096C573C" w:rsidR="00427DB1" w:rsidRDefault="00743BF6"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743BF6">
        <w:rPr>
          <w:color w:val="000000"/>
          <w:sz w:val="28"/>
          <w:szCs w:val="28"/>
        </w:rPr>
        <w:t xml:space="preserve">DESeq2 detects automatically count outliers using </w:t>
      </w:r>
      <w:proofErr w:type="spellStart"/>
      <w:r w:rsidRPr="00743BF6">
        <w:rPr>
          <w:color w:val="000000"/>
          <w:sz w:val="28"/>
          <w:szCs w:val="28"/>
        </w:rPr>
        <w:t>Cooks's</w:t>
      </w:r>
      <w:proofErr w:type="spellEnd"/>
      <w:r w:rsidRPr="00743BF6">
        <w:rPr>
          <w:color w:val="000000"/>
          <w:sz w:val="28"/>
          <w:szCs w:val="28"/>
        </w:rPr>
        <w:t xml:space="preserve"> distance and removes these genes from analysis. It also automatically removes genes whose mean of normalized counts is below a threshold determined by an optimization procedure. Removing these genes with low counts improves the detection power by making the multiple testing adjustment of the p-values less severe.</w:t>
      </w:r>
    </w:p>
    <w:p w14:paraId="1C5B5A36" w14:textId="77A0930B"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66360D7F" w14:textId="42B0AEC2"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0F2D185A" w14:textId="500C004C"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77744803" w14:textId="42FB8437"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22229566" w14:textId="23CA28FF"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Pr>
          <w:rFonts w:ascii="Georgia" w:eastAsia="Georgia" w:hAnsi="Georgia" w:cs="Georgia"/>
          <w:b/>
          <w:smallCaps/>
          <w:sz w:val="28"/>
          <w:szCs w:val="28"/>
        </w:rPr>
        <w:lastRenderedPageBreak/>
        <w:t>different</w:t>
      </w:r>
    </w:p>
    <w:p w14:paraId="460C05D3" w14:textId="6970A97A" w:rsidR="002336DA" w:rsidRDefault="002336DA" w:rsidP="00743BF6">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sidRPr="002336DA">
        <w:rPr>
          <w:color w:val="000000"/>
          <w:sz w:val="28"/>
          <w:szCs w:val="28"/>
        </w:rPr>
        <w:t>The ultimate aim of the gene expression profiling procedures described in this chapter is to generate a list of genes that demonstrate differential expression as a result of the biological model in question. Because microarrays measure the expression of thousands of genes simultaneously, identification of changes in gene expression between different biological states requires methods to determine the significance of these changes while accounting for the enormous number of genes tested. Numerous statistical analysis tools exist for this purpose,</w:t>
      </w:r>
    </w:p>
    <w:p w14:paraId="1F3B3259" w14:textId="77777777" w:rsidR="00427DB1" w:rsidRDefault="00427DB1">
      <w:pPr>
        <w:rPr>
          <w:rFonts w:ascii="Georgia" w:eastAsia="Georgia" w:hAnsi="Georgia" w:cs="Georgia"/>
          <w:smallCaps/>
          <w:sz w:val="28"/>
          <w:szCs w:val="28"/>
        </w:rPr>
      </w:pPr>
    </w:p>
    <w:p w14:paraId="3D073B73" w14:textId="77777777" w:rsidR="00427DB1" w:rsidRDefault="00427DB1">
      <w:pPr>
        <w:rPr>
          <w:rFonts w:ascii="Georgia" w:eastAsia="Georgia" w:hAnsi="Georgia" w:cs="Georgia"/>
          <w:smallCaps/>
          <w:sz w:val="28"/>
          <w:szCs w:val="28"/>
        </w:rPr>
      </w:pPr>
    </w:p>
    <w:p w14:paraId="598090AE" w14:textId="77777777" w:rsidR="00427DB1" w:rsidRDefault="00A036FA">
      <w:pPr>
        <w:ind w:left="720" w:hanging="720"/>
        <w:rPr>
          <w:b/>
          <w:sz w:val="28"/>
          <w:szCs w:val="28"/>
        </w:rPr>
      </w:pPr>
      <w:r>
        <w:rPr>
          <w:rFonts w:ascii="Georgia" w:eastAsia="Georgia" w:hAnsi="Georgia" w:cs="Georgia"/>
          <w:smallCaps/>
          <w:sz w:val="28"/>
          <w:szCs w:val="28"/>
        </w:rPr>
        <w:t>Tools, Hardware and Software Resources:</w:t>
      </w:r>
    </w:p>
    <w:p w14:paraId="343B3E40" w14:textId="67A76DFC" w:rsidR="00427DB1" w:rsidRDefault="00A036FA">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Tools :</w:t>
      </w:r>
      <w:proofErr w:type="gramEnd"/>
      <w:r>
        <w:rPr>
          <w:b/>
          <w:sz w:val="28"/>
          <w:szCs w:val="28"/>
        </w:rPr>
        <w:t>-</w:t>
      </w:r>
      <w:r w:rsidR="006C5B02">
        <w:rPr>
          <w:b/>
          <w:sz w:val="28"/>
          <w:szCs w:val="28"/>
        </w:rPr>
        <w:t>R</w:t>
      </w:r>
    </w:p>
    <w:p w14:paraId="5FCFEB53" w14:textId="77777777" w:rsidR="00427DB1" w:rsidRDefault="00427DB1">
      <w:pPr>
        <w:pBdr>
          <w:top w:val="single" w:sz="6" w:space="0" w:color="000000"/>
          <w:left w:val="single" w:sz="6" w:space="1" w:color="000000"/>
          <w:bottom w:val="single" w:sz="6" w:space="1" w:color="000000"/>
          <w:right w:val="single" w:sz="6" w:space="1" w:color="000000"/>
        </w:pBdr>
        <w:rPr>
          <w:b/>
          <w:sz w:val="28"/>
          <w:szCs w:val="28"/>
        </w:rPr>
      </w:pPr>
    </w:p>
    <w:p w14:paraId="4683B355" w14:textId="77777777" w:rsidR="00427DB1" w:rsidRDefault="00427DB1">
      <w:pPr>
        <w:pBdr>
          <w:top w:val="single" w:sz="6" w:space="0" w:color="000000"/>
          <w:left w:val="single" w:sz="6" w:space="1" w:color="000000"/>
          <w:bottom w:val="single" w:sz="6" w:space="1" w:color="000000"/>
          <w:right w:val="single" w:sz="6" w:space="1" w:color="000000"/>
        </w:pBdr>
        <w:rPr>
          <w:b/>
          <w:sz w:val="28"/>
          <w:szCs w:val="28"/>
        </w:rPr>
      </w:pPr>
    </w:p>
    <w:p w14:paraId="45839819" w14:textId="3063F5C2" w:rsidR="00427DB1" w:rsidRDefault="00A036FA">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Software:-</w:t>
      </w:r>
      <w:proofErr w:type="gramEnd"/>
      <w:r>
        <w:rPr>
          <w:b/>
          <w:sz w:val="28"/>
          <w:szCs w:val="28"/>
        </w:rPr>
        <w:t xml:space="preserve"> </w:t>
      </w:r>
      <w:proofErr w:type="spellStart"/>
      <w:r w:rsidR="006C5B02">
        <w:rPr>
          <w:b/>
          <w:sz w:val="28"/>
          <w:szCs w:val="28"/>
        </w:rPr>
        <w:t>R_Studio</w:t>
      </w:r>
      <w:proofErr w:type="spellEnd"/>
      <w:r>
        <w:rPr>
          <w:b/>
          <w:sz w:val="28"/>
          <w:szCs w:val="28"/>
        </w:rPr>
        <w:t xml:space="preserve">             </w:t>
      </w:r>
    </w:p>
    <w:p w14:paraId="646ED737" w14:textId="77777777" w:rsidR="00427DB1" w:rsidRDefault="00A036FA">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14:paraId="0B43348C" w14:textId="77777777" w:rsidR="00427DB1" w:rsidRDefault="00427DB1">
      <w:pPr>
        <w:pBdr>
          <w:top w:val="single" w:sz="6" w:space="0" w:color="000000"/>
          <w:left w:val="single" w:sz="6" w:space="1" w:color="000000"/>
          <w:bottom w:val="single" w:sz="6" w:space="1" w:color="000000"/>
          <w:right w:val="single" w:sz="6" w:space="1" w:color="000000"/>
        </w:pBdr>
        <w:ind w:firstLine="720"/>
        <w:rPr>
          <w:b/>
          <w:sz w:val="28"/>
          <w:szCs w:val="28"/>
        </w:rPr>
      </w:pPr>
    </w:p>
    <w:p w14:paraId="2C4390FD" w14:textId="62D80BA2" w:rsidR="00427DB1" w:rsidRDefault="00A036FA">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Hardware:-</w:t>
      </w:r>
      <w:proofErr w:type="gramEnd"/>
      <w:r w:rsidR="00B7441F">
        <w:rPr>
          <w:b/>
          <w:sz w:val="28"/>
          <w:szCs w:val="28"/>
        </w:rPr>
        <w:t xml:space="preserve"> computer </w:t>
      </w:r>
    </w:p>
    <w:p w14:paraId="371E013E" w14:textId="77777777" w:rsidR="00427DB1" w:rsidRDefault="00427DB1">
      <w:pPr>
        <w:pBdr>
          <w:top w:val="single" w:sz="6" w:space="0" w:color="000000"/>
          <w:left w:val="single" w:sz="6" w:space="1" w:color="000000"/>
          <w:bottom w:val="single" w:sz="6" w:space="1" w:color="000000"/>
          <w:right w:val="single" w:sz="6" w:space="1" w:color="000000"/>
        </w:pBdr>
        <w:rPr>
          <w:b/>
          <w:sz w:val="28"/>
          <w:szCs w:val="28"/>
        </w:rPr>
      </w:pPr>
    </w:p>
    <w:p w14:paraId="15227E5E" w14:textId="77777777" w:rsidR="00427DB1" w:rsidRDefault="00427DB1">
      <w:pPr>
        <w:pBdr>
          <w:top w:val="single" w:sz="6" w:space="0" w:color="000000"/>
          <w:left w:val="single" w:sz="6" w:space="1" w:color="000000"/>
          <w:bottom w:val="single" w:sz="6" w:space="1" w:color="000000"/>
          <w:right w:val="single" w:sz="6" w:space="1" w:color="000000"/>
        </w:pBdr>
        <w:rPr>
          <w:b/>
          <w:sz w:val="28"/>
          <w:szCs w:val="28"/>
        </w:rPr>
      </w:pPr>
    </w:p>
    <w:p w14:paraId="6756A3A1" w14:textId="77777777" w:rsidR="00427DB1" w:rsidRDefault="00427DB1">
      <w:pPr>
        <w:pBdr>
          <w:top w:val="single" w:sz="6" w:space="0" w:color="000000"/>
          <w:left w:val="single" w:sz="6" w:space="1" w:color="000000"/>
          <w:bottom w:val="single" w:sz="6" w:space="1" w:color="000000"/>
          <w:right w:val="single" w:sz="6" w:space="1" w:color="000000"/>
        </w:pBdr>
        <w:rPr>
          <w:b/>
          <w:sz w:val="28"/>
          <w:szCs w:val="28"/>
        </w:rPr>
      </w:pPr>
    </w:p>
    <w:p w14:paraId="01D03C45" w14:textId="77777777" w:rsidR="00427DB1" w:rsidRDefault="00A036FA">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14:paraId="2CA4E24F" w14:textId="77777777" w:rsidR="00427DB1" w:rsidRDefault="00427DB1">
      <w:pPr>
        <w:rPr>
          <w:rFonts w:ascii="Georgia" w:eastAsia="Georgia" w:hAnsi="Georgia" w:cs="Georgia"/>
          <w:smallCaps/>
          <w:sz w:val="28"/>
          <w:szCs w:val="28"/>
        </w:rPr>
      </w:pPr>
    </w:p>
    <w:p w14:paraId="4C8AAFDE" w14:textId="77777777" w:rsidR="00427DB1" w:rsidRDefault="00427DB1">
      <w:pPr>
        <w:rPr>
          <w:rFonts w:ascii="Georgia" w:eastAsia="Georgia" w:hAnsi="Georgia" w:cs="Georgia"/>
          <w:smallCaps/>
          <w:sz w:val="28"/>
          <w:szCs w:val="28"/>
        </w:rPr>
      </w:pPr>
    </w:p>
    <w:p w14:paraId="7F89A6D8" w14:textId="77777777" w:rsidR="00427DB1" w:rsidRDefault="00427DB1">
      <w:pPr>
        <w:rPr>
          <w:rFonts w:ascii="Georgia" w:eastAsia="Georgia" w:hAnsi="Georgia" w:cs="Georgia"/>
          <w:smallCaps/>
          <w:sz w:val="28"/>
          <w:szCs w:val="28"/>
        </w:rPr>
      </w:pPr>
    </w:p>
    <w:p w14:paraId="5ED2AC72" w14:textId="77777777" w:rsidR="00427DB1" w:rsidRDefault="00427DB1">
      <w:pPr>
        <w:rPr>
          <w:rFonts w:ascii="Georgia" w:eastAsia="Georgia" w:hAnsi="Georgia" w:cs="Georgia"/>
          <w:smallCaps/>
          <w:sz w:val="28"/>
          <w:szCs w:val="28"/>
        </w:rPr>
      </w:pPr>
    </w:p>
    <w:p w14:paraId="532E748B" w14:textId="77777777" w:rsidR="00427DB1" w:rsidRDefault="00A036FA">
      <w:pPr>
        <w:rPr>
          <w:rFonts w:ascii="Georgia" w:eastAsia="Georgia" w:hAnsi="Georgia" w:cs="Georgia"/>
          <w:smallCaps/>
        </w:rPr>
      </w:pPr>
      <w:r>
        <w:t>SCHEDULING PHASES:</w:t>
      </w:r>
    </w:p>
    <w:tbl>
      <w:tblPr>
        <w:tblStyle w:val="a0"/>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440"/>
        <w:gridCol w:w="6530"/>
      </w:tblGrid>
      <w:tr w:rsidR="00427DB1" w14:paraId="0CE95786" w14:textId="77777777">
        <w:tc>
          <w:tcPr>
            <w:tcW w:w="1908" w:type="dxa"/>
          </w:tcPr>
          <w:p w14:paraId="3839DE40" w14:textId="77777777" w:rsidR="00427DB1" w:rsidRDefault="00A036FA">
            <w:pPr>
              <w:pBdr>
                <w:top w:val="nil"/>
                <w:left w:val="nil"/>
                <w:bottom w:val="nil"/>
                <w:right w:val="nil"/>
                <w:between w:val="nil"/>
              </w:pBdr>
              <w:rPr>
                <w:b/>
                <w:color w:val="000000"/>
              </w:rPr>
            </w:pPr>
            <w:r>
              <w:rPr>
                <w:b/>
                <w:color w:val="000000"/>
              </w:rPr>
              <w:t xml:space="preserve"> From</w:t>
            </w:r>
          </w:p>
        </w:tc>
        <w:tc>
          <w:tcPr>
            <w:tcW w:w="1440" w:type="dxa"/>
          </w:tcPr>
          <w:p w14:paraId="1F100A5B" w14:textId="77777777" w:rsidR="00427DB1" w:rsidRDefault="00A036FA">
            <w:pPr>
              <w:pBdr>
                <w:top w:val="nil"/>
                <w:left w:val="nil"/>
                <w:bottom w:val="nil"/>
                <w:right w:val="nil"/>
                <w:between w:val="nil"/>
              </w:pBdr>
              <w:rPr>
                <w:b/>
                <w:color w:val="000000"/>
              </w:rPr>
            </w:pPr>
            <w:r>
              <w:rPr>
                <w:b/>
                <w:color w:val="000000"/>
              </w:rPr>
              <w:t>To</w:t>
            </w:r>
          </w:p>
        </w:tc>
        <w:tc>
          <w:tcPr>
            <w:tcW w:w="6530" w:type="dxa"/>
          </w:tcPr>
          <w:p w14:paraId="4569F503" w14:textId="77777777" w:rsidR="00427DB1" w:rsidRDefault="00A036FA">
            <w:pPr>
              <w:pBdr>
                <w:top w:val="nil"/>
                <w:left w:val="nil"/>
                <w:bottom w:val="nil"/>
                <w:right w:val="nil"/>
                <w:between w:val="nil"/>
              </w:pBdr>
              <w:rPr>
                <w:b/>
                <w:color w:val="000000"/>
              </w:rPr>
            </w:pPr>
            <w:r>
              <w:rPr>
                <w:color w:val="000000"/>
              </w:rPr>
              <w:t xml:space="preserve"> </w:t>
            </w:r>
            <w:r>
              <w:rPr>
                <w:b/>
                <w:color w:val="000000"/>
              </w:rPr>
              <w:t>Activity</w:t>
            </w:r>
          </w:p>
        </w:tc>
      </w:tr>
      <w:tr w:rsidR="00427DB1" w14:paraId="5E563F1A" w14:textId="77777777">
        <w:tc>
          <w:tcPr>
            <w:tcW w:w="1908" w:type="dxa"/>
          </w:tcPr>
          <w:p w14:paraId="6ECF6494" w14:textId="77777777" w:rsidR="00427DB1" w:rsidRDefault="00A036FA">
            <w:pPr>
              <w:pBdr>
                <w:top w:val="nil"/>
                <w:left w:val="nil"/>
                <w:bottom w:val="nil"/>
                <w:right w:val="nil"/>
                <w:between w:val="nil"/>
              </w:pBdr>
              <w:rPr>
                <w:b/>
                <w:color w:val="000000"/>
              </w:rPr>
            </w:pPr>
            <w:r>
              <w:rPr>
                <w:b/>
                <w:color w:val="000000"/>
              </w:rPr>
              <w:t xml:space="preserve"> </w:t>
            </w:r>
          </w:p>
        </w:tc>
        <w:tc>
          <w:tcPr>
            <w:tcW w:w="1440" w:type="dxa"/>
          </w:tcPr>
          <w:p w14:paraId="255264BF" w14:textId="77777777" w:rsidR="00427DB1" w:rsidRDefault="00A036FA">
            <w:pPr>
              <w:pBdr>
                <w:top w:val="nil"/>
                <w:left w:val="nil"/>
                <w:bottom w:val="nil"/>
                <w:right w:val="nil"/>
                <w:between w:val="nil"/>
              </w:pBdr>
              <w:rPr>
                <w:b/>
                <w:color w:val="000000"/>
              </w:rPr>
            </w:pPr>
            <w:r>
              <w:rPr>
                <w:b/>
                <w:color w:val="000000"/>
              </w:rPr>
              <w:t xml:space="preserve"> </w:t>
            </w:r>
          </w:p>
        </w:tc>
        <w:tc>
          <w:tcPr>
            <w:tcW w:w="6530" w:type="dxa"/>
          </w:tcPr>
          <w:p w14:paraId="64EFCB47" w14:textId="77777777" w:rsidR="00427DB1" w:rsidRDefault="00A036FA">
            <w:pPr>
              <w:pBdr>
                <w:top w:val="nil"/>
                <w:left w:val="nil"/>
                <w:bottom w:val="nil"/>
                <w:right w:val="nil"/>
                <w:between w:val="nil"/>
              </w:pBdr>
              <w:rPr>
                <w:b/>
                <w:color w:val="000000"/>
              </w:rPr>
            </w:pPr>
            <w:r>
              <w:rPr>
                <w:color w:val="000000"/>
              </w:rPr>
              <w:t xml:space="preserve"> </w:t>
            </w:r>
          </w:p>
        </w:tc>
      </w:tr>
      <w:tr w:rsidR="00427DB1" w14:paraId="471CC022" w14:textId="77777777">
        <w:tc>
          <w:tcPr>
            <w:tcW w:w="1908" w:type="dxa"/>
          </w:tcPr>
          <w:p w14:paraId="2DBFC042" w14:textId="77777777" w:rsidR="00427DB1" w:rsidRDefault="00A036FA">
            <w:pPr>
              <w:pBdr>
                <w:top w:val="nil"/>
                <w:left w:val="nil"/>
                <w:bottom w:val="nil"/>
                <w:right w:val="nil"/>
                <w:between w:val="nil"/>
              </w:pBdr>
              <w:rPr>
                <w:b/>
                <w:color w:val="000000"/>
              </w:rPr>
            </w:pPr>
            <w:r>
              <w:rPr>
                <w:b/>
                <w:color w:val="000000"/>
              </w:rPr>
              <w:t xml:space="preserve"> </w:t>
            </w:r>
          </w:p>
        </w:tc>
        <w:tc>
          <w:tcPr>
            <w:tcW w:w="1440" w:type="dxa"/>
          </w:tcPr>
          <w:p w14:paraId="303F6876" w14:textId="77777777" w:rsidR="00427DB1" w:rsidRDefault="00A036FA">
            <w:pPr>
              <w:pBdr>
                <w:top w:val="nil"/>
                <w:left w:val="nil"/>
                <w:bottom w:val="nil"/>
                <w:right w:val="nil"/>
                <w:between w:val="nil"/>
              </w:pBdr>
              <w:rPr>
                <w:b/>
                <w:color w:val="000000"/>
              </w:rPr>
            </w:pPr>
            <w:r>
              <w:rPr>
                <w:b/>
                <w:color w:val="000000"/>
              </w:rPr>
              <w:t xml:space="preserve"> </w:t>
            </w:r>
          </w:p>
        </w:tc>
        <w:tc>
          <w:tcPr>
            <w:tcW w:w="6530" w:type="dxa"/>
          </w:tcPr>
          <w:p w14:paraId="0B975176" w14:textId="77777777" w:rsidR="00427DB1" w:rsidRDefault="00A036FA">
            <w:pPr>
              <w:pBdr>
                <w:top w:val="nil"/>
                <w:left w:val="nil"/>
                <w:bottom w:val="nil"/>
                <w:right w:val="nil"/>
                <w:between w:val="nil"/>
              </w:pBdr>
              <w:rPr>
                <w:b/>
                <w:color w:val="000000"/>
              </w:rPr>
            </w:pPr>
            <w:r>
              <w:rPr>
                <w:color w:val="000000"/>
              </w:rPr>
              <w:t xml:space="preserve"> </w:t>
            </w:r>
          </w:p>
        </w:tc>
      </w:tr>
      <w:tr w:rsidR="00427DB1" w14:paraId="5BBB35A2" w14:textId="77777777">
        <w:tc>
          <w:tcPr>
            <w:tcW w:w="1908" w:type="dxa"/>
          </w:tcPr>
          <w:p w14:paraId="3503AEE5" w14:textId="77777777" w:rsidR="00427DB1" w:rsidRDefault="00A036FA">
            <w:pPr>
              <w:pBdr>
                <w:top w:val="nil"/>
                <w:left w:val="nil"/>
                <w:bottom w:val="nil"/>
                <w:right w:val="nil"/>
                <w:between w:val="nil"/>
              </w:pBdr>
              <w:rPr>
                <w:b/>
                <w:color w:val="000000"/>
              </w:rPr>
            </w:pPr>
            <w:r>
              <w:rPr>
                <w:b/>
                <w:color w:val="000000"/>
              </w:rPr>
              <w:t xml:space="preserve"> </w:t>
            </w:r>
          </w:p>
        </w:tc>
        <w:tc>
          <w:tcPr>
            <w:tcW w:w="1440" w:type="dxa"/>
          </w:tcPr>
          <w:p w14:paraId="69595929" w14:textId="77777777" w:rsidR="00427DB1" w:rsidRDefault="00A036FA">
            <w:pPr>
              <w:pBdr>
                <w:top w:val="nil"/>
                <w:left w:val="nil"/>
                <w:bottom w:val="nil"/>
                <w:right w:val="nil"/>
                <w:between w:val="nil"/>
              </w:pBdr>
              <w:rPr>
                <w:b/>
                <w:color w:val="000000"/>
              </w:rPr>
            </w:pPr>
            <w:r>
              <w:rPr>
                <w:b/>
                <w:color w:val="000000"/>
              </w:rPr>
              <w:t xml:space="preserve"> </w:t>
            </w:r>
          </w:p>
        </w:tc>
        <w:tc>
          <w:tcPr>
            <w:tcW w:w="6530" w:type="dxa"/>
          </w:tcPr>
          <w:p w14:paraId="23BE6F29" w14:textId="77777777" w:rsidR="00427DB1" w:rsidRDefault="00A036FA">
            <w:pPr>
              <w:pBdr>
                <w:top w:val="nil"/>
                <w:left w:val="nil"/>
                <w:bottom w:val="nil"/>
                <w:right w:val="nil"/>
                <w:between w:val="nil"/>
              </w:pBdr>
              <w:rPr>
                <w:b/>
                <w:color w:val="000000"/>
              </w:rPr>
            </w:pPr>
            <w:r>
              <w:rPr>
                <w:color w:val="000000"/>
              </w:rPr>
              <w:t xml:space="preserve"> </w:t>
            </w:r>
          </w:p>
        </w:tc>
      </w:tr>
      <w:tr w:rsidR="00427DB1" w14:paraId="620931CF" w14:textId="77777777">
        <w:trPr>
          <w:trHeight w:val="413"/>
        </w:trPr>
        <w:tc>
          <w:tcPr>
            <w:tcW w:w="1908" w:type="dxa"/>
          </w:tcPr>
          <w:p w14:paraId="38057B77" w14:textId="77777777" w:rsidR="00427DB1" w:rsidRDefault="00A036FA">
            <w:pPr>
              <w:pBdr>
                <w:top w:val="nil"/>
                <w:left w:val="nil"/>
                <w:bottom w:val="nil"/>
                <w:right w:val="nil"/>
                <w:between w:val="nil"/>
              </w:pBdr>
              <w:rPr>
                <w:b/>
                <w:color w:val="000000"/>
              </w:rPr>
            </w:pPr>
            <w:r>
              <w:rPr>
                <w:b/>
                <w:color w:val="000000"/>
              </w:rPr>
              <w:t xml:space="preserve"> </w:t>
            </w:r>
          </w:p>
        </w:tc>
        <w:tc>
          <w:tcPr>
            <w:tcW w:w="1440" w:type="dxa"/>
          </w:tcPr>
          <w:p w14:paraId="455E687C" w14:textId="77777777" w:rsidR="00427DB1" w:rsidRDefault="00A036FA">
            <w:pPr>
              <w:pBdr>
                <w:top w:val="nil"/>
                <w:left w:val="nil"/>
                <w:bottom w:val="nil"/>
                <w:right w:val="nil"/>
                <w:between w:val="nil"/>
              </w:pBdr>
              <w:rPr>
                <w:b/>
                <w:color w:val="000000"/>
              </w:rPr>
            </w:pPr>
            <w:r>
              <w:rPr>
                <w:b/>
                <w:color w:val="000000"/>
              </w:rPr>
              <w:t xml:space="preserve"> </w:t>
            </w:r>
          </w:p>
        </w:tc>
        <w:tc>
          <w:tcPr>
            <w:tcW w:w="6530" w:type="dxa"/>
          </w:tcPr>
          <w:p w14:paraId="51DB383C" w14:textId="77777777" w:rsidR="00427DB1" w:rsidRDefault="00A036FA">
            <w:pPr>
              <w:pBdr>
                <w:top w:val="nil"/>
                <w:left w:val="nil"/>
                <w:bottom w:val="nil"/>
                <w:right w:val="nil"/>
                <w:between w:val="nil"/>
              </w:pBdr>
              <w:rPr>
                <w:color w:val="000000"/>
              </w:rPr>
            </w:pPr>
            <w:r>
              <w:rPr>
                <w:color w:val="000000"/>
              </w:rPr>
              <w:t xml:space="preserve"> </w:t>
            </w:r>
          </w:p>
        </w:tc>
      </w:tr>
      <w:tr w:rsidR="00427DB1" w14:paraId="2A172D79" w14:textId="77777777">
        <w:tc>
          <w:tcPr>
            <w:tcW w:w="1908" w:type="dxa"/>
          </w:tcPr>
          <w:p w14:paraId="15C8AE24" w14:textId="77777777" w:rsidR="00427DB1" w:rsidRDefault="00A036FA">
            <w:pPr>
              <w:pBdr>
                <w:top w:val="nil"/>
                <w:left w:val="nil"/>
                <w:bottom w:val="nil"/>
                <w:right w:val="nil"/>
                <w:between w:val="nil"/>
              </w:pBdr>
              <w:rPr>
                <w:b/>
                <w:color w:val="000000"/>
              </w:rPr>
            </w:pPr>
            <w:r>
              <w:rPr>
                <w:b/>
                <w:color w:val="000000"/>
              </w:rPr>
              <w:t xml:space="preserve"> </w:t>
            </w:r>
          </w:p>
        </w:tc>
        <w:tc>
          <w:tcPr>
            <w:tcW w:w="1440" w:type="dxa"/>
          </w:tcPr>
          <w:p w14:paraId="4ECD49AF" w14:textId="77777777" w:rsidR="00427DB1" w:rsidRDefault="00A036FA">
            <w:pPr>
              <w:pBdr>
                <w:top w:val="nil"/>
                <w:left w:val="nil"/>
                <w:bottom w:val="nil"/>
                <w:right w:val="nil"/>
                <w:between w:val="nil"/>
              </w:pBdr>
              <w:rPr>
                <w:b/>
                <w:color w:val="000000"/>
              </w:rPr>
            </w:pPr>
            <w:r>
              <w:rPr>
                <w:b/>
                <w:color w:val="000000"/>
              </w:rPr>
              <w:t xml:space="preserve"> </w:t>
            </w:r>
          </w:p>
        </w:tc>
        <w:tc>
          <w:tcPr>
            <w:tcW w:w="6530" w:type="dxa"/>
          </w:tcPr>
          <w:p w14:paraId="349097AA" w14:textId="77777777" w:rsidR="00427DB1" w:rsidRDefault="00A036FA">
            <w:pPr>
              <w:pBdr>
                <w:top w:val="nil"/>
                <w:left w:val="nil"/>
                <w:bottom w:val="nil"/>
                <w:right w:val="nil"/>
                <w:between w:val="nil"/>
              </w:pBdr>
              <w:rPr>
                <w:color w:val="000000"/>
              </w:rPr>
            </w:pPr>
            <w:r>
              <w:rPr>
                <w:color w:val="000000"/>
              </w:rPr>
              <w:t xml:space="preserve"> </w:t>
            </w:r>
          </w:p>
        </w:tc>
      </w:tr>
      <w:tr w:rsidR="00427DB1" w14:paraId="65344A12" w14:textId="77777777">
        <w:trPr>
          <w:trHeight w:val="71"/>
        </w:trPr>
        <w:tc>
          <w:tcPr>
            <w:tcW w:w="1908" w:type="dxa"/>
          </w:tcPr>
          <w:p w14:paraId="56385731" w14:textId="77777777" w:rsidR="00427DB1" w:rsidRDefault="00427DB1">
            <w:pPr>
              <w:pBdr>
                <w:top w:val="nil"/>
                <w:left w:val="nil"/>
                <w:bottom w:val="nil"/>
                <w:right w:val="nil"/>
                <w:between w:val="nil"/>
              </w:pBdr>
              <w:rPr>
                <w:b/>
                <w:color w:val="000000"/>
              </w:rPr>
            </w:pPr>
          </w:p>
        </w:tc>
        <w:tc>
          <w:tcPr>
            <w:tcW w:w="1440" w:type="dxa"/>
          </w:tcPr>
          <w:p w14:paraId="4A75E3A4" w14:textId="77777777" w:rsidR="00427DB1" w:rsidRDefault="00427DB1">
            <w:pPr>
              <w:pBdr>
                <w:top w:val="nil"/>
                <w:left w:val="nil"/>
                <w:bottom w:val="nil"/>
                <w:right w:val="nil"/>
                <w:between w:val="nil"/>
              </w:pBdr>
              <w:rPr>
                <w:b/>
                <w:color w:val="000000"/>
              </w:rPr>
            </w:pPr>
          </w:p>
        </w:tc>
        <w:tc>
          <w:tcPr>
            <w:tcW w:w="6530" w:type="dxa"/>
          </w:tcPr>
          <w:p w14:paraId="27AAF98C" w14:textId="77777777" w:rsidR="00427DB1" w:rsidRDefault="00427DB1">
            <w:pPr>
              <w:pBdr>
                <w:top w:val="nil"/>
                <w:left w:val="nil"/>
                <w:bottom w:val="nil"/>
                <w:right w:val="nil"/>
                <w:between w:val="nil"/>
              </w:pBdr>
              <w:rPr>
                <w:color w:val="000000"/>
              </w:rPr>
            </w:pPr>
          </w:p>
        </w:tc>
      </w:tr>
    </w:tbl>
    <w:p w14:paraId="220A890E" w14:textId="77777777" w:rsidR="00427DB1" w:rsidRDefault="00427DB1">
      <w:pPr>
        <w:rPr>
          <w:b/>
          <w:sz w:val="28"/>
          <w:szCs w:val="28"/>
        </w:rPr>
      </w:pPr>
    </w:p>
    <w:p w14:paraId="0938A2E0" w14:textId="77777777" w:rsidR="00427DB1" w:rsidRDefault="00427DB1">
      <w:pPr>
        <w:rPr>
          <w:rFonts w:ascii="Georgia" w:eastAsia="Georgia" w:hAnsi="Georgia" w:cs="Georgia"/>
          <w:smallCaps/>
          <w:sz w:val="28"/>
          <w:szCs w:val="28"/>
        </w:rPr>
      </w:pPr>
    </w:p>
    <w:p w14:paraId="5CCD151C" w14:textId="77777777" w:rsidR="00427DB1" w:rsidRDefault="00427DB1">
      <w:pPr>
        <w:rPr>
          <w:rFonts w:ascii="Georgia" w:eastAsia="Georgia" w:hAnsi="Georgia" w:cs="Georgia"/>
          <w:smallCaps/>
          <w:sz w:val="28"/>
          <w:szCs w:val="28"/>
        </w:rPr>
      </w:pPr>
    </w:p>
    <w:p w14:paraId="42AFB3AE" w14:textId="77777777" w:rsidR="00427DB1" w:rsidRDefault="00A036FA">
      <w:pPr>
        <w:rPr>
          <w:rFonts w:ascii="Georgia" w:eastAsia="Georgia" w:hAnsi="Georgia" w:cs="Georgia"/>
          <w:smallCaps/>
          <w:sz w:val="28"/>
          <w:szCs w:val="28"/>
        </w:rPr>
      </w:pPr>
      <w:r>
        <w:rPr>
          <w:rFonts w:ascii="Georgia" w:eastAsia="Georgia" w:hAnsi="Georgia" w:cs="Georgia"/>
          <w:smallCaps/>
          <w:sz w:val="28"/>
          <w:szCs w:val="28"/>
        </w:rPr>
        <w:t>References:</w:t>
      </w:r>
    </w:p>
    <w:p w14:paraId="5D79B44A" w14:textId="59460ACD" w:rsidR="001D4A12" w:rsidRDefault="00D069AF">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9" w:history="1">
        <w:r w:rsidRPr="006516D4">
          <w:rPr>
            <w:rStyle w:val="Hyperlink"/>
            <w:b/>
            <w:sz w:val="28"/>
            <w:szCs w:val="28"/>
          </w:rPr>
          <w:t>https://doi.org/10.1073/pnas.091062498</w:t>
        </w:r>
      </w:hyperlink>
    </w:p>
    <w:p w14:paraId="6F1947DE" w14:textId="0CB9D7E3" w:rsidR="00D069AF"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0" w:history="1">
        <w:r w:rsidRPr="006516D4">
          <w:rPr>
            <w:rStyle w:val="Hyperlink"/>
            <w:b/>
            <w:sz w:val="28"/>
            <w:szCs w:val="28"/>
          </w:rPr>
          <w:t>https://link.springer.com/protocol/10.1007/978-1-59745-448-3_16</w:t>
        </w:r>
      </w:hyperlink>
    </w:p>
    <w:p w14:paraId="342FBFE8" w14:textId="77777777"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0BC5EA72" w14:textId="1EF83519" w:rsidR="00AD26D6" w:rsidRDefault="00AD26D6" w:rsidP="00AD26D6">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1" w:history="1">
        <w:r w:rsidRPr="006516D4">
          <w:rPr>
            <w:rStyle w:val="Hyperlink"/>
            <w:b/>
            <w:sz w:val="28"/>
            <w:szCs w:val="28"/>
          </w:rPr>
          <w:t>https://chipster.csc.fi/manual/deseq2.html</w:t>
        </w:r>
      </w:hyperlink>
    </w:p>
    <w:p w14:paraId="5CCF4532" w14:textId="77777777" w:rsidR="00AD26D6" w:rsidRPr="00AD26D6" w:rsidRDefault="00AD26D6" w:rsidP="00AD26D6">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31B7A53A" w14:textId="3F98E0D6" w:rsidR="00D069AF" w:rsidRDefault="00AD26D6" w:rsidP="00AD26D6">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2" w:history="1">
        <w:r w:rsidRPr="006516D4">
          <w:rPr>
            <w:rStyle w:val="Hyperlink"/>
            <w:b/>
            <w:sz w:val="28"/>
            <w:szCs w:val="28"/>
          </w:rPr>
          <w:t>https://chipster.csc.fi/manual/deseq2.html</w:t>
        </w:r>
      </w:hyperlink>
    </w:p>
    <w:p w14:paraId="48435C8B" w14:textId="77777777" w:rsidR="00AD26D6" w:rsidRDefault="00AD26D6" w:rsidP="00AD26D6">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5A363135" w14:textId="77777777" w:rsidR="00D069AF" w:rsidRDefault="00D069AF">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AB71425" w14:textId="1FA2D2B1" w:rsidR="00D069AF" w:rsidRDefault="00D069AF">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3" w:history="1">
        <w:r w:rsidRPr="006516D4">
          <w:rPr>
            <w:rStyle w:val="Hyperlink"/>
            <w:b/>
            <w:sz w:val="28"/>
            <w:szCs w:val="28"/>
          </w:rPr>
          <w:t>http://scholar.google.com/scholar_lookup?title=Use%20of%20within-array%20replicate%20spots%20for%20assessing%20differential%20expression%20in%20microarray%20experiments&amp;author=G%20K.%20Smyth&amp;author=J.%20Michaud&amp;author=H%20S.%20Scott&amp;journal=Bioinformatics&amp;volume=21%0A&amp;pages=2067-2075&amp;publication_year=2005</w:t>
        </w:r>
      </w:hyperlink>
    </w:p>
    <w:p w14:paraId="591711C6" w14:textId="5E863253" w:rsidR="00D069AF" w:rsidRDefault="00D069AF">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5D4571AB" w14:textId="4C268CF4" w:rsidR="00D069AF" w:rsidRDefault="00D069AF">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7DFA52B1" w14:textId="70AC8E2B" w:rsidR="00D069AF"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4" w:history="1">
        <w:r w:rsidRPr="006516D4">
          <w:rPr>
            <w:rStyle w:val="Hyperlink"/>
            <w:b/>
            <w:sz w:val="28"/>
            <w:szCs w:val="28"/>
          </w:rPr>
          <w:t>http://www.ncbi.nlm.nih.gov/entrez/query.fcgi?cmd=Retrieve&amp;db=PubMed&amp;dopt=Abstract&amp;list_uids=12094230</w:t>
        </w:r>
      </w:hyperlink>
    </w:p>
    <w:p w14:paraId="5F192FC2" w14:textId="128DBD98"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2AF33F4" w14:textId="3519F388"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r w:rsidRPr="00644444">
        <w:rPr>
          <w:b/>
          <w:sz w:val="28"/>
          <w:szCs w:val="28"/>
        </w:rPr>
        <w:t xml:space="preserve"> .      </w:t>
      </w:r>
      <w:proofErr w:type="spellStart"/>
      <w:r w:rsidRPr="00644444">
        <w:rPr>
          <w:b/>
          <w:sz w:val="28"/>
          <w:szCs w:val="28"/>
        </w:rPr>
        <w:t>Edlund</w:t>
      </w:r>
      <w:proofErr w:type="spellEnd"/>
      <w:r w:rsidRPr="00644444">
        <w:rPr>
          <w:b/>
          <w:sz w:val="28"/>
          <w:szCs w:val="28"/>
        </w:rPr>
        <w:t xml:space="preserve">     H.       (2002</w:t>
      </w:r>
      <w:proofErr w:type="gramStart"/>
      <w:r w:rsidRPr="00644444">
        <w:rPr>
          <w:b/>
          <w:sz w:val="28"/>
          <w:szCs w:val="28"/>
        </w:rPr>
        <w:t>)  .</w:t>
      </w:r>
      <w:proofErr w:type="gramEnd"/>
      <w:r w:rsidRPr="00644444">
        <w:rPr>
          <w:b/>
          <w:sz w:val="28"/>
          <w:szCs w:val="28"/>
        </w:rPr>
        <w:t xml:space="preserve">   Pancreatic organogenesis - developmental mechanisms and implications for </w:t>
      </w:r>
      <w:proofErr w:type="gramStart"/>
      <w:r w:rsidRPr="00644444">
        <w:rPr>
          <w:b/>
          <w:sz w:val="28"/>
          <w:szCs w:val="28"/>
        </w:rPr>
        <w:t>therapy  .</w:t>
      </w:r>
      <w:proofErr w:type="gramEnd"/>
      <w:r w:rsidRPr="00644444">
        <w:rPr>
          <w:b/>
          <w:sz w:val="28"/>
          <w:szCs w:val="28"/>
        </w:rPr>
        <w:t xml:space="preserve">    Nat. Rev. Genet </w:t>
      </w:r>
      <w:proofErr w:type="gramStart"/>
      <w:r w:rsidRPr="00644444">
        <w:rPr>
          <w:b/>
          <w:sz w:val="28"/>
          <w:szCs w:val="28"/>
        </w:rPr>
        <w:t xml:space="preserve">  .</w:t>
      </w:r>
      <w:proofErr w:type="gramEnd"/>
      <w:r w:rsidRPr="00644444">
        <w:rPr>
          <w:b/>
          <w:sz w:val="28"/>
          <w:szCs w:val="28"/>
        </w:rPr>
        <w:t xml:space="preserve">   </w:t>
      </w:r>
      <w:proofErr w:type="gramStart"/>
      <w:r w:rsidRPr="00644444">
        <w:rPr>
          <w:b/>
          <w:sz w:val="28"/>
          <w:szCs w:val="28"/>
        </w:rPr>
        <w:t>3  ,</w:t>
      </w:r>
      <w:proofErr w:type="gramEnd"/>
      <w:r w:rsidRPr="00644444">
        <w:rPr>
          <w:b/>
          <w:sz w:val="28"/>
          <w:szCs w:val="28"/>
        </w:rPr>
        <w:t xml:space="preserve">   524  –  532</w:t>
      </w:r>
    </w:p>
    <w:p w14:paraId="5E1DA613" w14:textId="327907B6"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8299EAA" w14:textId="271C6A74"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r w:rsidRPr="00644444">
        <w:rPr>
          <w:b/>
          <w:sz w:val="28"/>
          <w:szCs w:val="28"/>
        </w:rPr>
        <w:t xml:space="preserve">.      </w:t>
      </w:r>
      <w:proofErr w:type="spellStart"/>
      <w:r w:rsidRPr="00644444">
        <w:rPr>
          <w:b/>
          <w:sz w:val="28"/>
          <w:szCs w:val="28"/>
        </w:rPr>
        <w:t>Habener</w:t>
      </w:r>
      <w:proofErr w:type="spellEnd"/>
      <w:r w:rsidRPr="00644444">
        <w:rPr>
          <w:b/>
          <w:sz w:val="28"/>
          <w:szCs w:val="28"/>
        </w:rPr>
        <w:t xml:space="preserve">     J. F. </w:t>
      </w:r>
      <w:proofErr w:type="gramStart"/>
      <w:r w:rsidRPr="00644444">
        <w:rPr>
          <w:b/>
          <w:sz w:val="28"/>
          <w:szCs w:val="28"/>
        </w:rPr>
        <w:t xml:space="preserve">  ,</w:t>
      </w:r>
      <w:proofErr w:type="gramEnd"/>
      <w:r w:rsidRPr="00644444">
        <w:rPr>
          <w:b/>
          <w:sz w:val="28"/>
          <w:szCs w:val="28"/>
        </w:rPr>
        <w:t xml:space="preserve">    Kemp     D. M.   , and    Thomas     M. K.       (2005).     Minireview: transcriptional </w:t>
      </w:r>
      <w:proofErr w:type="spellStart"/>
      <w:r w:rsidRPr="00644444">
        <w:rPr>
          <w:b/>
          <w:sz w:val="28"/>
          <w:szCs w:val="28"/>
        </w:rPr>
        <w:t>regula-tion</w:t>
      </w:r>
      <w:proofErr w:type="spellEnd"/>
      <w:r w:rsidRPr="00644444">
        <w:rPr>
          <w:b/>
          <w:sz w:val="28"/>
          <w:szCs w:val="28"/>
        </w:rPr>
        <w:t xml:space="preserve"> in pancreatic </w:t>
      </w:r>
      <w:proofErr w:type="gramStart"/>
      <w:r w:rsidRPr="00644444">
        <w:rPr>
          <w:b/>
          <w:sz w:val="28"/>
          <w:szCs w:val="28"/>
        </w:rPr>
        <w:t>development  .</w:t>
      </w:r>
      <w:proofErr w:type="gramEnd"/>
      <w:r w:rsidRPr="00644444">
        <w:rPr>
          <w:b/>
          <w:sz w:val="28"/>
          <w:szCs w:val="28"/>
        </w:rPr>
        <w:t xml:space="preserve">    Endocrinology      </w:t>
      </w:r>
      <w:proofErr w:type="gramStart"/>
      <w:r w:rsidRPr="00644444">
        <w:rPr>
          <w:b/>
          <w:sz w:val="28"/>
          <w:szCs w:val="28"/>
        </w:rPr>
        <w:t>146  ,</w:t>
      </w:r>
      <w:proofErr w:type="gramEnd"/>
      <w:r w:rsidRPr="00644444">
        <w:rPr>
          <w:b/>
          <w:sz w:val="28"/>
          <w:szCs w:val="28"/>
        </w:rPr>
        <w:t xml:space="preserve">   1025  –  1034</w:t>
      </w:r>
    </w:p>
    <w:p w14:paraId="6B7E492A" w14:textId="66C9B0D7"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614EE8B" w14:textId="4C10327F"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r w:rsidRPr="00644444">
        <w:rPr>
          <w:b/>
          <w:sz w:val="28"/>
          <w:szCs w:val="28"/>
        </w:rPr>
        <w:t xml:space="preserve">  .      Lantz     K. A.    and    </w:t>
      </w:r>
      <w:proofErr w:type="spellStart"/>
      <w:r w:rsidRPr="00644444">
        <w:rPr>
          <w:b/>
          <w:sz w:val="28"/>
          <w:szCs w:val="28"/>
        </w:rPr>
        <w:t>Kaestner</w:t>
      </w:r>
      <w:proofErr w:type="spellEnd"/>
      <w:r w:rsidRPr="00644444">
        <w:rPr>
          <w:b/>
          <w:sz w:val="28"/>
          <w:szCs w:val="28"/>
        </w:rPr>
        <w:t xml:space="preserve">     K. H.       (2005</w:t>
      </w:r>
      <w:proofErr w:type="gramStart"/>
      <w:r w:rsidRPr="00644444">
        <w:rPr>
          <w:b/>
          <w:sz w:val="28"/>
          <w:szCs w:val="28"/>
        </w:rPr>
        <w:t>)  .</w:t>
      </w:r>
      <w:proofErr w:type="gramEnd"/>
      <w:r w:rsidRPr="00644444">
        <w:rPr>
          <w:b/>
          <w:sz w:val="28"/>
          <w:szCs w:val="28"/>
        </w:rPr>
        <w:t xml:space="preserve">   Winged-helix transcription factors and </w:t>
      </w:r>
      <w:proofErr w:type="spellStart"/>
      <w:r w:rsidRPr="00644444">
        <w:rPr>
          <w:b/>
          <w:sz w:val="28"/>
          <w:szCs w:val="28"/>
        </w:rPr>
        <w:t>pancre-atic</w:t>
      </w:r>
      <w:proofErr w:type="spellEnd"/>
      <w:r w:rsidRPr="00644444">
        <w:rPr>
          <w:b/>
          <w:sz w:val="28"/>
          <w:szCs w:val="28"/>
        </w:rPr>
        <w:t xml:space="preserve"> </w:t>
      </w:r>
      <w:proofErr w:type="gramStart"/>
      <w:r w:rsidRPr="00644444">
        <w:rPr>
          <w:b/>
          <w:sz w:val="28"/>
          <w:szCs w:val="28"/>
        </w:rPr>
        <w:t>development  .</w:t>
      </w:r>
      <w:proofErr w:type="gramEnd"/>
      <w:r w:rsidRPr="00644444">
        <w:rPr>
          <w:b/>
          <w:sz w:val="28"/>
          <w:szCs w:val="28"/>
        </w:rPr>
        <w:t xml:space="preserve">    Clin. Sci </w:t>
      </w:r>
      <w:proofErr w:type="gramStart"/>
      <w:r w:rsidRPr="00644444">
        <w:rPr>
          <w:b/>
          <w:sz w:val="28"/>
          <w:szCs w:val="28"/>
        </w:rPr>
        <w:t xml:space="preserve">  .</w:t>
      </w:r>
      <w:proofErr w:type="gramEnd"/>
      <w:r w:rsidRPr="00644444">
        <w:rPr>
          <w:b/>
          <w:sz w:val="28"/>
          <w:szCs w:val="28"/>
        </w:rPr>
        <w:t xml:space="preserve">     </w:t>
      </w:r>
      <w:proofErr w:type="gramStart"/>
      <w:r w:rsidRPr="00644444">
        <w:rPr>
          <w:b/>
          <w:sz w:val="28"/>
          <w:szCs w:val="28"/>
        </w:rPr>
        <w:t>108  ,</w:t>
      </w:r>
      <w:proofErr w:type="gramEnd"/>
      <w:r w:rsidRPr="00644444">
        <w:rPr>
          <w:b/>
          <w:sz w:val="28"/>
          <w:szCs w:val="28"/>
        </w:rPr>
        <w:t xml:space="preserve">   195  –  204     </w:t>
      </w:r>
    </w:p>
    <w:p w14:paraId="246E1079" w14:textId="2D7ABFBC"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591A579A" w14:textId="77777777"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62921593" w14:textId="570DF877" w:rsidR="00644444" w:rsidRDefault="00644444">
      <w:pPr>
        <w:pBdr>
          <w:top w:val="single" w:sz="4" w:space="1" w:color="000000"/>
          <w:left w:val="single" w:sz="4" w:space="4" w:color="000000"/>
          <w:bottom w:val="single" w:sz="4" w:space="1" w:color="000000"/>
          <w:right w:val="single" w:sz="4" w:space="4" w:color="000000"/>
        </w:pBdr>
        <w:ind w:left="360" w:hanging="360"/>
        <w:jc w:val="both"/>
        <w:rPr>
          <w:b/>
          <w:sz w:val="28"/>
          <w:szCs w:val="28"/>
        </w:rPr>
      </w:pPr>
      <w:r w:rsidRPr="00644444">
        <w:rPr>
          <w:b/>
          <w:sz w:val="28"/>
          <w:szCs w:val="28"/>
        </w:rPr>
        <w:t xml:space="preserve">      .      Wilson     M. E. </w:t>
      </w:r>
      <w:proofErr w:type="gramStart"/>
      <w:r w:rsidRPr="00644444">
        <w:rPr>
          <w:b/>
          <w:sz w:val="28"/>
          <w:szCs w:val="28"/>
        </w:rPr>
        <w:t xml:space="preserve">  ,</w:t>
      </w:r>
      <w:proofErr w:type="gramEnd"/>
      <w:r w:rsidRPr="00644444">
        <w:rPr>
          <w:b/>
          <w:sz w:val="28"/>
          <w:szCs w:val="28"/>
        </w:rPr>
        <w:t xml:space="preserve">    Scheel     D.   , and    German     M. S.       (2003).     Gene expression cascades in </w:t>
      </w:r>
      <w:proofErr w:type="spellStart"/>
      <w:r w:rsidRPr="00644444">
        <w:rPr>
          <w:b/>
          <w:sz w:val="28"/>
          <w:szCs w:val="28"/>
        </w:rPr>
        <w:t>pancre-atic</w:t>
      </w:r>
      <w:proofErr w:type="spellEnd"/>
      <w:r w:rsidRPr="00644444">
        <w:rPr>
          <w:b/>
          <w:sz w:val="28"/>
          <w:szCs w:val="28"/>
        </w:rPr>
        <w:t xml:space="preserve"> </w:t>
      </w:r>
      <w:proofErr w:type="gramStart"/>
      <w:r w:rsidRPr="00644444">
        <w:rPr>
          <w:b/>
          <w:sz w:val="28"/>
          <w:szCs w:val="28"/>
        </w:rPr>
        <w:t>development  .</w:t>
      </w:r>
      <w:proofErr w:type="gramEnd"/>
      <w:r w:rsidRPr="00644444">
        <w:rPr>
          <w:b/>
          <w:sz w:val="28"/>
          <w:szCs w:val="28"/>
        </w:rPr>
        <w:t xml:space="preserve">    Mech. Dev </w:t>
      </w:r>
      <w:proofErr w:type="gramStart"/>
      <w:r w:rsidRPr="00644444">
        <w:rPr>
          <w:b/>
          <w:sz w:val="28"/>
          <w:szCs w:val="28"/>
        </w:rPr>
        <w:t xml:space="preserve">  .</w:t>
      </w:r>
      <w:proofErr w:type="gramEnd"/>
      <w:r w:rsidRPr="00644444">
        <w:rPr>
          <w:b/>
          <w:sz w:val="28"/>
          <w:szCs w:val="28"/>
        </w:rPr>
        <w:t xml:space="preserve">     </w:t>
      </w:r>
      <w:proofErr w:type="gramStart"/>
      <w:r w:rsidRPr="00644444">
        <w:rPr>
          <w:b/>
          <w:sz w:val="28"/>
          <w:szCs w:val="28"/>
        </w:rPr>
        <w:t>120  ,</w:t>
      </w:r>
      <w:proofErr w:type="gramEnd"/>
      <w:r w:rsidRPr="00644444">
        <w:rPr>
          <w:b/>
          <w:sz w:val="28"/>
          <w:szCs w:val="28"/>
        </w:rPr>
        <w:t xml:space="preserve">   65  –  80</w:t>
      </w:r>
    </w:p>
    <w:p w14:paraId="7C532B5B" w14:textId="77777777" w:rsidR="00427DB1" w:rsidRDefault="00427DB1">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1DB349AE" w14:textId="77777777" w:rsidR="00427DB1" w:rsidRDefault="00427DB1">
      <w:pPr>
        <w:rPr>
          <w:b/>
          <w:sz w:val="28"/>
          <w:szCs w:val="28"/>
        </w:rPr>
      </w:pPr>
      <w:bookmarkStart w:id="0" w:name="_heading=h.gjdgxs" w:colFirst="0" w:colLast="0"/>
      <w:bookmarkEnd w:id="0"/>
    </w:p>
    <w:sectPr w:rsidR="00427DB1">
      <w:headerReference w:type="even" r:id="rId15"/>
      <w:headerReference w:type="default" r:id="rId16"/>
      <w:footerReference w:type="default" r:id="rId17"/>
      <w:headerReference w:type="first" r:id="rId18"/>
      <w:footerReference w:type="first" r:id="rId19"/>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D597" w14:textId="77777777" w:rsidR="009375DF" w:rsidRDefault="009375DF">
      <w:r>
        <w:separator/>
      </w:r>
    </w:p>
  </w:endnote>
  <w:endnote w:type="continuationSeparator" w:id="0">
    <w:p w14:paraId="376735B0" w14:textId="77777777" w:rsidR="009375DF" w:rsidRDefault="0093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0CB3" w14:textId="77777777" w:rsidR="00427DB1" w:rsidRDefault="00427DB1">
    <w:pPr>
      <w:pBdr>
        <w:top w:val="nil"/>
        <w:left w:val="nil"/>
        <w:bottom w:val="nil"/>
        <w:right w:val="nil"/>
        <w:between w:val="nil"/>
      </w:pBdr>
      <w:tabs>
        <w:tab w:val="center" w:pos="4320"/>
        <w:tab w:val="right" w:pos="8640"/>
      </w:tabs>
      <w:jc w:val="center"/>
      <w:rPr>
        <w:color w:val="000000"/>
      </w:rPr>
    </w:pPr>
  </w:p>
  <w:p w14:paraId="69E9E50C" w14:textId="77777777" w:rsidR="00427DB1" w:rsidRDefault="00A036F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7441F">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BB90" w14:textId="77777777" w:rsidR="00427DB1" w:rsidRDefault="00427DB1">
    <w:pPr>
      <w:pBdr>
        <w:top w:val="nil"/>
        <w:left w:val="nil"/>
        <w:bottom w:val="nil"/>
        <w:right w:val="nil"/>
        <w:between w:val="nil"/>
      </w:pBdr>
      <w:tabs>
        <w:tab w:val="center" w:pos="4320"/>
        <w:tab w:val="right" w:pos="8640"/>
      </w:tabs>
      <w:jc w:val="center"/>
      <w:rPr>
        <w:color w:val="000000"/>
      </w:rPr>
    </w:pPr>
  </w:p>
  <w:p w14:paraId="7F7C453F" w14:textId="77777777" w:rsidR="00427DB1" w:rsidRDefault="00A036F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7441F">
      <w:rPr>
        <w:noProof/>
        <w:color w:val="000000"/>
      </w:rPr>
      <w:t>1</w:t>
    </w:r>
    <w:r>
      <w:rPr>
        <w:color w:val="000000"/>
      </w:rPr>
      <w:fldChar w:fldCharType="end"/>
    </w:r>
  </w:p>
  <w:p w14:paraId="5D797C18" w14:textId="77777777" w:rsidR="00427DB1" w:rsidRDefault="00427DB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A300" w14:textId="77777777" w:rsidR="009375DF" w:rsidRDefault="009375DF">
      <w:r>
        <w:separator/>
      </w:r>
    </w:p>
  </w:footnote>
  <w:footnote w:type="continuationSeparator" w:id="0">
    <w:p w14:paraId="590850FB" w14:textId="77777777" w:rsidR="009375DF" w:rsidRDefault="0093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8571" w14:textId="77777777" w:rsidR="00427DB1" w:rsidRDefault="009375DF">
    <w:pPr>
      <w:pBdr>
        <w:top w:val="nil"/>
        <w:left w:val="nil"/>
        <w:bottom w:val="nil"/>
        <w:right w:val="nil"/>
        <w:between w:val="nil"/>
      </w:pBdr>
      <w:tabs>
        <w:tab w:val="center" w:pos="4320"/>
        <w:tab w:val="right" w:pos="8640"/>
      </w:tabs>
      <w:rPr>
        <w:color w:val="000000"/>
      </w:rPr>
    </w:pPr>
    <w:r>
      <w:rPr>
        <w:color w:val="000000"/>
      </w:rPr>
      <w:pict w14:anchorId="4A911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3" o:spid="_x0000_s1025" type="#_x0000_t75" style="position:absolute;margin-left:0;margin-top:0;width:498.55pt;height:356.1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E517" w14:textId="77777777" w:rsidR="00427DB1" w:rsidRDefault="009375DF">
    <w:pPr>
      <w:pBdr>
        <w:top w:val="nil"/>
        <w:left w:val="nil"/>
        <w:bottom w:val="nil"/>
        <w:right w:val="nil"/>
        <w:between w:val="nil"/>
      </w:pBdr>
      <w:tabs>
        <w:tab w:val="center" w:pos="4320"/>
        <w:tab w:val="right" w:pos="8640"/>
      </w:tabs>
      <w:rPr>
        <w:color w:val="000000"/>
      </w:rPr>
    </w:pPr>
    <w:r>
      <w:rPr>
        <w:color w:val="000000"/>
      </w:rPr>
      <w:pict w14:anchorId="3B47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4" o:spid="_x0000_s1026" type="#_x0000_t75" style="position:absolute;margin-left:0;margin-top:0;width:498.55pt;height:356.1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9B171" w14:textId="77777777" w:rsidR="00427DB1" w:rsidRDefault="009375DF">
    <w:pPr>
      <w:pBdr>
        <w:top w:val="nil"/>
        <w:left w:val="nil"/>
        <w:bottom w:val="nil"/>
        <w:right w:val="nil"/>
        <w:between w:val="nil"/>
      </w:pBdr>
      <w:tabs>
        <w:tab w:val="center" w:pos="4320"/>
        <w:tab w:val="right" w:pos="8640"/>
      </w:tabs>
      <w:rPr>
        <w:color w:val="000000"/>
      </w:rPr>
    </w:pPr>
    <w:r>
      <w:rPr>
        <w:color w:val="000000"/>
      </w:rPr>
      <w:pict w14:anchorId="4BB31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2" o:spid="_x0000_s1027" type="#_x0000_t75" style="position:absolute;margin-left:0;margin-top:0;width:498.55pt;height:356.1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A3BC4"/>
    <w:multiLevelType w:val="multilevel"/>
    <w:tmpl w:val="0E6C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69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B1"/>
    <w:rsid w:val="001D4A12"/>
    <w:rsid w:val="002336DA"/>
    <w:rsid w:val="00427DB1"/>
    <w:rsid w:val="00644444"/>
    <w:rsid w:val="006C5B02"/>
    <w:rsid w:val="00740450"/>
    <w:rsid w:val="00743BF6"/>
    <w:rsid w:val="0084676B"/>
    <w:rsid w:val="009122FB"/>
    <w:rsid w:val="009375DF"/>
    <w:rsid w:val="00A036FA"/>
    <w:rsid w:val="00AD26D6"/>
    <w:rsid w:val="00B64D0D"/>
    <w:rsid w:val="00B7441F"/>
    <w:rsid w:val="00BE3C23"/>
    <w:rsid w:val="00D069AF"/>
    <w:rsid w:val="00E47EFE"/>
    <w:rsid w:val="00F832D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807F8CD"/>
  <w15:docId w15:val="{A5DF0517-3D52-406E-9F9A-0F1B886A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80E"/>
  </w:style>
  <w:style w:type="paragraph" w:styleId="Heading1">
    <w:name w:val="heading 1"/>
    <w:basedOn w:val="Normal"/>
    <w:next w:val="Normal"/>
    <w:link w:val="Heading1Char"/>
    <w:uiPriority w:val="9"/>
    <w:qFormat/>
    <w:rsid w:val="008911B5"/>
    <w:pPr>
      <w:keepNext/>
      <w:jc w:val="center"/>
      <w:outlineLvl w:val="0"/>
    </w:pPr>
    <w:rPr>
      <w:b/>
      <w:bCs/>
      <w:sz w:val="36"/>
    </w:rPr>
  </w:style>
  <w:style w:type="paragraph" w:styleId="Heading2">
    <w:name w:val="heading 2"/>
    <w:basedOn w:val="Normal"/>
    <w:next w:val="Normal"/>
    <w:link w:val="Heading2Char"/>
    <w:uiPriority w:val="9"/>
    <w:unhideWhenUsed/>
    <w:qFormat/>
    <w:rsid w:val="008911B5"/>
    <w:pPr>
      <w:keepNext/>
      <w:outlineLvl w:val="1"/>
    </w:pPr>
    <w:rPr>
      <w:rFonts w:ascii="Arial" w:hAnsi="Arial" w:cs="Arial"/>
      <w:b/>
      <w:bCs/>
      <w:sz w:val="32"/>
      <w:szCs w:val="28"/>
    </w:rPr>
  </w:style>
  <w:style w:type="paragraph" w:styleId="Heading3">
    <w:name w:val="heading 3"/>
    <w:basedOn w:val="Normal"/>
    <w:next w:val="Normal"/>
    <w:link w:val="Heading3Char"/>
    <w:uiPriority w:val="9"/>
    <w:unhideWhenUsed/>
    <w:qFormat/>
    <w:rsid w:val="008911B5"/>
    <w:pPr>
      <w:keepNext/>
      <w:jc w:val="center"/>
      <w:outlineLvl w:val="2"/>
    </w:pPr>
    <w:rPr>
      <w:i/>
      <w:iCs/>
      <w:sz w:val="28"/>
    </w:rPr>
  </w:style>
  <w:style w:type="paragraph" w:styleId="Heading4">
    <w:name w:val="heading 4"/>
    <w:basedOn w:val="Normal"/>
    <w:next w:val="Normal"/>
    <w:link w:val="Heading4Char"/>
    <w:uiPriority w:val="9"/>
    <w:unhideWhenUsed/>
    <w:qFormat/>
    <w:rsid w:val="008911B5"/>
    <w:pPr>
      <w:keepNext/>
      <w:jc w:val="center"/>
      <w:outlineLvl w:val="3"/>
    </w:pPr>
    <w:rPr>
      <w:sz w:val="28"/>
    </w:rPr>
  </w:style>
  <w:style w:type="paragraph" w:styleId="Heading5">
    <w:name w:val="heading 5"/>
    <w:basedOn w:val="Normal"/>
    <w:next w:val="Normal"/>
    <w:link w:val="Heading5Char"/>
    <w:uiPriority w:val="9"/>
    <w:unhideWhenUsed/>
    <w:qFormat/>
    <w:rsid w:val="008911B5"/>
    <w:pPr>
      <w:keepNext/>
      <w:jc w:val="center"/>
      <w:outlineLvl w:val="4"/>
    </w:pPr>
    <w:rPr>
      <w:b/>
      <w:bCs/>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9"/>
    <w:locked/>
    <w:rsid w:val="00B3564C"/>
    <w:rPr>
      <w:rFonts w:ascii="Cambria" w:hAnsi="Cambria" w:cs="Times New Roman"/>
      <w:b/>
      <w:bCs/>
      <w:kern w:val="32"/>
      <w:sz w:val="32"/>
      <w:szCs w:val="32"/>
    </w:rPr>
  </w:style>
  <w:style w:type="character" w:customStyle="1" w:styleId="Heading2Char">
    <w:name w:val="Heading 2 Char"/>
    <w:link w:val="Heading2"/>
    <w:uiPriority w:val="99"/>
    <w:semiHidden/>
    <w:locked/>
    <w:rsid w:val="00B3564C"/>
    <w:rPr>
      <w:rFonts w:ascii="Cambria" w:hAnsi="Cambria" w:cs="Times New Roman"/>
      <w:b/>
      <w:bCs/>
      <w:i/>
      <w:iCs/>
      <w:sz w:val="28"/>
      <w:szCs w:val="28"/>
    </w:rPr>
  </w:style>
  <w:style w:type="character" w:customStyle="1" w:styleId="Heading3Char">
    <w:name w:val="Heading 3 Char"/>
    <w:link w:val="Heading3"/>
    <w:uiPriority w:val="99"/>
    <w:semiHidden/>
    <w:locked/>
    <w:rsid w:val="00B3564C"/>
    <w:rPr>
      <w:rFonts w:ascii="Cambria" w:hAnsi="Cambria" w:cs="Times New Roman"/>
      <w:b/>
      <w:bCs/>
      <w:sz w:val="26"/>
      <w:szCs w:val="26"/>
    </w:rPr>
  </w:style>
  <w:style w:type="character" w:customStyle="1" w:styleId="Heading4Char">
    <w:name w:val="Heading 4 Char"/>
    <w:link w:val="Heading4"/>
    <w:uiPriority w:val="99"/>
    <w:semiHidden/>
    <w:locked/>
    <w:rsid w:val="00B3564C"/>
    <w:rPr>
      <w:rFonts w:ascii="Calibri" w:hAnsi="Calibri" w:cs="Arial"/>
      <w:b/>
      <w:bCs/>
      <w:sz w:val="28"/>
      <w:szCs w:val="28"/>
    </w:rPr>
  </w:style>
  <w:style w:type="character" w:customStyle="1" w:styleId="Heading5Char">
    <w:name w:val="Heading 5 Char"/>
    <w:link w:val="Heading5"/>
    <w:uiPriority w:val="99"/>
    <w:semiHidden/>
    <w:locked/>
    <w:rsid w:val="00B3564C"/>
    <w:rPr>
      <w:rFonts w:ascii="Calibri" w:hAnsi="Calibri" w:cs="Arial"/>
      <w:b/>
      <w:bCs/>
      <w:i/>
      <w:iCs/>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customStyle="1" w:styleId="BodyTextChar">
    <w:name w:val="Body Text Char"/>
    <w:link w:val="BodyText"/>
    <w:uiPriority w:val="99"/>
    <w:semiHidden/>
    <w:locked/>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customStyle="1" w:styleId="BodyTextIndentChar">
    <w:name w:val="Body Text Indent Char"/>
    <w:link w:val="BodyTextIndent"/>
    <w:uiPriority w:val="99"/>
    <w:semiHidden/>
    <w:locked/>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customStyle="1" w:styleId="BodyTextIndent2Char">
    <w:name w:val="Body Text Indent 2 Char"/>
    <w:link w:val="BodyTextIndent2"/>
    <w:uiPriority w:val="99"/>
    <w:semiHidden/>
    <w:locked/>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before="100" w:beforeAutospacing="1" w:after="100" w:afterAutospacing="1"/>
    </w:pPr>
    <w:rPr>
      <w:lang w:bidi="ar-EG"/>
    </w:rPr>
  </w:style>
  <w:style w:type="character" w:styleId="Strong">
    <w:name w:val="Strong"/>
    <w:uiPriority w:val="99"/>
    <w:qFormat/>
    <w:rsid w:val="008911B5"/>
    <w:rPr>
      <w:rFonts w:cs="Times New Roman"/>
      <w:b/>
      <w:bCs/>
    </w:rPr>
  </w:style>
  <w:style w:type="paragraph" w:styleId="Header">
    <w:name w:val="header"/>
    <w:basedOn w:val="Normal"/>
    <w:link w:val="HeaderChar"/>
    <w:uiPriority w:val="99"/>
    <w:rsid w:val="008911B5"/>
    <w:pPr>
      <w:tabs>
        <w:tab w:val="center" w:pos="4320"/>
        <w:tab w:val="right" w:pos="8640"/>
      </w:tabs>
    </w:pPr>
  </w:style>
  <w:style w:type="character" w:customStyle="1" w:styleId="HeaderChar">
    <w:name w:val="Header Char"/>
    <w:link w:val="Header"/>
    <w:uiPriority w:val="99"/>
    <w:semiHidden/>
    <w:locked/>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customStyle="1" w:styleId="FooterChar">
    <w:name w:val="Footer Char"/>
    <w:link w:val="Footer"/>
    <w:uiPriority w:val="99"/>
    <w:semiHidden/>
    <w:locked/>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rsid w:val="0056333F"/>
    <w:rPr>
      <w:rFonts w:cs="Times New Roman"/>
      <w:i/>
      <w:iCs/>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rsid w:val="00F72FED"/>
    <w:pPr>
      <w:ind w:left="720"/>
      <w:contextualSpacing/>
    </w:pPr>
  </w:style>
  <w:style w:type="paragraph" w:customStyle="1" w:styleId="Default">
    <w:name w:val="Default"/>
    <w:uiPriority w:val="99"/>
    <w:rsid w:val="00EE01D6"/>
    <w:pPr>
      <w:autoSpaceDE w:val="0"/>
      <w:autoSpaceDN w:val="0"/>
      <w:adjustRightInd w:val="0"/>
    </w:pPr>
    <w:rPr>
      <w:rFonts w:ascii="Arial" w:hAnsi="Arial" w:cs="Arial"/>
      <w:color w:val="000000"/>
    </w:rPr>
  </w:style>
  <w:style w:type="paragraph" w:styleId="BalloonText">
    <w:name w:val="Balloon Text"/>
    <w:basedOn w:val="Normal"/>
    <w:link w:val="BalloonTextChar"/>
    <w:uiPriority w:val="99"/>
    <w:rsid w:val="00AD7AE5"/>
    <w:rPr>
      <w:rFonts w:ascii="Tahoma" w:hAnsi="Tahoma" w:cs="Tahoma"/>
      <w:sz w:val="16"/>
      <w:szCs w:val="16"/>
    </w:rPr>
  </w:style>
  <w:style w:type="character" w:customStyle="1" w:styleId="BalloonTextChar">
    <w:name w:val="Balloon Text Char"/>
    <w:link w:val="BalloonText"/>
    <w:uiPriority w:val="99"/>
    <w:locked/>
    <w:rsid w:val="00AD7AE5"/>
    <w:rPr>
      <w:rFonts w:ascii="Tahoma" w:hAnsi="Tahoma" w:cs="Tahoma"/>
      <w:sz w:val="16"/>
      <w:szCs w:val="16"/>
    </w:rPr>
  </w:style>
  <w:style w:type="character" w:customStyle="1" w:styleId="hps">
    <w:name w:val="hps"/>
    <w:uiPriority w:val="99"/>
    <w:rsid w:val="002114FE"/>
    <w:rPr>
      <w:rFonts w:cs="Times New Roman"/>
    </w:rPr>
  </w:style>
  <w:style w:type="table" w:styleId="TableGrid">
    <w:name w:val="Table Grid"/>
    <w:basedOn w:val="TableNormal"/>
    <w:uiPriority w:val="99"/>
    <w:rsid w:val="0011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k6zztd">
    <w:name w:val="k6zztd"/>
    <w:basedOn w:val="Normal"/>
    <w:rsid w:val="00B7441F"/>
    <w:pPr>
      <w:spacing w:before="100" w:beforeAutospacing="1" w:after="100" w:afterAutospacing="1"/>
    </w:pPr>
  </w:style>
  <w:style w:type="character" w:styleId="UnresolvedMention">
    <w:name w:val="Unresolved Mention"/>
    <w:basedOn w:val="DefaultParagraphFont"/>
    <w:uiPriority w:val="99"/>
    <w:semiHidden/>
    <w:unhideWhenUsed/>
    <w:rsid w:val="001D4A12"/>
    <w:rPr>
      <w:color w:val="605E5C"/>
      <w:shd w:val="clear" w:color="auto" w:fill="E1DFDD"/>
    </w:rPr>
  </w:style>
  <w:style w:type="character" w:customStyle="1" w:styleId="time">
    <w:name w:val="time"/>
    <w:basedOn w:val="DefaultParagraphFont"/>
    <w:rsid w:val="009122FB"/>
  </w:style>
  <w:style w:type="character" w:customStyle="1" w:styleId="i18n">
    <w:name w:val="i18n"/>
    <w:basedOn w:val="DefaultParagraphFont"/>
    <w:rsid w:val="0091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956">
      <w:bodyDiv w:val="1"/>
      <w:marLeft w:val="0"/>
      <w:marRight w:val="0"/>
      <w:marTop w:val="0"/>
      <w:marBottom w:val="0"/>
      <w:divBdr>
        <w:top w:val="none" w:sz="0" w:space="0" w:color="auto"/>
        <w:left w:val="none" w:sz="0" w:space="0" w:color="auto"/>
        <w:bottom w:val="none" w:sz="0" w:space="0" w:color="auto"/>
        <w:right w:val="none" w:sz="0" w:space="0" w:color="auto"/>
      </w:divBdr>
      <w:divsChild>
        <w:div w:id="1422989368">
          <w:marLeft w:val="0"/>
          <w:marRight w:val="0"/>
          <w:marTop w:val="0"/>
          <w:marBottom w:val="0"/>
          <w:divBdr>
            <w:top w:val="none" w:sz="0" w:space="0" w:color="auto"/>
            <w:left w:val="none" w:sz="0" w:space="0" w:color="auto"/>
            <w:bottom w:val="none" w:sz="0" w:space="0" w:color="auto"/>
            <w:right w:val="none" w:sz="0" w:space="0" w:color="auto"/>
          </w:divBdr>
          <w:divsChild>
            <w:div w:id="225072259">
              <w:marLeft w:val="0"/>
              <w:marRight w:val="0"/>
              <w:marTop w:val="0"/>
              <w:marBottom w:val="0"/>
              <w:divBdr>
                <w:top w:val="none" w:sz="0" w:space="0" w:color="auto"/>
                <w:left w:val="none" w:sz="0" w:space="0" w:color="auto"/>
                <w:bottom w:val="none" w:sz="0" w:space="0" w:color="auto"/>
                <w:right w:val="none" w:sz="0" w:space="0" w:color="auto"/>
              </w:divBdr>
              <w:divsChild>
                <w:div w:id="277300719">
                  <w:marLeft w:val="0"/>
                  <w:marRight w:val="0"/>
                  <w:marTop w:val="0"/>
                  <w:marBottom w:val="0"/>
                  <w:divBdr>
                    <w:top w:val="none" w:sz="0" w:space="0" w:color="auto"/>
                    <w:left w:val="none" w:sz="0" w:space="0" w:color="auto"/>
                    <w:bottom w:val="none" w:sz="0" w:space="0" w:color="auto"/>
                    <w:right w:val="none" w:sz="0" w:space="0" w:color="auto"/>
                  </w:divBdr>
                  <w:divsChild>
                    <w:div w:id="461970975">
                      <w:marLeft w:val="0"/>
                      <w:marRight w:val="0"/>
                      <w:marTop w:val="0"/>
                      <w:marBottom w:val="0"/>
                      <w:divBdr>
                        <w:top w:val="none" w:sz="0" w:space="0" w:color="auto"/>
                        <w:left w:val="none" w:sz="0" w:space="0" w:color="auto"/>
                        <w:bottom w:val="none" w:sz="0" w:space="0" w:color="auto"/>
                        <w:right w:val="none" w:sz="0" w:space="0" w:color="auto"/>
                      </w:divBdr>
                      <w:divsChild>
                        <w:div w:id="65500386">
                          <w:marLeft w:val="0"/>
                          <w:marRight w:val="0"/>
                          <w:marTop w:val="0"/>
                          <w:marBottom w:val="0"/>
                          <w:divBdr>
                            <w:top w:val="none" w:sz="0" w:space="0" w:color="auto"/>
                            <w:left w:val="none" w:sz="0" w:space="0" w:color="auto"/>
                            <w:bottom w:val="none" w:sz="0" w:space="0" w:color="auto"/>
                            <w:right w:val="none" w:sz="0" w:space="0" w:color="auto"/>
                          </w:divBdr>
                          <w:divsChild>
                            <w:div w:id="1145394442">
                              <w:marLeft w:val="0"/>
                              <w:marRight w:val="0"/>
                              <w:marTop w:val="0"/>
                              <w:marBottom w:val="0"/>
                              <w:divBdr>
                                <w:top w:val="none" w:sz="0" w:space="0" w:color="auto"/>
                                <w:left w:val="none" w:sz="0" w:space="0" w:color="auto"/>
                                <w:bottom w:val="none" w:sz="0" w:space="0" w:color="auto"/>
                                <w:right w:val="none" w:sz="0" w:space="0" w:color="auto"/>
                              </w:divBdr>
                              <w:divsChild>
                                <w:div w:id="1083449181">
                                  <w:marLeft w:val="0"/>
                                  <w:marRight w:val="0"/>
                                  <w:marTop w:val="0"/>
                                  <w:marBottom w:val="0"/>
                                  <w:divBdr>
                                    <w:top w:val="none" w:sz="0" w:space="0" w:color="auto"/>
                                    <w:left w:val="none" w:sz="0" w:space="0" w:color="auto"/>
                                    <w:bottom w:val="none" w:sz="0" w:space="0" w:color="auto"/>
                                    <w:right w:val="none" w:sz="0" w:space="0" w:color="auto"/>
                                  </w:divBdr>
                                  <w:divsChild>
                                    <w:div w:id="7915533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9518">
      <w:bodyDiv w:val="1"/>
      <w:marLeft w:val="0"/>
      <w:marRight w:val="0"/>
      <w:marTop w:val="0"/>
      <w:marBottom w:val="0"/>
      <w:divBdr>
        <w:top w:val="none" w:sz="0" w:space="0" w:color="auto"/>
        <w:left w:val="none" w:sz="0" w:space="0" w:color="auto"/>
        <w:bottom w:val="none" w:sz="0" w:space="0" w:color="auto"/>
        <w:right w:val="none" w:sz="0" w:space="0" w:color="auto"/>
      </w:divBdr>
      <w:divsChild>
        <w:div w:id="1854681790">
          <w:marLeft w:val="0"/>
          <w:marRight w:val="0"/>
          <w:marTop w:val="0"/>
          <w:marBottom w:val="0"/>
          <w:divBdr>
            <w:top w:val="none" w:sz="0" w:space="0" w:color="auto"/>
            <w:left w:val="none" w:sz="0" w:space="0" w:color="auto"/>
            <w:bottom w:val="none" w:sz="0" w:space="0" w:color="auto"/>
            <w:right w:val="none" w:sz="0" w:space="0" w:color="auto"/>
          </w:divBdr>
          <w:divsChild>
            <w:div w:id="2080596568">
              <w:marLeft w:val="0"/>
              <w:marRight w:val="0"/>
              <w:marTop w:val="0"/>
              <w:marBottom w:val="0"/>
              <w:divBdr>
                <w:top w:val="none" w:sz="0" w:space="0" w:color="auto"/>
                <w:left w:val="none" w:sz="0" w:space="0" w:color="auto"/>
                <w:bottom w:val="none" w:sz="0" w:space="0" w:color="auto"/>
                <w:right w:val="none" w:sz="0" w:space="0" w:color="auto"/>
              </w:divBdr>
              <w:divsChild>
                <w:div w:id="2068261050">
                  <w:marLeft w:val="0"/>
                  <w:marRight w:val="0"/>
                  <w:marTop w:val="0"/>
                  <w:marBottom w:val="0"/>
                  <w:divBdr>
                    <w:top w:val="none" w:sz="0" w:space="0" w:color="auto"/>
                    <w:left w:val="none" w:sz="0" w:space="0" w:color="auto"/>
                    <w:bottom w:val="none" w:sz="0" w:space="0" w:color="auto"/>
                    <w:right w:val="none" w:sz="0" w:space="0" w:color="auto"/>
                  </w:divBdr>
                  <w:divsChild>
                    <w:div w:id="1769884697">
                      <w:marLeft w:val="0"/>
                      <w:marRight w:val="0"/>
                      <w:marTop w:val="0"/>
                      <w:marBottom w:val="0"/>
                      <w:divBdr>
                        <w:top w:val="none" w:sz="0" w:space="0" w:color="auto"/>
                        <w:left w:val="none" w:sz="0" w:space="0" w:color="auto"/>
                        <w:bottom w:val="none" w:sz="0" w:space="0" w:color="auto"/>
                        <w:right w:val="none" w:sz="0" w:space="0" w:color="auto"/>
                      </w:divBdr>
                      <w:divsChild>
                        <w:div w:id="1117064182">
                          <w:marLeft w:val="0"/>
                          <w:marRight w:val="0"/>
                          <w:marTop w:val="0"/>
                          <w:marBottom w:val="0"/>
                          <w:divBdr>
                            <w:top w:val="none" w:sz="0" w:space="0" w:color="auto"/>
                            <w:left w:val="none" w:sz="0" w:space="0" w:color="auto"/>
                            <w:bottom w:val="none" w:sz="0" w:space="0" w:color="auto"/>
                            <w:right w:val="none" w:sz="0" w:space="0" w:color="auto"/>
                          </w:divBdr>
                          <w:divsChild>
                            <w:div w:id="1706638382">
                              <w:marLeft w:val="0"/>
                              <w:marRight w:val="0"/>
                              <w:marTop w:val="0"/>
                              <w:marBottom w:val="0"/>
                              <w:divBdr>
                                <w:top w:val="none" w:sz="0" w:space="0" w:color="auto"/>
                                <w:left w:val="none" w:sz="0" w:space="0" w:color="auto"/>
                                <w:bottom w:val="none" w:sz="0" w:space="0" w:color="auto"/>
                                <w:right w:val="none" w:sz="0" w:space="0" w:color="auto"/>
                              </w:divBdr>
                              <w:divsChild>
                                <w:div w:id="1090783899">
                                  <w:marLeft w:val="0"/>
                                  <w:marRight w:val="0"/>
                                  <w:marTop w:val="0"/>
                                  <w:marBottom w:val="0"/>
                                  <w:divBdr>
                                    <w:top w:val="none" w:sz="0" w:space="0" w:color="auto"/>
                                    <w:left w:val="none" w:sz="0" w:space="0" w:color="auto"/>
                                    <w:bottom w:val="none" w:sz="0" w:space="0" w:color="auto"/>
                                    <w:right w:val="none" w:sz="0" w:space="0" w:color="auto"/>
                                  </w:divBdr>
                                  <w:divsChild>
                                    <w:div w:id="9865164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900225">
      <w:bodyDiv w:val="1"/>
      <w:marLeft w:val="0"/>
      <w:marRight w:val="0"/>
      <w:marTop w:val="0"/>
      <w:marBottom w:val="0"/>
      <w:divBdr>
        <w:top w:val="none" w:sz="0" w:space="0" w:color="auto"/>
        <w:left w:val="none" w:sz="0" w:space="0" w:color="auto"/>
        <w:bottom w:val="none" w:sz="0" w:space="0" w:color="auto"/>
        <w:right w:val="none" w:sz="0" w:space="0" w:color="auto"/>
      </w:divBdr>
      <w:divsChild>
        <w:div w:id="853616282">
          <w:marLeft w:val="0"/>
          <w:marRight w:val="0"/>
          <w:marTop w:val="0"/>
          <w:marBottom w:val="0"/>
          <w:divBdr>
            <w:top w:val="none" w:sz="0" w:space="0" w:color="auto"/>
            <w:left w:val="none" w:sz="0" w:space="0" w:color="auto"/>
            <w:bottom w:val="none" w:sz="0" w:space="0" w:color="auto"/>
            <w:right w:val="none" w:sz="0" w:space="0" w:color="auto"/>
          </w:divBdr>
          <w:divsChild>
            <w:div w:id="1158110352">
              <w:marLeft w:val="0"/>
              <w:marRight w:val="0"/>
              <w:marTop w:val="0"/>
              <w:marBottom w:val="0"/>
              <w:divBdr>
                <w:top w:val="none" w:sz="0" w:space="0" w:color="auto"/>
                <w:left w:val="none" w:sz="0" w:space="0" w:color="auto"/>
                <w:bottom w:val="none" w:sz="0" w:space="0" w:color="auto"/>
                <w:right w:val="none" w:sz="0" w:space="0" w:color="auto"/>
              </w:divBdr>
              <w:divsChild>
                <w:div w:id="811215550">
                  <w:marLeft w:val="0"/>
                  <w:marRight w:val="0"/>
                  <w:marTop w:val="0"/>
                  <w:marBottom w:val="0"/>
                  <w:divBdr>
                    <w:top w:val="none" w:sz="0" w:space="0" w:color="auto"/>
                    <w:left w:val="none" w:sz="0" w:space="0" w:color="auto"/>
                    <w:bottom w:val="none" w:sz="0" w:space="0" w:color="auto"/>
                    <w:right w:val="none" w:sz="0" w:space="0" w:color="auto"/>
                  </w:divBdr>
                  <w:divsChild>
                    <w:div w:id="852764786">
                      <w:marLeft w:val="0"/>
                      <w:marRight w:val="0"/>
                      <w:marTop w:val="0"/>
                      <w:marBottom w:val="0"/>
                      <w:divBdr>
                        <w:top w:val="none" w:sz="0" w:space="0" w:color="auto"/>
                        <w:left w:val="none" w:sz="0" w:space="0" w:color="auto"/>
                        <w:bottom w:val="none" w:sz="0" w:space="0" w:color="auto"/>
                        <w:right w:val="none" w:sz="0" w:space="0" w:color="auto"/>
                      </w:divBdr>
                      <w:divsChild>
                        <w:div w:id="1487629848">
                          <w:marLeft w:val="0"/>
                          <w:marRight w:val="0"/>
                          <w:marTop w:val="0"/>
                          <w:marBottom w:val="0"/>
                          <w:divBdr>
                            <w:top w:val="none" w:sz="0" w:space="0" w:color="auto"/>
                            <w:left w:val="none" w:sz="0" w:space="0" w:color="auto"/>
                            <w:bottom w:val="none" w:sz="0" w:space="0" w:color="auto"/>
                            <w:right w:val="none" w:sz="0" w:space="0" w:color="auto"/>
                          </w:divBdr>
                          <w:divsChild>
                            <w:div w:id="446701019">
                              <w:marLeft w:val="0"/>
                              <w:marRight w:val="0"/>
                              <w:marTop w:val="0"/>
                              <w:marBottom w:val="0"/>
                              <w:divBdr>
                                <w:top w:val="none" w:sz="0" w:space="0" w:color="auto"/>
                                <w:left w:val="none" w:sz="0" w:space="0" w:color="auto"/>
                                <w:bottom w:val="none" w:sz="0" w:space="0" w:color="auto"/>
                                <w:right w:val="none" w:sz="0" w:space="0" w:color="auto"/>
                              </w:divBdr>
                              <w:divsChild>
                                <w:div w:id="1301569663">
                                  <w:marLeft w:val="0"/>
                                  <w:marRight w:val="0"/>
                                  <w:marTop w:val="0"/>
                                  <w:marBottom w:val="0"/>
                                  <w:divBdr>
                                    <w:top w:val="none" w:sz="0" w:space="0" w:color="auto"/>
                                    <w:left w:val="none" w:sz="0" w:space="0" w:color="auto"/>
                                    <w:bottom w:val="none" w:sz="0" w:space="0" w:color="auto"/>
                                    <w:right w:val="none" w:sz="0" w:space="0" w:color="auto"/>
                                  </w:divBdr>
                                  <w:divsChild>
                                    <w:div w:id="3356158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28931">
      <w:bodyDiv w:val="1"/>
      <w:marLeft w:val="0"/>
      <w:marRight w:val="0"/>
      <w:marTop w:val="0"/>
      <w:marBottom w:val="0"/>
      <w:divBdr>
        <w:top w:val="none" w:sz="0" w:space="0" w:color="auto"/>
        <w:left w:val="none" w:sz="0" w:space="0" w:color="auto"/>
        <w:bottom w:val="none" w:sz="0" w:space="0" w:color="auto"/>
        <w:right w:val="none" w:sz="0" w:space="0" w:color="auto"/>
      </w:divBdr>
      <w:divsChild>
        <w:div w:id="701367779">
          <w:marLeft w:val="0"/>
          <w:marRight w:val="0"/>
          <w:marTop w:val="0"/>
          <w:marBottom w:val="0"/>
          <w:divBdr>
            <w:top w:val="none" w:sz="0" w:space="0" w:color="auto"/>
            <w:left w:val="none" w:sz="0" w:space="0" w:color="auto"/>
            <w:bottom w:val="none" w:sz="0" w:space="0" w:color="auto"/>
            <w:right w:val="none" w:sz="0" w:space="0" w:color="auto"/>
          </w:divBdr>
          <w:divsChild>
            <w:div w:id="218367501">
              <w:marLeft w:val="0"/>
              <w:marRight w:val="0"/>
              <w:marTop w:val="0"/>
              <w:marBottom w:val="0"/>
              <w:divBdr>
                <w:top w:val="none" w:sz="0" w:space="0" w:color="auto"/>
                <w:left w:val="none" w:sz="0" w:space="0" w:color="auto"/>
                <w:bottom w:val="none" w:sz="0" w:space="0" w:color="auto"/>
                <w:right w:val="none" w:sz="0" w:space="0" w:color="auto"/>
              </w:divBdr>
              <w:divsChild>
                <w:div w:id="1541551879">
                  <w:marLeft w:val="0"/>
                  <w:marRight w:val="0"/>
                  <w:marTop w:val="0"/>
                  <w:marBottom w:val="0"/>
                  <w:divBdr>
                    <w:top w:val="none" w:sz="0" w:space="0" w:color="auto"/>
                    <w:left w:val="none" w:sz="0" w:space="0" w:color="auto"/>
                    <w:bottom w:val="none" w:sz="0" w:space="0" w:color="auto"/>
                    <w:right w:val="none" w:sz="0" w:space="0" w:color="auto"/>
                  </w:divBdr>
                  <w:divsChild>
                    <w:div w:id="1169981354">
                      <w:marLeft w:val="0"/>
                      <w:marRight w:val="0"/>
                      <w:marTop w:val="0"/>
                      <w:marBottom w:val="0"/>
                      <w:divBdr>
                        <w:top w:val="none" w:sz="0" w:space="0" w:color="auto"/>
                        <w:left w:val="none" w:sz="0" w:space="0" w:color="auto"/>
                        <w:bottom w:val="none" w:sz="0" w:space="0" w:color="auto"/>
                        <w:right w:val="none" w:sz="0" w:space="0" w:color="auto"/>
                      </w:divBdr>
                      <w:divsChild>
                        <w:div w:id="1071461738">
                          <w:marLeft w:val="0"/>
                          <w:marRight w:val="0"/>
                          <w:marTop w:val="0"/>
                          <w:marBottom w:val="0"/>
                          <w:divBdr>
                            <w:top w:val="none" w:sz="0" w:space="0" w:color="auto"/>
                            <w:left w:val="none" w:sz="0" w:space="0" w:color="auto"/>
                            <w:bottom w:val="none" w:sz="0" w:space="0" w:color="auto"/>
                            <w:right w:val="none" w:sz="0" w:space="0" w:color="auto"/>
                          </w:divBdr>
                          <w:divsChild>
                            <w:div w:id="2143425959">
                              <w:marLeft w:val="0"/>
                              <w:marRight w:val="0"/>
                              <w:marTop w:val="0"/>
                              <w:marBottom w:val="0"/>
                              <w:divBdr>
                                <w:top w:val="none" w:sz="0" w:space="0" w:color="auto"/>
                                <w:left w:val="none" w:sz="0" w:space="0" w:color="auto"/>
                                <w:bottom w:val="none" w:sz="0" w:space="0" w:color="auto"/>
                                <w:right w:val="none" w:sz="0" w:space="0" w:color="auto"/>
                              </w:divBdr>
                              <w:divsChild>
                                <w:div w:id="718555091">
                                  <w:marLeft w:val="0"/>
                                  <w:marRight w:val="0"/>
                                  <w:marTop w:val="0"/>
                                  <w:marBottom w:val="0"/>
                                  <w:divBdr>
                                    <w:top w:val="none" w:sz="0" w:space="0" w:color="auto"/>
                                    <w:left w:val="none" w:sz="0" w:space="0" w:color="auto"/>
                                    <w:bottom w:val="none" w:sz="0" w:space="0" w:color="auto"/>
                                    <w:right w:val="none" w:sz="0" w:space="0" w:color="auto"/>
                                  </w:divBdr>
                                  <w:divsChild>
                                    <w:div w:id="216389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233435">
      <w:bodyDiv w:val="1"/>
      <w:marLeft w:val="0"/>
      <w:marRight w:val="0"/>
      <w:marTop w:val="0"/>
      <w:marBottom w:val="0"/>
      <w:divBdr>
        <w:top w:val="none" w:sz="0" w:space="0" w:color="auto"/>
        <w:left w:val="none" w:sz="0" w:space="0" w:color="auto"/>
        <w:bottom w:val="none" w:sz="0" w:space="0" w:color="auto"/>
        <w:right w:val="none" w:sz="0" w:space="0" w:color="auto"/>
      </w:divBdr>
      <w:divsChild>
        <w:div w:id="398947389">
          <w:marLeft w:val="0"/>
          <w:marRight w:val="0"/>
          <w:marTop w:val="0"/>
          <w:marBottom w:val="0"/>
          <w:divBdr>
            <w:top w:val="none" w:sz="0" w:space="0" w:color="auto"/>
            <w:left w:val="none" w:sz="0" w:space="0" w:color="auto"/>
            <w:bottom w:val="none" w:sz="0" w:space="0" w:color="auto"/>
            <w:right w:val="none" w:sz="0" w:space="0" w:color="auto"/>
          </w:divBdr>
          <w:divsChild>
            <w:div w:id="558633178">
              <w:marLeft w:val="0"/>
              <w:marRight w:val="0"/>
              <w:marTop w:val="0"/>
              <w:marBottom w:val="0"/>
              <w:divBdr>
                <w:top w:val="none" w:sz="0" w:space="0" w:color="auto"/>
                <w:left w:val="none" w:sz="0" w:space="0" w:color="auto"/>
                <w:bottom w:val="none" w:sz="0" w:space="0" w:color="auto"/>
                <w:right w:val="none" w:sz="0" w:space="0" w:color="auto"/>
              </w:divBdr>
              <w:divsChild>
                <w:div w:id="2030059969">
                  <w:marLeft w:val="0"/>
                  <w:marRight w:val="0"/>
                  <w:marTop w:val="0"/>
                  <w:marBottom w:val="0"/>
                  <w:divBdr>
                    <w:top w:val="none" w:sz="0" w:space="0" w:color="auto"/>
                    <w:left w:val="none" w:sz="0" w:space="0" w:color="auto"/>
                    <w:bottom w:val="none" w:sz="0" w:space="0" w:color="auto"/>
                    <w:right w:val="none" w:sz="0" w:space="0" w:color="auto"/>
                  </w:divBdr>
                  <w:divsChild>
                    <w:div w:id="1466655213">
                      <w:marLeft w:val="0"/>
                      <w:marRight w:val="0"/>
                      <w:marTop w:val="0"/>
                      <w:marBottom w:val="0"/>
                      <w:divBdr>
                        <w:top w:val="none" w:sz="0" w:space="0" w:color="auto"/>
                        <w:left w:val="none" w:sz="0" w:space="0" w:color="auto"/>
                        <w:bottom w:val="none" w:sz="0" w:space="0" w:color="auto"/>
                        <w:right w:val="none" w:sz="0" w:space="0" w:color="auto"/>
                      </w:divBdr>
                      <w:divsChild>
                        <w:div w:id="1154175214">
                          <w:marLeft w:val="0"/>
                          <w:marRight w:val="0"/>
                          <w:marTop w:val="0"/>
                          <w:marBottom w:val="0"/>
                          <w:divBdr>
                            <w:top w:val="none" w:sz="0" w:space="0" w:color="auto"/>
                            <w:left w:val="none" w:sz="0" w:space="0" w:color="auto"/>
                            <w:bottom w:val="none" w:sz="0" w:space="0" w:color="auto"/>
                            <w:right w:val="none" w:sz="0" w:space="0" w:color="auto"/>
                          </w:divBdr>
                          <w:divsChild>
                            <w:div w:id="2007315618">
                              <w:marLeft w:val="0"/>
                              <w:marRight w:val="0"/>
                              <w:marTop w:val="0"/>
                              <w:marBottom w:val="0"/>
                              <w:divBdr>
                                <w:top w:val="none" w:sz="0" w:space="0" w:color="auto"/>
                                <w:left w:val="none" w:sz="0" w:space="0" w:color="auto"/>
                                <w:bottom w:val="none" w:sz="0" w:space="0" w:color="auto"/>
                                <w:right w:val="none" w:sz="0" w:space="0" w:color="auto"/>
                              </w:divBdr>
                              <w:divsChild>
                                <w:div w:id="770199991">
                                  <w:marLeft w:val="0"/>
                                  <w:marRight w:val="0"/>
                                  <w:marTop w:val="0"/>
                                  <w:marBottom w:val="0"/>
                                  <w:divBdr>
                                    <w:top w:val="none" w:sz="0" w:space="0" w:color="auto"/>
                                    <w:left w:val="none" w:sz="0" w:space="0" w:color="auto"/>
                                    <w:bottom w:val="none" w:sz="0" w:space="0" w:color="auto"/>
                                    <w:right w:val="none" w:sz="0" w:space="0" w:color="auto"/>
                                  </w:divBdr>
                                  <w:divsChild>
                                    <w:div w:id="18591545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67939">
      <w:bodyDiv w:val="1"/>
      <w:marLeft w:val="0"/>
      <w:marRight w:val="0"/>
      <w:marTop w:val="0"/>
      <w:marBottom w:val="0"/>
      <w:divBdr>
        <w:top w:val="none" w:sz="0" w:space="0" w:color="auto"/>
        <w:left w:val="none" w:sz="0" w:space="0" w:color="auto"/>
        <w:bottom w:val="none" w:sz="0" w:space="0" w:color="auto"/>
        <w:right w:val="none" w:sz="0" w:space="0" w:color="auto"/>
      </w:divBdr>
      <w:divsChild>
        <w:div w:id="2089308248">
          <w:marLeft w:val="0"/>
          <w:marRight w:val="0"/>
          <w:marTop w:val="0"/>
          <w:marBottom w:val="0"/>
          <w:divBdr>
            <w:top w:val="none" w:sz="0" w:space="0" w:color="auto"/>
            <w:left w:val="none" w:sz="0" w:space="0" w:color="auto"/>
            <w:bottom w:val="none" w:sz="0" w:space="0" w:color="auto"/>
            <w:right w:val="none" w:sz="0" w:space="0" w:color="auto"/>
          </w:divBdr>
          <w:divsChild>
            <w:div w:id="1674606350">
              <w:marLeft w:val="0"/>
              <w:marRight w:val="0"/>
              <w:marTop w:val="0"/>
              <w:marBottom w:val="0"/>
              <w:divBdr>
                <w:top w:val="none" w:sz="0" w:space="0" w:color="auto"/>
                <w:left w:val="none" w:sz="0" w:space="0" w:color="auto"/>
                <w:bottom w:val="none" w:sz="0" w:space="0" w:color="auto"/>
                <w:right w:val="none" w:sz="0" w:space="0" w:color="auto"/>
              </w:divBdr>
              <w:divsChild>
                <w:div w:id="18990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olar.google.com/scholar_lookup?title=Use%20of%20within-array%20replicate%20spots%20for%20assessing%20differential%20expression%20in%20microarray%20experiments&amp;author=G%20K.%20Smyth&amp;author=J.%20Michaud&amp;author=H%20S.%20Scott&amp;journal=Bioinformatics&amp;volume=21%0A&amp;pages=2067-2075&amp;publication_year=2005"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ipster.csc.fi/manual/deseq2.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pster.csc.fi/manual/deseq2.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ink.springer.com/protocol/10.1007/978-1-59745-448-3_1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73/pnas.091062498" TargetMode="External"/><Relationship Id="rId14" Type="http://schemas.openxmlformats.org/officeDocument/2006/relationships/hyperlink" Target="http://www.ncbi.nlm.nih.gov/entrez/query.fcgi?cmd=Retrieve&amp;db=PubMed&amp;dopt=Abstract&amp;list_uids=120942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SIa5ZlbO4KnUfPlaMMIc0/S/A==">AMUW2mXHoHaNtizl1GwN5q1rFWeetXoLrpKOGQLaGi+DRWQQx9mYp0db8fjtCczrcBMnT/sqWcEHMzLFJD9tSMIUjsTapZa7J3H0ZPr1ji0Zdxxy05uvN9c+OesJfOZeOw8HyIlUpwQO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Mahmoud</dc:creator>
  <cp:lastModifiedBy>Manar</cp:lastModifiedBy>
  <cp:revision>2</cp:revision>
  <dcterms:created xsi:type="dcterms:W3CDTF">2022-05-07T12:02:00Z</dcterms:created>
  <dcterms:modified xsi:type="dcterms:W3CDTF">2022-05-07T12:02:00Z</dcterms:modified>
</cp:coreProperties>
</file>