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C9E" w:rsidRDefault="00D12C9E"/>
    <w:p w:rsidR="00EC2F17" w:rsidRDefault="00EC2F17"/>
    <w:p w:rsidR="00EC2F17" w:rsidRDefault="00EC2F17"/>
    <w:p w:rsidR="00EC2F17" w:rsidRDefault="00EC2F17"/>
    <w:p w:rsidR="00EC2F17" w:rsidRDefault="00EC2F17"/>
    <w:p w:rsidR="00EC2F17" w:rsidRDefault="00EC2F17"/>
    <w:p w:rsidR="00EC2F17" w:rsidRDefault="00EC2F17"/>
    <w:p w:rsidR="009433A2" w:rsidRPr="009433A2" w:rsidRDefault="00C905C4" w:rsidP="009433A2">
      <w:pPr>
        <w:jc w:val="center"/>
        <w:rPr>
          <w:b/>
          <w:bCs/>
        </w:rPr>
      </w:pPr>
      <w:hyperlink r:id="rId6" w:tgtFrame="_top" w:history="1">
        <w:r w:rsidR="009433A2" w:rsidRPr="009433A2">
          <w:rPr>
            <w:rStyle w:val="Hyperlink"/>
            <w:rFonts w:ascii="Open Sans" w:hAnsi="Open Sans" w:cs="Open Sans"/>
            <w:b/>
            <w:bCs/>
            <w:color w:val="auto"/>
            <w:sz w:val="19"/>
            <w:szCs w:val="19"/>
            <w:u w:val="none"/>
            <w:bdr w:val="none" w:sz="0" w:space="0" w:color="auto" w:frame="1"/>
            <w:shd w:val="clear" w:color="auto" w:fill="FFFFFF"/>
          </w:rPr>
          <w:t xml:space="preserve">CSCE340101 - Operating systems </w:t>
        </w:r>
      </w:hyperlink>
      <w:r w:rsidR="009433A2" w:rsidRPr="009433A2">
        <w:rPr>
          <w:b/>
          <w:bCs/>
        </w:rPr>
        <w:t>| Fall 2018</w:t>
      </w:r>
    </w:p>
    <w:p w:rsidR="00EC2F17" w:rsidRDefault="00EC2F17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 w:rsidRPr="009433A2"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Manar Abdelatty | 900152684</w:t>
      </w:r>
    </w:p>
    <w:p w:rsidR="00661DA6" w:rsidRDefault="00661DA6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Project 2 </w:t>
      </w: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jc w:val="center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 w:rsidRPr="009433A2"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Part 1:</w:t>
      </w:r>
      <w:r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 w:rsidRPr="009433A2"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Introduction to Kernel Modules</w:t>
      </w:r>
    </w:p>
    <w:p w:rsidR="00E67482" w:rsidRPr="00E67482" w:rsidRDefault="00E67482" w:rsidP="00E67482">
      <w:pPr>
        <w:pStyle w:val="ListParagraph"/>
        <w:numPr>
          <w:ilvl w:val="0"/>
          <w:numId w:val="4"/>
        </w:numPr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Skeleton</w:t>
      </w:r>
    </w:p>
    <w:p w:rsidR="009433A2" w:rsidRDefault="00B47185" w:rsidP="00B47185">
      <w:pP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Kernel m</w:t>
      </w:r>
      <w:r w:rsidR="004D108D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odules </w:t>
      </w:r>
      <w: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were</w:t>
      </w:r>
      <w:r w:rsidR="004D108D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developed using the skeleton provided in the textbook. Firstly, </w:t>
      </w:r>
      <w:r w:rsidR="004D108D" w:rsidRPr="00DD1DC2">
        <w:rPr>
          <w:rFonts w:ascii="Courier New" w:eastAsia="Times New Roman" w:hAnsi="Courier New" w:cs="Courier New"/>
          <w:color w:val="365F91" w:themeColor="accent1" w:themeShade="BF"/>
          <w:sz w:val="21"/>
          <w:szCs w:val="21"/>
        </w:rPr>
        <w:t>module_</w:t>
      </w:r>
      <w:proofErr w:type="gramStart"/>
      <w:r w:rsidR="004D108D" w:rsidRPr="00DD1DC2">
        <w:rPr>
          <w:rFonts w:ascii="Courier New" w:eastAsia="Times New Roman" w:hAnsi="Courier New" w:cs="Courier New"/>
          <w:color w:val="365F91" w:themeColor="accent1" w:themeShade="BF"/>
          <w:sz w:val="21"/>
          <w:szCs w:val="21"/>
        </w:rPr>
        <w:t>init(</w:t>
      </w:r>
      <w:proofErr w:type="gramEnd"/>
      <w:r w:rsidR="004D108D" w:rsidRPr="00DD1DC2">
        <w:rPr>
          <w:rFonts w:ascii="Courier New" w:eastAsia="Times New Roman" w:hAnsi="Courier New" w:cs="Courier New"/>
          <w:color w:val="365F91" w:themeColor="accent1" w:themeShade="BF"/>
          <w:sz w:val="21"/>
          <w:szCs w:val="21"/>
        </w:rPr>
        <w:t>)</w:t>
      </w:r>
      <w:r w:rsidR="004D108D" w:rsidRPr="00DD1DC2">
        <w:rPr>
          <w:rStyle w:val="Hyperlink"/>
          <w:rFonts w:ascii="Open Sans" w:hAnsi="Open Sans" w:cs="Open Sans"/>
          <w:color w:val="365F91" w:themeColor="accent1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 w:rsidR="00716F92" w:rsidRPr="00DD1DC2">
        <w:rPr>
          <w:rStyle w:val="Hyperlink"/>
          <w:rFonts w:ascii="Open Sans" w:hAnsi="Open Sans" w:cs="Open Sans"/>
          <w:color w:val="365F91" w:themeColor="accent1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 w:rsidR="004D108D" w:rsidRPr="00DD1DC2">
        <w:rPr>
          <w:rStyle w:val="Hyperlink"/>
          <w:rFonts w:ascii="Open Sans" w:hAnsi="Open Sans" w:cs="Open Sans"/>
          <w:color w:val="365F91" w:themeColor="accent1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 w:rsidR="004D108D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function is defined as an entry point to when the module is loaded to the kernel and </w:t>
      </w:r>
      <w:r w:rsidR="004D108D" w:rsidRPr="00DD1DC2">
        <w:rPr>
          <w:rFonts w:ascii="Courier New" w:eastAsia="Times New Roman" w:hAnsi="Courier New" w:cs="Courier New"/>
          <w:color w:val="365F91" w:themeColor="accent1" w:themeShade="BF"/>
          <w:sz w:val="21"/>
          <w:szCs w:val="21"/>
        </w:rPr>
        <w:t>module_exit(</w:t>
      </w:r>
      <w:r w:rsidR="00796220" w:rsidRPr="00DD1DC2">
        <w:rPr>
          <w:rFonts w:ascii="Courier New" w:eastAsia="Times New Roman" w:hAnsi="Courier New" w:cs="Courier New"/>
          <w:color w:val="365F91" w:themeColor="accent1" w:themeShade="BF"/>
          <w:sz w:val="21"/>
          <w:szCs w:val="21"/>
        </w:rPr>
        <w:t>)</w:t>
      </w:r>
      <w:r w:rsidR="00796220" w:rsidRPr="00DD1DC2">
        <w:rPr>
          <w:rStyle w:val="Hyperlink"/>
          <w:rFonts w:ascii="Open Sans" w:hAnsi="Open Sans" w:cs="Open Sans"/>
          <w:color w:val="365F91" w:themeColor="accent1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 w:rsidR="00796220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as</w:t>
      </w:r>
      <w:r w:rsidR="004D108D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an exit point to when the module is removed from the kernel. </w:t>
      </w:r>
      <w:r w:rsidR="00716F92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These two functions are registered using the </w:t>
      </w:r>
      <w:r w:rsidR="00716F92" w:rsidRPr="00716F92">
        <w:rPr>
          <w:rStyle w:val="Hyperlink"/>
          <w:rFonts w:ascii="Open Sans" w:hAnsi="Open Sans" w:cs="Open Sans"/>
          <w:i/>
          <w:iCs/>
          <w:color w:val="17365D" w:themeColor="text2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>module_</w:t>
      </w:r>
      <w:proofErr w:type="gramStart"/>
      <w:r w:rsidR="00716F92" w:rsidRPr="00716F92">
        <w:rPr>
          <w:rStyle w:val="Hyperlink"/>
          <w:rFonts w:ascii="Open Sans" w:hAnsi="Open Sans" w:cs="Open Sans"/>
          <w:i/>
          <w:iCs/>
          <w:color w:val="17365D" w:themeColor="text2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>init</w:t>
      </w:r>
      <w:r w:rsidR="00716F92" w:rsidRPr="00716F92">
        <w:rPr>
          <w:rStyle w:val="Hyperlink"/>
          <w:rFonts w:ascii="Open Sans" w:hAnsi="Open Sans" w:cs="Open Sans"/>
          <w:color w:val="17365D" w:themeColor="text2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 w:rsidR="00716F92">
        <w:rPr>
          <w:rStyle w:val="Hyperlink"/>
          <w:rFonts w:ascii="Open Sans" w:hAnsi="Open Sans" w:cs="Open Sans"/>
          <w:color w:val="17365D" w:themeColor="text2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 w:rsidR="00716F92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and</w:t>
      </w:r>
      <w:proofErr w:type="gramEnd"/>
      <w:r w:rsidR="00716F92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 w:rsidR="00716F92" w:rsidRPr="00716F92">
        <w:rPr>
          <w:rStyle w:val="Hyperlink"/>
          <w:rFonts w:ascii="Open Sans" w:hAnsi="Open Sans" w:cs="Open Sans"/>
          <w:i/>
          <w:iCs/>
          <w:color w:val="17365D" w:themeColor="text2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>module_exit</w:t>
      </w:r>
      <w:r w:rsidR="003D6DC1">
        <w:rPr>
          <w:rStyle w:val="Hyperlink"/>
          <w:rFonts w:ascii="Open Sans" w:hAnsi="Open Sans" w:cs="Open Sans"/>
          <w:i/>
          <w:iCs/>
          <w:color w:val="17365D" w:themeColor="text2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 w:rsidR="00716F92" w:rsidRPr="00716F92">
        <w:rPr>
          <w:rStyle w:val="Hyperlink"/>
          <w:rFonts w:ascii="Open Sans" w:hAnsi="Open Sans" w:cs="Open Sans"/>
          <w:color w:val="17365D" w:themeColor="text2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 w:rsidR="00716F92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macros.</w:t>
      </w:r>
    </w:p>
    <w:p w:rsidR="00DF1651" w:rsidRDefault="00E67482" w:rsidP="00E67482">
      <w:pPr>
        <w:pStyle w:val="ListParagraph"/>
        <w:numPr>
          <w:ilvl w:val="0"/>
          <w:numId w:val="4"/>
        </w:numPr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 w:rsidRPr="00E67482"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Creating Proc Entry</w:t>
      </w:r>
    </w:p>
    <w:p w:rsidR="00DD1DC2" w:rsidRPr="00F235ED" w:rsidRDefault="00DD1DC2" w:rsidP="00DD1DC2">
      <w:pPr>
        <w:pStyle w:val="HTMLPreformatted"/>
        <w:shd w:val="clear" w:color="auto" w:fill="FFFFFF"/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In order to create a module entry in the proc pseudo file system, the  </w:t>
      </w:r>
      <w:r w:rsidRPr="00DD1DC2">
        <w:rPr>
          <w:i/>
          <w:iCs/>
          <w:color w:val="365F91" w:themeColor="accent1" w:themeShade="BF"/>
          <w:sz w:val="21"/>
          <w:szCs w:val="21"/>
        </w:rPr>
        <w:t>proc_create()</w:t>
      </w:r>
      <w:r w:rsidRPr="00DD1DC2">
        <w:rPr>
          <w:rStyle w:val="Hyperlink"/>
          <w:rFonts w:ascii="Open Sans" w:hAnsi="Open Sans" w:cs="Open Sans"/>
          <w:i/>
          <w:iCs/>
          <w:color w:val="365F91" w:themeColor="accent1" w:themeShade="BF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is called in the module’s entry point such that whenever the module is loaded to the Linux kernel an entry in the proc is created. In the module’s exit point, </w:t>
      </w:r>
      <w:r w:rsidRPr="00DD1DC2">
        <w:rPr>
          <w:i/>
          <w:iCs/>
          <w:color w:val="365F91" w:themeColor="accent1" w:themeShade="BF"/>
          <w:sz w:val="21"/>
          <w:szCs w:val="21"/>
        </w:rPr>
        <w:t>remove_proc_</w:t>
      </w:r>
      <w:proofErr w:type="gramStart"/>
      <w:r>
        <w:rPr>
          <w:i/>
          <w:iCs/>
          <w:color w:val="365F91" w:themeColor="accent1" w:themeShade="BF"/>
          <w:sz w:val="21"/>
          <w:szCs w:val="21"/>
        </w:rPr>
        <w:t>entry</w:t>
      </w:r>
      <w:r w:rsidRPr="00DD1DC2">
        <w:rPr>
          <w:i/>
          <w:iCs/>
          <w:color w:val="365F91" w:themeColor="accent1" w:themeShade="BF"/>
          <w:sz w:val="21"/>
          <w:szCs w:val="21"/>
        </w:rPr>
        <w:t>(</w:t>
      </w:r>
      <w:proofErr w:type="gramEnd"/>
      <w:r w:rsidRPr="00DD1DC2">
        <w:rPr>
          <w:i/>
          <w:iCs/>
          <w:color w:val="365F91" w:themeColor="accent1" w:themeShade="BF"/>
          <w:sz w:val="21"/>
          <w:szCs w:val="21"/>
        </w:rPr>
        <w:t>)</w:t>
      </w:r>
      <w:r w:rsidR="00A95057" w:rsidRPr="00F235ED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is called to remove its entry from the proc</w:t>
      </w:r>
      <w:r w:rsidRPr="00F235ED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. </w:t>
      </w:r>
    </w:p>
    <w:p w:rsidR="00DD1DC2" w:rsidRPr="00F235ED" w:rsidRDefault="00F235ED" w:rsidP="00F235ED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In the </w:t>
      </w:r>
      <w: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ab/>
      </w:r>
      <w:r w:rsidRPr="00F235ED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proc_</w:t>
      </w:r>
      <w:proofErr w:type="gramStart"/>
      <w:r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read</w:t>
      </w:r>
      <w:r w:rsidRPr="00F235ED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(</w:t>
      </w:r>
      <w:proofErr w:type="gramEnd"/>
      <w:r w:rsidRPr="00F235ED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)</w:t>
      </w:r>
      <w: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function, information from the kernel is copied to the user space buffer. </w:t>
      </w:r>
    </w:p>
    <w:p w:rsidR="00E67482" w:rsidRPr="00E67482" w:rsidRDefault="00E67482" w:rsidP="00E67482">
      <w:pPr>
        <w:pStyle w:val="ListParagraph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433A2" w:rsidRDefault="009433A2" w:rsidP="009433A2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Jiffies Module </w:t>
      </w:r>
    </w:p>
    <w:p w:rsidR="009433A2" w:rsidRDefault="009433A2" w:rsidP="00EE084D">
      <w:pP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r w:rsidRPr="009433A2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This module prints t</w:t>
      </w:r>
      <w: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he current value of the jiffies, number of timer interrupts since the system was booted, when the user runs the command: </w:t>
      </w:r>
      <w:r w:rsidR="00EE084D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c</w:t>
      </w:r>
      <w:r w:rsidRPr="009433A2"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at</w:t>
      </w:r>
      <w: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 </w:t>
      </w:r>
      <w:r w:rsidRPr="009433A2"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/proc/jiffies</w:t>
      </w:r>
      <w:r w:rsidR="00EE084D"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. The jiffies value to be printed is copied to the user space buffer in the </w:t>
      </w:r>
      <w:r w:rsidR="00DA13DA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proc_</w:t>
      </w:r>
      <w:proofErr w:type="gramStart"/>
      <w:r w:rsidR="00DA13DA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read(</w:t>
      </w:r>
      <w:proofErr w:type="gramEnd"/>
      <w:r w:rsidR="00DA13DA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 xml:space="preserve">) </w:t>
      </w:r>
      <w:r w:rsidR="00EE084D"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function and is printed on the terminal. </w:t>
      </w:r>
    </w:p>
    <w:p w:rsidR="009433A2" w:rsidRPr="009433A2" w:rsidRDefault="009433A2" w:rsidP="009433A2">
      <w:pP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</w:p>
    <w:p w:rsidR="009433A2" w:rsidRDefault="005A64AB" w:rsidP="005A64AB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 w:rsidRPr="005A64AB"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Seconds Module</w:t>
      </w:r>
    </w:p>
    <w:p w:rsidR="005A64AB" w:rsidRDefault="005A64AB" w:rsidP="005A64AB">
      <w:pP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This module prints the amount of seconds passed since the module was loaded till the user enters the following command: </w:t>
      </w:r>
      <w: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ab/>
      </w:r>
      <w: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ab/>
      </w:r>
      <w: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c</w:t>
      </w:r>
      <w:r w:rsidRPr="009433A2"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at</w:t>
      </w:r>
      <w: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  /proc/seconds</w:t>
      </w:r>
    </w:p>
    <w:p w:rsidR="00AD4921" w:rsidRDefault="00AD4921" w:rsidP="005A64AB">
      <w:pP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The number of seconds elapsed is calculated according to the following equation: </w:t>
      </w:r>
    </w:p>
    <w:p w:rsidR="00AD4921" w:rsidRPr="00AD4921" w:rsidRDefault="00AD4921" w:rsidP="00AD4921">
      <w:pPr>
        <w:rPr>
          <w:rStyle w:val="Hyperlink"/>
          <w:rFonts w:ascii="Open Sans" w:eastAsiaTheme="minorEastAsia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Hyperlink"/>
              <w:rFonts w:ascii="Cambria Math" w:hAnsi="Cambria Math" w:cs="Open Sans"/>
              <w:color w:val="auto"/>
              <w:sz w:val="20"/>
              <w:szCs w:val="20"/>
              <w:u w:val="none"/>
              <w:bdr w:val="none" w:sz="0" w:space="0" w:color="auto" w:frame="1"/>
              <w:shd w:val="clear" w:color="auto" w:fill="FFFFFF"/>
            </w:rPr>
            <m:t>#seconds=</m:t>
          </m:r>
          <m:f>
            <m:fPr>
              <m:ctrlPr>
                <w:rPr>
                  <w:rStyle w:val="Hyperlink"/>
                  <w:rFonts w:ascii="Cambria Math" w:hAnsi="Cambria Math" w:cs="Open Sans"/>
                  <w:i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Style w:val="Hyperlink"/>
                      <w:rFonts w:ascii="Cambria Math" w:hAnsi="Cambria Math" w:cs="Open Sans"/>
                      <w:i/>
                      <w:color w:val="auto"/>
                      <w:sz w:val="20"/>
                      <w:szCs w:val="20"/>
                      <w:u w:val="none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Hyperlink"/>
                      <w:rFonts w:ascii="Cambria Math" w:hAnsi="Cambria Math" w:cs="Open Sans"/>
                      <w:color w:val="auto"/>
                      <w:sz w:val="20"/>
                      <w:szCs w:val="20"/>
                      <w:u w:val="none"/>
                      <w:bdr w:val="none" w:sz="0" w:space="0" w:color="auto" w:frame="1"/>
                      <w:shd w:val="clear" w:color="auto" w:fill="FFFFFF"/>
                    </w:rPr>
                    <m:t>Jiffie</m:t>
                  </m:r>
                  <m:sSub>
                    <m:sSubPr>
                      <m:ctrlPr>
                        <w:rPr>
                          <w:rStyle w:val="Hyperlink"/>
                          <w:rFonts w:ascii="Cambria Math" w:hAnsi="Cambria Math" w:cs="Open Sans"/>
                          <w:i/>
                          <w:color w:val="auto"/>
                          <w:sz w:val="20"/>
                          <w:szCs w:val="20"/>
                          <w:u w:val="none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Hyperlink"/>
                          <w:rFonts w:ascii="Cambria Math" w:hAnsi="Cambria Math" w:cs="Open Sans"/>
                          <w:color w:val="auto"/>
                          <w:sz w:val="20"/>
                          <w:szCs w:val="20"/>
                          <w:u w:val="none"/>
                          <w:bdr w:val="none" w:sz="0" w:space="0" w:color="auto" w:frame="1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Style w:val="Hyperlink"/>
                          <w:rFonts w:ascii="Cambria Math" w:hAnsi="Cambria Math" w:cs="Open Sans"/>
                          <w:color w:val="auto"/>
                          <w:sz w:val="20"/>
                          <w:szCs w:val="20"/>
                          <w:u w:val="none"/>
                          <w:bdr w:val="none" w:sz="0" w:space="0" w:color="auto" w:frame="1"/>
                          <w:shd w:val="clear" w:color="auto" w:fill="FFFFFF"/>
                        </w:rPr>
                        <m:t>init</m:t>
                      </m:r>
                    </m:sub>
                  </m:sSub>
                  <m:r>
                    <w:rPr>
                      <w:rStyle w:val="Hyperlink"/>
                      <w:rFonts w:ascii="Cambria Math" w:hAnsi="Cambria Math" w:cs="Open Sans"/>
                      <w:color w:val="auto"/>
                      <w:sz w:val="20"/>
                      <w:szCs w:val="20"/>
                      <w:u w:val="none"/>
                      <w:bdr w:val="none" w:sz="0" w:space="0" w:color="auto" w:frame="1"/>
                      <w:shd w:val="clear" w:color="auto" w:fill="FFFFFF"/>
                    </w:rPr>
                    <m:t>-Jiffie</m:t>
                  </m:r>
                  <m:sSub>
                    <m:sSubPr>
                      <m:ctrlPr>
                        <w:rPr>
                          <w:rStyle w:val="Hyperlink"/>
                          <w:rFonts w:ascii="Cambria Math" w:hAnsi="Cambria Math" w:cs="Open Sans"/>
                          <w:i/>
                          <w:color w:val="auto"/>
                          <w:sz w:val="20"/>
                          <w:szCs w:val="20"/>
                          <w:u w:val="none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Hyperlink"/>
                          <w:rFonts w:ascii="Cambria Math" w:hAnsi="Cambria Math" w:cs="Open Sans"/>
                          <w:color w:val="auto"/>
                          <w:sz w:val="20"/>
                          <w:szCs w:val="20"/>
                          <w:u w:val="none"/>
                          <w:bdr w:val="none" w:sz="0" w:space="0" w:color="auto" w:frame="1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Style w:val="Hyperlink"/>
                          <w:rFonts w:ascii="Cambria Math" w:hAnsi="Cambria Math" w:cs="Open Sans"/>
                          <w:color w:val="auto"/>
                          <w:sz w:val="20"/>
                          <w:szCs w:val="20"/>
                          <w:u w:val="none"/>
                          <w:bdr w:val="none" w:sz="0" w:space="0" w:color="auto" w:frame="1"/>
                          <w:shd w:val="clear" w:color="auto" w:fill="FFFFFF"/>
                        </w:rPr>
                        <m:t>current</m:t>
                      </m:r>
                    </m:sub>
                  </m:sSub>
                </m:e>
              </m:d>
            </m:num>
            <m:den>
              <m:r>
                <w:rPr>
                  <w:rStyle w:val="Hyperlink"/>
                  <w:rFonts w:ascii="Cambria Math" w:hAnsi="Cambria Math" w:cs="Open Sans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m:t>HZ</m:t>
              </m:r>
            </m:den>
          </m:f>
        </m:oMath>
      </m:oMathPara>
    </w:p>
    <w:p w:rsidR="00AD4921" w:rsidRPr="000060B0" w:rsidRDefault="00CE740F" w:rsidP="000060B0">
      <w:pP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In the module’s entry point, the value of the jiffies is saved in a global variable </w:t>
      </w:r>
      <w:r w:rsidRPr="00CE740F">
        <w:rPr>
          <w:rFonts w:ascii="Courier New" w:eastAsia="Times New Roman" w:hAnsi="Courier New" w:cs="Courier New"/>
          <w:i/>
          <w:iCs/>
          <w:color w:val="365F91" w:themeColor="accent1" w:themeShade="BF"/>
          <w:sz w:val="21"/>
          <w:szCs w:val="21"/>
        </w:rPr>
        <w:t>jiffies_init</w:t>
      </w:r>
      <w:r>
        <w:rPr>
          <w:rFonts w:ascii="Courier New" w:eastAsia="Times New Roman" w:hAnsi="Courier New" w:cs="Courier New"/>
          <w:color w:val="365F91" w:themeColor="accent1" w:themeShade="BF"/>
          <w:sz w:val="21"/>
          <w:szCs w:val="21"/>
        </w:rPr>
        <w:t xml:space="preserve">. </w:t>
      </w:r>
      <w:r w:rsidRPr="00CE740F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When </w:t>
      </w:r>
      <w:r w:rsidR="00AD4921" w:rsidRPr="00CE740F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the </w:t>
      </w:r>
      <w:r w:rsidR="00AD4921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proc</w:t>
      </w:r>
      <w:r w:rsidRPr="00CE740F">
        <w:rPr>
          <w:rFonts w:ascii="Courier New" w:eastAsia="Times New Roman" w:hAnsi="Courier New" w:cs="Courier New"/>
          <w:i/>
          <w:iCs/>
          <w:color w:val="365F91" w:themeColor="accent1" w:themeShade="BF"/>
          <w:sz w:val="21"/>
          <w:szCs w:val="21"/>
        </w:rPr>
        <w:t>_read</w:t>
      </w:r>
      <w:r w:rsidRPr="00CE740F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function is called</w:t>
      </w:r>
      <w:r w:rsidRPr="00AD4921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the </w:t>
      </w:r>
      <w:r w:rsidR="001528B7" w:rsidRPr="00AD4921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initial jiffies value is subtracted from the current jiffies value and the result is divided by the</w:t>
      </w:r>
      <w:r w:rsidR="001528B7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="00AD4921">
        <w:rPr>
          <w:rFonts w:ascii="Courier New" w:eastAsia="Times New Roman" w:hAnsi="Courier New" w:cs="Courier New"/>
          <w:i/>
          <w:iCs/>
          <w:color w:val="365F91" w:themeColor="accent1" w:themeShade="BF"/>
          <w:sz w:val="21"/>
          <w:szCs w:val="21"/>
        </w:rPr>
        <w:t xml:space="preserve">HZ </w:t>
      </w:r>
      <w:r w:rsidR="00AD4921" w:rsidRPr="00AD4921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value which defines the frequency of the timer interrupts. </w:t>
      </w:r>
      <w:r w:rsidR="001528B7" w:rsidRPr="00AD4921"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</w:p>
    <w:p w:rsidR="00B66D49" w:rsidRDefault="00B66D49" w:rsidP="005A64AB">
      <w:pP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</w:p>
    <w:p w:rsidR="00B66D49" w:rsidRDefault="00B66D49" w:rsidP="005A64AB">
      <w:pP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</w:p>
    <w:p w:rsidR="00F235ED" w:rsidRDefault="00F235ED" w:rsidP="005A64AB">
      <w:pPr>
        <w:rPr>
          <w:rStyle w:val="Hyperlink"/>
          <w:rFonts w:ascii="Open Sans" w:hAnsi="Open Sans" w:cs="Open Sans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</w:p>
    <w:p w:rsidR="006F0131" w:rsidRDefault="006F0131" w:rsidP="005A64AB">
      <w:pPr>
        <w:rPr>
          <w:rStyle w:val="Hyperlink"/>
          <w:rFonts w:ascii="Open Sans" w:hAnsi="Open Sans" w:cs="Open Sans"/>
          <w:b/>
          <w:bCs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</w:p>
    <w:p w:rsidR="00B66D49" w:rsidRDefault="00B66D49" w:rsidP="005A64AB">
      <w:pPr>
        <w:rPr>
          <w:rStyle w:val="Hyperlink"/>
          <w:rFonts w:ascii="Open Sans" w:hAnsi="Open Sans" w:cs="Open Sans"/>
          <w:b/>
          <w:bCs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r w:rsidRPr="00B66D49">
        <w:rPr>
          <w:rStyle w:val="Hyperlink"/>
          <w:rFonts w:ascii="Open Sans" w:hAnsi="Open Sans" w:cs="Open Sans"/>
          <w:b/>
          <w:bCs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lastRenderedPageBreak/>
        <w:t>Part 2: Listing Tasks</w:t>
      </w:r>
    </w:p>
    <w:p w:rsidR="00E6631E" w:rsidRDefault="00E6631E" w:rsidP="005A64AB">
      <w:pPr>
        <w:rPr>
          <w:rStyle w:val="Hyperlink"/>
          <w:rFonts w:ascii="Open Sans" w:hAnsi="Open Sans" w:cs="Open Sans"/>
          <w:b/>
          <w:bCs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B66D49" w:rsidRDefault="00BE2CC2" w:rsidP="00B66D49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b/>
          <w:bCs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hAnsi="Open Sans" w:cs="Open Sans"/>
          <w:b/>
          <w:bCs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Iterating over Tasks Linearly </w:t>
      </w:r>
    </w:p>
    <w:p w:rsidR="0096698F" w:rsidRDefault="00BE2CC2" w:rsidP="0096698F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 w:rsidRPr="00BE2CC2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In this part, a Linux kernel module </w:t>
      </w:r>
      <w:r w:rsidR="002C6706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(</w:t>
      </w:r>
      <w:r w:rsidRPr="00BE2CC2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linear</w:t>
      </w:r>
      <w:r w:rsidR="002C6706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)</w:t>
      </w:r>
      <w:r w:rsidRPr="00BE2CC2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is created to list the current running tasks linearly. </w:t>
      </w:r>
      <w:r w:rsidR="0096698F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The </w:t>
      </w:r>
      <w:r w:rsidR="0096698F" w:rsidRPr="0096698F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for_each_process</w:t>
      </w:r>
      <w:r w:rsidR="0096698F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macro is used to iterate over the tasks in the module’s entry point as shown below.</w:t>
      </w:r>
    </w:p>
    <w:p w:rsidR="0096698F" w:rsidRDefault="0096698F" w:rsidP="0096698F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Fonts w:ascii="Open Sans" w:eastAsia="Times New Roman" w:hAnsi="Open Sans" w:cs="Open Sans"/>
          <w:noProof/>
          <w:sz w:val="19"/>
          <w:szCs w:val="19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61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</w:p>
    <w:p w:rsidR="0096698F" w:rsidRDefault="0096698F" w:rsidP="0096698F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The macro takes a pointer </w:t>
      </w:r>
      <w:r w:rsidRPr="0096698F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task</w:t>
      </w:r>
      <w: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that points</w:t>
      </w:r>
      <w:proofErr w:type="gramEnd"/>
      <w: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to a struct of type </w:t>
      </w:r>
      <w:r w:rsidRPr="0096698F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task_struct</w:t>
      </w:r>
      <w: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. The task struct </w:t>
      </w:r>
      <w:r w:rsidR="006F0131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contents,</w:t>
      </w:r>
      <w: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task command, process id and state, are accessed and then printed in the kernel buffer. </w:t>
      </w:r>
    </w:p>
    <w:p w:rsidR="000060B0" w:rsidRPr="000060B0" w:rsidRDefault="000060B0" w:rsidP="000060B0">
      <w:pPr>
        <w:rPr>
          <w:rStyle w:val="Hyperlink"/>
          <w:rFonts w:ascii="Open Sans" w:hAnsi="Open Sans" w:cs="Open Sans"/>
          <w:b/>
          <w:bCs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</w:p>
    <w:p w:rsidR="002C6706" w:rsidRDefault="00C234F7" w:rsidP="00C234F7">
      <w:pPr>
        <w:pStyle w:val="ListParagraph"/>
        <w:numPr>
          <w:ilvl w:val="0"/>
          <w:numId w:val="5"/>
        </w:numPr>
        <w:rPr>
          <w:rStyle w:val="Hyperlink"/>
          <w:rFonts w:ascii="Open Sans" w:hAnsi="Open Sans" w:cs="Open Sans"/>
          <w:b/>
          <w:bCs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hAnsi="Open Sans" w:cs="Open Sans"/>
          <w:b/>
          <w:bCs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Iterating over Tasks with a Depth First Search Tree</w:t>
      </w:r>
    </w:p>
    <w:p w:rsidR="00665B85" w:rsidRDefault="00C234F7" w:rsidP="0060269A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 w:rsidRPr="00C25DA4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r w:rsidR="00C25DA4" w:rsidRPr="00C25DA4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In the DFS module, iterating over tasks is done with depth first search tree. </w:t>
      </w:r>
      <w:r w:rsidR="00206286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The</w:t>
      </w:r>
      <w:r w:rsidR="00C25DA4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C25DA4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DFS</w:t>
      </w:r>
      <w:r w:rsidR="00C25DA4" w:rsidRPr="00C25DA4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(</w:t>
      </w:r>
      <w:proofErr w:type="gramEnd"/>
      <w:r w:rsidR="00B97222" w:rsidRPr="00C25DA4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)</w:t>
      </w:r>
      <w:r w:rsidR="00B97222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recursively</w:t>
      </w:r>
      <w:r w:rsidR="00206286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calls </w:t>
      </w:r>
      <w:r w:rsidR="00206286" w:rsidRPr="00E50EE9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list_for_each</w:t>
      </w:r>
      <w:r w:rsidR="00206286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macro </w:t>
      </w:r>
      <w:r w:rsidR="00E50EE9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on each task and its children</w:t>
      </w:r>
      <w:r w:rsidR="00C25DA4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. </w:t>
      </w:r>
    </w:p>
    <w:p w:rsidR="0060269A" w:rsidRDefault="00B97222" w:rsidP="0060269A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Fonts w:ascii="Open Sans" w:eastAsia="Times New Roman" w:hAnsi="Open Sans" w:cs="Open Sans"/>
          <w:noProof/>
          <w:sz w:val="19"/>
          <w:szCs w:val="19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410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77" w:rsidRPr="00AB5C81" w:rsidRDefault="00AB5C81" w:rsidP="008D5C94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DFS</w:t>
      </w:r>
      <w:r w:rsidRPr="00C25DA4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(</w:t>
      </w:r>
      <w:proofErr w:type="gramEnd"/>
      <w:r w:rsidRPr="00C25DA4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>)</w:t>
      </w:r>
      <w:r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 xml:space="preserve"> </w:t>
      </w:r>
      <w:r w:rsidR="008D5C94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is called in the entry point of the module  </w:t>
      </w:r>
      <w:r w:rsidR="006B7A3F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on </w:t>
      </w:r>
      <w:r w:rsidR="006B7A3F" w:rsidRPr="006B7A3F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the</w:t>
      </w:r>
      <w:r w:rsidR="006B7A3F" w:rsidRPr="006B7A3F">
        <w:rPr>
          <w:rFonts w:ascii="Courier New" w:hAnsi="Courier New" w:cs="Courier New"/>
          <w:i/>
          <w:iCs/>
          <w:color w:val="365F91" w:themeColor="accent1" w:themeShade="BF"/>
          <w:sz w:val="21"/>
          <w:szCs w:val="21"/>
        </w:rPr>
        <w:t xml:space="preserve"> init_task</w:t>
      </w:r>
      <w:r w:rsidR="006B7A3F"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pointer. </w:t>
      </w:r>
    </w:p>
    <w:p w:rsidR="00965577" w:rsidRDefault="00965577" w:rsidP="0060269A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65577" w:rsidRDefault="00965577" w:rsidP="0060269A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65577" w:rsidRDefault="00965577" w:rsidP="0060269A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65577" w:rsidRDefault="00965577" w:rsidP="0060269A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65577" w:rsidRDefault="00965577" w:rsidP="0060269A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65577" w:rsidRDefault="00965577" w:rsidP="0060269A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65577" w:rsidRDefault="00965577" w:rsidP="0060269A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965577" w:rsidRDefault="00965577" w:rsidP="0060269A">
      <w:pPr>
        <w:rPr>
          <w:rStyle w:val="Hyperlink"/>
          <w:rFonts w:ascii="Open Sans" w:eastAsia="Times New Roman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665B85" w:rsidRPr="0060269A" w:rsidRDefault="00665B85" w:rsidP="00665B85">
      <w:pPr>
        <w:rPr>
          <w:rStyle w:val="Hyperlink"/>
          <w:rFonts w:ascii="Open Sans" w:eastAsia="Times New Roman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 w:rsidRPr="0060269A">
        <w:rPr>
          <w:rStyle w:val="Hyperlink"/>
          <w:rFonts w:ascii="Open Sans" w:eastAsia="Times New Roman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Test Cases</w:t>
      </w:r>
    </w:p>
    <w:p w:rsidR="009C0E7F" w:rsidRDefault="00A92606" w:rsidP="00432274">
      <w:pPr>
        <w:pStyle w:val="ListParagraph"/>
        <w:numPr>
          <w:ilvl w:val="0"/>
          <w:numId w:val="6"/>
        </w:numPr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 w:rsidRPr="00A70E7C"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Jiffies</w:t>
      </w:r>
      <w:r w:rsidR="00A70E7C" w:rsidRPr="00A70E7C"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 Module</w:t>
      </w:r>
    </w:p>
    <w:p w:rsidR="00432274" w:rsidRPr="00432274" w:rsidRDefault="00432274" w:rsidP="000D4BB7">
      <w:pPr>
        <w:pStyle w:val="ListParagraph"/>
        <w:ind w:left="1080"/>
        <w:rPr>
          <w:rStyle w:val="Hyperlink"/>
          <w:rFonts w:ascii="Open Sans" w:hAnsi="Open Sans" w:cs="Open Sans"/>
          <w:b/>
          <w:bCs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</w:p>
    <w:p w:rsidR="00A70E7C" w:rsidRPr="00A70E7C" w:rsidRDefault="00A70E7C" w:rsidP="00A70E7C">
      <w:pPr>
        <w:pStyle w:val="ListParagraph"/>
        <w:numPr>
          <w:ilvl w:val="0"/>
          <w:numId w:val="8"/>
        </w:numP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 xml:space="preserve">Inserting module to the kernel </w:t>
      </w:r>
    </w:p>
    <w:p w:rsidR="00A70E7C" w:rsidRPr="00A70E7C" w:rsidRDefault="00A70E7C" w:rsidP="006F20AB">
      <w:pPr>
        <w:rPr>
          <w:rStyle w:val="Hyperlink"/>
          <w:rFonts w:ascii="Open Sans" w:hAnsi="Open Sans" w:cs="Open Sans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noProof/>
          <w:sz w:val="19"/>
          <w:szCs w:val="19"/>
          <w:bdr w:val="none" w:sz="0" w:space="0" w:color="auto" w:frame="1"/>
          <w:shd w:val="clear" w:color="auto" w:fill="FFFFFF"/>
        </w:rPr>
        <w:drawing>
          <wp:inline distT="0" distB="0" distL="0" distR="0" wp14:anchorId="1710D684" wp14:editId="7C023262">
            <wp:extent cx="5943600" cy="76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ff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17" w:rsidRDefault="00A70E7C" w:rsidP="00A70E7C">
      <w:pPr>
        <w:pStyle w:val="ListParagraph"/>
        <w:numPr>
          <w:ilvl w:val="0"/>
          <w:numId w:val="8"/>
        </w:numPr>
      </w:pPr>
      <w:r>
        <w:t xml:space="preserve">Checking dmesg buffer after insertion </w:t>
      </w:r>
    </w:p>
    <w:p w:rsidR="00A70E7C" w:rsidRDefault="00A70E7C" w:rsidP="00A70E7C">
      <w:r>
        <w:rPr>
          <w:noProof/>
        </w:rPr>
        <w:drawing>
          <wp:inline distT="0" distB="0" distL="0" distR="0" wp14:anchorId="2B25651E" wp14:editId="54A4EAB7">
            <wp:extent cx="4781543" cy="381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esg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" b="-14286"/>
                    <a:stretch/>
                  </pic:blipFill>
                  <pic:spPr bwMode="auto">
                    <a:xfrm>
                      <a:off x="0" y="0"/>
                      <a:ext cx="4782217" cy="38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E7C" w:rsidRDefault="00A70E7C" w:rsidP="00A70E7C">
      <w:pPr>
        <w:pStyle w:val="ListParagraph"/>
        <w:numPr>
          <w:ilvl w:val="0"/>
          <w:numId w:val="8"/>
        </w:numPr>
      </w:pPr>
      <w:r>
        <w:t>Running Cat</w:t>
      </w:r>
    </w:p>
    <w:p w:rsidR="00A70E7C" w:rsidRDefault="00A70E7C" w:rsidP="00965577">
      <w:r>
        <w:rPr>
          <w:noProof/>
        </w:rPr>
        <w:drawing>
          <wp:inline distT="0" distB="0" distL="0" distR="0" wp14:anchorId="0FD27A8A" wp14:editId="18B3C78B">
            <wp:extent cx="59436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7C" w:rsidRDefault="00A70E7C" w:rsidP="00A70E7C">
      <w:pPr>
        <w:pStyle w:val="ListParagraph"/>
        <w:numPr>
          <w:ilvl w:val="0"/>
          <w:numId w:val="8"/>
        </w:numPr>
      </w:pPr>
      <w:r>
        <w:t xml:space="preserve">Removing module </w:t>
      </w:r>
    </w:p>
    <w:p w:rsidR="00A70E7C" w:rsidRDefault="00A70E7C" w:rsidP="00A70E7C">
      <w:r>
        <w:rPr>
          <w:noProof/>
        </w:rPr>
        <w:drawing>
          <wp:inline distT="0" distB="0" distL="0" distR="0">
            <wp:extent cx="5601482" cy="1705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7C" w:rsidRDefault="00A70E7C" w:rsidP="00A70E7C">
      <w:pPr>
        <w:pStyle w:val="ListParagraph"/>
        <w:numPr>
          <w:ilvl w:val="0"/>
          <w:numId w:val="8"/>
        </w:numPr>
      </w:pPr>
      <w:r>
        <w:t>Making sure that module file is removed from proc</w:t>
      </w:r>
    </w:p>
    <w:p w:rsidR="00A70E7C" w:rsidRDefault="00A70E7C" w:rsidP="00A70E7C">
      <w:r>
        <w:rPr>
          <w:noProof/>
        </w:rPr>
        <w:drawing>
          <wp:inline distT="0" distB="0" distL="0" distR="0">
            <wp:extent cx="5887272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77" w:rsidRDefault="00965577" w:rsidP="00A70E7C"/>
    <w:p w:rsidR="00965577" w:rsidRDefault="00965577" w:rsidP="00A70E7C"/>
    <w:p w:rsidR="00965577" w:rsidRDefault="00965577" w:rsidP="00A70E7C"/>
    <w:p w:rsidR="00965577" w:rsidRDefault="00965577" w:rsidP="00A70E7C"/>
    <w:p w:rsidR="000D4BB7" w:rsidRDefault="000D4BB7" w:rsidP="00A70E7C"/>
    <w:p w:rsidR="00A70E7C" w:rsidRDefault="00A70E7C" w:rsidP="00A70E7C">
      <w:pPr>
        <w:pStyle w:val="ListParagraph"/>
        <w:numPr>
          <w:ilvl w:val="0"/>
          <w:numId w:val="6"/>
        </w:numPr>
        <w:rPr>
          <w:b/>
          <w:bCs/>
        </w:rPr>
      </w:pPr>
      <w:r w:rsidRPr="007041CD">
        <w:rPr>
          <w:b/>
          <w:bCs/>
        </w:rPr>
        <w:t>Seconds Module</w:t>
      </w:r>
    </w:p>
    <w:p w:rsidR="009C0E7F" w:rsidRPr="009C0E7F" w:rsidRDefault="009C0E7F" w:rsidP="009C0E7F">
      <w:pPr>
        <w:rPr>
          <w:b/>
          <w:bCs/>
        </w:rPr>
      </w:pPr>
    </w:p>
    <w:p w:rsidR="00965577" w:rsidRPr="00965577" w:rsidRDefault="00965577" w:rsidP="00965577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Insertion</w:t>
      </w:r>
    </w:p>
    <w:p w:rsidR="00965577" w:rsidRDefault="00965577" w:rsidP="009655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632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7F" w:rsidRDefault="009C0E7F" w:rsidP="009655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839375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7F" w:rsidRDefault="009C0E7F" w:rsidP="009C0E7F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Running Cat</w:t>
      </w:r>
    </w:p>
    <w:p w:rsidR="009C0E7F" w:rsidRDefault="009C0E7F" w:rsidP="009C0E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7F" w:rsidRDefault="009C0E7F" w:rsidP="009C0E7F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Removing Module</w:t>
      </w:r>
    </w:p>
    <w:p w:rsidR="009C0E7F" w:rsidRDefault="009C0E7F" w:rsidP="009C0E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92008" cy="1286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7F" w:rsidRDefault="009C0E7F" w:rsidP="009C0E7F">
      <w:pPr>
        <w:rPr>
          <w:b/>
          <w:bCs/>
        </w:rPr>
      </w:pPr>
    </w:p>
    <w:p w:rsidR="001561C3" w:rsidRDefault="001561C3" w:rsidP="009C0E7F">
      <w:pPr>
        <w:rPr>
          <w:b/>
          <w:bCs/>
        </w:rPr>
      </w:pPr>
    </w:p>
    <w:p w:rsidR="001561C3" w:rsidRDefault="001561C3" w:rsidP="009C0E7F">
      <w:pPr>
        <w:rPr>
          <w:b/>
          <w:bCs/>
        </w:rPr>
      </w:pPr>
    </w:p>
    <w:p w:rsidR="001561C3" w:rsidRDefault="001561C3" w:rsidP="009C0E7F">
      <w:pPr>
        <w:rPr>
          <w:b/>
          <w:bCs/>
        </w:rPr>
      </w:pPr>
    </w:p>
    <w:p w:rsidR="001561C3" w:rsidRDefault="001561C3" w:rsidP="009C0E7F">
      <w:pPr>
        <w:rPr>
          <w:b/>
          <w:bCs/>
        </w:rPr>
      </w:pPr>
    </w:p>
    <w:p w:rsidR="001561C3" w:rsidRDefault="001561C3" w:rsidP="009C0E7F">
      <w:pPr>
        <w:rPr>
          <w:b/>
          <w:bCs/>
        </w:rPr>
      </w:pPr>
    </w:p>
    <w:p w:rsidR="001561C3" w:rsidRDefault="001561C3" w:rsidP="009C0E7F">
      <w:pPr>
        <w:rPr>
          <w:b/>
          <w:bCs/>
        </w:rPr>
      </w:pPr>
    </w:p>
    <w:p w:rsidR="001561C3" w:rsidRDefault="001561C3" w:rsidP="009C0E7F">
      <w:pPr>
        <w:rPr>
          <w:b/>
          <w:bCs/>
        </w:rPr>
      </w:pPr>
    </w:p>
    <w:p w:rsidR="009C0E7F" w:rsidRDefault="009C0E7F" w:rsidP="009C0E7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Linear Listing</w:t>
      </w:r>
    </w:p>
    <w:p w:rsidR="00886E4E" w:rsidRDefault="00886E4E" w:rsidP="00886E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591955" cy="5572903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AB" w:rsidRDefault="006F20AB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F20AB" w:rsidRDefault="006F20AB" w:rsidP="00886E4E">
      <w:pPr>
        <w:rPr>
          <w:b/>
          <w:bCs/>
        </w:rPr>
      </w:pPr>
      <w:r>
        <w:rPr>
          <w:b/>
          <w:bCs/>
        </w:rPr>
        <w:t>2- Ps –el</w:t>
      </w:r>
    </w:p>
    <w:p w:rsidR="006F20AB" w:rsidRDefault="006F20AB" w:rsidP="00886E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241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AB" w:rsidRDefault="006F20AB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B7A3F" w:rsidRDefault="006B7A3F" w:rsidP="00886E4E">
      <w:pPr>
        <w:rPr>
          <w:b/>
          <w:bCs/>
        </w:rPr>
      </w:pPr>
    </w:p>
    <w:p w:rsidR="006F20AB" w:rsidRDefault="006F20AB" w:rsidP="006F20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DFS</w:t>
      </w:r>
    </w:p>
    <w:p w:rsidR="006B7A3F" w:rsidRPr="006B7A3F" w:rsidRDefault="006B7A3F" w:rsidP="006B7A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525271" cy="553479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A3F" w:rsidRPr="006B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74C"/>
    <w:multiLevelType w:val="hybridMultilevel"/>
    <w:tmpl w:val="7160D904"/>
    <w:lvl w:ilvl="0" w:tplc="F80C8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71060"/>
    <w:multiLevelType w:val="hybridMultilevel"/>
    <w:tmpl w:val="EA3223A2"/>
    <w:lvl w:ilvl="0" w:tplc="2F24066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E4D61"/>
    <w:multiLevelType w:val="hybridMultilevel"/>
    <w:tmpl w:val="5E9E5028"/>
    <w:lvl w:ilvl="0" w:tplc="4712E756">
      <w:start w:val="2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F38"/>
    <w:multiLevelType w:val="hybridMultilevel"/>
    <w:tmpl w:val="2A9C1A56"/>
    <w:lvl w:ilvl="0" w:tplc="139CBF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91BED"/>
    <w:multiLevelType w:val="hybridMultilevel"/>
    <w:tmpl w:val="9836D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E737C"/>
    <w:multiLevelType w:val="hybridMultilevel"/>
    <w:tmpl w:val="EB40A966"/>
    <w:lvl w:ilvl="0" w:tplc="9C5E5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A2E8C"/>
    <w:multiLevelType w:val="hybridMultilevel"/>
    <w:tmpl w:val="A0489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0205E"/>
    <w:multiLevelType w:val="hybridMultilevel"/>
    <w:tmpl w:val="66A68D26"/>
    <w:lvl w:ilvl="0" w:tplc="5BD42F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B794E"/>
    <w:multiLevelType w:val="hybridMultilevel"/>
    <w:tmpl w:val="EE8C317A"/>
    <w:lvl w:ilvl="0" w:tplc="C64611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8B"/>
    <w:rsid w:val="000060B0"/>
    <w:rsid w:val="000D4BB7"/>
    <w:rsid w:val="001528B7"/>
    <w:rsid w:val="001561C3"/>
    <w:rsid w:val="00206286"/>
    <w:rsid w:val="00277D8B"/>
    <w:rsid w:val="002C6706"/>
    <w:rsid w:val="00317AE5"/>
    <w:rsid w:val="003D6DC1"/>
    <w:rsid w:val="00432274"/>
    <w:rsid w:val="00490A00"/>
    <w:rsid w:val="004D108D"/>
    <w:rsid w:val="005A64AB"/>
    <w:rsid w:val="0060269A"/>
    <w:rsid w:val="00661DA6"/>
    <w:rsid w:val="00665B85"/>
    <w:rsid w:val="006B7A3F"/>
    <w:rsid w:val="006F0131"/>
    <w:rsid w:val="006F20AB"/>
    <w:rsid w:val="007041CD"/>
    <w:rsid w:val="00716F92"/>
    <w:rsid w:val="00791C74"/>
    <w:rsid w:val="00796220"/>
    <w:rsid w:val="0086219E"/>
    <w:rsid w:val="00886E4E"/>
    <w:rsid w:val="008D5C94"/>
    <w:rsid w:val="009433A2"/>
    <w:rsid w:val="00965577"/>
    <w:rsid w:val="0096698F"/>
    <w:rsid w:val="009B4DFB"/>
    <w:rsid w:val="009C0E7F"/>
    <w:rsid w:val="009E6D33"/>
    <w:rsid w:val="00A70E7C"/>
    <w:rsid w:val="00A92606"/>
    <w:rsid w:val="00A95057"/>
    <w:rsid w:val="00AB5C81"/>
    <w:rsid w:val="00AD4921"/>
    <w:rsid w:val="00B47185"/>
    <w:rsid w:val="00B66D49"/>
    <w:rsid w:val="00B97222"/>
    <w:rsid w:val="00BE2CC2"/>
    <w:rsid w:val="00C234F7"/>
    <w:rsid w:val="00C25DA4"/>
    <w:rsid w:val="00C905C4"/>
    <w:rsid w:val="00CE740F"/>
    <w:rsid w:val="00D12C9E"/>
    <w:rsid w:val="00DA13DA"/>
    <w:rsid w:val="00DD1DC2"/>
    <w:rsid w:val="00DF1651"/>
    <w:rsid w:val="00E50EE9"/>
    <w:rsid w:val="00E6631E"/>
    <w:rsid w:val="00E67482"/>
    <w:rsid w:val="00EC2F17"/>
    <w:rsid w:val="00EE084D"/>
    <w:rsid w:val="00F2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33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D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49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33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D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4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blackboard.aucegypt.edu/webapps/blackboard/execute/launcher?type=Course&amp;id=_67070_1&amp;url=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41</cp:revision>
  <cp:lastPrinted>2018-11-11T09:44:00Z</cp:lastPrinted>
  <dcterms:created xsi:type="dcterms:W3CDTF">2018-11-08T20:05:00Z</dcterms:created>
  <dcterms:modified xsi:type="dcterms:W3CDTF">2018-11-11T10:15:00Z</dcterms:modified>
</cp:coreProperties>
</file>