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930BB" w14:textId="77777777" w:rsidR="00E435AC" w:rsidRDefault="006523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6523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65231B">
            <w:r>
              <w:t>Date</w:t>
            </w:r>
          </w:p>
        </w:tc>
        <w:tc>
          <w:tcPr>
            <w:tcW w:w="4508" w:type="dxa"/>
          </w:tcPr>
          <w:p w14:paraId="1DA8C4DD" w14:textId="3B100471" w:rsidR="00E435AC" w:rsidRDefault="00E10DEA">
            <w:r>
              <w:t>6</w:t>
            </w:r>
            <w:r w:rsidRPr="00E10DEA">
              <w:rPr>
                <w:vertAlign w:val="superscript"/>
              </w:rPr>
              <w:t>th</w:t>
            </w:r>
            <w:r>
              <w:t xml:space="preserve"> July</w:t>
            </w:r>
            <w:r w:rsidR="007A3029">
              <w:t xml:space="preserve">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65231B">
            <w:r>
              <w:t>Team ID</w:t>
            </w:r>
          </w:p>
        </w:tc>
        <w:tc>
          <w:tcPr>
            <w:tcW w:w="4508" w:type="dxa"/>
          </w:tcPr>
          <w:p w14:paraId="44CD5925" w14:textId="5DCB194E" w:rsidR="00E435AC" w:rsidRDefault="00E10DE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SWTID1720076124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65231B">
            <w:r>
              <w:t>Project Name</w:t>
            </w:r>
          </w:p>
        </w:tc>
        <w:tc>
          <w:tcPr>
            <w:tcW w:w="4508" w:type="dxa"/>
          </w:tcPr>
          <w:p w14:paraId="42EB9EEA" w14:textId="763E56B5" w:rsidR="00E435AC" w:rsidRDefault="00E10DEA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Online Complaint Registration And Management System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65231B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65231B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65231B">
      <w:r>
        <w:t xml:space="preserve">Project team shall fill the following information in proposed solution </w:t>
      </w:r>
      <w:r>
        <w:t>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65231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65231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6523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65231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02801417" w:rsidR="00E435AC" w:rsidRDefault="00E10DEA">
            <w:r>
              <w:t>Many organizations struggle with inefficient, fragmented, and non-transparent complaint registration and management processes. This results in poor issue resolution and low customer satisfaction.</w:t>
            </w:r>
          </w:p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65231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4D531E88" w:rsidR="00E435AC" w:rsidRDefault="00E10DEA">
            <w:r>
              <w:t>The Online Complaint Registration and Management System streamlines complaint handling by allowing users to register complaints, track status in real-time, and interact with agents. Key features include user registration, detailed complaint submission, progress tracking, automatic notifications, intelligent complaint routing, and robust security measures.</w:t>
            </w:r>
          </w:p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65231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34E5E28B" w:rsidR="00E435AC" w:rsidRDefault="0065231B">
            <w:r>
              <w:t>The system uses intelligent routing algorithms for efficient complaint resolution and offers real-time tracking and interactive features for users. Robust security measures ensure data protection and compliance with regulations, while a user-friendly interface enhances accessibility.</w:t>
            </w:r>
          </w:p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65231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12602C67" w:rsidR="00E435AC" w:rsidRDefault="0065231B">
            <w:r>
              <w:t>The system enhances customer satisfaction by providing a transparent and efficient complaint handling process. Timely issue resolution fosters trust and loyalty, leading to better customer relationships and improved service quality across industries.</w:t>
            </w:r>
          </w:p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65231B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10E3358" w14:textId="77777777" w:rsidR="0065231B" w:rsidRPr="0065231B" w:rsidRDefault="0065231B" w:rsidP="00652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1B">
              <w:rPr>
                <w:rFonts w:ascii="Times New Roman" w:eastAsia="Times New Roman" w:hAnsi="Times New Roman" w:cs="Times New Roman"/>
                <w:sz w:val="24"/>
                <w:szCs w:val="24"/>
              </w:rPr>
              <w:t>Revenue can be generated through:</w:t>
            </w:r>
          </w:p>
          <w:p w14:paraId="18D474A3" w14:textId="77777777" w:rsidR="0065231B" w:rsidRPr="0065231B" w:rsidRDefault="0065231B" w:rsidP="006523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Subscription Fees</w:t>
            </w:r>
            <w:r w:rsidRPr="0065231B">
              <w:rPr>
                <w:rFonts w:ascii="Times New Roman" w:eastAsia="Times New Roman" w:hAnsi="Times New Roman" w:cs="Times New Roman"/>
                <w:sz w:val="24"/>
                <w:szCs w:val="24"/>
              </w:rPr>
              <w:t>: Monthly or annual fees based on user numbers and features.</w:t>
            </w:r>
          </w:p>
          <w:p w14:paraId="298B5780" w14:textId="77777777" w:rsidR="0065231B" w:rsidRPr="0065231B" w:rsidRDefault="0065231B" w:rsidP="006523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Pay-Per-Use</w:t>
            </w:r>
            <w:r w:rsidRPr="0065231B">
              <w:rPr>
                <w:rFonts w:ascii="Times New Roman" w:eastAsia="Times New Roman" w:hAnsi="Times New Roman" w:cs="Times New Roman"/>
                <w:sz w:val="24"/>
                <w:szCs w:val="24"/>
              </w:rPr>
              <w:t>: Charges per complaint submitted or resolved.</w:t>
            </w:r>
          </w:p>
          <w:p w14:paraId="61A89703" w14:textId="77777777" w:rsidR="0065231B" w:rsidRPr="0065231B" w:rsidRDefault="0065231B" w:rsidP="006523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Customization Fees</w:t>
            </w:r>
            <w:r w:rsidRPr="0065231B">
              <w:rPr>
                <w:rFonts w:ascii="Times New Roman" w:eastAsia="Times New Roman" w:hAnsi="Times New Roman" w:cs="Times New Roman"/>
                <w:sz w:val="24"/>
                <w:szCs w:val="24"/>
              </w:rPr>
              <w:t>: For tailored features or integrations.</w:t>
            </w:r>
          </w:p>
          <w:p w14:paraId="1BB6378E" w14:textId="77777777" w:rsidR="0065231B" w:rsidRPr="0065231B" w:rsidRDefault="0065231B" w:rsidP="006523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Training and Support Services</w:t>
            </w:r>
            <w:r w:rsidRPr="0065231B">
              <w:rPr>
                <w:rFonts w:ascii="Times New Roman" w:eastAsia="Times New Roman" w:hAnsi="Times New Roman" w:cs="Times New Roman"/>
                <w:sz w:val="24"/>
                <w:szCs w:val="24"/>
              </w:rPr>
              <w:t>: Premium packages for maximizing system effectiveness.</w:t>
            </w:r>
          </w:p>
          <w:p w14:paraId="387DFC22" w14:textId="77777777" w:rsidR="0065231B" w:rsidRPr="0065231B" w:rsidRDefault="0065231B" w:rsidP="006523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Analytics and Reporting</w:t>
            </w:r>
            <w:r w:rsidRPr="0065231B">
              <w:rPr>
                <w:rFonts w:ascii="Times New Roman" w:eastAsia="Times New Roman" w:hAnsi="Times New Roman" w:cs="Times New Roman"/>
                <w:sz w:val="24"/>
                <w:szCs w:val="24"/>
              </w:rPr>
              <w:t>: Advanced features as add-ons.</w:t>
            </w:r>
          </w:p>
          <w:p w14:paraId="3DEDEFCF" w14:textId="77777777" w:rsidR="00E435AC" w:rsidRDefault="00E435AC"/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65231B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7E372614" w:rsidR="00E435AC" w:rsidRDefault="0065231B">
            <w:r>
              <w:t>The system is highly scalable, utilizing cloud-based infrastructure, modular design, automated processes, load balancing, and support for multiple languages and regional regulations, enabling global expansion and efficient management of increasing volumes.</w:t>
            </w:r>
            <w:bookmarkStart w:id="0" w:name="_GoBack"/>
            <w:bookmarkEnd w:id="0"/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D4279"/>
    <w:multiLevelType w:val="multilevel"/>
    <w:tmpl w:val="BFC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AC"/>
    <w:rsid w:val="001C17B3"/>
    <w:rsid w:val="0065231B"/>
    <w:rsid w:val="007A3029"/>
    <w:rsid w:val="00E10DEA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divyanshi mittal</dc:creator>
  <cp:lastModifiedBy>divyanshi mittal</cp:lastModifiedBy>
  <cp:revision>2</cp:revision>
  <dcterms:created xsi:type="dcterms:W3CDTF">2024-07-05T15:43:00Z</dcterms:created>
  <dcterms:modified xsi:type="dcterms:W3CDTF">2024-07-05T15:43:00Z</dcterms:modified>
</cp:coreProperties>
</file>