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r>
        <w:t>Title Slide</w:t>
      </w:r>
    </w:p>
    <w:p>
      <w:r>
        <w:t>Bharat Electronics Limited (BEL)</w:t>
      </w:r>
      <w:r>
        <w:br w:type="textWrapping"/>
      </w:r>
      <w:r>
        <w:br w:type="textWrapping"/>
      </w:r>
      <w:r>
        <w:t>Empowering India through Innovation in Defense and Technology</w:t>
      </w:r>
      <w:r>
        <w:br w:type="textWrapping"/>
      </w:r>
      <w:r>
        <w:br w:type="textWrapping"/>
      </w:r>
      <w:r>
        <w:t xml:space="preserve">Presented by: </w:t>
      </w:r>
      <w:r>
        <w:rPr>
          <w:rFonts w:hint="default"/>
          <w:lang w:val="en-IN"/>
        </w:rPr>
        <w:t>Rohit Kumar</w:t>
      </w:r>
    </w:p>
    <w:p>
      <w:r>
        <w:br w:type="page"/>
      </w:r>
    </w:p>
    <w:p>
      <w:pPr>
        <w:pStyle w:val="2"/>
      </w:pPr>
      <w:r>
        <w:t>Overview of BEL</w:t>
      </w:r>
    </w:p>
    <w:p>
      <w:r>
        <w:t>Founded: 1954</w:t>
      </w:r>
      <w:r>
        <w:br w:type="textWrapping"/>
      </w:r>
      <w:r>
        <w:t>Headquarters: Bengaluru, Karnataka, India</w:t>
      </w:r>
      <w:r>
        <w:br w:type="textWrapping"/>
      </w:r>
      <w:r>
        <w:t>Industry: Defense, Electronics, and Technology</w:t>
      </w:r>
      <w:r>
        <w:br w:type="textWrapping"/>
      </w:r>
      <w:r>
        <w:t>Ownership: Government of India, Ministry of Defence</w:t>
      </w:r>
    </w:p>
    <w:p>
      <w:r>
        <w:br w:type="page"/>
      </w:r>
    </w:p>
    <w:p>
      <w:pPr>
        <w:pStyle w:val="2"/>
      </w:pPr>
      <w:r>
        <w:t>Vision and Mission</w:t>
      </w:r>
    </w:p>
    <w:p>
      <w:r>
        <w:t>Vision: To be a world-class enterprise in professional electronics.</w:t>
      </w:r>
      <w:r>
        <w:br w:type="textWrapping"/>
      </w:r>
      <w:r>
        <w:t>Mission: To achieve self-reliance in defense electronics and provide value to stakeholders.</w:t>
      </w:r>
    </w:p>
    <w:p>
      <w:r>
        <w:br w:type="page"/>
      </w:r>
    </w:p>
    <w:p>
      <w:pPr>
        <w:pStyle w:val="2"/>
      </w:pPr>
      <w:r>
        <w:t>Key Milestones</w:t>
      </w:r>
    </w:p>
    <w:p>
      <w:r>
        <w:t>1954: Foundation in Bengaluru.</w:t>
      </w:r>
      <w:r>
        <w:br w:type="textWrapping"/>
      </w:r>
      <w:r>
        <w:t>1960s: Entry into defense electronics.</w:t>
      </w:r>
      <w:r>
        <w:br w:type="textWrapping"/>
      </w:r>
      <w:r>
        <w:t>1980s: Diversified into non-defense sectors.</w:t>
      </w:r>
      <w:r>
        <w:br w:type="textWrapping"/>
      </w:r>
      <w:r>
        <w:t>2000s: Expanded into international markets.</w:t>
      </w:r>
    </w:p>
    <w:p>
      <w:r>
        <w:br w:type="page"/>
      </w:r>
    </w:p>
    <w:p>
      <w:pPr>
        <w:pStyle w:val="2"/>
      </w:pPr>
      <w:r>
        <w:t>Product Categories</w:t>
      </w:r>
    </w:p>
    <w:p>
      <w:r>
        <w:t>1. Defense Electronics: Radars, Sonars, Electronic Warfare.</w:t>
      </w:r>
      <w:r>
        <w:br w:type="textWrapping"/>
      </w:r>
      <w:r>
        <w:t>2. Non-Defense Products: EVMs, Solar Power Solutions.</w:t>
      </w:r>
      <w:r>
        <w:br w:type="textWrapping"/>
      </w:r>
      <w:r>
        <w:t>3. Communication Systems: Secure communication networks.</w:t>
      </w:r>
      <w:r>
        <w:br w:type="textWrapping"/>
      </w:r>
      <w:r>
        <w:t>4. Avionics: Airborne electronics systems.</w:t>
      </w:r>
    </w:p>
    <w:p>
      <w:r>
        <w:br w:type="page"/>
      </w:r>
    </w:p>
    <w:p>
      <w:pPr>
        <w:pStyle w:val="2"/>
      </w:pPr>
      <w:r>
        <w:t>Defense Contributions</w:t>
      </w:r>
    </w:p>
    <w:p>
      <w:r>
        <w:t>Radar Systems: BFSR, Akash Weapon System.</w:t>
      </w:r>
      <w:r>
        <w:br w:type="textWrapping"/>
      </w:r>
      <w:r>
        <w:t>Missile Systems: Integration with missile programs.</w:t>
      </w:r>
      <w:r>
        <w:br w:type="textWrapping"/>
      </w:r>
      <w:r>
        <w:t>Naval Systems: Combat management and fire control systems.</w:t>
      </w:r>
    </w:p>
    <w:p>
      <w:r>
        <w:br w:type="page"/>
      </w:r>
    </w:p>
    <w:p>
      <w:pPr>
        <w:pStyle w:val="2"/>
      </w:pPr>
      <w:r>
        <w:t>Non-Defense Contributions</w:t>
      </w:r>
    </w:p>
    <w:p>
      <w:r>
        <w:t>Electronic Voting Machines (EVMs).</w:t>
      </w:r>
      <w:r>
        <w:br w:type="textWrapping"/>
      </w:r>
      <w:r>
        <w:t>Smart Cities Initiatives.</w:t>
      </w:r>
      <w:r>
        <w:br w:type="textWrapping"/>
      </w:r>
      <w:r>
        <w:t>Renewable Energy Solutions: Solar power plants.</w:t>
      </w:r>
    </w:p>
    <w:p>
      <w:r>
        <w:br w:type="page"/>
      </w:r>
    </w:p>
    <w:p>
      <w:pPr>
        <w:pStyle w:val="2"/>
      </w:pPr>
      <w:r>
        <w:t>R&amp;D and Innovation</w:t>
      </w:r>
    </w:p>
    <w:p>
      <w:r>
        <w:t>Investment: ~10% of annual turnover into R&amp;D.</w:t>
      </w:r>
      <w:r>
        <w:br w:type="textWrapping"/>
      </w:r>
      <w:r>
        <w:t>Facilities: Multiple state-of-the-art R&amp;D labs.</w:t>
      </w:r>
      <w:r>
        <w:br w:type="textWrapping"/>
      </w:r>
      <w:r>
        <w:t>Achievements: Indigenously developed products like Akash radar and sonar systems.</w:t>
      </w:r>
    </w:p>
    <w:p>
      <w:r>
        <w:br w:type="page"/>
      </w:r>
    </w:p>
    <w:p>
      <w:pPr>
        <w:pStyle w:val="2"/>
      </w:pPr>
      <w:r>
        <w:t>Global Presence</w:t>
      </w:r>
    </w:p>
    <w:p>
      <w:r>
        <w:t>Exports: Southeast Asia, Africa, Europe.</w:t>
      </w:r>
      <w:r>
        <w:br w:type="textWrapping"/>
      </w:r>
      <w:r>
        <w:t>Collaborations: Joint ventures with global defense firms.</w:t>
      </w:r>
      <w:r>
        <w:br w:type="textWrapping"/>
      </w:r>
      <w:r>
        <w:t>Recognition: Cited as a reliable partner for defense needs worldwide.</w:t>
      </w:r>
    </w:p>
    <w:p>
      <w:r>
        <w:br w:type="page"/>
      </w:r>
    </w:p>
    <w:p>
      <w:pPr>
        <w:pStyle w:val="2"/>
      </w:pPr>
      <w:r>
        <w:t>Sustainability and CSR</w:t>
      </w:r>
    </w:p>
    <w:p>
      <w:r>
        <w:t>Green Initiatives: Solar power and energy-efficient practices.</w:t>
      </w:r>
      <w:r>
        <w:br w:type="textWrapping"/>
      </w:r>
      <w:r>
        <w:t>CSR Activities: Education, health, and rural development.</w:t>
      </w:r>
      <w:r>
        <w:br w:type="textWrapping"/>
      </w:r>
      <w:r>
        <w:t>Awards: Recognized for contributions to society.</w:t>
      </w:r>
    </w:p>
    <w:p>
      <w:r>
        <w:br w:type="page"/>
      </w:r>
    </w:p>
    <w:p>
      <w:pPr>
        <w:pStyle w:val="2"/>
      </w:pPr>
      <w:r>
        <w:t>Financial Performance</w:t>
      </w:r>
    </w:p>
    <w:p>
      <w:r>
        <w:t xml:space="preserve">Revenue: </w:t>
      </w:r>
      <w:r>
        <w:rPr>
          <w:rFonts w:hint="default"/>
          <w:lang w:val="en-IN"/>
        </w:rPr>
        <w:t>4.6KCr (Sept, 2024)</w:t>
      </w:r>
      <w:r>
        <w:br w:type="textWrapping"/>
      </w:r>
      <w:r>
        <w:t xml:space="preserve">Net Profit: </w:t>
      </w:r>
      <w:r>
        <w:rPr>
          <w:rFonts w:hint="default"/>
          <w:lang w:val="en-IN"/>
        </w:rPr>
        <w:t>1.09KCr (Sept, 2024)</w:t>
      </w:r>
      <w:r>
        <w:br w:type="textWrapping"/>
      </w:r>
      <w:r>
        <w:t>Growth Trends: Steady growth over the past decade.</w:t>
      </w:r>
    </w:p>
    <w:p>
      <w:r>
        <w:br w:type="page"/>
      </w:r>
    </w:p>
    <w:p>
      <w:pPr>
        <w:pStyle w:val="2"/>
      </w:pPr>
      <w:r>
        <w:t>Competitors and Market Position</w:t>
      </w:r>
    </w:p>
    <w:p>
      <w:r>
        <w:t>Domestic Competitors: HAL, DRDO.</w:t>
      </w:r>
      <w:r>
        <w:br w:type="textWrapping"/>
      </w:r>
      <w:r>
        <w:t>Global Comparisons: Competes with international firms like Raytheon and Thales.</w:t>
      </w:r>
      <w:r>
        <w:br w:type="textWrapping"/>
      </w:r>
      <w:r>
        <w:t>Market Share: Leader in defense electronics in India.</w:t>
      </w:r>
    </w:p>
    <w:p>
      <w:r>
        <w:br w:type="page"/>
      </w:r>
    </w:p>
    <w:p>
      <w:pPr>
        <w:pStyle w:val="2"/>
      </w:pPr>
      <w:r>
        <w:t>Challenges</w:t>
      </w:r>
    </w:p>
    <w:p>
      <w:r>
        <w:t>Technological Evolution: Staying ahead in innovation.</w:t>
      </w:r>
      <w:r>
        <w:br w:type="textWrapping"/>
      </w:r>
      <w:r>
        <w:t>Global Competition: Competing with international firms.</w:t>
      </w:r>
      <w:r>
        <w:br w:type="textWrapping"/>
      </w:r>
      <w:r>
        <w:t>Dependence on Government Contracts.</w:t>
      </w:r>
    </w:p>
    <w:p>
      <w:r>
        <w:br w:type="page"/>
      </w:r>
    </w:p>
    <w:p>
      <w:pPr>
        <w:pStyle w:val="2"/>
      </w:pPr>
      <w:r>
        <w:t>Future Roadmap</w:t>
      </w:r>
    </w:p>
    <w:p>
      <w:r>
        <w:t>Focus Areas: AI, IoT, and cybersecurity in defense.</w:t>
      </w:r>
      <w:r>
        <w:br w:type="textWrapping"/>
      </w:r>
      <w:r>
        <w:t>Expansion: Targeting more export markets.</w:t>
      </w:r>
      <w:r>
        <w:br w:type="textWrapping"/>
      </w:r>
      <w:r>
        <w:t>Collaboration: Strengthening partnerships with global tech leaders.</w:t>
      </w:r>
    </w:p>
    <w:p>
      <w:r>
        <w:br w:type="page"/>
      </w:r>
    </w:p>
    <w:p>
      <w:pPr>
        <w:pStyle w:val="2"/>
      </w:pPr>
      <w:r>
        <w:t>Conclusion</w:t>
      </w:r>
    </w:p>
    <w:p>
      <w:r>
        <w:t>BEL: A cornerstone of India’s defense and technology sectors.</w:t>
      </w:r>
      <w:r>
        <w:br w:type="textWrapping"/>
      </w:r>
      <w:r>
        <w:t>Key Takeaways: Commitment to innovation, self-reliance, and sustainability.</w:t>
      </w:r>
      <w:r>
        <w:br w:type="textWrapping"/>
      </w:r>
      <w:r>
        <w:t>Call to Action: Support and invest in indigenous technology for a stronger India.</w:t>
      </w:r>
    </w:p>
    <w:p>
      <w:r>
        <w:br w:type="page"/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DB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MANAS RAJ</cp:lastModifiedBy>
  <dcterms:modified xsi:type="dcterms:W3CDTF">2024-12-30T17:25:38Z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126AFDB4961C45F2B9866EEDAAA5FC9F_12</vt:lpwstr>
  </property>
</Properties>
</file>