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AA" w:rsidRDefault="004B55AA"/>
    <w:p w:rsidR="0015256A" w:rsidRPr="0015256A" w:rsidRDefault="0015256A" w:rsidP="0015256A">
      <w:pPr>
        <w:rPr>
          <w:rFonts w:ascii="Lucida Sans" w:hAnsi="Lucida Sans"/>
          <w:i/>
          <w:sz w:val="48"/>
        </w:rPr>
      </w:pPr>
      <w:r w:rsidRPr="0015256A">
        <w:rPr>
          <w:rFonts w:ascii="Lucida Sans" w:hAnsi="Lucida Sans"/>
          <w:i/>
          <w:sz w:val="48"/>
        </w:rPr>
        <w:t>Index</w:t>
      </w:r>
    </w:p>
    <w:p w:rsidR="004B55AA" w:rsidRDefault="004B55AA"/>
    <w:tbl>
      <w:tblPr>
        <w:tblStyle w:val="LightShading1"/>
        <w:tblW w:w="9883" w:type="dxa"/>
        <w:tblLook w:val="04A0"/>
      </w:tblPr>
      <w:tblGrid>
        <w:gridCol w:w="7786"/>
        <w:gridCol w:w="2097"/>
      </w:tblGrid>
      <w:tr w:rsidR="004B55AA" w:rsidTr="004B55AA">
        <w:trPr>
          <w:cnfStyle w:val="100000000000"/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Topic</w:t>
            </w:r>
          </w:p>
        </w:tc>
        <w:tc>
          <w:tcPr>
            <w:tcW w:w="2097" w:type="dxa"/>
          </w:tcPr>
          <w:p w:rsidR="004B55AA" w:rsidRDefault="004B55AA" w:rsidP="004B55AA">
            <w:pPr>
              <w:pStyle w:val="ListParagraph"/>
              <w:ind w:left="0"/>
              <w:cnfStyle w:val="100000000000"/>
            </w:pPr>
            <w:r>
              <w:t>Page No.</w:t>
            </w:r>
          </w:p>
        </w:tc>
      </w:tr>
      <w:tr w:rsidR="004B55AA" w:rsidTr="004B55AA">
        <w:trPr>
          <w:cnfStyle w:val="000000100000"/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2097" w:type="dxa"/>
          </w:tcPr>
          <w:p w:rsidR="004B55AA" w:rsidRDefault="004B55AA" w:rsidP="004B55AA">
            <w:pPr>
              <w:pStyle w:val="ListParagraph"/>
              <w:ind w:left="0"/>
              <w:cnfStyle w:val="000000100000"/>
            </w:pPr>
            <w:r>
              <w:t>1</w:t>
            </w:r>
          </w:p>
        </w:tc>
      </w:tr>
      <w:tr w:rsidR="00D30FE4" w:rsidTr="004B55AA">
        <w:trPr>
          <w:trHeight w:val="425"/>
        </w:trPr>
        <w:tc>
          <w:tcPr>
            <w:cnfStyle w:val="001000000000"/>
            <w:tcW w:w="7786" w:type="dxa"/>
          </w:tcPr>
          <w:p w:rsidR="00D30FE4" w:rsidRDefault="00D30FE4" w:rsidP="004B55AA">
            <w:pPr>
              <w:pStyle w:val="ListParagraph"/>
              <w:ind w:left="0"/>
            </w:pPr>
            <w:r>
              <w:t>How to use ?</w:t>
            </w:r>
          </w:p>
        </w:tc>
        <w:tc>
          <w:tcPr>
            <w:tcW w:w="2097" w:type="dxa"/>
          </w:tcPr>
          <w:p w:rsidR="00D30FE4" w:rsidRDefault="00D30FE4" w:rsidP="004B55AA">
            <w:pPr>
              <w:pStyle w:val="ListParagraph"/>
              <w:ind w:left="0"/>
              <w:cnfStyle w:val="000000000000"/>
            </w:pPr>
            <w:r>
              <w:t>2</w:t>
            </w:r>
          </w:p>
        </w:tc>
      </w:tr>
      <w:tr w:rsidR="004B55AA" w:rsidTr="004B55AA">
        <w:trPr>
          <w:cnfStyle w:val="000000100000"/>
          <w:trHeight w:val="413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Instruction Format summary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100000"/>
            </w:pPr>
            <w:r>
              <w:t>3</w:t>
            </w:r>
          </w:p>
        </w:tc>
      </w:tr>
      <w:tr w:rsidR="004B55AA" w:rsidTr="004B55AA">
        <w:trPr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General Architecture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000000"/>
            </w:pPr>
            <w:r>
              <w:t>4</w:t>
            </w:r>
          </w:p>
        </w:tc>
      </w:tr>
      <w:tr w:rsidR="004B55AA" w:rsidTr="004B55AA">
        <w:trPr>
          <w:cnfStyle w:val="000000100000"/>
          <w:trHeight w:val="413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As</w:t>
            </w:r>
            <w:r w:rsidR="005E50C6">
              <w:t>sembly instruction to binary en</w:t>
            </w:r>
            <w:r>
              <w:t>coding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100000"/>
            </w:pPr>
            <w:r>
              <w:t>5</w:t>
            </w:r>
          </w:p>
        </w:tc>
      </w:tr>
      <w:tr w:rsidR="004B55AA" w:rsidTr="004B55AA">
        <w:trPr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Operation codes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000000"/>
            </w:pPr>
            <w:r>
              <w:t>6</w:t>
            </w:r>
          </w:p>
        </w:tc>
      </w:tr>
      <w:tr w:rsidR="004B55AA" w:rsidTr="004B55AA">
        <w:trPr>
          <w:cnfStyle w:val="000000100000"/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Error Handling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100000"/>
            </w:pPr>
            <w:r>
              <w:t>7</w:t>
            </w:r>
          </w:p>
        </w:tc>
      </w:tr>
      <w:tr w:rsidR="004B55AA" w:rsidTr="004B55AA">
        <w:trPr>
          <w:trHeight w:val="425"/>
        </w:trPr>
        <w:tc>
          <w:tcPr>
            <w:cnfStyle w:val="001000000000"/>
            <w:tcW w:w="7786" w:type="dxa"/>
          </w:tcPr>
          <w:p w:rsidR="004B55AA" w:rsidRDefault="004B55AA" w:rsidP="004B55AA">
            <w:pPr>
              <w:pStyle w:val="ListParagraph"/>
              <w:ind w:left="0"/>
            </w:pPr>
            <w:r>
              <w:t>Instruction Set Examples</w:t>
            </w:r>
          </w:p>
        </w:tc>
        <w:tc>
          <w:tcPr>
            <w:tcW w:w="2097" w:type="dxa"/>
          </w:tcPr>
          <w:p w:rsidR="004B55AA" w:rsidRDefault="00D30FE4" w:rsidP="004B55AA">
            <w:pPr>
              <w:pStyle w:val="ListParagraph"/>
              <w:ind w:left="0"/>
              <w:cnfStyle w:val="000000000000"/>
            </w:pPr>
            <w:r>
              <w:t>8</w:t>
            </w:r>
          </w:p>
        </w:tc>
      </w:tr>
      <w:tr w:rsidR="00007ED7" w:rsidTr="004B55AA">
        <w:trPr>
          <w:cnfStyle w:val="000000100000"/>
          <w:trHeight w:val="425"/>
        </w:trPr>
        <w:tc>
          <w:tcPr>
            <w:cnfStyle w:val="001000000000"/>
            <w:tcW w:w="7786" w:type="dxa"/>
          </w:tcPr>
          <w:p w:rsidR="00007ED7" w:rsidRDefault="00007ED7" w:rsidP="004B55AA">
            <w:pPr>
              <w:pStyle w:val="ListParagraph"/>
              <w:ind w:left="0"/>
            </w:pPr>
            <w:r>
              <w:t>Workflow of the Assembler</w:t>
            </w:r>
          </w:p>
        </w:tc>
        <w:tc>
          <w:tcPr>
            <w:tcW w:w="2097" w:type="dxa"/>
          </w:tcPr>
          <w:p w:rsidR="00007ED7" w:rsidRDefault="00007ED7" w:rsidP="004B55AA">
            <w:pPr>
              <w:pStyle w:val="ListParagraph"/>
              <w:ind w:left="0"/>
              <w:cnfStyle w:val="000000100000"/>
            </w:pPr>
            <w:r>
              <w:t>9</w:t>
            </w:r>
          </w:p>
        </w:tc>
      </w:tr>
    </w:tbl>
    <w:p w:rsidR="00D30FE4" w:rsidRDefault="00D30FE4" w:rsidP="00F70316">
      <w:pPr>
        <w:sectPr w:rsidR="00D30FE4" w:rsidSect="004B55AA">
          <w:headerReference w:type="default" r:id="rId8"/>
          <w:footerReference w:type="default" r:id="rId9"/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D30FE4" w:rsidRPr="0015256A" w:rsidRDefault="00D30FE4" w:rsidP="00D30FE4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How to use?</w:t>
      </w:r>
    </w:p>
    <w:p w:rsidR="00D30FE4" w:rsidRDefault="00D30FE4" w:rsidP="00D30FE4">
      <w:pPr>
        <w:spacing w:after="0"/>
      </w:pPr>
    </w:p>
    <w:p w:rsidR="00F633E1" w:rsidRDefault="00F633E1" w:rsidP="00F633E1">
      <w:pPr>
        <w:pStyle w:val="Body"/>
        <w:spacing w:after="100" w:line="240" w:lineRule="auto"/>
      </w:pPr>
      <w:r>
        <w:t xml:space="preserve">Easy ! </w:t>
      </w:r>
    </w:p>
    <w:p w:rsidR="00F633E1" w:rsidRDefault="00F633E1" w:rsidP="00F633E1">
      <w:pPr>
        <w:pStyle w:val="Body"/>
        <w:spacing w:after="100" w:line="240" w:lineRule="auto"/>
      </w:pPr>
      <w:r>
        <w:t xml:space="preserve">Run the </w:t>
      </w:r>
      <w:r>
        <w:rPr>
          <w:rtl/>
        </w:rPr>
        <w:t>‘</w:t>
      </w:r>
      <w:r>
        <w:rPr>
          <w:lang w:val="fr-FR"/>
        </w:rPr>
        <w:t>assemblerMainCode.py</w:t>
      </w:r>
      <w:r>
        <w:rPr>
          <w:rtl/>
        </w:rPr>
        <w:t xml:space="preserve">’ </w:t>
      </w:r>
      <w:r>
        <w:t xml:space="preserve">after placing the </w:t>
      </w:r>
      <w:r>
        <w:rPr>
          <w:rtl/>
        </w:rPr>
        <w:t>‘</w:t>
      </w:r>
      <w:r>
        <w:t>sourceCode.txt</w:t>
      </w:r>
      <w:r>
        <w:rPr>
          <w:rtl/>
        </w:rPr>
        <w:t xml:space="preserve">’ </w:t>
      </w:r>
      <w:r>
        <w:t>containing the source Assembly program in the same directory.  Then check the new files created for the output.</w:t>
      </w:r>
    </w:p>
    <w:p w:rsidR="00F633E1" w:rsidRDefault="00F633E1" w:rsidP="00F633E1">
      <w:pPr>
        <w:pStyle w:val="Body"/>
        <w:tabs>
          <w:tab w:val="left" w:pos="1389"/>
        </w:tabs>
        <w:spacing w:after="100" w:line="240" w:lineRule="auto"/>
      </w:pPr>
      <w:r>
        <w:tab/>
      </w:r>
    </w:p>
    <w:p w:rsidR="00F633E1" w:rsidRDefault="00007ED7" w:rsidP="00F633E1">
      <w:pPr>
        <w:pStyle w:val="Body"/>
        <w:spacing w:after="100" w:line="240" w:lineRule="auto"/>
      </w:pPr>
      <w:r>
        <w:t>Important</w:t>
      </w:r>
      <w:r w:rsidR="00F633E1">
        <w:t>: ‘assemble</w:t>
      </w:r>
      <w:r>
        <w:t>rMainCode.py’ and ‘sourceCode.t</w:t>
      </w:r>
      <w:r w:rsidR="00F633E1">
        <w:t xml:space="preserve">xt’ should be in the same directory. </w:t>
      </w:r>
    </w:p>
    <w:p w:rsidR="00F633E1" w:rsidRDefault="00F633E1" w:rsidP="00F633E1">
      <w:pPr>
        <w:pStyle w:val="Body"/>
        <w:spacing w:after="100" w:line="240" w:lineRule="auto"/>
      </w:pPr>
    </w:p>
    <w:p w:rsidR="00007ED7" w:rsidRDefault="00F633E1" w:rsidP="00007ED7">
      <w:pPr>
        <w:pStyle w:val="Body"/>
        <w:spacing w:after="100" w:line="240" w:lineRule="auto"/>
      </w:pPr>
      <w:r>
        <w:t xml:space="preserve">New </w:t>
      </w:r>
      <w:r w:rsidR="00007ED7">
        <w:t>files created as outputs in the same directory are:</w:t>
      </w:r>
    </w:p>
    <w:p w:rsidR="00007ED7" w:rsidRDefault="00007ED7" w:rsidP="00007ED7">
      <w:pPr>
        <w:pStyle w:val="Body"/>
        <w:numPr>
          <w:ilvl w:val="0"/>
          <w:numId w:val="3"/>
        </w:numPr>
        <w:spacing w:after="100" w:line="240" w:lineRule="auto"/>
      </w:pPr>
      <w:r>
        <w:t>‘symbolTable.txt’</w:t>
      </w:r>
    </w:p>
    <w:p w:rsidR="00F633E1" w:rsidRDefault="00007ED7" w:rsidP="00007ED7">
      <w:pPr>
        <w:pStyle w:val="Body"/>
        <w:numPr>
          <w:ilvl w:val="0"/>
          <w:numId w:val="3"/>
        </w:numPr>
        <w:spacing w:after="100" w:line="240" w:lineRule="auto"/>
      </w:pPr>
      <w:r>
        <w:t>‘literalTable.txt’</w:t>
      </w:r>
      <w:r w:rsidR="00F633E1">
        <w:t xml:space="preserve"> </w:t>
      </w:r>
    </w:p>
    <w:p w:rsidR="00007ED7" w:rsidRDefault="00007ED7" w:rsidP="00007ED7">
      <w:pPr>
        <w:pStyle w:val="Body"/>
        <w:numPr>
          <w:ilvl w:val="0"/>
          <w:numId w:val="3"/>
        </w:numPr>
        <w:spacing w:after="100" w:line="240" w:lineRule="auto"/>
      </w:pPr>
      <w:r>
        <w:t>‘labelTable.txt’</w:t>
      </w:r>
    </w:p>
    <w:p w:rsidR="00007ED7" w:rsidRDefault="00007ED7" w:rsidP="00007ED7">
      <w:pPr>
        <w:pStyle w:val="Body"/>
        <w:numPr>
          <w:ilvl w:val="0"/>
          <w:numId w:val="3"/>
        </w:numPr>
        <w:spacing w:after="100" w:line="240" w:lineRule="auto"/>
      </w:pPr>
      <w:r>
        <w:t>‘opCodeTable.txt’</w:t>
      </w:r>
    </w:p>
    <w:p w:rsidR="00007ED7" w:rsidRDefault="00007ED7" w:rsidP="00007ED7">
      <w:pPr>
        <w:pStyle w:val="Body"/>
        <w:numPr>
          <w:ilvl w:val="0"/>
          <w:numId w:val="3"/>
        </w:numPr>
        <w:spacing w:after="100" w:line="240" w:lineRule="auto"/>
      </w:pPr>
      <w:r>
        <w:t>‘machineCode.txt’</w:t>
      </w:r>
    </w:p>
    <w:p w:rsidR="00007ED7" w:rsidRDefault="00007ED7" w:rsidP="00F633E1">
      <w:pPr>
        <w:pStyle w:val="Body"/>
        <w:spacing w:after="100" w:line="240" w:lineRule="auto"/>
      </w:pPr>
    </w:p>
    <w:p w:rsidR="00007ED7" w:rsidRDefault="00007ED7" w:rsidP="00F633E1">
      <w:pPr>
        <w:pStyle w:val="Body"/>
        <w:spacing w:after="100" w:line="240" w:lineRule="auto"/>
      </w:pPr>
    </w:p>
    <w:p w:rsidR="00F633E1" w:rsidRDefault="00007ED7" w:rsidP="00F633E1">
      <w:pPr>
        <w:pStyle w:val="Body"/>
        <w:spacing w:after="100" w:line="240" w:lineRule="auto"/>
        <w:sectPr w:rsidR="00F633E1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  <w:r>
        <w:t>Please ensure to follow the</w:t>
      </w:r>
      <w:r w:rsidR="00F633E1">
        <w:t xml:space="preserve"> Instruction format</w:t>
      </w:r>
      <w:r>
        <w:t>s</w:t>
      </w:r>
      <w:r w:rsidR="00F633E1">
        <w:t xml:space="preserve"> for no e</w:t>
      </w:r>
      <w:r>
        <w:t>rrors. However, any mistakes in the source code,</w:t>
      </w:r>
      <w:r w:rsidR="00F633E1">
        <w:t xml:space="preserve"> will be printed on the terminal without hindering the code conversion.</w:t>
      </w:r>
    </w:p>
    <w:p w:rsidR="00F633E1" w:rsidRDefault="00F633E1" w:rsidP="00F633E1">
      <w:pPr>
        <w:pStyle w:val="Body"/>
        <w:spacing w:after="100" w:line="240" w:lineRule="auto"/>
      </w:pPr>
    </w:p>
    <w:p w:rsidR="00F51E35" w:rsidRPr="0015256A" w:rsidRDefault="0015256A" w:rsidP="0015256A">
      <w:pPr>
        <w:rPr>
          <w:rFonts w:ascii="Lucida Sans" w:hAnsi="Lucida Sans"/>
          <w:i/>
          <w:sz w:val="48"/>
        </w:rPr>
      </w:pPr>
      <w:r w:rsidRPr="0015256A">
        <w:rPr>
          <w:rFonts w:ascii="Lucida Sans" w:hAnsi="Lucida Sans"/>
          <w:i/>
          <w:sz w:val="48"/>
        </w:rPr>
        <w:t>Instruction Formats</w:t>
      </w:r>
    </w:p>
    <w:p w:rsidR="005030F5" w:rsidRDefault="005030F5" w:rsidP="005030F5">
      <w:pPr>
        <w:pStyle w:val="Body"/>
        <w:spacing w:after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Comments</w:t>
      </w:r>
    </w:p>
    <w:p w:rsidR="005030F5" w:rsidRDefault="005030F5" w:rsidP="005030F5">
      <w:pPr>
        <w:pStyle w:val="Body"/>
        <w:spacing w:after="0"/>
      </w:pPr>
      <w:r>
        <w:t>Comments are not read by the assembler. They should be placed only in the starting of each assembly instruction line starting with ‘@’. Also the value of Location Counter is not incremented.</w:t>
      </w:r>
    </w:p>
    <w:p w:rsidR="005030F5" w:rsidRDefault="005030F5" w:rsidP="005030F5">
      <w:pPr>
        <w:pStyle w:val="Body"/>
        <w:spacing w:after="0"/>
      </w:pPr>
      <w:r>
        <w:t>Example:</w:t>
      </w:r>
    </w:p>
    <w:p w:rsidR="005030F5" w:rsidRDefault="005030F5" w:rsidP="005030F5">
      <w:pPr>
        <w:pStyle w:val="Body"/>
        <w:spacing w:after="0"/>
      </w:pPr>
      <w:r>
        <w:tab/>
        <w:t>@ This is a comment !</w:t>
      </w:r>
    </w:p>
    <w:p w:rsidR="005030F5" w:rsidRDefault="005030F5" w:rsidP="005030F5">
      <w:pPr>
        <w:pStyle w:val="Body"/>
        <w:spacing w:after="0"/>
      </w:pPr>
      <w:r>
        <w:tab/>
        <w:t>@ Manas and Prachi made this awesome project !!!</w:t>
      </w:r>
    </w:p>
    <w:p w:rsidR="00F51E35" w:rsidRDefault="00F51E35" w:rsidP="0015256A">
      <w:pPr>
        <w:spacing w:after="0"/>
      </w:pPr>
    </w:p>
    <w:p w:rsidR="005030F5" w:rsidRDefault="005030F5" w:rsidP="0015256A">
      <w:pPr>
        <w:spacing w:after="0"/>
      </w:pPr>
    </w:p>
    <w:p w:rsidR="00F633E1" w:rsidRDefault="00F633E1" w:rsidP="00F633E1">
      <w:pPr>
        <w:pStyle w:val="Body"/>
        <w:spacing w:after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Operation Codes</w:t>
      </w:r>
    </w:p>
    <w:p w:rsidR="00F633E1" w:rsidRDefault="00F633E1" w:rsidP="00F633E1">
      <w:pPr>
        <w:pStyle w:val="Body"/>
        <w:spacing w:after="0"/>
      </w:pPr>
      <w:r>
        <w:t>Type 1: no operands required</w:t>
      </w:r>
    </w:p>
    <w:p w:rsidR="00F633E1" w:rsidRDefault="00F633E1" w:rsidP="00F633E1">
      <w:pPr>
        <w:pStyle w:val="Body"/>
        <w:spacing w:after="0"/>
      </w:pPr>
      <w:r>
        <w:tab/>
        <w:t>[opcode]</w:t>
      </w:r>
    </w:p>
    <w:p w:rsidR="00F633E1" w:rsidRDefault="00F633E1" w:rsidP="00F633E1">
      <w:pPr>
        <w:pStyle w:val="Body"/>
        <w:spacing w:after="0"/>
      </w:pPr>
      <w:r>
        <w:t>Example:</w:t>
      </w:r>
    </w:p>
    <w:p w:rsidR="00F633E1" w:rsidRDefault="00F633E1" w:rsidP="00F633E1">
      <w:pPr>
        <w:pStyle w:val="Body"/>
        <w:spacing w:after="0"/>
      </w:pPr>
      <w:r>
        <w:tab/>
        <w:t>CLA</w:t>
      </w:r>
    </w:p>
    <w:p w:rsidR="00F633E1" w:rsidRDefault="00F633E1" w:rsidP="00F633E1">
      <w:pPr>
        <w:pStyle w:val="Body"/>
        <w:spacing w:after="0"/>
      </w:pPr>
      <w:r>
        <w:rPr>
          <w:lang w:val="de-DE"/>
        </w:rPr>
        <w:tab/>
        <w:t>STP</w:t>
      </w:r>
    </w:p>
    <w:p w:rsidR="00F633E1" w:rsidRDefault="00F633E1" w:rsidP="00F633E1">
      <w:pPr>
        <w:pStyle w:val="Body"/>
        <w:spacing w:after="0"/>
      </w:pPr>
    </w:p>
    <w:p w:rsidR="00F633E1" w:rsidRDefault="00F633E1" w:rsidP="00F633E1">
      <w:pPr>
        <w:pStyle w:val="Body"/>
        <w:spacing w:after="0"/>
      </w:pPr>
      <w:r>
        <w:t>Type 2: requires 1 operand</w:t>
      </w:r>
    </w:p>
    <w:p w:rsidR="00F633E1" w:rsidRDefault="00F633E1" w:rsidP="00F633E1">
      <w:pPr>
        <w:pStyle w:val="Body"/>
        <w:spacing w:after="0"/>
      </w:pPr>
      <w:r>
        <w:rPr>
          <w:lang w:val="pt-PT"/>
        </w:rPr>
        <w:tab/>
        <w:t>[opcode] [operand]</w:t>
      </w:r>
    </w:p>
    <w:p w:rsidR="00F633E1" w:rsidRDefault="00F633E1" w:rsidP="00F633E1">
      <w:pPr>
        <w:pStyle w:val="Body"/>
        <w:spacing w:after="0"/>
      </w:pPr>
      <w:r>
        <w:t>Example:</w:t>
      </w:r>
    </w:p>
    <w:p w:rsidR="00F633E1" w:rsidRDefault="00F633E1" w:rsidP="00F633E1">
      <w:pPr>
        <w:pStyle w:val="Body"/>
        <w:spacing w:after="0"/>
      </w:pPr>
      <w:r>
        <w:tab/>
        <w:t>MUL R1</w:t>
      </w:r>
    </w:p>
    <w:p w:rsidR="00F633E1" w:rsidRDefault="00F633E1" w:rsidP="00F633E1">
      <w:pPr>
        <w:pStyle w:val="Body"/>
        <w:spacing w:after="0"/>
      </w:pPr>
      <w:r>
        <w:rPr>
          <w:lang w:val="de-DE"/>
        </w:rPr>
        <w:tab/>
        <w:t>INP R7</w:t>
      </w:r>
    </w:p>
    <w:p w:rsidR="00F633E1" w:rsidRDefault="00F633E1" w:rsidP="00F633E1">
      <w:pPr>
        <w:pStyle w:val="Body"/>
        <w:spacing w:after="0"/>
      </w:pPr>
    </w:p>
    <w:p w:rsidR="00F633E1" w:rsidRDefault="00F633E1" w:rsidP="00F633E1">
      <w:pPr>
        <w:pStyle w:val="Body"/>
        <w:spacing w:after="0"/>
      </w:pPr>
    </w:p>
    <w:p w:rsidR="00F633E1" w:rsidRDefault="00F633E1" w:rsidP="00F633E1">
      <w:pPr>
        <w:pStyle w:val="Body"/>
        <w:spacing w:after="0"/>
      </w:pPr>
      <w:r>
        <w:t>Note:  The operand can be a register, an immediate value, symbol or a literal.</w:t>
      </w:r>
    </w:p>
    <w:p w:rsidR="00F633E1" w:rsidRDefault="00F633E1" w:rsidP="00F633E1">
      <w:pPr>
        <w:pStyle w:val="Body"/>
        <w:spacing w:after="0"/>
      </w:pPr>
      <w:r>
        <w:t>In case of branch statements, it should be a label.</w:t>
      </w:r>
    </w:p>
    <w:p w:rsidR="00F633E1" w:rsidRDefault="00F633E1" w:rsidP="00F633E1">
      <w:pPr>
        <w:pStyle w:val="Body"/>
        <w:spacing w:after="0"/>
      </w:pPr>
      <w:r>
        <w:t>Example:</w:t>
      </w:r>
    </w:p>
    <w:p w:rsidR="00F633E1" w:rsidRDefault="00F633E1" w:rsidP="00F633E1">
      <w:pPr>
        <w:pStyle w:val="Body"/>
        <w:spacing w:after="0"/>
      </w:pPr>
      <w:r>
        <w:tab/>
        <w:t>BRP loop</w:t>
      </w:r>
    </w:p>
    <w:p w:rsidR="00F633E1" w:rsidRDefault="00F633E1" w:rsidP="00F633E1">
      <w:pPr>
        <w:pStyle w:val="Body"/>
        <w:spacing w:after="0"/>
      </w:pPr>
      <w:r>
        <w:tab/>
        <w:t>BRZ here</w:t>
      </w:r>
    </w:p>
    <w:p w:rsidR="00F633E1" w:rsidRDefault="00F633E1" w:rsidP="00F633E1">
      <w:pPr>
        <w:pStyle w:val="Body"/>
        <w:spacing w:after="0"/>
      </w:pPr>
    </w:p>
    <w:p w:rsidR="00F633E1" w:rsidRDefault="00F633E1" w:rsidP="00F633E1">
      <w:pPr>
        <w:pStyle w:val="Body"/>
        <w:spacing w:after="0"/>
        <w:rPr>
          <w:rFonts w:asciiTheme="minorHAnsi" w:hAnsiTheme="minorHAnsi" w:cstheme="minorHAnsi"/>
          <w:b/>
          <w:bCs/>
          <w:sz w:val="26"/>
          <w:szCs w:val="26"/>
          <w:u w:val="single"/>
          <w:lang w:val="de-DE"/>
        </w:rPr>
      </w:pPr>
      <w:r w:rsidRPr="00303433">
        <w:rPr>
          <w:rFonts w:asciiTheme="minorHAnsi" w:hAnsiTheme="minorHAnsi" w:cstheme="minorHAnsi"/>
          <w:b/>
          <w:bCs/>
          <w:sz w:val="26"/>
          <w:szCs w:val="26"/>
          <w:u w:val="single"/>
          <w:lang w:val="de-DE"/>
        </w:rPr>
        <w:t xml:space="preserve">Pseudo Opcodes </w:t>
      </w:r>
    </w:p>
    <w:p w:rsidR="00A43C44" w:rsidRPr="00A43C44" w:rsidRDefault="00A43C44" w:rsidP="00F633E1">
      <w:pPr>
        <w:pStyle w:val="Body"/>
        <w:spacing w:after="0"/>
        <w:rPr>
          <w:rFonts w:asciiTheme="minorHAnsi" w:eastAsia="Helvetica" w:hAnsiTheme="minorHAnsi" w:cstheme="minorHAnsi"/>
          <w:bCs/>
          <w:sz w:val="26"/>
          <w:szCs w:val="26"/>
        </w:rPr>
      </w:pPr>
      <w:r w:rsidRPr="00A43C44">
        <w:rPr>
          <w:rFonts w:asciiTheme="minorHAnsi" w:hAnsiTheme="minorHAnsi" w:cstheme="minorHAnsi"/>
          <w:bCs/>
          <w:sz w:val="26"/>
          <w:szCs w:val="26"/>
          <w:lang w:val="de-DE"/>
        </w:rPr>
        <w:t>No</w:t>
      </w:r>
      <w:r>
        <w:rPr>
          <w:rFonts w:asciiTheme="minorHAnsi" w:hAnsiTheme="minorHAnsi" w:cstheme="minorHAnsi"/>
          <w:bCs/>
          <w:sz w:val="26"/>
          <w:szCs w:val="26"/>
          <w:lang w:val="de-DE"/>
        </w:rPr>
        <w:t>t converted into machine Code.</w:t>
      </w:r>
    </w:p>
    <w:p w:rsidR="00F633E1" w:rsidRDefault="00F633E1" w:rsidP="00F633E1">
      <w:pPr>
        <w:pStyle w:val="Body"/>
        <w:spacing w:after="0"/>
        <w:rPr>
          <w:rFonts w:ascii="Helvetica" w:eastAsia="Helvetica" w:hAnsi="Helvetica" w:cs="Helvetica"/>
          <w:b/>
          <w:bCs/>
          <w:sz w:val="26"/>
          <w:szCs w:val="26"/>
          <w:u w:val="single"/>
        </w:rPr>
      </w:pP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  <w:r>
        <w:rPr>
          <w:sz w:val="26"/>
          <w:szCs w:val="26"/>
          <w:u w:val="single"/>
        </w:rPr>
        <w:lastRenderedPageBreak/>
        <w:t xml:space="preserve">START: </w:t>
      </w:r>
      <w:r>
        <w:rPr>
          <w:sz w:val="26"/>
          <w:szCs w:val="26"/>
        </w:rPr>
        <w:t xml:space="preserve"> It indicates beginning of source code program. It is followed by the value of the Location Counter(LC). If no value is given, then Location Counter is set to default as 0.</w:t>
      </w: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303433" w:rsidRPr="00303433" w:rsidRDefault="00303433" w:rsidP="00F633E1">
      <w:pPr>
        <w:pStyle w:val="Body"/>
        <w:spacing w:after="0"/>
        <w:rPr>
          <w:sz w:val="26"/>
          <w:szCs w:val="26"/>
          <w:u w:val="single"/>
        </w:rPr>
      </w:pPr>
      <w:r>
        <w:rPr>
          <w:sz w:val="26"/>
          <w:szCs w:val="26"/>
        </w:rPr>
        <w:tab/>
        <w:t>START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LC = 0</w:t>
      </w: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  <w:r>
        <w:rPr>
          <w:sz w:val="26"/>
          <w:szCs w:val="26"/>
        </w:rPr>
        <w:tab/>
        <w:t>START 21</w:t>
      </w:r>
      <w:r>
        <w:rPr>
          <w:sz w:val="26"/>
          <w:szCs w:val="26"/>
        </w:rPr>
        <w:tab/>
        <w:t>//</w:t>
      </w:r>
      <w:r w:rsidR="00303433">
        <w:rPr>
          <w:sz w:val="26"/>
          <w:szCs w:val="26"/>
        </w:rPr>
        <w:t xml:space="preserve"> </w:t>
      </w:r>
      <w:r>
        <w:rPr>
          <w:sz w:val="26"/>
          <w:szCs w:val="26"/>
        </w:rPr>
        <w:t>LC = 21</w:t>
      </w: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  <w:r>
        <w:rPr>
          <w:sz w:val="26"/>
          <w:szCs w:val="26"/>
        </w:rPr>
        <w:tab/>
        <w:t>START 0</w:t>
      </w:r>
      <w:r>
        <w:rPr>
          <w:sz w:val="26"/>
          <w:szCs w:val="26"/>
        </w:rPr>
        <w:tab/>
        <w:t>//</w:t>
      </w:r>
      <w:r w:rsidR="00303433">
        <w:rPr>
          <w:sz w:val="26"/>
          <w:szCs w:val="26"/>
        </w:rPr>
        <w:t xml:space="preserve"> </w:t>
      </w:r>
      <w:r>
        <w:rPr>
          <w:sz w:val="26"/>
          <w:szCs w:val="26"/>
        </w:rPr>
        <w:t>LC = 0</w:t>
      </w:r>
    </w:p>
    <w:p w:rsidR="00F633E1" w:rsidRDefault="00F633E1" w:rsidP="00F633E1">
      <w:pPr>
        <w:pStyle w:val="Body"/>
        <w:spacing w:after="0"/>
        <w:rPr>
          <w:rFonts w:ascii="Helvetica" w:eastAsia="Helvetica" w:hAnsi="Helvetica" w:cs="Helvetica"/>
          <w:b/>
          <w:bCs/>
          <w:sz w:val="26"/>
          <w:szCs w:val="26"/>
          <w:u w:val="single"/>
        </w:rPr>
      </w:pPr>
    </w:p>
    <w:p w:rsidR="00F633E1" w:rsidRDefault="00F633E1" w:rsidP="00F633E1">
      <w:pPr>
        <w:pStyle w:val="Body"/>
        <w:spacing w:after="0"/>
      </w:pPr>
      <w:r w:rsidRPr="00303433">
        <w:rPr>
          <w:rFonts w:ascii="Helvetica" w:hAnsi="Helvetica"/>
          <w:bCs/>
          <w:sz w:val="24"/>
          <w:szCs w:val="24"/>
          <w:u w:val="single"/>
        </w:rPr>
        <w:t>LTORG:</w:t>
      </w:r>
      <w:r w:rsidR="00303433">
        <w:t xml:space="preserve"> It indicates L</w:t>
      </w:r>
      <w:r>
        <w:t>iteral origin. It is followed by initialization of a literal in order of its appearance in the source code.</w:t>
      </w:r>
    </w:p>
    <w:p w:rsidR="00F633E1" w:rsidRDefault="00303433" w:rsidP="00F633E1">
      <w:pPr>
        <w:pStyle w:val="Body"/>
        <w:spacing w:after="0"/>
      </w:pPr>
      <w:r>
        <w:t>N</w:t>
      </w:r>
      <w:r w:rsidR="00F633E1">
        <w:t xml:space="preserve">ote that the declaration of a literal begins with </w:t>
      </w:r>
      <w:r>
        <w:t>an asterisk ‘</w:t>
      </w:r>
      <w:r w:rsidR="00F633E1">
        <w:t>*</w:t>
      </w:r>
      <w:r>
        <w:t>’</w:t>
      </w:r>
      <w:r w:rsidR="00F633E1">
        <w:t>.</w:t>
      </w:r>
    </w:p>
    <w:p w:rsidR="00F633E1" w:rsidRDefault="00F633E1" w:rsidP="00F633E1">
      <w:pPr>
        <w:pStyle w:val="Body"/>
        <w:spacing w:after="0"/>
      </w:pPr>
      <w:r>
        <w:tab/>
      </w:r>
    </w:p>
    <w:p w:rsidR="00F633E1" w:rsidRDefault="00F633E1" w:rsidP="00F633E1">
      <w:pPr>
        <w:pStyle w:val="Body"/>
        <w:spacing w:after="0"/>
      </w:pPr>
      <w:r>
        <w:tab/>
        <w:t>There are two ways to declare a literal:</w:t>
      </w:r>
    </w:p>
    <w:p w:rsidR="00F633E1" w:rsidRDefault="00F633E1" w:rsidP="00F633E1">
      <w:pPr>
        <w:pStyle w:val="Body"/>
        <w:spacing w:after="0"/>
      </w:pPr>
      <w:r>
        <w:tab/>
        <w:t>Type 1: Decimal form</w:t>
      </w:r>
    </w:p>
    <w:p w:rsidR="00F633E1" w:rsidRDefault="00F633E1" w:rsidP="00F633E1">
      <w:pPr>
        <w:pStyle w:val="Body"/>
        <w:spacing w:after="0"/>
      </w:pPr>
      <w:r>
        <w:tab/>
      </w:r>
      <w:r>
        <w:tab/>
        <w:t>In this case the value is preceded by a ‘d’.**</w:t>
      </w:r>
    </w:p>
    <w:p w:rsidR="00F633E1" w:rsidRDefault="00F633E1" w:rsidP="00F633E1">
      <w:pPr>
        <w:pStyle w:val="Body"/>
        <w:spacing w:after="0"/>
      </w:pPr>
      <w:r>
        <w:tab/>
      </w:r>
      <w:r>
        <w:tab/>
        <w:t xml:space="preserve">Also if the value is not preceded by a character, then it is </w:t>
      </w:r>
      <w:r w:rsidR="00303433">
        <w:t>by default taken</w:t>
      </w:r>
      <w:r>
        <w:t xml:space="preserve"> as</w:t>
      </w:r>
      <w:r w:rsidR="00303433">
        <w:t xml:space="preserve"> a decimal</w:t>
      </w:r>
      <w:r>
        <w:t>.</w:t>
      </w:r>
    </w:p>
    <w:p w:rsidR="00F633E1" w:rsidRDefault="00F633E1" w:rsidP="00F633E1">
      <w:pPr>
        <w:pStyle w:val="Body"/>
        <w:spacing w:after="0"/>
      </w:pPr>
      <w:r>
        <w:tab/>
        <w:t>Example:</w:t>
      </w:r>
    </w:p>
    <w:p w:rsidR="00F633E1" w:rsidRDefault="00F633E1" w:rsidP="00F633E1">
      <w:pPr>
        <w:pStyle w:val="Body"/>
        <w:spacing w:after="0"/>
      </w:pPr>
      <w:r>
        <w:tab/>
      </w:r>
      <w:r>
        <w:tab/>
        <w:t>LTORG</w:t>
      </w:r>
    </w:p>
    <w:p w:rsidR="00F633E1" w:rsidRDefault="00303433" w:rsidP="00F633E1">
      <w:pPr>
        <w:pStyle w:val="Body"/>
        <w:spacing w:after="0"/>
      </w:pPr>
      <w:r>
        <w:tab/>
      </w:r>
      <w:r>
        <w:tab/>
        <w:t>* =’10’</w:t>
      </w:r>
      <w:r w:rsidR="00F633E1">
        <w:t xml:space="preserve">             //decimal value of =’10’ is 10</w:t>
      </w:r>
    </w:p>
    <w:p w:rsidR="00F633E1" w:rsidRDefault="00F633E1" w:rsidP="00F633E1">
      <w:pPr>
        <w:pStyle w:val="Body"/>
        <w:spacing w:after="0"/>
      </w:pPr>
      <w:r>
        <w:tab/>
      </w:r>
      <w:r>
        <w:tab/>
        <w:t>* =d’10’</w:t>
      </w:r>
      <w:r w:rsidR="00303433">
        <w:tab/>
      </w:r>
      <w:r w:rsidR="00303433">
        <w:tab/>
      </w:r>
      <w:r>
        <w:t>//decimal value of =d</w:t>
      </w:r>
      <w:r>
        <w:rPr>
          <w:rtl/>
        </w:rPr>
        <w:t>’</w:t>
      </w:r>
      <w:r>
        <w:t>10</w:t>
      </w:r>
      <w:r>
        <w:rPr>
          <w:rtl/>
        </w:rPr>
        <w:t xml:space="preserve">’ </w:t>
      </w:r>
      <w:r>
        <w:t>is 10</w:t>
      </w:r>
    </w:p>
    <w:p w:rsidR="00F633E1" w:rsidRDefault="00F633E1" w:rsidP="00F633E1">
      <w:pPr>
        <w:pStyle w:val="Body"/>
        <w:spacing w:after="0"/>
      </w:pPr>
    </w:p>
    <w:p w:rsidR="00F633E1" w:rsidRDefault="00F633E1" w:rsidP="00F633E1">
      <w:pPr>
        <w:pStyle w:val="Body"/>
        <w:spacing w:after="0"/>
      </w:pPr>
      <w:r>
        <w:tab/>
        <w:t>Type 2: Hexadecimal form</w:t>
      </w:r>
    </w:p>
    <w:p w:rsidR="00F633E1" w:rsidRDefault="00F633E1" w:rsidP="00F633E1">
      <w:pPr>
        <w:pStyle w:val="Body"/>
        <w:spacing w:after="0"/>
      </w:pPr>
      <w:r>
        <w:tab/>
      </w:r>
      <w:r>
        <w:tab/>
        <w:t>In this</w:t>
      </w:r>
      <w:r w:rsidR="00303433">
        <w:t xml:space="preserve"> case the value is preceded by</w:t>
      </w:r>
      <w:r>
        <w:t xml:space="preserve"> ‘h’.**</w:t>
      </w:r>
    </w:p>
    <w:p w:rsidR="00F633E1" w:rsidRDefault="00F633E1" w:rsidP="00F633E1">
      <w:pPr>
        <w:pStyle w:val="Body"/>
        <w:spacing w:after="0"/>
      </w:pPr>
      <w:r>
        <w:tab/>
        <w:t>Example:</w:t>
      </w:r>
      <w:r>
        <w:br/>
      </w:r>
      <w:r>
        <w:tab/>
      </w:r>
      <w:r>
        <w:tab/>
        <w:t>LTORG</w:t>
      </w:r>
    </w:p>
    <w:p w:rsidR="00F633E1" w:rsidRDefault="00303433" w:rsidP="00F633E1">
      <w:pPr>
        <w:pStyle w:val="Body"/>
        <w:spacing w:after="0"/>
      </w:pPr>
      <w:r>
        <w:tab/>
      </w:r>
      <w:r>
        <w:tab/>
        <w:t>* =h’a9</w:t>
      </w:r>
      <w:r w:rsidR="00F633E1">
        <w:t>’</w:t>
      </w:r>
      <w:r w:rsidR="00F633E1">
        <w:tab/>
      </w:r>
      <w:r>
        <w:tab/>
      </w:r>
      <w:r w:rsidR="00F633E1">
        <w:t>//decimal value of =h</w:t>
      </w:r>
      <w:r w:rsidR="00F633E1">
        <w:rPr>
          <w:rtl/>
        </w:rPr>
        <w:t>’</w:t>
      </w:r>
      <w:r w:rsidR="00F633E1">
        <w:t>a9</w:t>
      </w:r>
      <w:r w:rsidR="00F633E1">
        <w:rPr>
          <w:rtl/>
        </w:rPr>
        <w:t xml:space="preserve">’ </w:t>
      </w:r>
      <w:r>
        <w:t>is 169</w:t>
      </w:r>
    </w:p>
    <w:p w:rsidR="00F633E1" w:rsidRDefault="00F633E1" w:rsidP="00F633E1">
      <w:pPr>
        <w:pStyle w:val="Body"/>
        <w:spacing w:after="0"/>
        <w:rPr>
          <w:rFonts w:ascii="Helvetica" w:eastAsia="Helvetica" w:hAnsi="Helvetica" w:cs="Helvetica"/>
          <w:b/>
          <w:bCs/>
          <w:sz w:val="26"/>
          <w:szCs w:val="26"/>
        </w:rPr>
      </w:pPr>
    </w:p>
    <w:p w:rsidR="00F633E1" w:rsidRDefault="00F633E1" w:rsidP="00F633E1">
      <w:pPr>
        <w:pStyle w:val="Body"/>
        <w:spacing w:after="0"/>
        <w:rPr>
          <w:rFonts w:ascii="Helvetica" w:eastAsia="Helvetica" w:hAnsi="Helvetica" w:cs="Helvetica"/>
          <w:b/>
          <w:bCs/>
          <w:sz w:val="26"/>
          <w:szCs w:val="26"/>
        </w:rPr>
      </w:pPr>
      <w:r>
        <w:rPr>
          <w:rFonts w:ascii="Helvetica" w:hAnsi="Helvetica"/>
          <w:b/>
          <w:bCs/>
          <w:sz w:val="26"/>
          <w:szCs w:val="26"/>
        </w:rPr>
        <w:t>** characters used for initialization of decimal or hexadecimal as well as characters used in hexadecimal numbers are case sensitive and should be lowercase only.</w:t>
      </w:r>
    </w:p>
    <w:p w:rsidR="00F633E1" w:rsidRDefault="00F633E1" w:rsidP="00F633E1">
      <w:pPr>
        <w:pStyle w:val="Body"/>
        <w:spacing w:after="0"/>
        <w:rPr>
          <w:rFonts w:ascii="Helvetica" w:eastAsia="Helvetica" w:hAnsi="Helvetica" w:cs="Helvetica"/>
          <w:b/>
          <w:bCs/>
          <w:sz w:val="26"/>
          <w:szCs w:val="26"/>
        </w:rPr>
      </w:pP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  <w:r>
        <w:rPr>
          <w:sz w:val="26"/>
          <w:szCs w:val="26"/>
          <w:u w:val="single"/>
        </w:rPr>
        <w:t>DC:</w:t>
      </w:r>
      <w:r w:rsidR="00A43C44">
        <w:rPr>
          <w:sz w:val="26"/>
          <w:szCs w:val="26"/>
        </w:rPr>
        <w:t xml:space="preserve"> I</w:t>
      </w:r>
      <w:r>
        <w:rPr>
          <w:sz w:val="26"/>
          <w:szCs w:val="26"/>
        </w:rPr>
        <w:t>ndicates declaration of a symbol/variable and the value is taken in decimal form.</w:t>
      </w: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Z DC ‘1’ </w:t>
      </w:r>
      <w:r>
        <w:rPr>
          <w:sz w:val="26"/>
          <w:szCs w:val="26"/>
        </w:rPr>
        <w:tab/>
        <w:t>//decimal value of Z is 1</w:t>
      </w:r>
      <w:r>
        <w:rPr>
          <w:sz w:val="26"/>
          <w:szCs w:val="26"/>
        </w:rPr>
        <w:tab/>
      </w: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  <w:r>
        <w:rPr>
          <w:sz w:val="26"/>
          <w:szCs w:val="26"/>
          <w:u w:val="single"/>
        </w:rPr>
        <w:t>DS:</w:t>
      </w:r>
      <w:r w:rsidR="00A43C44">
        <w:rPr>
          <w:sz w:val="26"/>
          <w:szCs w:val="26"/>
        </w:rPr>
        <w:t xml:space="preserve"> I</w:t>
      </w:r>
      <w:r>
        <w:rPr>
          <w:sz w:val="26"/>
          <w:szCs w:val="26"/>
        </w:rPr>
        <w:t>ndicates declaration of a symbol/variable and the value is taken in hexadecimal form.</w:t>
      </w:r>
    </w:p>
    <w:p w:rsidR="00F633E1" w:rsidRDefault="00F633E1" w:rsidP="00F633E1">
      <w:pPr>
        <w:pStyle w:val="Body"/>
        <w:spacing w:after="0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F633E1" w:rsidRDefault="00F633E1" w:rsidP="00F633E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A DS ‘f9’</w:t>
      </w:r>
      <w:r>
        <w:rPr>
          <w:sz w:val="26"/>
          <w:szCs w:val="26"/>
        </w:rPr>
        <w:tab/>
        <w:t>//decimal value of A is 24</w:t>
      </w:r>
    </w:p>
    <w:p w:rsidR="00A43C44" w:rsidRDefault="00A43C44" w:rsidP="00F633E1">
      <w:pPr>
        <w:spacing w:after="0"/>
        <w:rPr>
          <w:sz w:val="26"/>
          <w:szCs w:val="26"/>
        </w:rPr>
      </w:pPr>
    </w:p>
    <w:p w:rsidR="00A43C44" w:rsidRDefault="00A43C44" w:rsidP="00A43C44">
      <w:pPr>
        <w:pStyle w:val="Body"/>
        <w:spacing w:after="0"/>
        <w:rPr>
          <w:rFonts w:asciiTheme="minorHAnsi" w:hAnsiTheme="minorHAnsi" w:cstheme="minorHAnsi"/>
          <w:bCs/>
          <w:sz w:val="26"/>
          <w:szCs w:val="26"/>
          <w:u w:val="single"/>
          <w:lang w:val="de-DE"/>
        </w:rPr>
      </w:pPr>
      <w:r w:rsidRPr="00A43C44">
        <w:rPr>
          <w:rFonts w:asciiTheme="minorHAnsi" w:hAnsiTheme="minorHAnsi" w:cstheme="minorHAnsi"/>
          <w:bCs/>
          <w:sz w:val="26"/>
          <w:szCs w:val="26"/>
          <w:u w:val="single"/>
          <w:lang w:val="de-DE"/>
        </w:rPr>
        <w:t>Immediate values:</w:t>
      </w:r>
    </w:p>
    <w:p w:rsidR="00A43C44" w:rsidRDefault="00A43C44" w:rsidP="00A43C44">
      <w:pPr>
        <w:pStyle w:val="Body"/>
        <w:spacing w:after="0"/>
        <w:rPr>
          <w:rFonts w:asciiTheme="minorHAnsi" w:hAnsiTheme="minorHAnsi" w:cstheme="minorHAnsi"/>
          <w:bCs/>
          <w:sz w:val="26"/>
          <w:szCs w:val="26"/>
          <w:lang w:val="de-DE"/>
        </w:rPr>
      </w:pPr>
      <w:r>
        <w:rPr>
          <w:rFonts w:asciiTheme="minorHAnsi" w:hAnsiTheme="minorHAnsi" w:cstheme="minorHAnsi"/>
          <w:bCs/>
          <w:sz w:val="26"/>
          <w:szCs w:val="26"/>
          <w:lang w:val="de-DE"/>
        </w:rPr>
        <w:t>Send the value of the operand itself.</w:t>
      </w:r>
    </w:p>
    <w:p w:rsidR="00A43C44" w:rsidRDefault="00A43C44" w:rsidP="00A43C44">
      <w:pPr>
        <w:pStyle w:val="Body"/>
        <w:spacing w:after="0"/>
        <w:rPr>
          <w:rFonts w:asciiTheme="minorHAnsi" w:hAnsiTheme="minorHAnsi" w:cstheme="minorHAnsi"/>
          <w:bCs/>
          <w:sz w:val="26"/>
          <w:szCs w:val="26"/>
          <w:lang w:val="de-DE"/>
        </w:rPr>
      </w:pPr>
      <w:r>
        <w:rPr>
          <w:rFonts w:asciiTheme="minorHAnsi" w:hAnsiTheme="minorHAnsi" w:cstheme="minorHAnsi"/>
          <w:bCs/>
          <w:sz w:val="26"/>
          <w:szCs w:val="26"/>
          <w:lang w:val="de-DE"/>
        </w:rPr>
        <w:t>Example:</w:t>
      </w:r>
    </w:p>
    <w:p w:rsidR="00A43C44" w:rsidRDefault="00A43C44" w:rsidP="00A43C44">
      <w:pPr>
        <w:pStyle w:val="Body"/>
        <w:spacing w:after="0"/>
        <w:rPr>
          <w:rFonts w:asciiTheme="minorHAnsi" w:hAnsiTheme="minorHAnsi" w:cstheme="minorHAnsi"/>
          <w:bCs/>
          <w:sz w:val="26"/>
          <w:szCs w:val="26"/>
          <w:lang w:val="de-DE"/>
        </w:rPr>
      </w:pPr>
      <w:r>
        <w:rPr>
          <w:rFonts w:asciiTheme="minorHAnsi" w:hAnsiTheme="minorHAnsi" w:cstheme="minorHAnsi"/>
          <w:bCs/>
          <w:sz w:val="26"/>
          <w:szCs w:val="26"/>
          <w:lang w:val="de-DE"/>
        </w:rPr>
        <w:tab/>
        <w:t>MUL #45</w:t>
      </w:r>
      <w:r>
        <w:rPr>
          <w:rFonts w:asciiTheme="minorHAnsi" w:hAnsiTheme="minorHAnsi" w:cstheme="minorHAnsi"/>
          <w:bCs/>
          <w:sz w:val="26"/>
          <w:szCs w:val="26"/>
          <w:lang w:val="de-DE"/>
        </w:rPr>
        <w:tab/>
        <w:t>//multiply by 45</w:t>
      </w:r>
    </w:p>
    <w:p w:rsidR="00A43C44" w:rsidRDefault="00A43C44" w:rsidP="00A43C44">
      <w:pPr>
        <w:pStyle w:val="Body"/>
        <w:spacing w:after="0"/>
        <w:rPr>
          <w:rFonts w:asciiTheme="minorHAnsi" w:hAnsiTheme="minorHAnsi" w:cstheme="minorHAnsi"/>
          <w:bCs/>
          <w:sz w:val="26"/>
          <w:szCs w:val="26"/>
          <w:lang w:val="de-DE"/>
        </w:rPr>
      </w:pPr>
      <w:r>
        <w:rPr>
          <w:rFonts w:asciiTheme="minorHAnsi" w:hAnsiTheme="minorHAnsi" w:cstheme="minorHAnsi"/>
          <w:bCs/>
          <w:sz w:val="26"/>
          <w:szCs w:val="26"/>
          <w:lang w:val="de-DE"/>
        </w:rPr>
        <w:tab/>
        <w:t>SUB #3</w:t>
      </w:r>
      <w:r>
        <w:rPr>
          <w:rFonts w:asciiTheme="minorHAnsi" w:hAnsiTheme="minorHAnsi" w:cstheme="minorHAnsi"/>
          <w:bCs/>
          <w:sz w:val="26"/>
          <w:szCs w:val="26"/>
          <w:lang w:val="de-DE"/>
        </w:rPr>
        <w:tab/>
        <w:t>//subtract 3</w:t>
      </w:r>
    </w:p>
    <w:p w:rsidR="00A43C44" w:rsidRDefault="00A43C44" w:rsidP="00A43C44">
      <w:pPr>
        <w:pStyle w:val="Body"/>
        <w:spacing w:after="0"/>
        <w:rPr>
          <w:rFonts w:asciiTheme="minorHAnsi" w:hAnsiTheme="minorHAnsi" w:cstheme="minorHAnsi"/>
          <w:bCs/>
          <w:sz w:val="26"/>
          <w:szCs w:val="26"/>
          <w:lang w:val="de-DE"/>
        </w:rPr>
      </w:pPr>
      <w:r>
        <w:rPr>
          <w:rFonts w:asciiTheme="minorHAnsi" w:hAnsiTheme="minorHAnsi" w:cstheme="minorHAnsi"/>
          <w:bCs/>
          <w:sz w:val="26"/>
          <w:szCs w:val="26"/>
          <w:lang w:val="de-DE"/>
        </w:rPr>
        <w:t>Immediate values can be between 0 and 63 only. (Limits Inclusive)</w:t>
      </w:r>
    </w:p>
    <w:p w:rsidR="005030F5" w:rsidRDefault="005030F5" w:rsidP="00A43C44">
      <w:pPr>
        <w:pStyle w:val="Body"/>
        <w:spacing w:after="0"/>
        <w:rPr>
          <w:rFonts w:asciiTheme="minorHAnsi" w:hAnsiTheme="minorHAnsi" w:cstheme="minorHAnsi"/>
          <w:bCs/>
          <w:sz w:val="26"/>
          <w:szCs w:val="26"/>
          <w:lang w:val="de-DE"/>
        </w:rPr>
      </w:pPr>
    </w:p>
    <w:p w:rsidR="005030F5" w:rsidRPr="00A43C44" w:rsidRDefault="005030F5" w:rsidP="00A43C44">
      <w:pPr>
        <w:pStyle w:val="Body"/>
        <w:spacing w:after="0"/>
        <w:rPr>
          <w:rFonts w:asciiTheme="minorHAnsi" w:hAnsiTheme="minorHAnsi" w:cstheme="minorHAnsi"/>
          <w:bCs/>
          <w:sz w:val="26"/>
          <w:szCs w:val="26"/>
          <w:lang w:val="de-DE"/>
        </w:rPr>
      </w:pPr>
      <w:r>
        <w:rPr>
          <w:rFonts w:asciiTheme="minorHAnsi" w:hAnsiTheme="minorHAnsi" w:cstheme="minorHAnsi"/>
          <w:bCs/>
          <w:sz w:val="26"/>
          <w:szCs w:val="26"/>
          <w:lang w:val="de-DE"/>
        </w:rPr>
        <w:t>Note: In case of any empty line in the source program, the location counter is not incremented.</w:t>
      </w:r>
    </w:p>
    <w:p w:rsidR="00A43C44" w:rsidRPr="00303433" w:rsidRDefault="00A43C44" w:rsidP="00A43C44">
      <w:pPr>
        <w:pStyle w:val="Body"/>
        <w:spacing w:after="0"/>
        <w:rPr>
          <w:rFonts w:asciiTheme="minorHAnsi" w:eastAsia="Helvetica" w:hAnsiTheme="minorHAnsi" w:cstheme="minorHAnsi"/>
          <w:b/>
          <w:bCs/>
          <w:sz w:val="26"/>
          <w:szCs w:val="26"/>
          <w:u w:val="single"/>
        </w:rPr>
      </w:pPr>
    </w:p>
    <w:p w:rsidR="00A43C44" w:rsidRDefault="00A43C44" w:rsidP="00F633E1">
      <w:pPr>
        <w:spacing w:after="0"/>
        <w:rPr>
          <w:sz w:val="26"/>
          <w:szCs w:val="26"/>
        </w:rPr>
        <w:sectPr w:rsidR="00A43C44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F51E35" w:rsidRDefault="00F51E35" w:rsidP="00F633E1">
      <w:pPr>
        <w:spacing w:after="0"/>
      </w:pPr>
    </w:p>
    <w:p w:rsidR="00F51E35" w:rsidRPr="0015256A" w:rsidRDefault="00F51E35" w:rsidP="00F51E35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t>General Architecture</w:t>
      </w:r>
    </w:p>
    <w:p w:rsidR="00F51E35" w:rsidRDefault="00F51E35" w:rsidP="00F51E35">
      <w:pPr>
        <w:spacing w:after="0"/>
      </w:pPr>
    </w:p>
    <w:p w:rsidR="00B517FC" w:rsidRDefault="00F51E35" w:rsidP="00F51E35">
      <w:pPr>
        <w:spacing w:after="0"/>
      </w:pPr>
      <w:r>
        <w:t xml:space="preserve">The assembler is built for </w:t>
      </w:r>
      <w:r w:rsidR="0084404F">
        <w:t>a 12 bit</w:t>
      </w:r>
      <w:r>
        <w:t xml:space="preserve"> accumulator architecture consisting of 16 registers</w:t>
      </w:r>
      <w:r w:rsidR="00B517FC">
        <w:t xml:space="preserve"> and 64 memory locations.</w:t>
      </w:r>
    </w:p>
    <w:p w:rsidR="00B517FC" w:rsidRDefault="00B517FC" w:rsidP="00F51E35">
      <w:pPr>
        <w:spacing w:after="0"/>
      </w:pPr>
    </w:p>
    <w:p w:rsidR="00B517FC" w:rsidRDefault="00B517FC" w:rsidP="00F51E35">
      <w:pPr>
        <w:spacing w:after="0"/>
      </w:pPr>
      <w:r>
        <w:t>The 16 registers are named as follows-</w:t>
      </w:r>
    </w:p>
    <w:p w:rsidR="00B517FC" w:rsidRDefault="00B517FC" w:rsidP="00F51E35">
      <w:pPr>
        <w:spacing w:after="0"/>
      </w:pPr>
      <w:r w:rsidRPr="00B517FC">
        <w:t>'R0',</w:t>
      </w:r>
      <w:r>
        <w:t xml:space="preserve"> </w:t>
      </w:r>
      <w:r w:rsidRPr="00B517FC">
        <w:t>'R1',</w:t>
      </w:r>
      <w:r>
        <w:t xml:space="preserve"> </w:t>
      </w:r>
      <w:r w:rsidRPr="00B517FC">
        <w:t>'R2',</w:t>
      </w:r>
      <w:r>
        <w:t xml:space="preserve"> </w:t>
      </w:r>
      <w:r w:rsidRPr="00B517FC">
        <w:t>'R3',</w:t>
      </w:r>
      <w:r>
        <w:t xml:space="preserve"> </w:t>
      </w:r>
      <w:r w:rsidRPr="00B517FC">
        <w:t>'R4',</w:t>
      </w:r>
      <w:r>
        <w:t xml:space="preserve"> </w:t>
      </w:r>
      <w:r w:rsidRPr="00B517FC">
        <w:t>'R5',</w:t>
      </w:r>
      <w:r>
        <w:t xml:space="preserve"> </w:t>
      </w:r>
      <w:r w:rsidRPr="00B517FC">
        <w:t>'R6',</w:t>
      </w:r>
      <w:r>
        <w:t xml:space="preserve"> </w:t>
      </w:r>
      <w:r w:rsidRPr="00B517FC">
        <w:t>'R7',</w:t>
      </w:r>
      <w:r>
        <w:t xml:space="preserve"> </w:t>
      </w:r>
      <w:r w:rsidRPr="00B517FC">
        <w:t>'R8',</w:t>
      </w:r>
      <w:r>
        <w:t xml:space="preserve"> </w:t>
      </w:r>
      <w:r w:rsidRPr="00B517FC">
        <w:t>'R9',</w:t>
      </w:r>
      <w:r>
        <w:t xml:space="preserve"> </w:t>
      </w:r>
      <w:r w:rsidRPr="00B517FC">
        <w:t>'R10',</w:t>
      </w:r>
      <w:r>
        <w:t xml:space="preserve"> </w:t>
      </w:r>
      <w:r w:rsidRPr="00B517FC">
        <w:t>'R11',</w:t>
      </w:r>
      <w:r>
        <w:t xml:space="preserve"> </w:t>
      </w:r>
      <w:r w:rsidRPr="00B517FC">
        <w:t>'R12',</w:t>
      </w:r>
      <w:r>
        <w:t xml:space="preserve"> </w:t>
      </w:r>
      <w:r w:rsidRPr="00B517FC">
        <w:t>'R13',</w:t>
      </w:r>
      <w:r>
        <w:t xml:space="preserve"> </w:t>
      </w:r>
      <w:r w:rsidRPr="00B517FC">
        <w:t>'R14',</w:t>
      </w:r>
      <w:r>
        <w:t xml:space="preserve"> </w:t>
      </w:r>
      <w:r w:rsidRPr="00B517FC">
        <w:t>'R15'</w:t>
      </w:r>
      <w:r>
        <w:t>.</w:t>
      </w:r>
    </w:p>
    <w:p w:rsidR="00B517FC" w:rsidRDefault="00B517FC" w:rsidP="00F51E35">
      <w:pPr>
        <w:spacing w:after="0"/>
      </w:pPr>
    </w:p>
    <w:p w:rsidR="00FC7327" w:rsidRDefault="00B517FC" w:rsidP="00F51E35">
      <w:pPr>
        <w:spacing w:after="0"/>
        <w:sectPr w:rsidR="00FC7327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  <w:r>
        <w:t xml:space="preserve">Each memory </w:t>
      </w:r>
      <w:r w:rsidR="0084404F">
        <w:t>location has length 1 word where 1 word = 12 bits.</w:t>
      </w:r>
    </w:p>
    <w:p w:rsidR="00FC7327" w:rsidRPr="0015256A" w:rsidRDefault="00FC7327" w:rsidP="00FC7327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Assembly instruction to Binary Encoding</w:t>
      </w:r>
    </w:p>
    <w:p w:rsidR="00B517FC" w:rsidRDefault="00FC7327" w:rsidP="00F51E35">
      <w:pPr>
        <w:spacing w:after="0"/>
      </w:pPr>
      <w:r w:rsidRPr="00FC7327">
        <w:rPr>
          <w:noProof/>
        </w:rPr>
        <w:drawing>
          <wp:inline distT="0" distB="0" distL="0" distR="0">
            <wp:extent cx="5944870" cy="136087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36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27" w:rsidRDefault="00FC7327" w:rsidP="00F51E35">
      <w:pPr>
        <w:spacing w:after="0"/>
      </w:pPr>
      <w:r w:rsidRPr="00FC7327">
        <w:rPr>
          <w:noProof/>
        </w:rPr>
        <w:drawing>
          <wp:inline distT="0" distB="0" distL="0" distR="0">
            <wp:extent cx="5944870" cy="944143"/>
            <wp:effectExtent l="19050" t="0" r="0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94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27" w:rsidRDefault="00FC7327" w:rsidP="00FC7327">
      <w:pPr>
        <w:spacing w:after="0"/>
      </w:pPr>
    </w:p>
    <w:p w:rsidR="00FC7327" w:rsidRDefault="00FC7327" w:rsidP="00FC7327">
      <w:pPr>
        <w:pStyle w:val="Body"/>
        <w:spacing w:after="0"/>
      </w:pPr>
      <w:r>
        <w:t>Instruction size is constant, i.e. 12 bits for every Instruction.</w:t>
      </w:r>
    </w:p>
    <w:p w:rsidR="00FC7327" w:rsidRDefault="00FC7327" w:rsidP="00FC7327">
      <w:pPr>
        <w:pStyle w:val="Body"/>
        <w:spacing w:after="0"/>
      </w:pPr>
    </w:p>
    <w:p w:rsidR="00FC7327" w:rsidRDefault="00FC7327" w:rsidP="00FC7327">
      <w:pPr>
        <w:pStyle w:val="Body"/>
        <w:spacing w:after="0"/>
      </w:pPr>
      <w:r>
        <w:t>For type 1 operation codes - ‘CLA’ and ‘STP’, instruction is 12 bits long as well (no exceptions).</w:t>
      </w:r>
    </w:p>
    <w:p w:rsidR="00FC7327" w:rsidRDefault="00FC7327" w:rsidP="00FC7327">
      <w:pPr>
        <w:pStyle w:val="Body"/>
        <w:spacing w:after="0"/>
      </w:pPr>
    </w:p>
    <w:p w:rsidR="00FC7327" w:rsidRDefault="00FC7327" w:rsidP="00FC7327">
      <w:pPr>
        <w:pStyle w:val="Body"/>
        <w:spacing w:after="0"/>
        <w:rPr>
          <w:u w:val="single"/>
        </w:rPr>
      </w:pPr>
      <w:r>
        <w:rPr>
          <w:u w:val="single"/>
        </w:rPr>
        <w:t>For ‘CLA’:</w:t>
      </w:r>
    </w:p>
    <w:p w:rsidR="00FC7327" w:rsidRDefault="00FC7327" w:rsidP="00FC7327">
      <w:pPr>
        <w:pStyle w:val="Body"/>
        <w:spacing w:after="0"/>
      </w:pPr>
      <w:r>
        <w:tab/>
        <w:t>The first 4 bits denote the opcode of CLA - 0000.</w:t>
      </w:r>
    </w:p>
    <w:p w:rsidR="00FC7327" w:rsidRDefault="00FC7327" w:rsidP="00FC7327">
      <w:pPr>
        <w:pStyle w:val="Body"/>
        <w:spacing w:after="0"/>
      </w:pPr>
      <w:r>
        <w:tab/>
        <w:t xml:space="preserve">The next 2 bits denote the immediate addressing mode (to denote that the value of </w:t>
      </w:r>
      <w:r>
        <w:tab/>
      </w:r>
      <w:r>
        <w:tab/>
      </w:r>
      <w:r>
        <w:tab/>
        <w:t>Accumulator Register has been set to 0).</w:t>
      </w:r>
    </w:p>
    <w:p w:rsidR="00FC7327" w:rsidRDefault="00FC7327" w:rsidP="00FC7327">
      <w:pPr>
        <w:pStyle w:val="Body"/>
        <w:spacing w:after="0"/>
      </w:pPr>
      <w:r>
        <w:tab/>
        <w:t>The next 6 bits denote the value of Accumulator Register which is set to 0.</w:t>
      </w:r>
    </w:p>
    <w:p w:rsidR="00FC7327" w:rsidRDefault="00FC7327" w:rsidP="00FC7327">
      <w:pPr>
        <w:pStyle w:val="Body"/>
        <w:spacing w:after="0"/>
      </w:pPr>
      <w:r>
        <w:tab/>
        <w:t>Thus, the machine code becomes 0000 00 000000.</w:t>
      </w:r>
    </w:p>
    <w:p w:rsidR="00FC7327" w:rsidRDefault="00FC7327" w:rsidP="00F51E35">
      <w:pPr>
        <w:spacing w:after="0"/>
      </w:pPr>
    </w:p>
    <w:p w:rsidR="00FC7327" w:rsidRDefault="00FC7327" w:rsidP="00F51E35">
      <w:pPr>
        <w:spacing w:after="0"/>
      </w:pPr>
    </w:p>
    <w:p w:rsidR="00FC7327" w:rsidRDefault="00FC7327" w:rsidP="00FC7327">
      <w:pPr>
        <w:pStyle w:val="Body"/>
        <w:spacing w:after="0"/>
      </w:pPr>
      <w:r>
        <w:rPr>
          <w:u w:val="single"/>
        </w:rPr>
        <w:t>For ‘STP’:</w:t>
      </w:r>
    </w:p>
    <w:p w:rsidR="00FC7327" w:rsidRDefault="00FC7327" w:rsidP="00FC7327">
      <w:pPr>
        <w:pStyle w:val="Body"/>
        <w:spacing w:after="0"/>
      </w:pPr>
      <w:r>
        <w:tab/>
        <w:t>The first 4 bits denote the opcode of STP - 1100.</w:t>
      </w:r>
    </w:p>
    <w:p w:rsidR="00FC7327" w:rsidRDefault="00FC7327" w:rsidP="00FC7327">
      <w:pPr>
        <w:pStyle w:val="Body"/>
        <w:spacing w:after="0"/>
      </w:pPr>
      <w:r>
        <w:tab/>
        <w:t>To keep the Instruction length constant, the next 2 + 6 bits are stored as a string of 0s.</w:t>
      </w:r>
    </w:p>
    <w:p w:rsidR="00FC7327" w:rsidRDefault="00FC7327" w:rsidP="00FC7327">
      <w:pPr>
        <w:spacing w:after="0"/>
        <w:sectPr w:rsidR="00FC7327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  <w:r>
        <w:tab/>
        <w:t>Thus, the machine code becomes 1100 00 000000.</w:t>
      </w:r>
    </w:p>
    <w:p w:rsidR="00FC7327" w:rsidRDefault="00FC7327" w:rsidP="00FC7327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List of all Operation Codes (OpCodes)</w:t>
      </w:r>
    </w:p>
    <w:p w:rsidR="00FC7327" w:rsidRDefault="00FC7327" w:rsidP="00FC7327">
      <w:pPr>
        <w:rPr>
          <w:rFonts w:ascii="Lucida Sans" w:hAnsi="Lucida Sans"/>
          <w:i/>
          <w:sz w:val="48"/>
        </w:rPr>
      </w:pPr>
    </w:p>
    <w:tbl>
      <w:tblPr>
        <w:tblStyle w:val="ColorfulList1"/>
        <w:tblW w:w="7950" w:type="dxa"/>
        <w:tblLayout w:type="fixed"/>
        <w:tblLook w:val="0400"/>
      </w:tblPr>
      <w:tblGrid>
        <w:gridCol w:w="1268"/>
        <w:gridCol w:w="4712"/>
        <w:gridCol w:w="1970"/>
      </w:tblGrid>
      <w:tr w:rsidR="00FC7327" w:rsidTr="00581494">
        <w:trPr>
          <w:cnfStyle w:val="000000100000"/>
        </w:trPr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Operation Code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Instruction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  <w:ind w:right="503"/>
            </w:pPr>
            <w:r>
              <w:t>Mnemonic</w:t>
            </w:r>
          </w:p>
        </w:tc>
      </w:tr>
      <w:tr w:rsidR="00FC7327" w:rsidTr="00581494"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0000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Clear accumulator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CLA</w:t>
            </w:r>
          </w:p>
        </w:tc>
      </w:tr>
      <w:tr w:rsidR="00FC7327" w:rsidTr="00581494">
        <w:trPr>
          <w:cnfStyle w:val="000000100000"/>
        </w:trPr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0001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Load into accumulator from address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LAC</w:t>
            </w:r>
          </w:p>
        </w:tc>
      </w:tr>
      <w:tr w:rsidR="00FC7327" w:rsidTr="00581494"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0010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Store accumulator contents into address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SAC</w:t>
            </w:r>
          </w:p>
        </w:tc>
      </w:tr>
      <w:tr w:rsidR="00FC7327" w:rsidTr="00581494">
        <w:trPr>
          <w:cnfStyle w:val="000000100000"/>
        </w:trPr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0011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Add address contents to accumulator contents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ADD</w:t>
            </w:r>
          </w:p>
        </w:tc>
      </w:tr>
      <w:tr w:rsidR="00FC7327" w:rsidTr="00581494"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0100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Subtract address contents from accumulator contents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SUB</w:t>
            </w:r>
          </w:p>
        </w:tc>
      </w:tr>
      <w:tr w:rsidR="00FC7327" w:rsidTr="00581494">
        <w:trPr>
          <w:cnfStyle w:val="000000100000"/>
        </w:trPr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0101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Branch to address if accumulator contains zero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BRZ</w:t>
            </w:r>
          </w:p>
        </w:tc>
      </w:tr>
      <w:tr w:rsidR="00FC7327" w:rsidTr="00581494"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0110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Branch to address if accumulator contains negative value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BRN</w:t>
            </w:r>
          </w:p>
        </w:tc>
      </w:tr>
      <w:tr w:rsidR="00FC7327" w:rsidTr="00581494">
        <w:trPr>
          <w:cnfStyle w:val="000000100000"/>
        </w:trPr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0111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Branch to address if accumulator contains positive value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BRP</w:t>
            </w:r>
          </w:p>
        </w:tc>
      </w:tr>
      <w:tr w:rsidR="00FC7327" w:rsidTr="00581494"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1000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Read from terminal and put in address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INP</w:t>
            </w:r>
          </w:p>
        </w:tc>
      </w:tr>
      <w:tr w:rsidR="00FC7327" w:rsidTr="00581494">
        <w:trPr>
          <w:cnfStyle w:val="000000100000"/>
        </w:trPr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1001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Display value in address on terminal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DSP</w:t>
            </w:r>
          </w:p>
        </w:tc>
      </w:tr>
      <w:tr w:rsidR="00FC7327" w:rsidTr="00581494"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1010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Multiply accumulator and address contents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MUL</w:t>
            </w:r>
          </w:p>
        </w:tc>
      </w:tr>
      <w:tr w:rsidR="00FC7327" w:rsidTr="00581494">
        <w:trPr>
          <w:cnfStyle w:val="000000100000"/>
        </w:trPr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1011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Divide accumulator contents by address content. Quotient in R1 and remainder in R2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DIV</w:t>
            </w:r>
          </w:p>
        </w:tc>
      </w:tr>
      <w:tr w:rsidR="00FC7327" w:rsidTr="00581494">
        <w:tc>
          <w:tcPr>
            <w:tcW w:w="1268" w:type="dxa"/>
          </w:tcPr>
          <w:p w:rsidR="00FC7327" w:rsidRDefault="00FC7327" w:rsidP="00581494">
            <w:pPr>
              <w:pStyle w:val="normal0"/>
            </w:pPr>
            <w:r>
              <w:t>1100</w:t>
            </w:r>
          </w:p>
        </w:tc>
        <w:tc>
          <w:tcPr>
            <w:tcW w:w="4712" w:type="dxa"/>
          </w:tcPr>
          <w:p w:rsidR="00FC7327" w:rsidRDefault="00FC7327" w:rsidP="00581494">
            <w:pPr>
              <w:pStyle w:val="normal0"/>
            </w:pPr>
            <w:r>
              <w:t>Stop execution</w:t>
            </w:r>
          </w:p>
        </w:tc>
        <w:tc>
          <w:tcPr>
            <w:tcW w:w="1970" w:type="dxa"/>
          </w:tcPr>
          <w:p w:rsidR="00FC7327" w:rsidRDefault="00FC7327" w:rsidP="00581494">
            <w:pPr>
              <w:pStyle w:val="normal0"/>
            </w:pPr>
            <w:r>
              <w:t>STP</w:t>
            </w:r>
          </w:p>
        </w:tc>
      </w:tr>
    </w:tbl>
    <w:p w:rsidR="00FC7327" w:rsidRDefault="00FC7327" w:rsidP="00FC7327">
      <w:pPr>
        <w:spacing w:after="0"/>
        <w:sectPr w:rsidR="00FC7327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FC7327" w:rsidRPr="0015256A" w:rsidRDefault="00FC7327" w:rsidP="00FC7327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Error Handling</w:t>
      </w:r>
    </w:p>
    <w:p w:rsidR="00FC7327" w:rsidRDefault="00FC7327" w:rsidP="00FC7327">
      <w:pPr>
        <w:pStyle w:val="Body"/>
        <w:spacing w:after="0"/>
      </w:pPr>
      <w:r>
        <w:t xml:space="preserve">Note: As soon as the assembler encounters an error, it will report the error on the python IDE along with the line number and will leave a blank line in the machine code output. </w:t>
      </w:r>
    </w:p>
    <w:p w:rsidR="00FC7327" w:rsidRDefault="00FC7327" w:rsidP="00FC7327">
      <w:pPr>
        <w:pStyle w:val="Body"/>
        <w:spacing w:after="0"/>
      </w:pPr>
      <w:r>
        <w:t>Important: When an error occurs, location counter is decremented. So in total, errors will not increment Location counter.</w:t>
      </w:r>
    </w:p>
    <w:p w:rsidR="00FC7327" w:rsidRDefault="00FC7327" w:rsidP="00FC7327">
      <w:pPr>
        <w:pStyle w:val="Body"/>
        <w:spacing w:after="0"/>
      </w:pPr>
    </w:p>
    <w:p w:rsidR="00FC7327" w:rsidRDefault="00FC7327" w:rsidP="00FC7327">
      <w:pPr>
        <w:pStyle w:val="Body"/>
        <w:spacing w:after="0"/>
        <w:rPr>
          <w:u w:val="single"/>
        </w:rPr>
      </w:pPr>
      <w:r>
        <w:rPr>
          <w:u w:val="single"/>
          <w:lang w:val="it-IT"/>
        </w:rPr>
        <w:t>Zero Division Error:</w:t>
      </w:r>
    </w:p>
    <w:p w:rsidR="00FC7327" w:rsidRDefault="00FC7327" w:rsidP="00FC7327">
      <w:pPr>
        <w:pStyle w:val="Body"/>
        <w:spacing w:after="0"/>
      </w:pPr>
      <w:r>
        <w:t>When programmer sends 0 to the accumulator as immediate value with DIV opcode.</w:t>
      </w:r>
    </w:p>
    <w:p w:rsidR="00FC7327" w:rsidRDefault="00FC7327" w:rsidP="00FC7327">
      <w:pPr>
        <w:pStyle w:val="Body"/>
        <w:spacing w:after="0"/>
      </w:pPr>
    </w:p>
    <w:p w:rsidR="00FC7327" w:rsidRDefault="00FC7327" w:rsidP="00FC7327">
      <w:pPr>
        <w:pStyle w:val="Body"/>
        <w:spacing w:after="0"/>
        <w:rPr>
          <w:u w:val="single"/>
        </w:rPr>
      </w:pPr>
      <w:r>
        <w:rPr>
          <w:u w:val="single"/>
        </w:rPr>
        <w:t>Declaration Error:</w:t>
      </w:r>
    </w:p>
    <w:p w:rsidR="00FC7327" w:rsidRDefault="00FC7327" w:rsidP="00FC7327">
      <w:pPr>
        <w:pStyle w:val="Body"/>
        <w:spacing w:after="0"/>
      </w:pPr>
      <w:r>
        <w:t>It is of two types-</w:t>
      </w:r>
    </w:p>
    <w:p w:rsidR="00FC7327" w:rsidRDefault="00FC7327" w:rsidP="00FC7327">
      <w:pPr>
        <w:pStyle w:val="Body"/>
        <w:spacing w:after="0"/>
      </w:pPr>
      <w:r>
        <w:t>Type 1:</w:t>
      </w:r>
    </w:p>
    <w:p w:rsidR="00FC7327" w:rsidRDefault="00FC7327" w:rsidP="00FC7327">
      <w:pPr>
        <w:pStyle w:val="Body"/>
        <w:spacing w:after="0"/>
      </w:pPr>
      <w:r>
        <w:tab/>
        <w:t>Symbol/literal/label has been declared multiple times.</w:t>
      </w:r>
    </w:p>
    <w:p w:rsidR="00FC7327" w:rsidRDefault="00FC7327" w:rsidP="00FC7327">
      <w:pPr>
        <w:pStyle w:val="Body"/>
        <w:spacing w:after="0"/>
      </w:pPr>
      <w:r>
        <w:t>Type 2:</w:t>
      </w:r>
    </w:p>
    <w:p w:rsidR="00FC7327" w:rsidRDefault="00FC7327" w:rsidP="00FC7327">
      <w:pPr>
        <w:pStyle w:val="Body"/>
        <w:spacing w:after="0"/>
      </w:pPr>
      <w:r>
        <w:tab/>
        <w:t>Symbol/literal/label has not been declared but has been used in the code.</w:t>
      </w:r>
    </w:p>
    <w:p w:rsidR="00FC7327" w:rsidRDefault="00FC7327" w:rsidP="00FC7327">
      <w:pPr>
        <w:pStyle w:val="Body"/>
        <w:spacing w:after="0"/>
      </w:pPr>
    </w:p>
    <w:p w:rsidR="00FC7327" w:rsidRDefault="00FC7327" w:rsidP="00FC7327">
      <w:pPr>
        <w:pStyle w:val="Body"/>
        <w:spacing w:after="0"/>
        <w:rPr>
          <w:u w:val="single"/>
        </w:rPr>
      </w:pPr>
      <w:r>
        <w:rPr>
          <w:u w:val="single"/>
        </w:rPr>
        <w:t>Declarative Statement Error:</w:t>
      </w:r>
    </w:p>
    <w:p w:rsidR="00FC7327" w:rsidRDefault="00FC7327" w:rsidP="00FC7327">
      <w:pPr>
        <w:pStyle w:val="Body"/>
        <w:spacing w:after="0"/>
      </w:pPr>
      <w:r>
        <w:tab/>
        <w:t xml:space="preserve">If a pseudo opcode like ‘LTORG’ or ‘START’ or an opcode such as  ‘STP’ has been used </w:t>
      </w:r>
      <w:r>
        <w:tab/>
      </w:r>
      <w:r>
        <w:tab/>
      </w:r>
      <w:r>
        <w:tab/>
        <w:t>multiple times in the code.</w:t>
      </w:r>
    </w:p>
    <w:p w:rsidR="00FC7327" w:rsidRDefault="00FC7327" w:rsidP="00FC7327">
      <w:pPr>
        <w:pStyle w:val="Body"/>
        <w:spacing w:after="0"/>
      </w:pPr>
      <w:r>
        <w:tab/>
        <w:t>Important Note:</w:t>
      </w:r>
    </w:p>
    <w:p w:rsidR="00FC7327" w:rsidRDefault="00FC7327" w:rsidP="00FC7327">
      <w:pPr>
        <w:pStyle w:val="Body"/>
        <w:spacing w:after="0"/>
      </w:pPr>
      <w:r>
        <w:tab/>
      </w:r>
      <w:r>
        <w:tab/>
        <w:t xml:space="preserve">In case of LTORG, error is reported only when LTORG is again used just after </w:t>
      </w:r>
      <w:r>
        <w:tab/>
      </w:r>
      <w:r>
        <w:tab/>
      </w:r>
      <w:r>
        <w:tab/>
      </w:r>
      <w:r>
        <w:tab/>
        <w:t>initial use of LTORG, rendering the second LTORG redundant.</w:t>
      </w:r>
    </w:p>
    <w:p w:rsidR="00FC7327" w:rsidRDefault="00FC7327" w:rsidP="00FC7327">
      <w:pPr>
        <w:pStyle w:val="Body"/>
        <w:spacing w:after="0"/>
        <w:rPr>
          <w:u w:val="single"/>
        </w:rPr>
      </w:pPr>
    </w:p>
    <w:p w:rsidR="00FC7327" w:rsidRDefault="00FC7327" w:rsidP="00FC7327">
      <w:pPr>
        <w:pStyle w:val="Body"/>
        <w:spacing w:after="0"/>
      </w:pPr>
      <w:r>
        <w:rPr>
          <w:u w:val="single"/>
        </w:rPr>
        <w:t>Exceeded Memory Limit Error:</w:t>
      </w:r>
    </w:p>
    <w:p w:rsidR="00FC7327" w:rsidRDefault="00FC7327" w:rsidP="00FC7327">
      <w:pPr>
        <w:pStyle w:val="Body"/>
        <w:spacing w:after="0"/>
      </w:pPr>
      <w:r>
        <w:tab/>
        <w:t>6 bits have been allocated to store memory address in the Location Counter(LC).</w:t>
      </w:r>
    </w:p>
    <w:p w:rsidR="00FC7327" w:rsidRDefault="00FC7327" w:rsidP="00FC7327">
      <w:pPr>
        <w:pStyle w:val="Body"/>
        <w:spacing w:after="0"/>
      </w:pPr>
      <w:r>
        <w:tab/>
        <w:t xml:space="preserve">For every instruction, the LC increments by 1 since the size of every instruction is </w:t>
      </w:r>
      <w:r>
        <w:tab/>
      </w:r>
      <w:r>
        <w:tab/>
      </w:r>
      <w:r>
        <w:tab/>
        <w:t>constant ie 12 bits.</w:t>
      </w:r>
    </w:p>
    <w:p w:rsidR="00FC7327" w:rsidRDefault="00FC7327" w:rsidP="00FC7327">
      <w:pPr>
        <w:pStyle w:val="Body"/>
        <w:spacing w:after="0"/>
      </w:pPr>
      <w:r>
        <w:tab/>
        <w:t>Therefore, the maximum value that the LC can store is 63.</w:t>
      </w:r>
    </w:p>
    <w:p w:rsidR="00FC7327" w:rsidRDefault="00FC7327" w:rsidP="00FC7327">
      <w:pPr>
        <w:pStyle w:val="Body"/>
        <w:spacing w:after="0"/>
      </w:pPr>
      <w:r>
        <w:tab/>
        <w:t>Thus if the value of LC exceeds 63, an exceeded memory limit error pops up.</w:t>
      </w:r>
    </w:p>
    <w:p w:rsidR="00FC7327" w:rsidRDefault="00FC7327" w:rsidP="00FC7327">
      <w:pPr>
        <w:pStyle w:val="Body"/>
        <w:spacing w:after="0"/>
        <w:rPr>
          <w:u w:val="single"/>
        </w:rPr>
      </w:pPr>
    </w:p>
    <w:p w:rsidR="00FC7327" w:rsidRDefault="00FC7327" w:rsidP="00FC7327">
      <w:pPr>
        <w:pStyle w:val="Body"/>
        <w:spacing w:after="0"/>
        <w:rPr>
          <w:u w:val="single"/>
        </w:rPr>
      </w:pPr>
      <w:r>
        <w:rPr>
          <w:u w:val="single"/>
        </w:rPr>
        <w:t>Word Limit Exceeded Error:</w:t>
      </w:r>
    </w:p>
    <w:p w:rsidR="00E70EF3" w:rsidRDefault="00FC7327" w:rsidP="00FC7327">
      <w:pPr>
        <w:pStyle w:val="Body"/>
        <w:spacing w:after="0"/>
        <w:sectPr w:rsidR="00E70EF3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  <w:r>
        <w:tab/>
        <w:t>Since 6 bits have been allocated to store the ope</w:t>
      </w:r>
      <w:r w:rsidR="00E70EF3">
        <w:t xml:space="preserve">rand, so if the value of symbols </w:t>
      </w:r>
    </w:p>
    <w:p w:rsidR="00E70EF3" w:rsidRDefault="00E70EF3" w:rsidP="00FC7327">
      <w:pPr>
        <w:pStyle w:val="Body"/>
        <w:spacing w:after="0"/>
        <w:sectPr w:rsidR="00E70EF3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E70EF3" w:rsidRDefault="00E70EF3" w:rsidP="00FC7327">
      <w:pPr>
        <w:pStyle w:val="Body"/>
        <w:spacing w:after="0"/>
        <w:sectPr w:rsidR="00E70EF3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E70EF3" w:rsidRPr="0015256A" w:rsidRDefault="00E70EF3" w:rsidP="00E70EF3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Instruction set Examples</w:t>
      </w:r>
    </w:p>
    <w:p w:rsidR="00E70EF3" w:rsidRDefault="00E70EF3" w:rsidP="00FC7327">
      <w:pPr>
        <w:pStyle w:val="Body"/>
        <w:spacing w:after="0"/>
      </w:pPr>
    </w:p>
    <w:p w:rsidR="00E70EF3" w:rsidRDefault="00E70EF3" w:rsidP="00FC7327">
      <w:pPr>
        <w:pStyle w:val="Body"/>
        <w:spacing w:after="0"/>
        <w:sectPr w:rsidR="00E70EF3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E70EF3" w:rsidRPr="0015256A" w:rsidRDefault="00E70EF3" w:rsidP="00E70EF3">
      <w:pPr>
        <w:rPr>
          <w:rFonts w:ascii="Lucida Sans" w:hAnsi="Lucida Sans"/>
          <w:i/>
          <w:sz w:val="48"/>
        </w:rPr>
      </w:pPr>
      <w:r>
        <w:rPr>
          <w:rFonts w:ascii="Lucida Sans" w:hAnsi="Lucida Sans"/>
          <w:i/>
          <w:sz w:val="48"/>
        </w:rPr>
        <w:lastRenderedPageBreak/>
        <w:t>Workflow of the Assembler</w:t>
      </w:r>
    </w:p>
    <w:p w:rsidR="00E70EF3" w:rsidRDefault="00E70EF3" w:rsidP="00FC7327">
      <w:pPr>
        <w:pStyle w:val="Body"/>
        <w:spacing w:after="0"/>
        <w:sectPr w:rsidR="00E70EF3" w:rsidSect="004B55AA">
          <w:pgSz w:w="12242" w:h="14175"/>
          <w:pgMar w:top="1440" w:right="1440" w:bottom="1440" w:left="1440" w:header="709" w:footer="709" w:gutter="0"/>
          <w:cols w:space="708"/>
          <w:docGrid w:linePitch="360"/>
        </w:sectPr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7A35FB" w:rsidRDefault="007A35FB" w:rsidP="007A35FB">
      <w:pPr>
        <w:spacing w:after="0"/>
        <w:jc w:val="center"/>
      </w:pPr>
    </w:p>
    <w:p w:rsidR="00E70EF3" w:rsidRDefault="007A35FB" w:rsidP="007A35FB">
      <w:pPr>
        <w:spacing w:after="0"/>
        <w:jc w:val="center"/>
      </w:pPr>
      <w:r>
        <w:t>Project b</w:t>
      </w:r>
      <w:r w:rsidR="00E70EF3">
        <w:t>y –</w:t>
      </w:r>
    </w:p>
    <w:p w:rsidR="007A35FB" w:rsidRDefault="007A35FB" w:rsidP="007A35FB">
      <w:pPr>
        <w:spacing w:after="0"/>
        <w:jc w:val="center"/>
      </w:pPr>
    </w:p>
    <w:p w:rsidR="0015256A" w:rsidRPr="007A35FB" w:rsidRDefault="00E70EF3" w:rsidP="007A35FB">
      <w:pPr>
        <w:spacing w:after="0"/>
        <w:jc w:val="center"/>
        <w:rPr>
          <w:rFonts w:ascii="Bell MT" w:hAnsi="Bell MT"/>
          <w:sz w:val="44"/>
        </w:rPr>
      </w:pPr>
      <w:r w:rsidRPr="007A35FB">
        <w:rPr>
          <w:rFonts w:ascii="Bell MT" w:hAnsi="Bell MT"/>
          <w:sz w:val="44"/>
        </w:rPr>
        <w:t>Prachi Goyal</w:t>
      </w:r>
    </w:p>
    <w:p w:rsidR="00E70EF3" w:rsidRPr="007A35FB" w:rsidRDefault="00E70EF3" w:rsidP="007A35FB">
      <w:pPr>
        <w:spacing w:after="0"/>
        <w:jc w:val="center"/>
        <w:rPr>
          <w:rFonts w:ascii="Bell MT" w:hAnsi="Bell MT"/>
          <w:sz w:val="44"/>
        </w:rPr>
      </w:pPr>
      <w:r w:rsidRPr="007A35FB">
        <w:rPr>
          <w:rFonts w:ascii="Bell MT" w:hAnsi="Bell MT"/>
          <w:sz w:val="44"/>
        </w:rPr>
        <w:t>Manas Gupta</w:t>
      </w:r>
    </w:p>
    <w:sectPr w:rsidR="00E70EF3" w:rsidRPr="007A35FB" w:rsidSect="004B55AA">
      <w:headerReference w:type="default" r:id="rId12"/>
      <w:pgSz w:w="12242" w:h="1417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B52" w:rsidRDefault="00103B52" w:rsidP="00682B00">
      <w:pPr>
        <w:spacing w:after="0" w:line="240" w:lineRule="auto"/>
      </w:pPr>
      <w:r>
        <w:separator/>
      </w:r>
    </w:p>
  </w:endnote>
  <w:endnote w:type="continuationSeparator" w:id="1">
    <w:p w:rsidR="00103B52" w:rsidRDefault="00103B52" w:rsidP="0068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3"/>
    </w:tblGrid>
    <w:tr w:rsidR="00682B00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682B00" w:rsidRDefault="00A621A5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7A35FB" w:rsidRPr="007A35FB">
              <w:rPr>
                <w:noProof/>
                <w:color w:val="FFFFFF" w:themeColor="background1"/>
              </w:rPr>
              <w:t>14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682B00" w:rsidRDefault="00682B00" w:rsidP="00682B00">
          <w:pPr>
            <w:pStyle w:val="Footer"/>
          </w:pPr>
        </w:p>
      </w:tc>
    </w:tr>
  </w:tbl>
  <w:p w:rsidR="00682B00" w:rsidRDefault="00682B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B52" w:rsidRDefault="00103B52" w:rsidP="00682B00">
      <w:pPr>
        <w:spacing w:after="0" w:line="240" w:lineRule="auto"/>
      </w:pPr>
      <w:r>
        <w:separator/>
      </w:r>
    </w:p>
  </w:footnote>
  <w:footnote w:type="continuationSeparator" w:id="1">
    <w:p w:rsidR="00103B52" w:rsidRDefault="00103B52" w:rsidP="0068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353"/>
      <w:gridCol w:w="3239"/>
    </w:tblGrid>
    <w:tr w:rsidR="00682B00" w:rsidTr="00682B0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652013853"/>
          <w:placeholder>
            <w:docPart w:val="0C9CB7E364BF4C7B8EA41A7CF99C06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352" w:type="dxa"/>
            </w:tcPr>
            <w:p w:rsidR="00682B00" w:rsidRDefault="005E50C6" w:rsidP="005E50C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652013854"/>
          <w:placeholder>
            <w:docPart w:val="803DC8D71EA44023A8169C38BDD45DE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3238" w:type="dxa"/>
            </w:tcPr>
            <w:p w:rsidR="00682B00" w:rsidRDefault="00682B0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Aqua Assembler</w:t>
              </w:r>
            </w:p>
          </w:tc>
        </w:sdtContent>
      </w:sdt>
    </w:tr>
  </w:tbl>
  <w:p w:rsidR="00682B00" w:rsidRDefault="00682B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E1" w:rsidRDefault="00F633E1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D40D4"/>
    <w:multiLevelType w:val="hybridMultilevel"/>
    <w:tmpl w:val="2E68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50BA8"/>
    <w:multiLevelType w:val="hybridMultilevel"/>
    <w:tmpl w:val="CECCF992"/>
    <w:lvl w:ilvl="0" w:tplc="C0E6D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41307"/>
    <w:multiLevelType w:val="hybridMultilevel"/>
    <w:tmpl w:val="63C88586"/>
    <w:lvl w:ilvl="0" w:tplc="0E124E8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A8DC8C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2" w:tplc="87C634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736A4B4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4" w:tplc="0B4E015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5" w:tplc="E120058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9B6ACD5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7" w:tplc="844243D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8" w:tplc="B86ED3F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hdrShapeDefaults>
    <o:shapedefaults v:ext="edit" spidmax="18434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665BD3"/>
    <w:rsid w:val="00007ED7"/>
    <w:rsid w:val="00103B52"/>
    <w:rsid w:val="00140981"/>
    <w:rsid w:val="0015256A"/>
    <w:rsid w:val="001F509E"/>
    <w:rsid w:val="00303433"/>
    <w:rsid w:val="003E0D33"/>
    <w:rsid w:val="003E63E7"/>
    <w:rsid w:val="00431207"/>
    <w:rsid w:val="004B55AA"/>
    <w:rsid w:val="004C3794"/>
    <w:rsid w:val="005030F5"/>
    <w:rsid w:val="005E50C6"/>
    <w:rsid w:val="00665BD3"/>
    <w:rsid w:val="00682B00"/>
    <w:rsid w:val="006E5E21"/>
    <w:rsid w:val="007A35FB"/>
    <w:rsid w:val="0084404F"/>
    <w:rsid w:val="00860C9A"/>
    <w:rsid w:val="00904A84"/>
    <w:rsid w:val="009E344E"/>
    <w:rsid w:val="00A43C44"/>
    <w:rsid w:val="00A621A5"/>
    <w:rsid w:val="00B517FC"/>
    <w:rsid w:val="00B519B7"/>
    <w:rsid w:val="00D30FE4"/>
    <w:rsid w:val="00D46950"/>
    <w:rsid w:val="00E32009"/>
    <w:rsid w:val="00E70EF3"/>
    <w:rsid w:val="00EE7805"/>
    <w:rsid w:val="00EF68A2"/>
    <w:rsid w:val="00F51E35"/>
    <w:rsid w:val="00F633E1"/>
    <w:rsid w:val="00F70316"/>
    <w:rsid w:val="00FC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B00"/>
  </w:style>
  <w:style w:type="paragraph" w:styleId="Footer">
    <w:name w:val="footer"/>
    <w:basedOn w:val="Normal"/>
    <w:link w:val="FooterChar"/>
    <w:uiPriority w:val="99"/>
    <w:unhideWhenUsed/>
    <w:rsid w:val="0068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B00"/>
  </w:style>
  <w:style w:type="paragraph" w:styleId="BalloonText">
    <w:name w:val="Balloon Text"/>
    <w:basedOn w:val="Normal"/>
    <w:link w:val="BalloonTextChar"/>
    <w:uiPriority w:val="99"/>
    <w:semiHidden/>
    <w:unhideWhenUsed/>
    <w:rsid w:val="0068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B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5AA"/>
    <w:pPr>
      <w:ind w:left="720"/>
      <w:contextualSpacing/>
    </w:pPr>
  </w:style>
  <w:style w:type="table" w:styleId="TableGrid">
    <w:name w:val="Table Grid"/>
    <w:basedOn w:val="TableNormal"/>
    <w:uiPriority w:val="59"/>
    <w:rsid w:val="004B55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B55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0">
    <w:name w:val="normal"/>
    <w:rsid w:val="00B517FC"/>
    <w:pPr>
      <w:spacing w:after="0" w:line="240" w:lineRule="auto"/>
    </w:pPr>
    <w:rPr>
      <w:rFonts w:ascii="Cambria" w:eastAsia="Cambria" w:hAnsi="Cambria" w:cs="Cambria"/>
      <w:sz w:val="24"/>
      <w:szCs w:val="24"/>
      <w:lang w:val="en-GB"/>
    </w:rPr>
  </w:style>
  <w:style w:type="table" w:customStyle="1" w:styleId="ColorfulList1">
    <w:name w:val="Colorful List1"/>
    <w:basedOn w:val="TableNormal"/>
    <w:uiPriority w:val="72"/>
    <w:rsid w:val="00140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">
    <w:name w:val="Body"/>
    <w:rsid w:val="00F633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erFooter">
    <w:name w:val="Header &amp; Footer"/>
    <w:rsid w:val="00F633E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9CB7E364BF4C7B8EA41A7CF99C0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EF4C-D6E7-457F-A472-238934551358}"/>
      </w:docPartPr>
      <w:docPartBody>
        <w:p w:rsidR="001A33DA" w:rsidRDefault="00662B78" w:rsidP="00662B78">
          <w:pPr>
            <w:pStyle w:val="0C9CB7E364BF4C7B8EA41A7CF99C06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03DC8D71EA44023A8169C38BDD45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F4AD-F285-436C-8561-A9747C8FEB37}"/>
      </w:docPartPr>
      <w:docPartBody>
        <w:p w:rsidR="001A33DA" w:rsidRDefault="00662B78" w:rsidP="00662B78">
          <w:pPr>
            <w:pStyle w:val="803DC8D71EA44023A8169C38BDD45DE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2B78"/>
    <w:rsid w:val="001A33DA"/>
    <w:rsid w:val="00266535"/>
    <w:rsid w:val="00662B78"/>
    <w:rsid w:val="00A41441"/>
    <w:rsid w:val="00C959F5"/>
    <w:rsid w:val="00D52151"/>
    <w:rsid w:val="00DF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63BE1C6DA47FB984F1FC3193EBE3F">
    <w:name w:val="8DC63BE1C6DA47FB984F1FC3193EBE3F"/>
    <w:rsid w:val="00662B78"/>
  </w:style>
  <w:style w:type="paragraph" w:customStyle="1" w:styleId="60CB93B2DA5846B587D477F940FA94E7">
    <w:name w:val="60CB93B2DA5846B587D477F940FA94E7"/>
    <w:rsid w:val="00662B78"/>
  </w:style>
  <w:style w:type="paragraph" w:customStyle="1" w:styleId="9B245B0038A04E5B80CE8E1D5523AB67">
    <w:name w:val="9B245B0038A04E5B80CE8E1D5523AB67"/>
    <w:rsid w:val="00662B78"/>
  </w:style>
  <w:style w:type="paragraph" w:customStyle="1" w:styleId="CFF3192701FD4749A3AEF9879C2719A2">
    <w:name w:val="CFF3192701FD4749A3AEF9879C2719A2"/>
    <w:rsid w:val="00662B78"/>
  </w:style>
  <w:style w:type="paragraph" w:customStyle="1" w:styleId="DEF72658588A4DB6AB5C535EF460287A">
    <w:name w:val="DEF72658588A4DB6AB5C535EF460287A"/>
    <w:rsid w:val="00662B78"/>
  </w:style>
  <w:style w:type="paragraph" w:customStyle="1" w:styleId="0C9CB7E364BF4C7B8EA41A7CF99C0639">
    <w:name w:val="0C9CB7E364BF4C7B8EA41A7CF99C0639"/>
    <w:rsid w:val="00662B78"/>
  </w:style>
  <w:style w:type="paragraph" w:customStyle="1" w:styleId="803DC8D71EA44023A8169C38BDD45DE4">
    <w:name w:val="803DC8D71EA44023A8169C38BDD45DE4"/>
    <w:rsid w:val="00662B78"/>
  </w:style>
  <w:style w:type="paragraph" w:customStyle="1" w:styleId="3196092559344A7CBA6941121504E6BD">
    <w:name w:val="3196092559344A7CBA6941121504E6BD"/>
    <w:rsid w:val="00662B78"/>
  </w:style>
  <w:style w:type="paragraph" w:customStyle="1" w:styleId="9432139FA467474988C731B149FE49F5">
    <w:name w:val="9432139FA467474988C731B149FE49F5"/>
    <w:rsid w:val="001A33DA"/>
  </w:style>
  <w:style w:type="paragraph" w:customStyle="1" w:styleId="F2D71A30DFC64A5DB513EF72791E762F">
    <w:name w:val="F2D71A30DFC64A5DB513EF72791E762F"/>
    <w:rsid w:val="001A33DA"/>
  </w:style>
  <w:style w:type="paragraph" w:customStyle="1" w:styleId="F0E894BEC2A246C6B1592AB3CC907E2A">
    <w:name w:val="F0E894BEC2A246C6B1592AB3CC907E2A"/>
    <w:rsid w:val="001A33DA"/>
  </w:style>
  <w:style w:type="paragraph" w:customStyle="1" w:styleId="6296B017A2744CC7A824E428E6AF6709">
    <w:name w:val="6296B017A2744CC7A824E428E6AF6709"/>
    <w:rsid w:val="001A33DA"/>
  </w:style>
  <w:style w:type="paragraph" w:customStyle="1" w:styleId="75CBC01D7B154398A2BDEDC3BBA72F46">
    <w:name w:val="75CBC01D7B154398A2BDEDC3BBA72F46"/>
    <w:rsid w:val="001A33DA"/>
  </w:style>
  <w:style w:type="paragraph" w:customStyle="1" w:styleId="4ADB5E997D0443BC9C7CF459436975DD">
    <w:name w:val="4ADB5E997D0443BC9C7CF459436975DD"/>
    <w:rsid w:val="001A33DA"/>
  </w:style>
  <w:style w:type="paragraph" w:customStyle="1" w:styleId="9186259CCFE64E39B3EE56493CABFA58">
    <w:name w:val="9186259CCFE64E39B3EE56493CABFA58"/>
    <w:rsid w:val="001A33DA"/>
  </w:style>
  <w:style w:type="paragraph" w:customStyle="1" w:styleId="87B051D620224591A6CDE0721295484C">
    <w:name w:val="87B051D620224591A6CDE0721295484C"/>
    <w:rsid w:val="001A33DA"/>
  </w:style>
  <w:style w:type="paragraph" w:customStyle="1" w:styleId="809025DC9AB14F1E8396C1297D18E3E0">
    <w:name w:val="809025DC9AB14F1E8396C1297D18E3E0"/>
    <w:rsid w:val="001A33DA"/>
  </w:style>
  <w:style w:type="paragraph" w:customStyle="1" w:styleId="D0D4909188FE4662BF56BC9F48199F7F">
    <w:name w:val="D0D4909188FE4662BF56BC9F48199F7F"/>
    <w:rsid w:val="001A33DA"/>
  </w:style>
  <w:style w:type="paragraph" w:customStyle="1" w:styleId="AED88444C95F47FCAC627393DEE64CA4">
    <w:name w:val="AED88444C95F47FCAC627393DEE64CA4"/>
    <w:rsid w:val="001A33DA"/>
  </w:style>
  <w:style w:type="paragraph" w:customStyle="1" w:styleId="7D620A4F61BD4525ADF4F278E0D697CC">
    <w:name w:val="7D620A4F61BD4525ADF4F278E0D697CC"/>
    <w:rsid w:val="001A33DA"/>
  </w:style>
  <w:style w:type="paragraph" w:customStyle="1" w:styleId="5A6E6CDFD3AB4E4382B71272F5BF2B81">
    <w:name w:val="5A6E6CDFD3AB4E4382B71272F5BF2B81"/>
    <w:rsid w:val="001A33DA"/>
  </w:style>
  <w:style w:type="paragraph" w:customStyle="1" w:styleId="F4A35A3A60F54FB2A3DE4175141D09A5">
    <w:name w:val="F4A35A3A60F54FB2A3DE4175141D09A5"/>
    <w:rsid w:val="001A33DA"/>
  </w:style>
  <w:style w:type="paragraph" w:customStyle="1" w:styleId="6C46BE8FF0FF485EB9C169605DEAAD5D">
    <w:name w:val="6C46BE8FF0FF485EB9C169605DEAAD5D"/>
    <w:rsid w:val="001A33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Aqua Assembler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IIITD</Company>
  <LinksUpToDate>false</LinksUpToDate>
  <CharactersWithSpaces>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creator>MANAS</dc:creator>
  <cp:lastModifiedBy>MANAS</cp:lastModifiedBy>
  <cp:revision>11</cp:revision>
  <dcterms:created xsi:type="dcterms:W3CDTF">2020-03-14T19:49:00Z</dcterms:created>
  <dcterms:modified xsi:type="dcterms:W3CDTF">2020-03-15T15:06:00Z</dcterms:modified>
</cp:coreProperties>
</file>