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C837" w14:textId="77777777" w:rsidR="00D07A37" w:rsidRDefault="00000000">
      <w:pPr>
        <w:pStyle w:val="Heading1"/>
        <w:jc w:val="center"/>
      </w:pPr>
      <w:r>
        <w:t>Project 3 – Part B: Alteryx Workflow Report</w:t>
      </w:r>
    </w:p>
    <w:p w14:paraId="7E9DCC41" w14:textId="77777777" w:rsidR="00D07A37" w:rsidRDefault="00000000">
      <w:pPr>
        <w:pStyle w:val="Heading1"/>
      </w:pPr>
      <w:r>
        <w:t>1. Alteryx Workflow Screenshot</w:t>
      </w:r>
    </w:p>
    <w:p w14:paraId="06B1D77F" w14:textId="77777777" w:rsidR="00D07A37" w:rsidRDefault="00000000">
      <w:pPr>
        <w:spacing w:before="120" w:after="120"/>
        <w:jc w:val="center"/>
      </w:pPr>
      <w:r>
        <w:rPr>
          <w:noProof/>
        </w:rPr>
        <w:drawing>
          <wp:inline distT="0" distB="0" distL="0" distR="0" wp14:anchorId="4C4B29AF" wp14:editId="7A8B0E24">
            <wp:extent cx="6191250" cy="3486150"/>
            <wp:effectExtent l="0" t="0" r="0" b="0"/>
            <wp:docPr id="1" name="workflow" descr="Complete Alteryx workflow showing data transformation" title="Alteryx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91250" cy="3486150"/>
                    </a:xfrm>
                    <a:prstGeom prst="rect">
                      <a:avLst/>
                    </a:prstGeom>
                  </pic:spPr>
                </pic:pic>
              </a:graphicData>
            </a:graphic>
          </wp:inline>
        </w:drawing>
      </w:r>
    </w:p>
    <w:p w14:paraId="6FA4DC9B" w14:textId="77777777" w:rsidR="00D07A37" w:rsidRDefault="00000000">
      <w:pPr>
        <w:jc w:val="center"/>
      </w:pPr>
      <w:r>
        <w:rPr>
          <w:b/>
          <w:bCs/>
        </w:rPr>
        <w:t xml:space="preserve">Figure 1: </w:t>
      </w:r>
      <w:r>
        <w:t>Alteryx workflow for data cleaning, transformation, and integration of IMDb movie data.</w:t>
      </w:r>
    </w:p>
    <w:p w14:paraId="22B00C5D" w14:textId="77777777" w:rsidR="00D07A37" w:rsidRDefault="00000000">
      <w:pPr>
        <w:spacing w:before="120"/>
      </w:pPr>
      <w:r>
        <w:t>The workflow consists of the following key components:</w:t>
      </w:r>
    </w:p>
    <w:p w14:paraId="56D70E65" w14:textId="77777777" w:rsidR="00D07A37" w:rsidRDefault="00000000">
      <w:pPr>
        <w:pStyle w:val="ListParagraph"/>
        <w:numPr>
          <w:ilvl w:val="0"/>
          <w:numId w:val="2"/>
        </w:numPr>
      </w:pPr>
      <w:r>
        <w:rPr>
          <w:b/>
          <w:bCs/>
        </w:rPr>
        <w:t xml:space="preserve">Input Data Tools: </w:t>
      </w:r>
      <w:r>
        <w:t>Two input data tools load the IMDb_TopVoted.csv and Movies.csv datasets.</w:t>
      </w:r>
    </w:p>
    <w:p w14:paraId="135024E4" w14:textId="77777777" w:rsidR="00D07A37" w:rsidRDefault="00000000">
      <w:pPr>
        <w:pStyle w:val="ListParagraph"/>
        <w:numPr>
          <w:ilvl w:val="0"/>
          <w:numId w:val="2"/>
        </w:numPr>
      </w:pPr>
      <w:r>
        <w:rPr>
          <w:b/>
          <w:bCs/>
        </w:rPr>
        <w:t xml:space="preserve">Formula Tool: </w:t>
      </w:r>
      <w:r>
        <w:t>Converts the runtime field from text format (e.g., "2h 2m") to numerical minutes using conditional logic to extract hours and minutes components.</w:t>
      </w:r>
    </w:p>
    <w:p w14:paraId="04A3FD66" w14:textId="77777777" w:rsidR="00D07A37" w:rsidRDefault="00000000">
      <w:pPr>
        <w:pStyle w:val="ListParagraph"/>
        <w:numPr>
          <w:ilvl w:val="0"/>
          <w:numId w:val="2"/>
        </w:numPr>
      </w:pPr>
      <w:r>
        <w:rPr>
          <w:b/>
          <w:bCs/>
        </w:rPr>
        <w:t xml:space="preserve">Join Tool: </w:t>
      </w:r>
      <w:r>
        <w:t xml:space="preserve">Performs an inner join on the </w:t>
      </w:r>
      <w:proofErr w:type="spellStart"/>
      <w:r>
        <w:t>movie_id</w:t>
      </w:r>
      <w:proofErr w:type="spellEnd"/>
      <w:r>
        <w:t xml:space="preserve"> field to merge both datasets, retaining only matching records.</w:t>
      </w:r>
    </w:p>
    <w:p w14:paraId="223CD8DF" w14:textId="77777777" w:rsidR="00D07A37" w:rsidRDefault="00000000">
      <w:pPr>
        <w:pStyle w:val="ListParagraph"/>
        <w:numPr>
          <w:ilvl w:val="0"/>
          <w:numId w:val="2"/>
        </w:numPr>
      </w:pPr>
      <w:r>
        <w:rPr>
          <w:b/>
          <w:bCs/>
        </w:rPr>
        <w:t xml:space="preserve">Text to Columns Tool: </w:t>
      </w:r>
      <w:r>
        <w:t>Splits the comma-separated genres field into three separate columns (genre01, genre02, genre03).</w:t>
      </w:r>
    </w:p>
    <w:p w14:paraId="135899F0" w14:textId="77777777" w:rsidR="00D07A37" w:rsidRDefault="00000000">
      <w:pPr>
        <w:pStyle w:val="ListParagraph"/>
        <w:numPr>
          <w:ilvl w:val="0"/>
          <w:numId w:val="2"/>
        </w:numPr>
      </w:pPr>
      <w:r>
        <w:rPr>
          <w:b/>
          <w:bCs/>
        </w:rPr>
        <w:t xml:space="preserve">Select Tool: </w:t>
      </w:r>
      <w:r>
        <w:t>Removes the original genres column and reorders columns for optimal data organization.</w:t>
      </w:r>
    </w:p>
    <w:p w14:paraId="49164522" w14:textId="77777777" w:rsidR="00D07A37" w:rsidRDefault="00000000">
      <w:pPr>
        <w:pStyle w:val="ListParagraph"/>
        <w:numPr>
          <w:ilvl w:val="0"/>
          <w:numId w:val="2"/>
        </w:numPr>
      </w:pPr>
      <w:r>
        <w:rPr>
          <w:b/>
          <w:bCs/>
        </w:rPr>
        <w:t xml:space="preserve">Sort Tool: </w:t>
      </w:r>
      <w:r>
        <w:t>Sorts the dataset by rank in ascending order (1 to 500).</w:t>
      </w:r>
    </w:p>
    <w:p w14:paraId="766704FC" w14:textId="77777777" w:rsidR="00D07A37" w:rsidRDefault="00000000">
      <w:pPr>
        <w:pStyle w:val="ListParagraph"/>
        <w:numPr>
          <w:ilvl w:val="0"/>
          <w:numId w:val="2"/>
        </w:numPr>
      </w:pPr>
      <w:r>
        <w:rPr>
          <w:b/>
          <w:bCs/>
        </w:rPr>
        <w:t xml:space="preserve">Output Data Tool: </w:t>
      </w:r>
      <w:r>
        <w:t>Exports the final enriched dataset as Project_3_Part_B_Group11.csv.</w:t>
      </w:r>
    </w:p>
    <w:p w14:paraId="3407C01B" w14:textId="77777777" w:rsidR="00953BB9" w:rsidRDefault="00953BB9">
      <w:pPr>
        <w:pStyle w:val="Heading1"/>
      </w:pPr>
    </w:p>
    <w:p w14:paraId="44CC2699" w14:textId="77777777" w:rsidR="00953BB9" w:rsidRDefault="00953BB9">
      <w:pPr>
        <w:pStyle w:val="Heading1"/>
      </w:pPr>
    </w:p>
    <w:p w14:paraId="5CF8622A" w14:textId="77777777" w:rsidR="00953BB9" w:rsidRDefault="00953BB9">
      <w:pPr>
        <w:pStyle w:val="Heading1"/>
      </w:pPr>
    </w:p>
    <w:p w14:paraId="470CE64E" w14:textId="77777777" w:rsidR="00953BB9" w:rsidRDefault="00953BB9">
      <w:pPr>
        <w:pStyle w:val="Heading1"/>
      </w:pPr>
    </w:p>
    <w:p w14:paraId="7F5A142C" w14:textId="77777777" w:rsidR="00953BB9" w:rsidRDefault="00953BB9">
      <w:pPr>
        <w:pStyle w:val="Heading1"/>
      </w:pPr>
    </w:p>
    <w:p w14:paraId="44BE697E" w14:textId="77777777" w:rsidR="00953BB9" w:rsidRDefault="00953BB9">
      <w:pPr>
        <w:pStyle w:val="Heading1"/>
      </w:pPr>
    </w:p>
    <w:p w14:paraId="11FF3B5A" w14:textId="77777777" w:rsidR="00953BB9" w:rsidRDefault="00953BB9">
      <w:pPr>
        <w:pStyle w:val="Heading1"/>
      </w:pPr>
    </w:p>
    <w:p w14:paraId="27E5D458" w14:textId="77777777" w:rsidR="00953BB9" w:rsidRDefault="00953BB9">
      <w:pPr>
        <w:pStyle w:val="Heading1"/>
      </w:pPr>
    </w:p>
    <w:p w14:paraId="69373D5E" w14:textId="57E1F19F" w:rsidR="00D07A37" w:rsidRDefault="00000000">
      <w:pPr>
        <w:pStyle w:val="Heading1"/>
      </w:pPr>
      <w:r>
        <w:lastRenderedPageBreak/>
        <w:t>2. Data Used for Enrichment</w:t>
      </w:r>
    </w:p>
    <w:p w14:paraId="073A28BA" w14:textId="77777777" w:rsidR="00D07A37" w:rsidRDefault="00000000">
      <w:pPr>
        <w:pStyle w:val="Heading2"/>
      </w:pPr>
      <w:r>
        <w:t>2.1 Source Datasets</w:t>
      </w:r>
    </w:p>
    <w:p w14:paraId="5D39186C" w14:textId="77777777" w:rsidR="00D07A37" w:rsidRDefault="00000000">
      <w:r>
        <w:t>Two datasets were used in this data enrichment process:</w:t>
      </w:r>
    </w:p>
    <w:p w14:paraId="726AD18E" w14:textId="77777777" w:rsidR="00D07A37" w:rsidRDefault="00000000">
      <w:pPr>
        <w:spacing w:before="120"/>
      </w:pPr>
      <w:r>
        <w:rPr>
          <w:b/>
          <w:bCs/>
        </w:rPr>
        <w:t>Primary Dataset: Movies.csv</w:t>
      </w:r>
    </w:p>
    <w:p w14:paraId="3EF20C86" w14:textId="0794B654" w:rsidR="00953BB9" w:rsidRDefault="00000000">
      <w:r>
        <w:t>The client's original dataset contained 500 movie records with the following attributes: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7020"/>
      </w:tblGrid>
      <w:tr w:rsidR="00D07A37" w14:paraId="2343A964"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2CE12BBD" w14:textId="77777777" w:rsidR="00D07A37" w:rsidRDefault="00000000">
            <w:pPr>
              <w:jc w:val="center"/>
            </w:pPr>
            <w:r>
              <w:rPr>
                <w:b/>
                <w:bCs/>
              </w:rPr>
              <w:t>Field</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Pr>
          <w:p w14:paraId="5557C594" w14:textId="77777777" w:rsidR="00D07A37" w:rsidRDefault="00000000">
            <w:pPr>
              <w:jc w:val="center"/>
            </w:pPr>
            <w:r>
              <w:rPr>
                <w:b/>
                <w:bCs/>
              </w:rPr>
              <w:t>Description</w:t>
            </w:r>
          </w:p>
        </w:tc>
      </w:tr>
      <w:tr w:rsidR="00D07A37" w14:paraId="443F7C1F" w14:textId="77777777">
        <w:tc>
          <w:tcPr>
            <w:tcW w:w="2340" w:type="dxa"/>
            <w:tcBorders>
              <w:top w:val="single" w:sz="1" w:space="0" w:color="CCCCCC"/>
              <w:left w:val="single" w:sz="1" w:space="0" w:color="CCCCCC"/>
              <w:bottom w:val="single" w:sz="1" w:space="0" w:color="CCCCCC"/>
              <w:right w:val="single" w:sz="1" w:space="0" w:color="CCCCCC"/>
            </w:tcBorders>
          </w:tcPr>
          <w:p w14:paraId="75C62702" w14:textId="77777777" w:rsidR="00D07A37" w:rsidRDefault="00000000">
            <w:proofErr w:type="spellStart"/>
            <w:r>
              <w:t>movie_id</w:t>
            </w:r>
            <w:proofErr w:type="spellEnd"/>
          </w:p>
        </w:tc>
        <w:tc>
          <w:tcPr>
            <w:tcW w:w="7020" w:type="dxa"/>
            <w:tcBorders>
              <w:top w:val="single" w:sz="1" w:space="0" w:color="CCCCCC"/>
              <w:left w:val="single" w:sz="1" w:space="0" w:color="CCCCCC"/>
              <w:bottom w:val="single" w:sz="1" w:space="0" w:color="CCCCCC"/>
              <w:right w:val="single" w:sz="1" w:space="0" w:color="CCCCCC"/>
            </w:tcBorders>
          </w:tcPr>
          <w:p w14:paraId="4DD37515" w14:textId="77777777" w:rsidR="00D07A37" w:rsidRDefault="00000000">
            <w:r>
              <w:t>Unique identifier for each movie (e.g., tt7286456)</w:t>
            </w:r>
          </w:p>
        </w:tc>
      </w:tr>
      <w:tr w:rsidR="00D07A37" w14:paraId="0B665230" w14:textId="77777777">
        <w:tc>
          <w:tcPr>
            <w:tcW w:w="2340" w:type="dxa"/>
            <w:tcBorders>
              <w:top w:val="single" w:sz="1" w:space="0" w:color="CCCCCC"/>
              <w:left w:val="single" w:sz="1" w:space="0" w:color="CCCCCC"/>
              <w:bottom w:val="single" w:sz="1" w:space="0" w:color="CCCCCC"/>
              <w:right w:val="single" w:sz="1" w:space="0" w:color="CCCCCC"/>
            </w:tcBorders>
          </w:tcPr>
          <w:p w14:paraId="528994C4" w14:textId="77777777" w:rsidR="00D07A37" w:rsidRDefault="00000000">
            <w:proofErr w:type="spellStart"/>
            <w:r>
              <w:t>originalTitle</w:t>
            </w:r>
            <w:proofErr w:type="spellEnd"/>
          </w:p>
        </w:tc>
        <w:tc>
          <w:tcPr>
            <w:tcW w:w="7020" w:type="dxa"/>
            <w:tcBorders>
              <w:top w:val="single" w:sz="1" w:space="0" w:color="CCCCCC"/>
              <w:left w:val="single" w:sz="1" w:space="0" w:color="CCCCCC"/>
              <w:bottom w:val="single" w:sz="1" w:space="0" w:color="CCCCCC"/>
              <w:right w:val="single" w:sz="1" w:space="0" w:color="CCCCCC"/>
            </w:tcBorders>
          </w:tcPr>
          <w:p w14:paraId="031D0570" w14:textId="77777777" w:rsidR="00D07A37" w:rsidRDefault="00000000">
            <w:r>
              <w:t>The original title of the movie</w:t>
            </w:r>
          </w:p>
        </w:tc>
      </w:tr>
      <w:tr w:rsidR="00D07A37" w14:paraId="6D7EA75D" w14:textId="77777777">
        <w:tc>
          <w:tcPr>
            <w:tcW w:w="2340" w:type="dxa"/>
            <w:tcBorders>
              <w:top w:val="single" w:sz="1" w:space="0" w:color="CCCCCC"/>
              <w:left w:val="single" w:sz="1" w:space="0" w:color="CCCCCC"/>
              <w:bottom w:val="single" w:sz="1" w:space="0" w:color="CCCCCC"/>
              <w:right w:val="single" w:sz="1" w:space="0" w:color="CCCCCC"/>
            </w:tcBorders>
          </w:tcPr>
          <w:p w14:paraId="6F6BAD44" w14:textId="77777777" w:rsidR="00D07A37" w:rsidRDefault="00000000">
            <w:r>
              <w:t>description</w:t>
            </w:r>
          </w:p>
        </w:tc>
        <w:tc>
          <w:tcPr>
            <w:tcW w:w="7020" w:type="dxa"/>
            <w:tcBorders>
              <w:top w:val="single" w:sz="1" w:space="0" w:color="CCCCCC"/>
              <w:left w:val="single" w:sz="1" w:space="0" w:color="CCCCCC"/>
              <w:bottom w:val="single" w:sz="1" w:space="0" w:color="CCCCCC"/>
              <w:right w:val="single" w:sz="1" w:space="0" w:color="CCCCCC"/>
            </w:tcBorders>
          </w:tcPr>
          <w:p w14:paraId="10E2F286" w14:textId="77777777" w:rsidR="00D07A37" w:rsidRDefault="00000000">
            <w:r>
              <w:t>A brief synopsis or plot summary of the movie</w:t>
            </w:r>
          </w:p>
        </w:tc>
      </w:tr>
      <w:tr w:rsidR="00D07A37" w14:paraId="50E0D92F" w14:textId="77777777">
        <w:tc>
          <w:tcPr>
            <w:tcW w:w="2340" w:type="dxa"/>
            <w:tcBorders>
              <w:top w:val="single" w:sz="1" w:space="0" w:color="CCCCCC"/>
              <w:left w:val="single" w:sz="1" w:space="0" w:color="CCCCCC"/>
              <w:bottom w:val="single" w:sz="1" w:space="0" w:color="CCCCCC"/>
              <w:right w:val="single" w:sz="1" w:space="0" w:color="CCCCCC"/>
            </w:tcBorders>
          </w:tcPr>
          <w:p w14:paraId="2EE78CD4" w14:textId="77777777" w:rsidR="00D07A37" w:rsidRDefault="00000000">
            <w:proofErr w:type="spellStart"/>
            <w:r>
              <w:t>ratingCategory</w:t>
            </w:r>
            <w:proofErr w:type="spellEnd"/>
          </w:p>
        </w:tc>
        <w:tc>
          <w:tcPr>
            <w:tcW w:w="7020" w:type="dxa"/>
            <w:tcBorders>
              <w:top w:val="single" w:sz="1" w:space="0" w:color="CCCCCC"/>
              <w:left w:val="single" w:sz="1" w:space="0" w:color="CCCCCC"/>
              <w:bottom w:val="single" w:sz="1" w:space="0" w:color="CCCCCC"/>
              <w:right w:val="single" w:sz="1" w:space="0" w:color="CCCCCC"/>
            </w:tcBorders>
          </w:tcPr>
          <w:p w14:paraId="04126607" w14:textId="77777777" w:rsidR="00D07A37" w:rsidRDefault="00000000">
            <w:r>
              <w:t>Content rating classification (e.g., R, PG-13, PG)</w:t>
            </w:r>
          </w:p>
        </w:tc>
      </w:tr>
      <w:tr w:rsidR="00D07A37" w14:paraId="010ED7EA" w14:textId="77777777">
        <w:tc>
          <w:tcPr>
            <w:tcW w:w="2340" w:type="dxa"/>
            <w:tcBorders>
              <w:top w:val="single" w:sz="1" w:space="0" w:color="CCCCCC"/>
              <w:left w:val="single" w:sz="1" w:space="0" w:color="CCCCCC"/>
              <w:bottom w:val="single" w:sz="1" w:space="0" w:color="CCCCCC"/>
              <w:right w:val="single" w:sz="1" w:space="0" w:color="CCCCCC"/>
            </w:tcBorders>
          </w:tcPr>
          <w:p w14:paraId="5CF8B438" w14:textId="77777777" w:rsidR="00D07A37" w:rsidRDefault="00000000">
            <w:r>
              <w:t>genres</w:t>
            </w:r>
          </w:p>
        </w:tc>
        <w:tc>
          <w:tcPr>
            <w:tcW w:w="7020" w:type="dxa"/>
            <w:tcBorders>
              <w:top w:val="single" w:sz="1" w:space="0" w:color="CCCCCC"/>
              <w:left w:val="single" w:sz="1" w:space="0" w:color="CCCCCC"/>
              <w:bottom w:val="single" w:sz="1" w:space="0" w:color="CCCCCC"/>
              <w:right w:val="single" w:sz="1" w:space="0" w:color="CCCCCC"/>
            </w:tcBorders>
          </w:tcPr>
          <w:p w14:paraId="4C26A182" w14:textId="77777777" w:rsidR="00D07A37" w:rsidRDefault="00000000">
            <w:r>
              <w:t>Comma-separated list of genres associated with the movie</w:t>
            </w:r>
          </w:p>
        </w:tc>
      </w:tr>
    </w:tbl>
    <w:p w14:paraId="317DDDC3" w14:textId="77777777" w:rsidR="00D07A37" w:rsidRDefault="00000000">
      <w:pPr>
        <w:spacing w:before="240"/>
      </w:pPr>
      <w:r>
        <w:rPr>
          <w:b/>
          <w:bCs/>
        </w:rPr>
        <w:t>Secondary Dataset: IMDb_TopVoted.csv</w:t>
      </w:r>
    </w:p>
    <w:p w14:paraId="44B14CB2" w14:textId="77777777" w:rsidR="00D07A37" w:rsidRDefault="00000000">
      <w:r>
        <w:t>This dataset was scraped from the IMDb website and contains the top 500 movies released between 2018 and 2020, sorted by the number of user votes in descending order. The scraped data includes: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7020"/>
      </w:tblGrid>
      <w:tr w:rsidR="00D07A37" w14:paraId="01493B9A"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60D8193F" w14:textId="77777777" w:rsidR="00D07A37" w:rsidRDefault="00000000">
            <w:pPr>
              <w:jc w:val="center"/>
            </w:pPr>
            <w:r>
              <w:rPr>
                <w:b/>
                <w:bCs/>
              </w:rPr>
              <w:t>Field</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Pr>
          <w:p w14:paraId="5D4D808B" w14:textId="77777777" w:rsidR="00D07A37" w:rsidRDefault="00000000">
            <w:pPr>
              <w:jc w:val="center"/>
            </w:pPr>
            <w:r>
              <w:rPr>
                <w:b/>
                <w:bCs/>
              </w:rPr>
              <w:t>Description</w:t>
            </w:r>
          </w:p>
        </w:tc>
      </w:tr>
      <w:tr w:rsidR="00D07A37" w14:paraId="0973D2B6" w14:textId="77777777">
        <w:tc>
          <w:tcPr>
            <w:tcW w:w="2340" w:type="dxa"/>
            <w:tcBorders>
              <w:top w:val="single" w:sz="1" w:space="0" w:color="CCCCCC"/>
              <w:left w:val="single" w:sz="1" w:space="0" w:color="CCCCCC"/>
              <w:bottom w:val="single" w:sz="1" w:space="0" w:color="CCCCCC"/>
              <w:right w:val="single" w:sz="1" w:space="0" w:color="CCCCCC"/>
            </w:tcBorders>
          </w:tcPr>
          <w:p w14:paraId="71803405" w14:textId="77777777" w:rsidR="00D07A37" w:rsidRDefault="00000000">
            <w:proofErr w:type="spellStart"/>
            <w:r>
              <w:t>movie_id</w:t>
            </w:r>
            <w:proofErr w:type="spellEnd"/>
          </w:p>
        </w:tc>
        <w:tc>
          <w:tcPr>
            <w:tcW w:w="7020" w:type="dxa"/>
            <w:tcBorders>
              <w:top w:val="single" w:sz="1" w:space="0" w:color="CCCCCC"/>
              <w:left w:val="single" w:sz="1" w:space="0" w:color="CCCCCC"/>
              <w:bottom w:val="single" w:sz="1" w:space="0" w:color="CCCCCC"/>
              <w:right w:val="single" w:sz="1" w:space="0" w:color="CCCCCC"/>
            </w:tcBorders>
          </w:tcPr>
          <w:p w14:paraId="5E58A30B" w14:textId="77777777" w:rsidR="00D07A37" w:rsidRDefault="00000000">
            <w:r>
              <w:t>Unique identifier matching the primary dataset</w:t>
            </w:r>
          </w:p>
        </w:tc>
      </w:tr>
      <w:tr w:rsidR="00D07A37" w14:paraId="718D8935" w14:textId="77777777">
        <w:tc>
          <w:tcPr>
            <w:tcW w:w="2340" w:type="dxa"/>
            <w:tcBorders>
              <w:top w:val="single" w:sz="1" w:space="0" w:color="CCCCCC"/>
              <w:left w:val="single" w:sz="1" w:space="0" w:color="CCCCCC"/>
              <w:bottom w:val="single" w:sz="1" w:space="0" w:color="CCCCCC"/>
              <w:right w:val="single" w:sz="1" w:space="0" w:color="CCCCCC"/>
            </w:tcBorders>
          </w:tcPr>
          <w:p w14:paraId="3B67514E" w14:textId="77777777" w:rsidR="00D07A37" w:rsidRDefault="00000000">
            <w:r>
              <w:t>rank</w:t>
            </w:r>
          </w:p>
        </w:tc>
        <w:tc>
          <w:tcPr>
            <w:tcW w:w="7020" w:type="dxa"/>
            <w:tcBorders>
              <w:top w:val="single" w:sz="1" w:space="0" w:color="CCCCCC"/>
              <w:left w:val="single" w:sz="1" w:space="0" w:color="CCCCCC"/>
              <w:bottom w:val="single" w:sz="1" w:space="0" w:color="CCCCCC"/>
              <w:right w:val="single" w:sz="1" w:space="0" w:color="CCCCCC"/>
            </w:tcBorders>
          </w:tcPr>
          <w:p w14:paraId="05A6F83A" w14:textId="77777777" w:rsidR="00D07A37" w:rsidRDefault="00000000">
            <w:r>
              <w:t>Position in the top-voted list (1-500)</w:t>
            </w:r>
          </w:p>
        </w:tc>
      </w:tr>
      <w:tr w:rsidR="00D07A37" w14:paraId="7C05DC78" w14:textId="77777777">
        <w:tc>
          <w:tcPr>
            <w:tcW w:w="2340" w:type="dxa"/>
            <w:tcBorders>
              <w:top w:val="single" w:sz="1" w:space="0" w:color="CCCCCC"/>
              <w:left w:val="single" w:sz="1" w:space="0" w:color="CCCCCC"/>
              <w:bottom w:val="single" w:sz="1" w:space="0" w:color="CCCCCC"/>
              <w:right w:val="single" w:sz="1" w:space="0" w:color="CCCCCC"/>
            </w:tcBorders>
          </w:tcPr>
          <w:p w14:paraId="5DD5A2AC" w14:textId="77777777" w:rsidR="00D07A37" w:rsidRDefault="00000000">
            <w:r>
              <w:t>title</w:t>
            </w:r>
          </w:p>
        </w:tc>
        <w:tc>
          <w:tcPr>
            <w:tcW w:w="7020" w:type="dxa"/>
            <w:tcBorders>
              <w:top w:val="single" w:sz="1" w:space="0" w:color="CCCCCC"/>
              <w:left w:val="single" w:sz="1" w:space="0" w:color="CCCCCC"/>
              <w:bottom w:val="single" w:sz="1" w:space="0" w:color="CCCCCC"/>
              <w:right w:val="single" w:sz="1" w:space="0" w:color="CCCCCC"/>
            </w:tcBorders>
          </w:tcPr>
          <w:p w14:paraId="67CE9A64" w14:textId="77777777" w:rsidR="00D07A37" w:rsidRDefault="00000000">
            <w:r>
              <w:t>Display title of the movie</w:t>
            </w:r>
          </w:p>
        </w:tc>
      </w:tr>
      <w:tr w:rsidR="00D07A37" w14:paraId="43E88343" w14:textId="77777777">
        <w:tc>
          <w:tcPr>
            <w:tcW w:w="2340" w:type="dxa"/>
            <w:tcBorders>
              <w:top w:val="single" w:sz="1" w:space="0" w:color="CCCCCC"/>
              <w:left w:val="single" w:sz="1" w:space="0" w:color="CCCCCC"/>
              <w:bottom w:val="single" w:sz="1" w:space="0" w:color="CCCCCC"/>
              <w:right w:val="single" w:sz="1" w:space="0" w:color="CCCCCC"/>
            </w:tcBorders>
          </w:tcPr>
          <w:p w14:paraId="07E7E840" w14:textId="77777777" w:rsidR="00D07A37" w:rsidRDefault="00000000">
            <w:r>
              <w:t>runtime</w:t>
            </w:r>
          </w:p>
        </w:tc>
        <w:tc>
          <w:tcPr>
            <w:tcW w:w="7020" w:type="dxa"/>
            <w:tcBorders>
              <w:top w:val="single" w:sz="1" w:space="0" w:color="CCCCCC"/>
              <w:left w:val="single" w:sz="1" w:space="0" w:color="CCCCCC"/>
              <w:bottom w:val="single" w:sz="1" w:space="0" w:color="CCCCCC"/>
              <w:right w:val="single" w:sz="1" w:space="0" w:color="CCCCCC"/>
            </w:tcBorders>
          </w:tcPr>
          <w:p w14:paraId="66C58E14" w14:textId="77777777" w:rsidR="00D07A37" w:rsidRDefault="00000000">
            <w:r>
              <w:t>Duration of the movie (e.g., "2h 2m")</w:t>
            </w:r>
          </w:p>
        </w:tc>
      </w:tr>
      <w:tr w:rsidR="00D07A37" w14:paraId="0EF5C5AD" w14:textId="77777777">
        <w:tc>
          <w:tcPr>
            <w:tcW w:w="2340" w:type="dxa"/>
            <w:tcBorders>
              <w:top w:val="single" w:sz="1" w:space="0" w:color="CCCCCC"/>
              <w:left w:val="single" w:sz="1" w:space="0" w:color="CCCCCC"/>
              <w:bottom w:val="single" w:sz="1" w:space="0" w:color="CCCCCC"/>
              <w:right w:val="single" w:sz="1" w:space="0" w:color="CCCCCC"/>
            </w:tcBorders>
          </w:tcPr>
          <w:p w14:paraId="4A006DB1" w14:textId="77777777" w:rsidR="00D07A37" w:rsidRDefault="00000000">
            <w:r>
              <w:t>year</w:t>
            </w:r>
          </w:p>
        </w:tc>
        <w:tc>
          <w:tcPr>
            <w:tcW w:w="7020" w:type="dxa"/>
            <w:tcBorders>
              <w:top w:val="single" w:sz="1" w:space="0" w:color="CCCCCC"/>
              <w:left w:val="single" w:sz="1" w:space="0" w:color="CCCCCC"/>
              <w:bottom w:val="single" w:sz="1" w:space="0" w:color="CCCCCC"/>
              <w:right w:val="single" w:sz="1" w:space="0" w:color="CCCCCC"/>
            </w:tcBorders>
          </w:tcPr>
          <w:p w14:paraId="0D7CFCAA" w14:textId="77777777" w:rsidR="00D07A37" w:rsidRDefault="00000000">
            <w:r>
              <w:t>Year of release</w:t>
            </w:r>
          </w:p>
        </w:tc>
      </w:tr>
      <w:tr w:rsidR="00D07A37" w14:paraId="39A0BB6F" w14:textId="77777777">
        <w:tc>
          <w:tcPr>
            <w:tcW w:w="2340" w:type="dxa"/>
            <w:tcBorders>
              <w:top w:val="single" w:sz="1" w:space="0" w:color="CCCCCC"/>
              <w:left w:val="single" w:sz="1" w:space="0" w:color="CCCCCC"/>
              <w:bottom w:val="single" w:sz="1" w:space="0" w:color="CCCCCC"/>
              <w:right w:val="single" w:sz="1" w:space="0" w:color="CCCCCC"/>
            </w:tcBorders>
          </w:tcPr>
          <w:p w14:paraId="05AD2F01" w14:textId="77777777" w:rsidR="00D07A37" w:rsidRDefault="00000000">
            <w:r>
              <w:t>rating</w:t>
            </w:r>
          </w:p>
        </w:tc>
        <w:tc>
          <w:tcPr>
            <w:tcW w:w="7020" w:type="dxa"/>
            <w:tcBorders>
              <w:top w:val="single" w:sz="1" w:space="0" w:color="CCCCCC"/>
              <w:left w:val="single" w:sz="1" w:space="0" w:color="CCCCCC"/>
              <w:bottom w:val="single" w:sz="1" w:space="0" w:color="CCCCCC"/>
              <w:right w:val="single" w:sz="1" w:space="0" w:color="CCCCCC"/>
            </w:tcBorders>
          </w:tcPr>
          <w:p w14:paraId="5FF0F2D5" w14:textId="77777777" w:rsidR="00D07A37" w:rsidRDefault="00000000">
            <w:r>
              <w:t>Average user rating on a scale of 1-10</w:t>
            </w:r>
          </w:p>
        </w:tc>
      </w:tr>
      <w:tr w:rsidR="00D07A37" w14:paraId="23F378BF" w14:textId="77777777">
        <w:tc>
          <w:tcPr>
            <w:tcW w:w="2340" w:type="dxa"/>
            <w:tcBorders>
              <w:top w:val="single" w:sz="1" w:space="0" w:color="CCCCCC"/>
              <w:left w:val="single" w:sz="1" w:space="0" w:color="CCCCCC"/>
              <w:bottom w:val="single" w:sz="1" w:space="0" w:color="CCCCCC"/>
              <w:right w:val="single" w:sz="1" w:space="0" w:color="CCCCCC"/>
            </w:tcBorders>
          </w:tcPr>
          <w:p w14:paraId="664353EF" w14:textId="77777777" w:rsidR="00D07A37" w:rsidRDefault="00000000">
            <w:r>
              <w:t>votes</w:t>
            </w:r>
          </w:p>
        </w:tc>
        <w:tc>
          <w:tcPr>
            <w:tcW w:w="7020" w:type="dxa"/>
            <w:tcBorders>
              <w:top w:val="single" w:sz="1" w:space="0" w:color="CCCCCC"/>
              <w:left w:val="single" w:sz="1" w:space="0" w:color="CCCCCC"/>
              <w:bottom w:val="single" w:sz="1" w:space="0" w:color="CCCCCC"/>
              <w:right w:val="single" w:sz="1" w:space="0" w:color="CCCCCC"/>
            </w:tcBorders>
          </w:tcPr>
          <w:p w14:paraId="3FF7E405" w14:textId="77777777" w:rsidR="00D07A37" w:rsidRDefault="00000000">
            <w:r>
              <w:t>Total number of user votes (e.g., "1.7M", "936K")</w:t>
            </w:r>
          </w:p>
        </w:tc>
      </w:tr>
    </w:tbl>
    <w:p w14:paraId="4E6C0490" w14:textId="77777777" w:rsidR="00D07A37" w:rsidRDefault="00000000">
      <w:pPr>
        <w:pStyle w:val="Heading2"/>
        <w:spacing w:before="240"/>
      </w:pPr>
      <w:r>
        <w:t>2.2 Enrichment Value</w:t>
      </w:r>
    </w:p>
    <w:p w14:paraId="20F7E59A" w14:textId="77777777" w:rsidR="00D07A37" w:rsidRDefault="00000000">
      <w:r>
        <w:t>The enrichment process added significant analytical value to the client's data by incorporating:</w:t>
      </w:r>
    </w:p>
    <w:p w14:paraId="612FFDE4" w14:textId="77777777" w:rsidR="00D07A37" w:rsidRDefault="00000000">
      <w:pPr>
        <w:pStyle w:val="ListParagraph"/>
        <w:numPr>
          <w:ilvl w:val="0"/>
          <w:numId w:val="2"/>
        </w:numPr>
      </w:pPr>
      <w:r>
        <w:rPr>
          <w:b/>
          <w:bCs/>
        </w:rPr>
        <w:t xml:space="preserve">Popularity Metrics: </w:t>
      </w:r>
      <w:r>
        <w:t>The rank and votes fields provide insight into audience engagement and movie popularity, enabling analysis of which movies resonated most with viewers.</w:t>
      </w:r>
    </w:p>
    <w:p w14:paraId="092BEF78" w14:textId="77777777" w:rsidR="00D07A37" w:rsidRDefault="00000000">
      <w:pPr>
        <w:pStyle w:val="ListParagraph"/>
        <w:numPr>
          <w:ilvl w:val="0"/>
          <w:numId w:val="2"/>
        </w:numPr>
      </w:pPr>
      <w:r>
        <w:rPr>
          <w:b/>
          <w:bCs/>
        </w:rPr>
        <w:t xml:space="preserve">Quality Indicators: </w:t>
      </w:r>
      <w:r>
        <w:t>The rating field offers a quantitative measure of perceived movie quality based on aggregated user opinions.</w:t>
      </w:r>
    </w:p>
    <w:p w14:paraId="758E87B0" w14:textId="77777777" w:rsidR="00D07A37" w:rsidRDefault="00000000">
      <w:pPr>
        <w:pStyle w:val="ListParagraph"/>
        <w:numPr>
          <w:ilvl w:val="0"/>
          <w:numId w:val="2"/>
        </w:numPr>
      </w:pPr>
      <w:r>
        <w:rPr>
          <w:b/>
          <w:bCs/>
        </w:rPr>
        <w:t xml:space="preserve">Temporal Context: </w:t>
      </w:r>
      <w:r>
        <w:t>The year field allows for trend analysis across the 2018-2020 time period.</w:t>
      </w:r>
    </w:p>
    <w:p w14:paraId="77F85482" w14:textId="77777777" w:rsidR="00D07A37" w:rsidRDefault="00000000">
      <w:pPr>
        <w:pStyle w:val="ListParagraph"/>
        <w:numPr>
          <w:ilvl w:val="0"/>
          <w:numId w:val="2"/>
        </w:numPr>
      </w:pPr>
      <w:r>
        <w:rPr>
          <w:b/>
          <w:bCs/>
        </w:rPr>
        <w:t xml:space="preserve">Duration Information: </w:t>
      </w:r>
      <w:r>
        <w:t xml:space="preserve">The runtime (converted to </w:t>
      </w:r>
      <w:proofErr w:type="spellStart"/>
      <w:r>
        <w:t>runtimeMinutes</w:t>
      </w:r>
      <w:proofErr w:type="spellEnd"/>
      <w:r>
        <w:t>) enables analysis of movie length patterns and their relationship to ratings or popularity.</w:t>
      </w:r>
    </w:p>
    <w:p w14:paraId="3BDAD2A3" w14:textId="77777777" w:rsidR="00953BB9" w:rsidRDefault="00953BB9">
      <w:pPr>
        <w:pStyle w:val="Heading1"/>
      </w:pPr>
    </w:p>
    <w:p w14:paraId="3858EAA4" w14:textId="77777777" w:rsidR="00953BB9" w:rsidRDefault="00953BB9">
      <w:pPr>
        <w:pStyle w:val="Heading1"/>
      </w:pPr>
    </w:p>
    <w:p w14:paraId="7C924344" w14:textId="77777777" w:rsidR="00953BB9" w:rsidRDefault="00953BB9">
      <w:pPr>
        <w:pStyle w:val="Heading1"/>
      </w:pPr>
    </w:p>
    <w:p w14:paraId="7C0305FC" w14:textId="77777777" w:rsidR="00953BB9" w:rsidRDefault="00953BB9">
      <w:pPr>
        <w:pStyle w:val="Heading1"/>
      </w:pPr>
    </w:p>
    <w:p w14:paraId="0CCEFCE2" w14:textId="462E62D4" w:rsidR="00D07A37" w:rsidRDefault="00000000">
      <w:pPr>
        <w:pStyle w:val="Heading1"/>
      </w:pPr>
      <w:r>
        <w:lastRenderedPageBreak/>
        <w:t>3. Data Cleaning and Transformation</w:t>
      </w:r>
    </w:p>
    <w:p w14:paraId="7BC8351A" w14:textId="77777777" w:rsidR="00D07A37" w:rsidRDefault="00000000">
      <w:pPr>
        <w:pStyle w:val="Heading2"/>
      </w:pPr>
      <w:r>
        <w:t>3.1 Overview</w:t>
      </w:r>
    </w:p>
    <w:p w14:paraId="4AAA1FD4" w14:textId="77777777" w:rsidR="00D07A37" w:rsidRDefault="00000000">
      <w:r>
        <w:t>The data cleaning and transformation process was essential to ensure data quality, consistency, and compatibility between the two datasets before merging. The following transformations were implemented using Alteryx:</w:t>
      </w:r>
    </w:p>
    <w:p w14:paraId="7B93EBBE" w14:textId="789A921A" w:rsidR="00D07A37" w:rsidRDefault="00000000">
      <w:pPr>
        <w:pStyle w:val="Heading2"/>
      </w:pPr>
      <w:r>
        <w:t>3.2 Data Type Conversions</w:t>
      </w:r>
    </w:p>
    <w:p w14:paraId="74C7CF28" w14:textId="77777777" w:rsidR="00D07A37" w:rsidRDefault="00000000">
      <w:r>
        <w:t>Several fields required data type changes to enable proper analysis and calculations: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2340"/>
        <w:gridCol w:w="2340"/>
        <w:gridCol w:w="2340"/>
      </w:tblGrid>
      <w:tr w:rsidR="00D07A37" w14:paraId="398C6B39"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30632A64" w14:textId="77777777" w:rsidR="00D07A37" w:rsidRDefault="00000000">
            <w:pPr>
              <w:jc w:val="center"/>
            </w:pPr>
            <w:r>
              <w:rPr>
                <w:b/>
                <w:bCs/>
              </w:rPr>
              <w:t>Field</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675E17B7" w14:textId="77777777" w:rsidR="00D07A37" w:rsidRDefault="00000000">
            <w:pPr>
              <w:jc w:val="center"/>
            </w:pPr>
            <w:r>
              <w:rPr>
                <w:b/>
                <w:bCs/>
              </w:rPr>
              <w:t>Original Type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1FC0BC12" w14:textId="77777777" w:rsidR="00D07A37" w:rsidRDefault="00000000">
            <w:pPr>
              <w:jc w:val="center"/>
            </w:pPr>
            <w:r>
              <w:rPr>
                <w:b/>
                <w:bCs/>
              </w:rPr>
              <w:t>Converted Type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3FFBCA4B" w14:textId="77777777" w:rsidR="00D07A37" w:rsidRDefault="00000000">
            <w:pPr>
              <w:jc w:val="center"/>
            </w:pPr>
            <w:r>
              <w:rPr>
                <w:b/>
                <w:bCs/>
              </w:rPr>
              <w:t>Reason</w:t>
            </w:r>
          </w:p>
        </w:tc>
      </w:tr>
      <w:tr w:rsidR="00D07A37" w14:paraId="5E61DCAE" w14:textId="77777777">
        <w:tc>
          <w:tcPr>
            <w:tcW w:w="2340" w:type="dxa"/>
            <w:tcBorders>
              <w:top w:val="single" w:sz="1" w:space="0" w:color="CCCCCC"/>
              <w:left w:val="single" w:sz="1" w:space="0" w:color="CCCCCC"/>
              <w:bottom w:val="single" w:sz="1" w:space="0" w:color="CCCCCC"/>
              <w:right w:val="single" w:sz="1" w:space="0" w:color="CCCCCC"/>
            </w:tcBorders>
          </w:tcPr>
          <w:p w14:paraId="5AFA4A97" w14:textId="77777777" w:rsidR="00D07A37" w:rsidRDefault="00000000">
            <w:r>
              <w:t>rank</w:t>
            </w:r>
          </w:p>
        </w:tc>
        <w:tc>
          <w:tcPr>
            <w:tcW w:w="2340" w:type="dxa"/>
            <w:tcBorders>
              <w:top w:val="single" w:sz="1" w:space="0" w:color="CCCCCC"/>
              <w:left w:val="single" w:sz="1" w:space="0" w:color="CCCCCC"/>
              <w:bottom w:val="single" w:sz="1" w:space="0" w:color="CCCCCC"/>
              <w:right w:val="single" w:sz="1" w:space="0" w:color="CCCCCC"/>
            </w:tcBorders>
          </w:tcPr>
          <w:p w14:paraId="4F0C5760" w14:textId="77777777" w:rsidR="00D07A37" w:rsidRDefault="00000000">
            <w:r>
              <w:t>String</w:t>
            </w:r>
          </w:p>
        </w:tc>
        <w:tc>
          <w:tcPr>
            <w:tcW w:w="2340" w:type="dxa"/>
            <w:tcBorders>
              <w:top w:val="single" w:sz="1" w:space="0" w:color="CCCCCC"/>
              <w:left w:val="single" w:sz="1" w:space="0" w:color="CCCCCC"/>
              <w:bottom w:val="single" w:sz="1" w:space="0" w:color="CCCCCC"/>
              <w:right w:val="single" w:sz="1" w:space="0" w:color="CCCCCC"/>
            </w:tcBorders>
          </w:tcPr>
          <w:p w14:paraId="2780D385" w14:textId="77777777" w:rsidR="00D07A37" w:rsidRDefault="00000000">
            <w:r>
              <w:t>Integer (Int32)</w:t>
            </w:r>
          </w:p>
        </w:tc>
        <w:tc>
          <w:tcPr>
            <w:tcW w:w="2340" w:type="dxa"/>
            <w:tcBorders>
              <w:top w:val="single" w:sz="1" w:space="0" w:color="CCCCCC"/>
              <w:left w:val="single" w:sz="1" w:space="0" w:color="CCCCCC"/>
              <w:bottom w:val="single" w:sz="1" w:space="0" w:color="CCCCCC"/>
              <w:right w:val="single" w:sz="1" w:space="0" w:color="CCCCCC"/>
            </w:tcBorders>
          </w:tcPr>
          <w:p w14:paraId="143F6066" w14:textId="77777777" w:rsidR="00D07A37" w:rsidRDefault="00000000">
            <w:r>
              <w:t>Enable numerical sorting and ranking operations</w:t>
            </w:r>
          </w:p>
        </w:tc>
      </w:tr>
      <w:tr w:rsidR="00D07A37" w14:paraId="076BEE9E" w14:textId="77777777">
        <w:tc>
          <w:tcPr>
            <w:tcW w:w="2340" w:type="dxa"/>
            <w:tcBorders>
              <w:top w:val="single" w:sz="1" w:space="0" w:color="CCCCCC"/>
              <w:left w:val="single" w:sz="1" w:space="0" w:color="CCCCCC"/>
              <w:bottom w:val="single" w:sz="1" w:space="0" w:color="CCCCCC"/>
              <w:right w:val="single" w:sz="1" w:space="0" w:color="CCCCCC"/>
            </w:tcBorders>
          </w:tcPr>
          <w:p w14:paraId="6B5BDED1" w14:textId="77777777" w:rsidR="00D07A37" w:rsidRDefault="00000000">
            <w:r>
              <w:t>year</w:t>
            </w:r>
          </w:p>
        </w:tc>
        <w:tc>
          <w:tcPr>
            <w:tcW w:w="2340" w:type="dxa"/>
            <w:tcBorders>
              <w:top w:val="single" w:sz="1" w:space="0" w:color="CCCCCC"/>
              <w:left w:val="single" w:sz="1" w:space="0" w:color="CCCCCC"/>
              <w:bottom w:val="single" w:sz="1" w:space="0" w:color="CCCCCC"/>
              <w:right w:val="single" w:sz="1" w:space="0" w:color="CCCCCC"/>
            </w:tcBorders>
          </w:tcPr>
          <w:p w14:paraId="3E7FEF70" w14:textId="77777777" w:rsidR="00D07A37" w:rsidRDefault="00000000">
            <w:r>
              <w:t>String</w:t>
            </w:r>
          </w:p>
        </w:tc>
        <w:tc>
          <w:tcPr>
            <w:tcW w:w="2340" w:type="dxa"/>
            <w:tcBorders>
              <w:top w:val="single" w:sz="1" w:space="0" w:color="CCCCCC"/>
              <w:left w:val="single" w:sz="1" w:space="0" w:color="CCCCCC"/>
              <w:bottom w:val="single" w:sz="1" w:space="0" w:color="CCCCCC"/>
              <w:right w:val="single" w:sz="1" w:space="0" w:color="CCCCCC"/>
            </w:tcBorders>
          </w:tcPr>
          <w:p w14:paraId="4D116ABD" w14:textId="77777777" w:rsidR="00D07A37" w:rsidRDefault="00000000">
            <w:r>
              <w:t>Integer (Int16)</w:t>
            </w:r>
          </w:p>
        </w:tc>
        <w:tc>
          <w:tcPr>
            <w:tcW w:w="2340" w:type="dxa"/>
            <w:tcBorders>
              <w:top w:val="single" w:sz="1" w:space="0" w:color="CCCCCC"/>
              <w:left w:val="single" w:sz="1" w:space="0" w:color="CCCCCC"/>
              <w:bottom w:val="single" w:sz="1" w:space="0" w:color="CCCCCC"/>
              <w:right w:val="single" w:sz="1" w:space="0" w:color="CCCCCC"/>
            </w:tcBorders>
          </w:tcPr>
          <w:p w14:paraId="3038A057" w14:textId="77777777" w:rsidR="00D07A37" w:rsidRDefault="00000000">
            <w:r>
              <w:t>Enable temporal analysis and filtering</w:t>
            </w:r>
          </w:p>
        </w:tc>
      </w:tr>
      <w:tr w:rsidR="00D07A37" w14:paraId="395235A1" w14:textId="77777777">
        <w:tc>
          <w:tcPr>
            <w:tcW w:w="2340" w:type="dxa"/>
            <w:tcBorders>
              <w:top w:val="single" w:sz="1" w:space="0" w:color="CCCCCC"/>
              <w:left w:val="single" w:sz="1" w:space="0" w:color="CCCCCC"/>
              <w:bottom w:val="single" w:sz="1" w:space="0" w:color="CCCCCC"/>
              <w:right w:val="single" w:sz="1" w:space="0" w:color="CCCCCC"/>
            </w:tcBorders>
          </w:tcPr>
          <w:p w14:paraId="52ADE20A" w14:textId="77777777" w:rsidR="00D07A37" w:rsidRDefault="00000000">
            <w:r>
              <w:t>rating</w:t>
            </w:r>
          </w:p>
        </w:tc>
        <w:tc>
          <w:tcPr>
            <w:tcW w:w="2340" w:type="dxa"/>
            <w:tcBorders>
              <w:top w:val="single" w:sz="1" w:space="0" w:color="CCCCCC"/>
              <w:left w:val="single" w:sz="1" w:space="0" w:color="CCCCCC"/>
              <w:bottom w:val="single" w:sz="1" w:space="0" w:color="CCCCCC"/>
              <w:right w:val="single" w:sz="1" w:space="0" w:color="CCCCCC"/>
            </w:tcBorders>
          </w:tcPr>
          <w:p w14:paraId="73C56DC6" w14:textId="77777777" w:rsidR="00D07A37" w:rsidRDefault="00000000">
            <w:r>
              <w:t>String</w:t>
            </w:r>
          </w:p>
        </w:tc>
        <w:tc>
          <w:tcPr>
            <w:tcW w:w="2340" w:type="dxa"/>
            <w:tcBorders>
              <w:top w:val="single" w:sz="1" w:space="0" w:color="CCCCCC"/>
              <w:left w:val="single" w:sz="1" w:space="0" w:color="CCCCCC"/>
              <w:bottom w:val="single" w:sz="1" w:space="0" w:color="CCCCCC"/>
              <w:right w:val="single" w:sz="1" w:space="0" w:color="CCCCCC"/>
            </w:tcBorders>
          </w:tcPr>
          <w:p w14:paraId="78114474" w14:textId="77777777" w:rsidR="00D07A37" w:rsidRDefault="00000000">
            <w:r>
              <w:t>Double</w:t>
            </w:r>
          </w:p>
        </w:tc>
        <w:tc>
          <w:tcPr>
            <w:tcW w:w="2340" w:type="dxa"/>
            <w:tcBorders>
              <w:top w:val="single" w:sz="1" w:space="0" w:color="CCCCCC"/>
              <w:left w:val="single" w:sz="1" w:space="0" w:color="CCCCCC"/>
              <w:bottom w:val="single" w:sz="1" w:space="0" w:color="CCCCCC"/>
              <w:right w:val="single" w:sz="1" w:space="0" w:color="CCCCCC"/>
            </w:tcBorders>
          </w:tcPr>
          <w:p w14:paraId="497C1C30" w14:textId="77777777" w:rsidR="00D07A37" w:rsidRDefault="00000000">
            <w:r>
              <w:t>Enable statistical calculations and comparisons</w:t>
            </w:r>
          </w:p>
        </w:tc>
      </w:tr>
      <w:tr w:rsidR="00D07A37" w14:paraId="2F8985CB" w14:textId="77777777">
        <w:tc>
          <w:tcPr>
            <w:tcW w:w="2340" w:type="dxa"/>
            <w:tcBorders>
              <w:top w:val="single" w:sz="1" w:space="0" w:color="CCCCCC"/>
              <w:left w:val="single" w:sz="1" w:space="0" w:color="CCCCCC"/>
              <w:bottom w:val="single" w:sz="1" w:space="0" w:color="CCCCCC"/>
              <w:right w:val="single" w:sz="1" w:space="0" w:color="CCCCCC"/>
            </w:tcBorders>
          </w:tcPr>
          <w:p w14:paraId="21E03350" w14:textId="77777777" w:rsidR="00D07A37" w:rsidRDefault="00000000">
            <w:r>
              <w:t>votes</w:t>
            </w:r>
          </w:p>
        </w:tc>
        <w:tc>
          <w:tcPr>
            <w:tcW w:w="2340" w:type="dxa"/>
            <w:tcBorders>
              <w:top w:val="single" w:sz="1" w:space="0" w:color="CCCCCC"/>
              <w:left w:val="single" w:sz="1" w:space="0" w:color="CCCCCC"/>
              <w:bottom w:val="single" w:sz="1" w:space="0" w:color="CCCCCC"/>
              <w:right w:val="single" w:sz="1" w:space="0" w:color="CCCCCC"/>
            </w:tcBorders>
          </w:tcPr>
          <w:p w14:paraId="311D4507" w14:textId="77777777" w:rsidR="00D07A37" w:rsidRDefault="00000000">
            <w:r>
              <w:t>String</w:t>
            </w:r>
          </w:p>
        </w:tc>
        <w:tc>
          <w:tcPr>
            <w:tcW w:w="2340" w:type="dxa"/>
            <w:tcBorders>
              <w:top w:val="single" w:sz="1" w:space="0" w:color="CCCCCC"/>
              <w:left w:val="single" w:sz="1" w:space="0" w:color="CCCCCC"/>
              <w:bottom w:val="single" w:sz="1" w:space="0" w:color="CCCCCC"/>
              <w:right w:val="single" w:sz="1" w:space="0" w:color="CCCCCC"/>
            </w:tcBorders>
          </w:tcPr>
          <w:p w14:paraId="4AEDE387" w14:textId="77777777" w:rsidR="00D07A37" w:rsidRDefault="00000000">
            <w:r>
              <w:t>Integer (Int64)</w:t>
            </w:r>
          </w:p>
        </w:tc>
        <w:tc>
          <w:tcPr>
            <w:tcW w:w="2340" w:type="dxa"/>
            <w:tcBorders>
              <w:top w:val="single" w:sz="1" w:space="0" w:color="CCCCCC"/>
              <w:left w:val="single" w:sz="1" w:space="0" w:color="CCCCCC"/>
              <w:bottom w:val="single" w:sz="1" w:space="0" w:color="CCCCCC"/>
              <w:right w:val="single" w:sz="1" w:space="0" w:color="CCCCCC"/>
            </w:tcBorders>
          </w:tcPr>
          <w:p w14:paraId="233E7E8C" w14:textId="77777777" w:rsidR="00D07A37" w:rsidRDefault="00000000">
            <w:r>
              <w:t>Enable numerical aggregation and sorting</w:t>
            </w:r>
          </w:p>
        </w:tc>
      </w:tr>
    </w:tbl>
    <w:p w14:paraId="49DE9AC8" w14:textId="77777777" w:rsidR="00D07A37" w:rsidRDefault="00000000">
      <w:pPr>
        <w:pStyle w:val="Heading2"/>
      </w:pPr>
      <w:r>
        <w:t>3.3 Votes Transformation</w:t>
      </w:r>
    </w:p>
    <w:p w14:paraId="7BE4C2EB" w14:textId="77777777" w:rsidR="00D07A37" w:rsidRDefault="00000000">
      <w:r>
        <w:t>The votes field presented a unique cleaning challenge as IMDb displays vote counts in abbreviated format for readability. The transformation logic applied was:</w:t>
      </w:r>
    </w:p>
    <w:p w14:paraId="1216B087" w14:textId="77777777" w:rsidR="00D07A37" w:rsidRDefault="00000000">
      <w:pPr>
        <w:pStyle w:val="ListParagraph"/>
        <w:numPr>
          <w:ilvl w:val="0"/>
          <w:numId w:val="2"/>
        </w:numPr>
      </w:pPr>
      <w:r>
        <w:rPr>
          <w:b/>
          <w:bCs/>
        </w:rPr>
        <w:t xml:space="preserve">Values containing "M" </w:t>
      </w:r>
      <w:r>
        <w:t>(millions): Multiplied by 1,000,000</w:t>
      </w:r>
    </w:p>
    <w:p w14:paraId="0B7EE7F7" w14:textId="77777777" w:rsidR="00D07A37" w:rsidRDefault="00000000">
      <w:pPr>
        <w:ind w:left="1080"/>
      </w:pPr>
      <w:r>
        <w:t>Example: "1.7M" → 1,700,000</w:t>
      </w:r>
    </w:p>
    <w:p w14:paraId="1E9595B2" w14:textId="77777777" w:rsidR="00D07A37" w:rsidRDefault="00000000">
      <w:pPr>
        <w:pStyle w:val="ListParagraph"/>
        <w:numPr>
          <w:ilvl w:val="0"/>
          <w:numId w:val="2"/>
        </w:numPr>
      </w:pPr>
      <w:r>
        <w:rPr>
          <w:b/>
          <w:bCs/>
        </w:rPr>
        <w:t xml:space="preserve">Values containing "K" </w:t>
      </w:r>
      <w:r>
        <w:t>(thousands): Multiplied by 1,000</w:t>
      </w:r>
    </w:p>
    <w:p w14:paraId="6B9C9285" w14:textId="77777777" w:rsidR="00D07A37" w:rsidRDefault="00000000">
      <w:pPr>
        <w:ind w:left="1080"/>
      </w:pPr>
      <w:r>
        <w:t>Example: "936K" → 936,000</w:t>
      </w:r>
    </w:p>
    <w:p w14:paraId="70ADF5BE" w14:textId="77777777" w:rsidR="00D07A37" w:rsidRDefault="00000000">
      <w:pPr>
        <w:pStyle w:val="ListParagraph"/>
        <w:numPr>
          <w:ilvl w:val="0"/>
          <w:numId w:val="2"/>
        </w:numPr>
      </w:pPr>
      <w:r>
        <w:rPr>
          <w:b/>
          <w:bCs/>
        </w:rPr>
        <w:t xml:space="preserve">Values with commas: </w:t>
      </w:r>
      <w:r>
        <w:t>Removed commas and converted to integer</w:t>
      </w:r>
    </w:p>
    <w:p w14:paraId="5CB97CC6" w14:textId="77777777" w:rsidR="00D07A37" w:rsidRDefault="00000000">
      <w:pPr>
        <w:ind w:left="1080"/>
      </w:pPr>
      <w:r>
        <w:t>Example: "45,678" → 45678</w:t>
      </w:r>
    </w:p>
    <w:p w14:paraId="52F4906B" w14:textId="77777777" w:rsidR="00D07A37" w:rsidRDefault="00000000">
      <w:r>
        <w:t>This transformation ensures consistent numerical representation for accurate sorting and statistical analysis.</w:t>
      </w:r>
    </w:p>
    <w:p w14:paraId="0B554692" w14:textId="77777777" w:rsidR="00D07A37" w:rsidRDefault="00000000">
      <w:pPr>
        <w:pStyle w:val="Heading2"/>
      </w:pPr>
      <w:r>
        <w:t>3.4 Runtime Transformation</w:t>
      </w:r>
    </w:p>
    <w:p w14:paraId="6180FF84" w14:textId="77777777" w:rsidR="00D07A37" w:rsidRDefault="00000000">
      <w:r>
        <w:t>The runtime field required conversion from a text-based duration format to a numerical value representing total minutes:</w:t>
      </w:r>
    </w:p>
    <w:p w14:paraId="2CD758CD" w14:textId="77777777" w:rsidR="00D07A37" w:rsidRDefault="00000000">
      <w:pPr>
        <w:spacing w:before="120"/>
      </w:pPr>
      <w:r>
        <w:rPr>
          <w:b/>
          <w:bCs/>
        </w:rPr>
        <w:t>Transformation Logic:</w:t>
      </w:r>
    </w:p>
    <w:p w14:paraId="5C766EE3" w14:textId="77777777" w:rsidR="00D07A37" w:rsidRDefault="00000000">
      <w:pPr>
        <w:pStyle w:val="ListParagraph"/>
        <w:numPr>
          <w:ilvl w:val="0"/>
          <w:numId w:val="2"/>
        </w:numPr>
      </w:pPr>
      <w:r>
        <w:t>Extract hours component (if present) and multiply by 60</w:t>
      </w:r>
    </w:p>
    <w:p w14:paraId="4688E011" w14:textId="77777777" w:rsidR="00D07A37" w:rsidRDefault="00000000">
      <w:pPr>
        <w:pStyle w:val="ListParagraph"/>
        <w:numPr>
          <w:ilvl w:val="0"/>
          <w:numId w:val="2"/>
        </w:numPr>
      </w:pPr>
      <w:r>
        <w:t>Extract minutes component (if present)</w:t>
      </w:r>
    </w:p>
    <w:p w14:paraId="744A6F27" w14:textId="3C049054" w:rsidR="00953BB9" w:rsidRDefault="00000000" w:rsidP="00953BB9">
      <w:pPr>
        <w:pStyle w:val="ListParagraph"/>
        <w:numPr>
          <w:ilvl w:val="0"/>
          <w:numId w:val="2"/>
        </w:numPr>
      </w:pPr>
      <w:r>
        <w:t>Sum both values to get total runtime in minutes</w:t>
      </w:r>
    </w:p>
    <w:p w14:paraId="4961C4F3" w14:textId="77777777" w:rsidR="00D07A37" w:rsidRDefault="00000000">
      <w:pPr>
        <w:spacing w:before="120"/>
      </w:pPr>
      <w:r>
        <w:rPr>
          <w:b/>
          <w:bCs/>
        </w:rPr>
        <w:t>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680"/>
        <w:gridCol w:w="4680"/>
      </w:tblGrid>
      <w:tr w:rsidR="00D07A37" w14:paraId="27ACD187" w14:textId="77777777" w:rsidTr="00953BB9">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46CD80F5" w14:textId="77777777" w:rsidR="00D07A37" w:rsidRDefault="00000000">
            <w:pPr>
              <w:jc w:val="center"/>
            </w:pPr>
            <w:r>
              <w:rPr>
                <w:b/>
                <w:bCs/>
              </w:rPr>
              <w:t>Original Value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54D9194F" w14:textId="77777777" w:rsidR="00D07A37" w:rsidRDefault="00000000">
            <w:pPr>
              <w:jc w:val="center"/>
            </w:pPr>
            <w:r>
              <w:rPr>
                <w:b/>
                <w:bCs/>
              </w:rPr>
              <w:t>Transformed Value (</w:t>
            </w:r>
            <w:proofErr w:type="spellStart"/>
            <w:r>
              <w:rPr>
                <w:b/>
                <w:bCs/>
              </w:rPr>
              <w:t>runtimeMinutes</w:t>
            </w:r>
            <w:proofErr w:type="spellEnd"/>
            <w:r>
              <w:rPr>
                <w:b/>
                <w:bCs/>
              </w:rPr>
              <w:t>)</w:t>
            </w:r>
          </w:p>
        </w:tc>
      </w:tr>
      <w:tr w:rsidR="00D07A37" w14:paraId="6F5107BC" w14:textId="77777777" w:rsidTr="00953BB9">
        <w:tc>
          <w:tcPr>
            <w:tcW w:w="4680" w:type="dxa"/>
            <w:tcBorders>
              <w:top w:val="single" w:sz="1" w:space="0" w:color="CCCCCC"/>
              <w:left w:val="single" w:sz="1" w:space="0" w:color="CCCCCC"/>
              <w:bottom w:val="single" w:sz="1" w:space="0" w:color="CCCCCC"/>
              <w:right w:val="single" w:sz="1" w:space="0" w:color="CCCCCC"/>
            </w:tcBorders>
          </w:tcPr>
          <w:p w14:paraId="2BEEFC1D" w14:textId="77777777" w:rsidR="00D07A37" w:rsidRDefault="00000000">
            <w:r>
              <w:t>"2h 2m"</w:t>
            </w:r>
          </w:p>
        </w:tc>
        <w:tc>
          <w:tcPr>
            <w:tcW w:w="4680" w:type="dxa"/>
            <w:tcBorders>
              <w:top w:val="single" w:sz="1" w:space="0" w:color="CCCCCC"/>
              <w:left w:val="single" w:sz="1" w:space="0" w:color="CCCCCC"/>
              <w:bottom w:val="single" w:sz="1" w:space="0" w:color="CCCCCC"/>
              <w:right w:val="single" w:sz="1" w:space="0" w:color="CCCCCC"/>
            </w:tcBorders>
          </w:tcPr>
          <w:p w14:paraId="0A4AB6BC" w14:textId="77777777" w:rsidR="00D07A37" w:rsidRDefault="00000000">
            <w:r>
              <w:t>122</w:t>
            </w:r>
          </w:p>
        </w:tc>
      </w:tr>
      <w:tr w:rsidR="00D07A37" w14:paraId="71DF6B4E" w14:textId="77777777" w:rsidTr="00953BB9">
        <w:tc>
          <w:tcPr>
            <w:tcW w:w="4680" w:type="dxa"/>
            <w:tcBorders>
              <w:top w:val="single" w:sz="1" w:space="0" w:color="CCCCCC"/>
              <w:left w:val="single" w:sz="1" w:space="0" w:color="CCCCCC"/>
              <w:bottom w:val="single" w:sz="1" w:space="0" w:color="CCCCCC"/>
              <w:right w:val="single" w:sz="1" w:space="0" w:color="CCCCCC"/>
            </w:tcBorders>
          </w:tcPr>
          <w:p w14:paraId="12A2B567" w14:textId="77777777" w:rsidR="00D07A37" w:rsidRDefault="00000000">
            <w:r>
              <w:t>"1h 57m"</w:t>
            </w:r>
          </w:p>
        </w:tc>
        <w:tc>
          <w:tcPr>
            <w:tcW w:w="4680" w:type="dxa"/>
            <w:tcBorders>
              <w:top w:val="single" w:sz="1" w:space="0" w:color="CCCCCC"/>
              <w:left w:val="single" w:sz="1" w:space="0" w:color="CCCCCC"/>
              <w:bottom w:val="single" w:sz="1" w:space="0" w:color="CCCCCC"/>
              <w:right w:val="single" w:sz="1" w:space="0" w:color="CCCCCC"/>
            </w:tcBorders>
          </w:tcPr>
          <w:p w14:paraId="0715FEDF" w14:textId="77777777" w:rsidR="00D07A37" w:rsidRDefault="00000000">
            <w:r>
              <w:t>117</w:t>
            </w:r>
          </w:p>
        </w:tc>
      </w:tr>
    </w:tbl>
    <w:p w14:paraId="05FBAB15" w14:textId="669726B9" w:rsidR="00953BB9" w:rsidRDefault="00000000" w:rsidP="00953BB9">
      <w:r>
        <w:t>The column was also renamed from "runtime" to "</w:t>
      </w:r>
      <w:proofErr w:type="spellStart"/>
      <w:r>
        <w:t>runtimeMinutes</w:t>
      </w:r>
      <w:proofErr w:type="spellEnd"/>
      <w:r>
        <w:t>" to clearly indicate the unit of measurement.</w:t>
      </w:r>
    </w:p>
    <w:p w14:paraId="422E2EFF" w14:textId="2EB58D54" w:rsidR="00D07A37" w:rsidRDefault="00000000">
      <w:pPr>
        <w:pStyle w:val="Heading2"/>
      </w:pPr>
      <w:r>
        <w:lastRenderedPageBreak/>
        <w:t>3.5 Data Integration (Join Operation)</w:t>
      </w:r>
    </w:p>
    <w:p w14:paraId="00CDD145" w14:textId="77777777" w:rsidR="00D07A37" w:rsidRDefault="00000000">
      <w:r>
        <w:t xml:space="preserve">The two datasets were merged using an </w:t>
      </w:r>
      <w:r>
        <w:rPr>
          <w:b/>
          <w:bCs/>
        </w:rPr>
        <w:t>inner join</w:t>
      </w:r>
      <w:r>
        <w:t xml:space="preserve"> operation:</w:t>
      </w:r>
    </w:p>
    <w:p w14:paraId="72E1F55E" w14:textId="77777777" w:rsidR="00D07A37" w:rsidRDefault="00000000">
      <w:pPr>
        <w:pStyle w:val="ListParagraph"/>
        <w:numPr>
          <w:ilvl w:val="0"/>
          <w:numId w:val="2"/>
        </w:numPr>
      </w:pPr>
      <w:r>
        <w:rPr>
          <w:b/>
          <w:bCs/>
        </w:rPr>
        <w:t xml:space="preserve">Join Key: </w:t>
      </w:r>
      <w:proofErr w:type="spellStart"/>
      <w:r>
        <w:t>movie_id</w:t>
      </w:r>
      <w:proofErr w:type="spellEnd"/>
      <w:r>
        <w:t xml:space="preserve"> (common identifier in both datasets)</w:t>
      </w:r>
    </w:p>
    <w:p w14:paraId="618F04EB" w14:textId="77777777" w:rsidR="00D07A37" w:rsidRDefault="00000000">
      <w:pPr>
        <w:pStyle w:val="ListParagraph"/>
        <w:numPr>
          <w:ilvl w:val="0"/>
          <w:numId w:val="2"/>
        </w:numPr>
      </w:pPr>
      <w:r>
        <w:rPr>
          <w:b/>
          <w:bCs/>
        </w:rPr>
        <w:t xml:space="preserve">Join Type: </w:t>
      </w:r>
      <w:r>
        <w:t>Inner join (retains only matching records)</w:t>
      </w:r>
    </w:p>
    <w:p w14:paraId="46BC94A5" w14:textId="77777777" w:rsidR="00D07A37" w:rsidRDefault="00000000">
      <w:pPr>
        <w:pStyle w:val="ListParagraph"/>
        <w:numPr>
          <w:ilvl w:val="0"/>
          <w:numId w:val="2"/>
        </w:numPr>
      </w:pPr>
      <w:r>
        <w:rPr>
          <w:b/>
          <w:bCs/>
        </w:rPr>
        <w:t xml:space="preserve">Result: </w:t>
      </w:r>
      <w:r>
        <w:t>Combined dataset containing all fields from both sources for movies that exist in both datasets</w:t>
      </w:r>
    </w:p>
    <w:p w14:paraId="4B9F5FA6" w14:textId="77777777" w:rsidR="00D07A37" w:rsidRDefault="00000000">
      <w:pPr>
        <w:pStyle w:val="Heading3"/>
      </w:pPr>
      <w:r>
        <w:t>3.5.1 Join Results and Non-Matching Records</w:t>
      </w:r>
    </w:p>
    <w:p w14:paraId="3C2537C0" w14:textId="77777777" w:rsidR="00D07A37" w:rsidRDefault="00000000">
      <w:r>
        <w:t xml:space="preserve">An inner join was performed to ensure only movies existing in both datasets were retained. This process resulted in </w:t>
      </w:r>
      <w:r>
        <w:rPr>
          <w:b/>
          <w:bCs/>
        </w:rPr>
        <w:t>492 matching records</w:t>
      </w:r>
      <w:r>
        <w:t xml:space="preserve"> out of the original 500 movies in each dataset. The join produced three outputs:</w:t>
      </w:r>
    </w:p>
    <w:p w14:paraId="7AD88F6C" w14:textId="77777777" w:rsidR="00D07A37" w:rsidRDefault="00000000">
      <w:pPr>
        <w:pStyle w:val="ListParagraph"/>
        <w:numPr>
          <w:ilvl w:val="0"/>
          <w:numId w:val="2"/>
        </w:numPr>
      </w:pPr>
      <w:r>
        <w:rPr>
          <w:b/>
          <w:bCs/>
        </w:rPr>
        <w:t xml:space="preserve">Join (J): </w:t>
      </w:r>
      <w:r>
        <w:t xml:space="preserve">492 records that matched on </w:t>
      </w:r>
      <w:proofErr w:type="spellStart"/>
      <w:r>
        <w:t>movie_id</w:t>
      </w:r>
      <w:proofErr w:type="spellEnd"/>
      <w:r>
        <w:t xml:space="preserve"> in both datasets</w:t>
      </w:r>
    </w:p>
    <w:p w14:paraId="610317CC" w14:textId="77777777" w:rsidR="00D07A37" w:rsidRDefault="00000000">
      <w:pPr>
        <w:pStyle w:val="ListParagraph"/>
        <w:numPr>
          <w:ilvl w:val="0"/>
          <w:numId w:val="2"/>
        </w:numPr>
      </w:pPr>
      <w:r>
        <w:rPr>
          <w:b/>
          <w:bCs/>
        </w:rPr>
        <w:t xml:space="preserve">Left (L): </w:t>
      </w:r>
      <w:r>
        <w:t>8 records from IMDb_TopVoted.csv that did not have a match in Movies.csv</w:t>
      </w:r>
    </w:p>
    <w:p w14:paraId="4EB4C6CC" w14:textId="77777777" w:rsidR="00D07A37" w:rsidRDefault="00000000">
      <w:pPr>
        <w:pStyle w:val="ListParagraph"/>
        <w:numPr>
          <w:ilvl w:val="0"/>
          <w:numId w:val="2"/>
        </w:numPr>
      </w:pPr>
      <w:r>
        <w:rPr>
          <w:b/>
          <w:bCs/>
        </w:rPr>
        <w:t xml:space="preserve">Right (R): </w:t>
      </w:r>
      <w:r>
        <w:t>8 records from Movies.csv that did not have a match in IMDb_TopVoted.csv</w:t>
      </w:r>
    </w:p>
    <w:p w14:paraId="083B6A36" w14:textId="77777777" w:rsidR="00D07A37" w:rsidRDefault="00000000">
      <w:pPr>
        <w:spacing w:before="120"/>
      </w:pPr>
      <w:r>
        <w:rPr>
          <w:b/>
          <w:bCs/>
        </w:rPr>
        <w:t>Non-Matching Records from IMDb_TopVoted.csv (Left Output):</w:t>
      </w:r>
    </w:p>
    <w:p w14:paraId="6A6654E2" w14:textId="77777777" w:rsidR="00D07A37" w:rsidRDefault="00000000">
      <w:r>
        <w:t>The following 8 movies from the scraped IMDb data were not found in the client's Movies.csv dataset:</w:t>
      </w:r>
    </w:p>
    <w:p w14:paraId="72D355F0" w14:textId="77777777" w:rsidR="00D07A37" w:rsidRDefault="00000000">
      <w:pPr>
        <w:spacing w:before="120" w:after="120"/>
        <w:jc w:val="center"/>
      </w:pPr>
      <w:r>
        <w:rPr>
          <w:noProof/>
        </w:rPr>
        <w:drawing>
          <wp:inline distT="0" distB="0" distL="0" distR="0" wp14:anchorId="43AA66AD" wp14:editId="7B31CE64">
            <wp:extent cx="6191250" cy="3486150"/>
            <wp:effectExtent l="0" t="0" r="0" b="0"/>
            <wp:docPr id="1644223250" name="left-join" descr="Records from IMDb that did not match Movies.csv" title="Left Joi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3486150"/>
                    </a:xfrm>
                    <a:prstGeom prst="rect">
                      <a:avLst/>
                    </a:prstGeom>
                  </pic:spPr>
                </pic:pic>
              </a:graphicData>
            </a:graphic>
          </wp:inline>
        </w:drawing>
      </w:r>
    </w:p>
    <w:p w14:paraId="3094D159" w14:textId="77777777" w:rsidR="00D07A37" w:rsidRDefault="00000000">
      <w:pPr>
        <w:jc w:val="center"/>
      </w:pPr>
      <w:r>
        <w:rPr>
          <w:b/>
          <w:bCs/>
        </w:rPr>
        <w:t xml:space="preserve">Figure 2: </w:t>
      </w:r>
      <w:r>
        <w:t>Left output showing 8 non-matching records from IMDb_TopVoted.csv</w:t>
      </w:r>
    </w:p>
    <w:p w14:paraId="5830123B" w14:textId="77777777" w:rsidR="00D07A37" w:rsidRDefault="00000000">
      <w:pPr>
        <w:spacing w:before="120"/>
      </w:pPr>
      <w:r>
        <w:t>Sample non-matching movies from IMDb data include:</w:t>
      </w:r>
    </w:p>
    <w:p w14:paraId="4738458A" w14:textId="77777777" w:rsidR="00D07A37" w:rsidRDefault="00000000">
      <w:pPr>
        <w:pStyle w:val="ListParagraph"/>
        <w:numPr>
          <w:ilvl w:val="0"/>
          <w:numId w:val="2"/>
        </w:numPr>
      </w:pPr>
      <w:r>
        <w:t>A Dog's Journey (tt8385474) - Rank 496</w:t>
      </w:r>
    </w:p>
    <w:p w14:paraId="54D08C62" w14:textId="77777777" w:rsidR="00D07A37" w:rsidRDefault="00000000">
      <w:pPr>
        <w:pStyle w:val="ListParagraph"/>
        <w:numPr>
          <w:ilvl w:val="0"/>
          <w:numId w:val="2"/>
        </w:numPr>
      </w:pPr>
      <w:r>
        <w:t>Pal Alto (tt7218526) - Rank 500</w:t>
      </w:r>
    </w:p>
    <w:p w14:paraId="5FA66FDB" w14:textId="77777777" w:rsidR="00D07A37" w:rsidRDefault="00000000">
      <w:pPr>
        <w:pStyle w:val="ListParagraph"/>
        <w:numPr>
          <w:ilvl w:val="0"/>
          <w:numId w:val="2"/>
        </w:numPr>
      </w:pPr>
      <w:r>
        <w:t>Fatman (tt1031014) - Rank 490</w:t>
      </w:r>
    </w:p>
    <w:p w14:paraId="0F1DFFC0" w14:textId="77777777" w:rsidR="00D07A37" w:rsidRDefault="00000000">
      <w:pPr>
        <w:pStyle w:val="ListParagraph"/>
        <w:numPr>
          <w:ilvl w:val="0"/>
          <w:numId w:val="2"/>
        </w:numPr>
      </w:pPr>
      <w:r>
        <w:t>The Night Comes for Us (tt6116856) - Rank 495</w:t>
      </w:r>
    </w:p>
    <w:p w14:paraId="0CE91E67" w14:textId="2B046CCD" w:rsidR="00D07A37" w:rsidRDefault="00000000">
      <w:pPr>
        <w:spacing w:before="180"/>
      </w:pPr>
      <w:r>
        <w:rPr>
          <w:b/>
          <w:bCs/>
        </w:rPr>
        <w:t>Non-Matching Records from Movies.csv (Right Output):</w:t>
      </w:r>
    </w:p>
    <w:p w14:paraId="66400AFD" w14:textId="77777777" w:rsidR="00D07A37" w:rsidRDefault="00000000">
      <w:r>
        <w:t>The following 8 movies from the client's Movies.csv dataset were not found in the scraped IMDb_TopVoted.csv data:</w:t>
      </w:r>
    </w:p>
    <w:p w14:paraId="41F2873E" w14:textId="77777777" w:rsidR="00D07A37" w:rsidRDefault="00000000">
      <w:pPr>
        <w:spacing w:before="120" w:after="120"/>
        <w:jc w:val="center"/>
      </w:pPr>
      <w:r>
        <w:rPr>
          <w:noProof/>
        </w:rPr>
        <w:lastRenderedPageBreak/>
        <w:drawing>
          <wp:inline distT="0" distB="0" distL="0" distR="0" wp14:anchorId="40C7C079" wp14:editId="4A2FBC3F">
            <wp:extent cx="6191250" cy="3486150"/>
            <wp:effectExtent l="0" t="0" r="0" b="0"/>
            <wp:docPr id="397823482" name="right-join" descr="Records from Movies.csv that did not match IMDb data" title="Right Joi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3486150"/>
                    </a:xfrm>
                    <a:prstGeom prst="rect">
                      <a:avLst/>
                    </a:prstGeom>
                  </pic:spPr>
                </pic:pic>
              </a:graphicData>
            </a:graphic>
          </wp:inline>
        </w:drawing>
      </w:r>
    </w:p>
    <w:p w14:paraId="103B2E9E" w14:textId="77777777" w:rsidR="00D07A37" w:rsidRDefault="00000000">
      <w:pPr>
        <w:jc w:val="center"/>
      </w:pPr>
      <w:r>
        <w:rPr>
          <w:b/>
          <w:bCs/>
        </w:rPr>
        <w:t xml:space="preserve">Figure 3: </w:t>
      </w:r>
      <w:r>
        <w:t>Right output showing 8 non-matching records from Movies.csv</w:t>
      </w:r>
    </w:p>
    <w:p w14:paraId="497815C0" w14:textId="77777777" w:rsidR="00D07A37" w:rsidRDefault="00000000">
      <w:pPr>
        <w:spacing w:before="120"/>
      </w:pPr>
      <w:r>
        <w:t>Sample non-matching movies from client data include:</w:t>
      </w:r>
    </w:p>
    <w:p w14:paraId="1EE742FD" w14:textId="77777777" w:rsidR="00D07A37" w:rsidRDefault="00000000">
      <w:pPr>
        <w:pStyle w:val="ListParagraph"/>
        <w:numPr>
          <w:ilvl w:val="0"/>
          <w:numId w:val="2"/>
        </w:numPr>
      </w:pPr>
      <w:proofErr w:type="spellStart"/>
      <w:r>
        <w:t>Laquelle</w:t>
      </w:r>
      <w:proofErr w:type="spellEnd"/>
      <w:r>
        <w:t xml:space="preserve"> des deux? (tt1158238)</w:t>
      </w:r>
    </w:p>
    <w:p w14:paraId="2901AE64" w14:textId="77777777" w:rsidR="00D07A37" w:rsidRDefault="00000000">
      <w:pPr>
        <w:pStyle w:val="ListParagraph"/>
        <w:numPr>
          <w:ilvl w:val="0"/>
          <w:numId w:val="2"/>
        </w:numPr>
      </w:pPr>
      <w:r>
        <w:t>Don't Say a Word (tt0198989)</w:t>
      </w:r>
    </w:p>
    <w:p w14:paraId="408BFAEF" w14:textId="77777777" w:rsidR="00D07A37" w:rsidRDefault="00000000">
      <w:pPr>
        <w:pStyle w:val="ListParagraph"/>
        <w:numPr>
          <w:ilvl w:val="0"/>
          <w:numId w:val="2"/>
        </w:numPr>
      </w:pPr>
      <w:r>
        <w:t>Artemis Fowl (tt3089630)</w:t>
      </w:r>
    </w:p>
    <w:p w14:paraId="55267D09" w14:textId="77777777" w:rsidR="00D07A37" w:rsidRDefault="00000000">
      <w:pPr>
        <w:pStyle w:val="ListParagraph"/>
        <w:numPr>
          <w:ilvl w:val="0"/>
          <w:numId w:val="2"/>
        </w:numPr>
      </w:pPr>
      <w:r>
        <w:t>Leaving Neverland (tt9573980)</w:t>
      </w:r>
    </w:p>
    <w:p w14:paraId="4097B6C9" w14:textId="77777777" w:rsidR="00D07A37" w:rsidRDefault="00000000">
      <w:pPr>
        <w:spacing w:before="120"/>
      </w:pPr>
      <w:r>
        <w:rPr>
          <w:b/>
          <w:bCs/>
        </w:rPr>
        <w:t>Explanation of Discrepancies:</w:t>
      </w:r>
    </w:p>
    <w:p w14:paraId="174C01CE" w14:textId="77777777" w:rsidR="00D07A37" w:rsidRDefault="00000000">
      <w:r>
        <w:t>The 8 non-matching records in each dataset can be attributed to several factors:</w:t>
      </w:r>
    </w:p>
    <w:p w14:paraId="59EE0BEF" w14:textId="77777777" w:rsidR="00D07A37" w:rsidRDefault="00000000">
      <w:pPr>
        <w:pStyle w:val="ListParagraph"/>
        <w:numPr>
          <w:ilvl w:val="0"/>
          <w:numId w:val="2"/>
        </w:numPr>
      </w:pPr>
      <w:r>
        <w:rPr>
          <w:b/>
          <w:bCs/>
        </w:rPr>
        <w:t xml:space="preserve">Different selection criteria: </w:t>
      </w:r>
      <w:r>
        <w:t>The IMDb data was scraped based on vote counts, while the client's data may have been collected using different criteria or time periods.</w:t>
      </w:r>
    </w:p>
    <w:p w14:paraId="1C4CB056" w14:textId="77777777" w:rsidR="00D07A37" w:rsidRDefault="00000000">
      <w:pPr>
        <w:pStyle w:val="ListParagraph"/>
        <w:numPr>
          <w:ilvl w:val="0"/>
          <w:numId w:val="2"/>
        </w:numPr>
      </w:pPr>
      <w:r>
        <w:rPr>
          <w:b/>
          <w:bCs/>
        </w:rPr>
        <w:t xml:space="preserve">Data collection timing: </w:t>
      </w:r>
      <w:r>
        <w:t>Movies may have been added or removed from the top 500 list between when the client collected their data and when the IMDb scraping occurred.</w:t>
      </w:r>
    </w:p>
    <w:p w14:paraId="451584EB" w14:textId="77777777" w:rsidR="00D07A37" w:rsidRDefault="00000000">
      <w:pPr>
        <w:pStyle w:val="ListParagraph"/>
        <w:numPr>
          <w:ilvl w:val="0"/>
          <w:numId w:val="2"/>
        </w:numPr>
      </w:pPr>
      <w:r>
        <w:rPr>
          <w:b/>
          <w:bCs/>
        </w:rPr>
        <w:t xml:space="preserve">Regional variations: </w:t>
      </w:r>
      <w:r>
        <w:t>Some movies may have different popularity rankings or availability in different regions.</w:t>
      </w:r>
    </w:p>
    <w:p w14:paraId="6599159E" w14:textId="515719AA" w:rsidR="00D07A37" w:rsidRDefault="00000000">
      <w:pPr>
        <w:pStyle w:val="Heading2"/>
        <w:spacing w:before="240"/>
      </w:pPr>
      <w:r>
        <w:t>3.6 Sorting</w:t>
      </w:r>
    </w:p>
    <w:p w14:paraId="3CDF3DF8" w14:textId="77777777" w:rsidR="00D07A37" w:rsidRDefault="00000000">
      <w:r>
        <w:t xml:space="preserve">The enriched dataset was sorted by the </w:t>
      </w:r>
      <w:r>
        <w:rPr>
          <w:b/>
          <w:bCs/>
        </w:rPr>
        <w:t>rank</w:t>
      </w:r>
      <w:r>
        <w:t xml:space="preserve"> field in </w:t>
      </w:r>
      <w:r>
        <w:rPr>
          <w:b/>
          <w:bCs/>
        </w:rPr>
        <w:t>ascending order</w:t>
      </w:r>
      <w:r>
        <w:t xml:space="preserve"> (1 to 492), organizing movies from most popular to least popular based on user vote counts.</w:t>
      </w:r>
    </w:p>
    <w:p w14:paraId="5B591853" w14:textId="77777777" w:rsidR="00D07A37" w:rsidRDefault="00000000">
      <w:pPr>
        <w:pStyle w:val="Heading2"/>
      </w:pPr>
      <w:r>
        <w:t>3.7 Column Reorganization</w:t>
      </w:r>
    </w:p>
    <w:p w14:paraId="04072211" w14:textId="77777777" w:rsidR="00D07A37" w:rsidRDefault="00000000">
      <w:r>
        <w:t>The dataset columns were rearranged into a logical order that groups related information together:</w:t>
      </w:r>
    </w:p>
    <w:p w14:paraId="20B28799" w14:textId="77777777" w:rsidR="00D07A37" w:rsidRDefault="00000000">
      <w:pPr>
        <w:pStyle w:val="ListParagraph"/>
        <w:numPr>
          <w:ilvl w:val="0"/>
          <w:numId w:val="2"/>
        </w:numPr>
      </w:pPr>
      <w:proofErr w:type="spellStart"/>
      <w:r>
        <w:rPr>
          <w:b/>
          <w:bCs/>
        </w:rPr>
        <w:t>movie_id</w:t>
      </w:r>
      <w:proofErr w:type="spellEnd"/>
      <w:r>
        <w:t xml:space="preserve"> – Primary identifier</w:t>
      </w:r>
    </w:p>
    <w:p w14:paraId="7C08AC81" w14:textId="77777777" w:rsidR="00D07A37" w:rsidRDefault="00000000">
      <w:pPr>
        <w:pStyle w:val="ListParagraph"/>
        <w:numPr>
          <w:ilvl w:val="0"/>
          <w:numId w:val="2"/>
        </w:numPr>
      </w:pPr>
      <w:r>
        <w:rPr>
          <w:b/>
          <w:bCs/>
        </w:rPr>
        <w:t>rank</w:t>
      </w:r>
      <w:r>
        <w:t xml:space="preserve"> – Popularity ranking</w:t>
      </w:r>
    </w:p>
    <w:p w14:paraId="73CECC58" w14:textId="77777777" w:rsidR="00D07A37" w:rsidRDefault="00000000">
      <w:pPr>
        <w:pStyle w:val="ListParagraph"/>
        <w:numPr>
          <w:ilvl w:val="0"/>
          <w:numId w:val="2"/>
        </w:numPr>
      </w:pPr>
      <w:r>
        <w:rPr>
          <w:b/>
          <w:bCs/>
        </w:rPr>
        <w:t>title</w:t>
      </w:r>
      <w:r>
        <w:t xml:space="preserve"> – Display title</w:t>
      </w:r>
    </w:p>
    <w:p w14:paraId="5F8232FE" w14:textId="77777777" w:rsidR="00D07A37" w:rsidRDefault="00000000">
      <w:pPr>
        <w:pStyle w:val="ListParagraph"/>
        <w:numPr>
          <w:ilvl w:val="0"/>
          <w:numId w:val="2"/>
        </w:numPr>
      </w:pPr>
      <w:proofErr w:type="spellStart"/>
      <w:r>
        <w:rPr>
          <w:b/>
          <w:bCs/>
        </w:rPr>
        <w:t>originalTitle</w:t>
      </w:r>
      <w:proofErr w:type="spellEnd"/>
      <w:r>
        <w:t xml:space="preserve"> – Original title</w:t>
      </w:r>
    </w:p>
    <w:p w14:paraId="20EB3130" w14:textId="77777777" w:rsidR="00D07A37" w:rsidRDefault="00000000">
      <w:pPr>
        <w:pStyle w:val="ListParagraph"/>
        <w:numPr>
          <w:ilvl w:val="0"/>
          <w:numId w:val="2"/>
        </w:numPr>
      </w:pPr>
      <w:r>
        <w:rPr>
          <w:b/>
          <w:bCs/>
        </w:rPr>
        <w:t>description</w:t>
      </w:r>
      <w:r>
        <w:t xml:space="preserve"> – Plot summary</w:t>
      </w:r>
    </w:p>
    <w:p w14:paraId="79CABC06" w14:textId="77777777" w:rsidR="00D07A37" w:rsidRDefault="00000000">
      <w:pPr>
        <w:pStyle w:val="ListParagraph"/>
        <w:numPr>
          <w:ilvl w:val="0"/>
          <w:numId w:val="2"/>
        </w:numPr>
      </w:pPr>
      <w:r>
        <w:rPr>
          <w:b/>
          <w:bCs/>
        </w:rPr>
        <w:t>year</w:t>
      </w:r>
      <w:r>
        <w:t xml:space="preserve"> – Release year</w:t>
      </w:r>
    </w:p>
    <w:p w14:paraId="719C3E38" w14:textId="77777777" w:rsidR="00D07A37" w:rsidRDefault="00000000">
      <w:pPr>
        <w:pStyle w:val="ListParagraph"/>
        <w:numPr>
          <w:ilvl w:val="0"/>
          <w:numId w:val="2"/>
        </w:numPr>
      </w:pPr>
      <w:r>
        <w:rPr>
          <w:b/>
          <w:bCs/>
        </w:rPr>
        <w:t>votes</w:t>
      </w:r>
      <w:r>
        <w:t xml:space="preserve"> – Vote count</w:t>
      </w:r>
    </w:p>
    <w:p w14:paraId="120BD6EB" w14:textId="77777777" w:rsidR="00D07A37" w:rsidRDefault="00000000">
      <w:pPr>
        <w:pStyle w:val="ListParagraph"/>
        <w:numPr>
          <w:ilvl w:val="0"/>
          <w:numId w:val="2"/>
        </w:numPr>
      </w:pPr>
      <w:r>
        <w:rPr>
          <w:b/>
          <w:bCs/>
        </w:rPr>
        <w:t>rating</w:t>
      </w:r>
      <w:r>
        <w:t xml:space="preserve"> – User rating</w:t>
      </w:r>
    </w:p>
    <w:p w14:paraId="6B40B07D" w14:textId="77777777" w:rsidR="00D07A37" w:rsidRDefault="00000000">
      <w:pPr>
        <w:pStyle w:val="ListParagraph"/>
        <w:numPr>
          <w:ilvl w:val="0"/>
          <w:numId w:val="2"/>
        </w:numPr>
      </w:pPr>
      <w:proofErr w:type="spellStart"/>
      <w:r>
        <w:rPr>
          <w:b/>
          <w:bCs/>
        </w:rPr>
        <w:t>runtimeMinutes</w:t>
      </w:r>
      <w:proofErr w:type="spellEnd"/>
      <w:r>
        <w:t xml:space="preserve"> – Duration in minutes</w:t>
      </w:r>
    </w:p>
    <w:p w14:paraId="2BBF9150" w14:textId="77777777" w:rsidR="00D07A37" w:rsidRDefault="00000000">
      <w:pPr>
        <w:pStyle w:val="ListParagraph"/>
        <w:numPr>
          <w:ilvl w:val="0"/>
          <w:numId w:val="2"/>
        </w:numPr>
      </w:pPr>
      <w:proofErr w:type="spellStart"/>
      <w:r>
        <w:rPr>
          <w:b/>
          <w:bCs/>
        </w:rPr>
        <w:t>ratingCategory</w:t>
      </w:r>
      <w:proofErr w:type="spellEnd"/>
      <w:r>
        <w:t xml:space="preserve"> – Content rating</w:t>
      </w:r>
    </w:p>
    <w:p w14:paraId="6F368519" w14:textId="77777777" w:rsidR="00D07A37" w:rsidRDefault="00000000">
      <w:pPr>
        <w:pStyle w:val="ListParagraph"/>
        <w:numPr>
          <w:ilvl w:val="0"/>
          <w:numId w:val="2"/>
        </w:numPr>
      </w:pPr>
      <w:r>
        <w:rPr>
          <w:b/>
          <w:bCs/>
        </w:rPr>
        <w:t>genre01</w:t>
      </w:r>
      <w:r>
        <w:t xml:space="preserve"> – Primary genre</w:t>
      </w:r>
    </w:p>
    <w:p w14:paraId="199D0486" w14:textId="77777777" w:rsidR="00D07A37" w:rsidRDefault="00000000">
      <w:pPr>
        <w:pStyle w:val="ListParagraph"/>
        <w:numPr>
          <w:ilvl w:val="0"/>
          <w:numId w:val="2"/>
        </w:numPr>
      </w:pPr>
      <w:r>
        <w:rPr>
          <w:b/>
          <w:bCs/>
        </w:rPr>
        <w:t>genre02</w:t>
      </w:r>
      <w:r>
        <w:t xml:space="preserve"> – Secondary genre</w:t>
      </w:r>
    </w:p>
    <w:p w14:paraId="37C3467F" w14:textId="77777777" w:rsidR="00D07A37" w:rsidRDefault="00000000">
      <w:pPr>
        <w:pStyle w:val="ListParagraph"/>
        <w:numPr>
          <w:ilvl w:val="0"/>
          <w:numId w:val="2"/>
        </w:numPr>
      </w:pPr>
      <w:r>
        <w:rPr>
          <w:b/>
          <w:bCs/>
        </w:rPr>
        <w:t>genre03</w:t>
      </w:r>
      <w:r>
        <w:t xml:space="preserve"> – Tertiary genre</w:t>
      </w:r>
    </w:p>
    <w:p w14:paraId="59744A5B" w14:textId="77777777" w:rsidR="00D07A37" w:rsidRDefault="00000000">
      <w:pPr>
        <w:pStyle w:val="Heading2"/>
      </w:pPr>
      <w:r>
        <w:lastRenderedPageBreak/>
        <w:t>3.8 Genre Splitting and Column Removal</w:t>
      </w:r>
    </w:p>
    <w:p w14:paraId="5D556531" w14:textId="77777777" w:rsidR="00D07A37" w:rsidRDefault="00000000">
      <w:r>
        <w:t>The genres field originally contained multiple genre values in a comma-separated format (e.g., "Action, Drama, Thriller"). This field was split into three separate columns to enable easier filtering and analysis by individual genres: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680"/>
        <w:gridCol w:w="4680"/>
      </w:tblGrid>
      <w:tr w:rsidR="00D07A37" w14:paraId="6F98171F"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3017E45D" w14:textId="77777777" w:rsidR="00D07A37" w:rsidRDefault="00000000">
            <w:pPr>
              <w:jc w:val="center"/>
            </w:pPr>
            <w:r>
              <w:rPr>
                <w:b/>
                <w:bCs/>
              </w:rPr>
              <w:t>Original Field</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1FA09C47" w14:textId="77777777" w:rsidR="00D07A37" w:rsidRDefault="00000000">
            <w:pPr>
              <w:jc w:val="center"/>
            </w:pPr>
            <w:r>
              <w:rPr>
                <w:b/>
                <w:bCs/>
              </w:rPr>
              <w:t>New Fields</w:t>
            </w:r>
          </w:p>
        </w:tc>
      </w:tr>
      <w:tr w:rsidR="00D07A37" w14:paraId="1E94198E" w14:textId="77777777">
        <w:tc>
          <w:tcPr>
            <w:tcW w:w="4680" w:type="dxa"/>
            <w:tcBorders>
              <w:top w:val="single" w:sz="1" w:space="0" w:color="CCCCCC"/>
              <w:left w:val="single" w:sz="1" w:space="0" w:color="CCCCCC"/>
              <w:bottom w:val="single" w:sz="1" w:space="0" w:color="CCCCCC"/>
              <w:right w:val="single" w:sz="1" w:space="0" w:color="CCCCCC"/>
            </w:tcBorders>
          </w:tcPr>
          <w:p w14:paraId="38BBFD78" w14:textId="77777777" w:rsidR="00D07A37" w:rsidRDefault="00000000">
            <w:r>
              <w:t>genres</w:t>
            </w:r>
          </w:p>
        </w:tc>
        <w:tc>
          <w:tcPr>
            <w:tcW w:w="4680" w:type="dxa"/>
            <w:tcBorders>
              <w:top w:val="single" w:sz="1" w:space="0" w:color="CCCCCC"/>
              <w:left w:val="single" w:sz="1" w:space="0" w:color="CCCCCC"/>
              <w:bottom w:val="single" w:sz="1" w:space="0" w:color="CCCCCC"/>
              <w:right w:val="single" w:sz="1" w:space="0" w:color="CCCCCC"/>
            </w:tcBorders>
          </w:tcPr>
          <w:p w14:paraId="1EF7AC27" w14:textId="77777777" w:rsidR="00D07A37" w:rsidRDefault="00000000">
            <w:r>
              <w:t>genre01, genre02, genre03</w:t>
            </w:r>
          </w:p>
        </w:tc>
      </w:tr>
    </w:tbl>
    <w:p w14:paraId="32A517B5" w14:textId="77777777" w:rsidR="00D07A37" w:rsidRDefault="00000000">
      <w:pPr>
        <w:spacing w:before="120"/>
      </w:pPr>
      <w:r>
        <w:rPr>
          <w:b/>
          <w:bCs/>
        </w:rPr>
        <w:t>Example Transformation: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2340"/>
        <w:gridCol w:w="2340"/>
        <w:gridCol w:w="2340"/>
      </w:tblGrid>
      <w:tr w:rsidR="00D07A37" w14:paraId="4F08B492"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028B3A4C" w14:textId="77777777" w:rsidR="00D07A37" w:rsidRDefault="00000000">
            <w:pPr>
              <w:jc w:val="center"/>
            </w:pPr>
            <w:r>
              <w:rPr>
                <w:b/>
                <w:bCs/>
              </w:rPr>
              <w:t>Original genres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32482A49" w14:textId="77777777" w:rsidR="00D07A37" w:rsidRDefault="00000000">
            <w:pPr>
              <w:jc w:val="center"/>
            </w:pPr>
            <w:r>
              <w:rPr>
                <w:b/>
                <w:bCs/>
              </w:rPr>
              <w:t>genre01</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158B009A" w14:textId="77777777" w:rsidR="00D07A37" w:rsidRDefault="00000000">
            <w:pPr>
              <w:jc w:val="center"/>
            </w:pPr>
            <w:r>
              <w:rPr>
                <w:b/>
                <w:bCs/>
              </w:rPr>
              <w:t>genre02</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10A2C267" w14:textId="77777777" w:rsidR="00D07A37" w:rsidRDefault="00000000">
            <w:pPr>
              <w:jc w:val="center"/>
            </w:pPr>
            <w:r>
              <w:rPr>
                <w:b/>
                <w:bCs/>
              </w:rPr>
              <w:t>genre03</w:t>
            </w:r>
          </w:p>
        </w:tc>
      </w:tr>
      <w:tr w:rsidR="00D07A37" w14:paraId="026DF773" w14:textId="77777777">
        <w:tc>
          <w:tcPr>
            <w:tcW w:w="2340" w:type="dxa"/>
            <w:tcBorders>
              <w:top w:val="single" w:sz="1" w:space="0" w:color="CCCCCC"/>
              <w:left w:val="single" w:sz="1" w:space="0" w:color="CCCCCC"/>
              <w:bottom w:val="single" w:sz="1" w:space="0" w:color="CCCCCC"/>
              <w:right w:val="single" w:sz="1" w:space="0" w:color="CCCCCC"/>
            </w:tcBorders>
          </w:tcPr>
          <w:p w14:paraId="1C042600" w14:textId="77777777" w:rsidR="00D07A37" w:rsidRDefault="00000000">
            <w:r>
              <w:t>"Crime, Drama, Thriller"</w:t>
            </w:r>
          </w:p>
        </w:tc>
        <w:tc>
          <w:tcPr>
            <w:tcW w:w="2340" w:type="dxa"/>
            <w:tcBorders>
              <w:top w:val="single" w:sz="1" w:space="0" w:color="CCCCCC"/>
              <w:left w:val="single" w:sz="1" w:space="0" w:color="CCCCCC"/>
              <w:bottom w:val="single" w:sz="1" w:space="0" w:color="CCCCCC"/>
              <w:right w:val="single" w:sz="1" w:space="0" w:color="CCCCCC"/>
            </w:tcBorders>
          </w:tcPr>
          <w:p w14:paraId="6632831F" w14:textId="77777777" w:rsidR="00D07A37" w:rsidRDefault="00000000">
            <w:r>
              <w:t>Crime</w:t>
            </w:r>
          </w:p>
        </w:tc>
        <w:tc>
          <w:tcPr>
            <w:tcW w:w="2340" w:type="dxa"/>
            <w:tcBorders>
              <w:top w:val="single" w:sz="1" w:space="0" w:color="CCCCCC"/>
              <w:left w:val="single" w:sz="1" w:space="0" w:color="CCCCCC"/>
              <w:bottom w:val="single" w:sz="1" w:space="0" w:color="CCCCCC"/>
              <w:right w:val="single" w:sz="1" w:space="0" w:color="CCCCCC"/>
            </w:tcBorders>
          </w:tcPr>
          <w:p w14:paraId="3ADD3426" w14:textId="77777777" w:rsidR="00D07A37" w:rsidRDefault="00000000">
            <w:r>
              <w:t>Drama</w:t>
            </w:r>
          </w:p>
        </w:tc>
        <w:tc>
          <w:tcPr>
            <w:tcW w:w="2340" w:type="dxa"/>
            <w:tcBorders>
              <w:top w:val="single" w:sz="1" w:space="0" w:color="CCCCCC"/>
              <w:left w:val="single" w:sz="1" w:space="0" w:color="CCCCCC"/>
              <w:bottom w:val="single" w:sz="1" w:space="0" w:color="CCCCCC"/>
              <w:right w:val="single" w:sz="1" w:space="0" w:color="CCCCCC"/>
            </w:tcBorders>
          </w:tcPr>
          <w:p w14:paraId="53266142" w14:textId="77777777" w:rsidR="00D07A37" w:rsidRDefault="00000000">
            <w:r>
              <w:t>Thriller</w:t>
            </w:r>
          </w:p>
        </w:tc>
      </w:tr>
      <w:tr w:rsidR="00D07A37" w14:paraId="70E3DE22" w14:textId="77777777">
        <w:tc>
          <w:tcPr>
            <w:tcW w:w="2340" w:type="dxa"/>
            <w:tcBorders>
              <w:top w:val="single" w:sz="1" w:space="0" w:color="CCCCCC"/>
              <w:left w:val="single" w:sz="1" w:space="0" w:color="CCCCCC"/>
              <w:bottom w:val="single" w:sz="1" w:space="0" w:color="CCCCCC"/>
              <w:right w:val="single" w:sz="1" w:space="0" w:color="CCCCCC"/>
            </w:tcBorders>
          </w:tcPr>
          <w:p w14:paraId="4FBA9B6B" w14:textId="77777777" w:rsidR="00D07A37" w:rsidRDefault="00000000">
            <w:r>
              <w:t>"Comedy, Drama"</w:t>
            </w:r>
          </w:p>
        </w:tc>
        <w:tc>
          <w:tcPr>
            <w:tcW w:w="2340" w:type="dxa"/>
            <w:tcBorders>
              <w:top w:val="single" w:sz="1" w:space="0" w:color="CCCCCC"/>
              <w:left w:val="single" w:sz="1" w:space="0" w:color="CCCCCC"/>
              <w:bottom w:val="single" w:sz="1" w:space="0" w:color="CCCCCC"/>
              <w:right w:val="single" w:sz="1" w:space="0" w:color="CCCCCC"/>
            </w:tcBorders>
          </w:tcPr>
          <w:p w14:paraId="44E92AE5" w14:textId="77777777" w:rsidR="00D07A37" w:rsidRDefault="00000000">
            <w:r>
              <w:t>Comedy</w:t>
            </w:r>
          </w:p>
        </w:tc>
        <w:tc>
          <w:tcPr>
            <w:tcW w:w="2340" w:type="dxa"/>
            <w:tcBorders>
              <w:top w:val="single" w:sz="1" w:space="0" w:color="CCCCCC"/>
              <w:left w:val="single" w:sz="1" w:space="0" w:color="CCCCCC"/>
              <w:bottom w:val="single" w:sz="1" w:space="0" w:color="CCCCCC"/>
              <w:right w:val="single" w:sz="1" w:space="0" w:color="CCCCCC"/>
            </w:tcBorders>
          </w:tcPr>
          <w:p w14:paraId="401F6790" w14:textId="77777777" w:rsidR="00D07A37" w:rsidRDefault="00000000">
            <w:r>
              <w:t>Drama</w:t>
            </w:r>
          </w:p>
        </w:tc>
        <w:tc>
          <w:tcPr>
            <w:tcW w:w="2340" w:type="dxa"/>
            <w:tcBorders>
              <w:top w:val="single" w:sz="1" w:space="0" w:color="CCCCCC"/>
              <w:left w:val="single" w:sz="1" w:space="0" w:color="CCCCCC"/>
              <w:bottom w:val="single" w:sz="1" w:space="0" w:color="CCCCCC"/>
              <w:right w:val="single" w:sz="1" w:space="0" w:color="CCCCCC"/>
            </w:tcBorders>
          </w:tcPr>
          <w:p w14:paraId="0FD4C706" w14:textId="77777777" w:rsidR="00D07A37" w:rsidRDefault="00000000">
            <w:r>
              <w:t>(empty)</w:t>
            </w:r>
          </w:p>
        </w:tc>
      </w:tr>
      <w:tr w:rsidR="00D07A37" w14:paraId="254401C5" w14:textId="77777777">
        <w:tc>
          <w:tcPr>
            <w:tcW w:w="2340" w:type="dxa"/>
            <w:tcBorders>
              <w:top w:val="single" w:sz="1" w:space="0" w:color="CCCCCC"/>
              <w:left w:val="single" w:sz="1" w:space="0" w:color="CCCCCC"/>
              <w:bottom w:val="single" w:sz="1" w:space="0" w:color="CCCCCC"/>
              <w:right w:val="single" w:sz="1" w:space="0" w:color="CCCCCC"/>
            </w:tcBorders>
          </w:tcPr>
          <w:p w14:paraId="70CDBDF4" w14:textId="77777777" w:rsidR="00D07A37" w:rsidRDefault="00000000">
            <w:r>
              <w:t>"Horror"</w:t>
            </w:r>
          </w:p>
        </w:tc>
        <w:tc>
          <w:tcPr>
            <w:tcW w:w="2340" w:type="dxa"/>
            <w:tcBorders>
              <w:top w:val="single" w:sz="1" w:space="0" w:color="CCCCCC"/>
              <w:left w:val="single" w:sz="1" w:space="0" w:color="CCCCCC"/>
              <w:bottom w:val="single" w:sz="1" w:space="0" w:color="CCCCCC"/>
              <w:right w:val="single" w:sz="1" w:space="0" w:color="CCCCCC"/>
            </w:tcBorders>
          </w:tcPr>
          <w:p w14:paraId="1FFD205F" w14:textId="77777777" w:rsidR="00D07A37" w:rsidRDefault="00000000">
            <w:r>
              <w:t>Horror</w:t>
            </w:r>
          </w:p>
        </w:tc>
        <w:tc>
          <w:tcPr>
            <w:tcW w:w="2340" w:type="dxa"/>
            <w:tcBorders>
              <w:top w:val="single" w:sz="1" w:space="0" w:color="CCCCCC"/>
              <w:left w:val="single" w:sz="1" w:space="0" w:color="CCCCCC"/>
              <w:bottom w:val="single" w:sz="1" w:space="0" w:color="CCCCCC"/>
              <w:right w:val="single" w:sz="1" w:space="0" w:color="CCCCCC"/>
            </w:tcBorders>
          </w:tcPr>
          <w:p w14:paraId="4CCF9130" w14:textId="77777777" w:rsidR="00D07A37" w:rsidRDefault="00000000">
            <w:r>
              <w:t>(empty)</w:t>
            </w:r>
          </w:p>
        </w:tc>
        <w:tc>
          <w:tcPr>
            <w:tcW w:w="2340" w:type="dxa"/>
            <w:tcBorders>
              <w:top w:val="single" w:sz="1" w:space="0" w:color="CCCCCC"/>
              <w:left w:val="single" w:sz="1" w:space="0" w:color="CCCCCC"/>
              <w:bottom w:val="single" w:sz="1" w:space="0" w:color="CCCCCC"/>
              <w:right w:val="single" w:sz="1" w:space="0" w:color="CCCCCC"/>
            </w:tcBorders>
          </w:tcPr>
          <w:p w14:paraId="5201AC83" w14:textId="77777777" w:rsidR="00D07A37" w:rsidRDefault="00000000">
            <w:r>
              <w:t>(empty)</w:t>
            </w:r>
          </w:p>
        </w:tc>
      </w:tr>
    </w:tbl>
    <w:p w14:paraId="3D04B6C9" w14:textId="77777777" w:rsidR="00D07A37" w:rsidRDefault="00000000">
      <w:r>
        <w:t xml:space="preserve">After the genre splitting operation, the original </w:t>
      </w:r>
      <w:r>
        <w:rPr>
          <w:b/>
          <w:bCs/>
        </w:rPr>
        <w:t>genres</w:t>
      </w:r>
      <w:r>
        <w:t xml:space="preserve"> column was </w:t>
      </w:r>
      <w:r>
        <w:rPr>
          <w:b/>
          <w:bCs/>
        </w:rPr>
        <w:t>removed</w:t>
      </w:r>
      <w:r>
        <w:t xml:space="preserve"> from the final dataset using the Select tool. This decision was made to:</w:t>
      </w:r>
    </w:p>
    <w:p w14:paraId="78E51D26" w14:textId="77777777" w:rsidR="00D07A37" w:rsidRDefault="00000000">
      <w:pPr>
        <w:pStyle w:val="ListParagraph"/>
        <w:numPr>
          <w:ilvl w:val="0"/>
          <w:numId w:val="2"/>
        </w:numPr>
      </w:pPr>
      <w:r>
        <w:t>Eliminate data redundancy, as the information is preserved in the three individual genre columns</w:t>
      </w:r>
    </w:p>
    <w:p w14:paraId="089C3CBC" w14:textId="77777777" w:rsidR="00D07A37" w:rsidRDefault="00000000">
      <w:pPr>
        <w:pStyle w:val="ListParagraph"/>
        <w:numPr>
          <w:ilvl w:val="0"/>
          <w:numId w:val="2"/>
        </w:numPr>
      </w:pPr>
      <w:r>
        <w:t>Simplify the dataset structure for easier querying and analysis</w:t>
      </w:r>
    </w:p>
    <w:p w14:paraId="6CD2AA6C" w14:textId="77777777" w:rsidR="00D07A37" w:rsidRDefault="00000000">
      <w:pPr>
        <w:pStyle w:val="ListParagraph"/>
        <w:numPr>
          <w:ilvl w:val="0"/>
          <w:numId w:val="2"/>
        </w:numPr>
      </w:pPr>
      <w:r>
        <w:t>Enable more efficient filtering and grouping operations by individual genre values</w:t>
      </w:r>
    </w:p>
    <w:p w14:paraId="68E0DEED" w14:textId="77777777" w:rsidR="00D07A37" w:rsidRDefault="00000000">
      <w:pPr>
        <w:pStyle w:val="Heading1"/>
      </w:pPr>
      <w:r>
        <w:t>4. Final Output</w:t>
      </w:r>
    </w:p>
    <w:p w14:paraId="15D5274E" w14:textId="77777777" w:rsidR="00D07A37" w:rsidRDefault="00000000">
      <w:r>
        <w:t>The enriched, cleaned, and transformed dataset was exported as:</w:t>
      </w:r>
    </w:p>
    <w:p w14:paraId="2D51A2D2" w14:textId="77777777" w:rsidR="00D07A37" w:rsidRDefault="00000000">
      <w:pPr>
        <w:spacing w:before="120"/>
      </w:pPr>
      <w:r>
        <w:rPr>
          <w:b/>
          <w:bCs/>
        </w:rPr>
        <w:t xml:space="preserve">Filename: </w:t>
      </w:r>
      <w:r>
        <w:t>Project_3_Part_B_Group11.csv</w:t>
      </w:r>
    </w:p>
    <w:p w14:paraId="2FE010B5" w14:textId="77777777" w:rsidR="00D07A37" w:rsidRDefault="00000000">
      <w:pPr>
        <w:spacing w:before="120"/>
      </w:pPr>
      <w:r>
        <w:rPr>
          <w:b/>
          <w:bCs/>
        </w:rPr>
        <w:t xml:space="preserve">Total Records: </w:t>
      </w:r>
      <w:r>
        <w:t>492 movies (from the 492 matched records in the inner join)</w:t>
      </w:r>
    </w:p>
    <w:p w14:paraId="41EDAEFE" w14:textId="77777777" w:rsidR="00D07A37" w:rsidRDefault="00000000">
      <w:pPr>
        <w:spacing w:before="120"/>
      </w:pPr>
      <w:r>
        <w:rPr>
          <w:b/>
          <w:bCs/>
        </w:rPr>
        <w:t>Final Schema: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340"/>
        <w:gridCol w:w="2340"/>
        <w:gridCol w:w="4680"/>
      </w:tblGrid>
      <w:tr w:rsidR="00D07A37" w14:paraId="2D8763CD"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565F2BCD" w14:textId="77777777" w:rsidR="00D07A37" w:rsidRDefault="00000000">
            <w:pPr>
              <w:jc w:val="center"/>
            </w:pPr>
            <w:r>
              <w:rPr>
                <w:b/>
                <w:bCs/>
              </w:rPr>
              <w:t>Column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1C203609" w14:textId="77777777" w:rsidR="00D07A37" w:rsidRDefault="00000000">
            <w:pPr>
              <w:jc w:val="center"/>
            </w:pPr>
            <w:r>
              <w:rPr>
                <w:b/>
                <w:bCs/>
              </w:rPr>
              <w:t>Data Type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1AC5B397" w14:textId="77777777" w:rsidR="00D07A37" w:rsidRDefault="00000000">
            <w:pPr>
              <w:jc w:val="center"/>
            </w:pPr>
            <w:r>
              <w:rPr>
                <w:b/>
                <w:bCs/>
              </w:rPr>
              <w:t>Description</w:t>
            </w:r>
          </w:p>
        </w:tc>
      </w:tr>
      <w:tr w:rsidR="00D07A37" w14:paraId="3BB422DD" w14:textId="77777777">
        <w:tc>
          <w:tcPr>
            <w:tcW w:w="2340" w:type="dxa"/>
            <w:tcBorders>
              <w:top w:val="single" w:sz="1" w:space="0" w:color="CCCCCC"/>
              <w:left w:val="single" w:sz="1" w:space="0" w:color="CCCCCC"/>
              <w:bottom w:val="single" w:sz="1" w:space="0" w:color="CCCCCC"/>
              <w:right w:val="single" w:sz="1" w:space="0" w:color="CCCCCC"/>
            </w:tcBorders>
          </w:tcPr>
          <w:p w14:paraId="3E0C6EF0" w14:textId="77777777" w:rsidR="00D07A37" w:rsidRDefault="00000000">
            <w:proofErr w:type="spellStart"/>
            <w:r>
              <w:t>movie_id</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7E08C141" w14:textId="77777777" w:rsidR="00D07A37" w:rsidRDefault="00000000">
            <w:r>
              <w:t>String</w:t>
            </w:r>
          </w:p>
        </w:tc>
        <w:tc>
          <w:tcPr>
            <w:tcW w:w="4680" w:type="dxa"/>
            <w:tcBorders>
              <w:top w:val="single" w:sz="1" w:space="0" w:color="CCCCCC"/>
              <w:left w:val="single" w:sz="1" w:space="0" w:color="CCCCCC"/>
              <w:bottom w:val="single" w:sz="1" w:space="0" w:color="CCCCCC"/>
              <w:right w:val="single" w:sz="1" w:space="0" w:color="CCCCCC"/>
            </w:tcBorders>
          </w:tcPr>
          <w:p w14:paraId="30EAD32D" w14:textId="77777777" w:rsidR="00D07A37" w:rsidRDefault="00000000">
            <w:r>
              <w:t>Unique movie identifier</w:t>
            </w:r>
          </w:p>
        </w:tc>
      </w:tr>
      <w:tr w:rsidR="00D07A37" w14:paraId="186A3368" w14:textId="77777777">
        <w:tc>
          <w:tcPr>
            <w:tcW w:w="2340" w:type="dxa"/>
            <w:tcBorders>
              <w:top w:val="single" w:sz="1" w:space="0" w:color="CCCCCC"/>
              <w:left w:val="single" w:sz="1" w:space="0" w:color="CCCCCC"/>
              <w:bottom w:val="single" w:sz="1" w:space="0" w:color="CCCCCC"/>
              <w:right w:val="single" w:sz="1" w:space="0" w:color="CCCCCC"/>
            </w:tcBorders>
          </w:tcPr>
          <w:p w14:paraId="08AA5700" w14:textId="77777777" w:rsidR="00D07A37" w:rsidRDefault="00000000">
            <w:r>
              <w:t>rank</w:t>
            </w:r>
          </w:p>
        </w:tc>
        <w:tc>
          <w:tcPr>
            <w:tcW w:w="2340" w:type="dxa"/>
            <w:tcBorders>
              <w:top w:val="single" w:sz="1" w:space="0" w:color="CCCCCC"/>
              <w:left w:val="single" w:sz="1" w:space="0" w:color="CCCCCC"/>
              <w:bottom w:val="single" w:sz="1" w:space="0" w:color="CCCCCC"/>
              <w:right w:val="single" w:sz="1" w:space="0" w:color="CCCCCC"/>
            </w:tcBorders>
          </w:tcPr>
          <w:p w14:paraId="09D83EE5" w14:textId="77777777" w:rsidR="00D07A37" w:rsidRDefault="00000000">
            <w:r>
              <w:t>Integer</w:t>
            </w:r>
          </w:p>
        </w:tc>
        <w:tc>
          <w:tcPr>
            <w:tcW w:w="4680" w:type="dxa"/>
            <w:tcBorders>
              <w:top w:val="single" w:sz="1" w:space="0" w:color="CCCCCC"/>
              <w:left w:val="single" w:sz="1" w:space="0" w:color="CCCCCC"/>
              <w:bottom w:val="single" w:sz="1" w:space="0" w:color="CCCCCC"/>
              <w:right w:val="single" w:sz="1" w:space="0" w:color="CCCCCC"/>
            </w:tcBorders>
          </w:tcPr>
          <w:p w14:paraId="47F18AE4" w14:textId="77777777" w:rsidR="00D07A37" w:rsidRDefault="00000000">
            <w:r>
              <w:t>Popularity rank (1-492)</w:t>
            </w:r>
          </w:p>
        </w:tc>
      </w:tr>
      <w:tr w:rsidR="00D07A37" w14:paraId="5E3BB208" w14:textId="77777777">
        <w:tc>
          <w:tcPr>
            <w:tcW w:w="2340" w:type="dxa"/>
            <w:tcBorders>
              <w:top w:val="single" w:sz="1" w:space="0" w:color="CCCCCC"/>
              <w:left w:val="single" w:sz="1" w:space="0" w:color="CCCCCC"/>
              <w:bottom w:val="single" w:sz="1" w:space="0" w:color="CCCCCC"/>
              <w:right w:val="single" w:sz="1" w:space="0" w:color="CCCCCC"/>
            </w:tcBorders>
          </w:tcPr>
          <w:p w14:paraId="3D42E9CF" w14:textId="77777777" w:rsidR="00D07A37" w:rsidRDefault="00000000">
            <w:r>
              <w:t>title</w:t>
            </w:r>
          </w:p>
        </w:tc>
        <w:tc>
          <w:tcPr>
            <w:tcW w:w="2340" w:type="dxa"/>
            <w:tcBorders>
              <w:top w:val="single" w:sz="1" w:space="0" w:color="CCCCCC"/>
              <w:left w:val="single" w:sz="1" w:space="0" w:color="CCCCCC"/>
              <w:bottom w:val="single" w:sz="1" w:space="0" w:color="CCCCCC"/>
              <w:right w:val="single" w:sz="1" w:space="0" w:color="CCCCCC"/>
            </w:tcBorders>
          </w:tcPr>
          <w:p w14:paraId="4B10798C" w14:textId="77777777" w:rsidR="00D07A37" w:rsidRDefault="00000000">
            <w:r>
              <w:t>String</w:t>
            </w:r>
          </w:p>
        </w:tc>
        <w:tc>
          <w:tcPr>
            <w:tcW w:w="4680" w:type="dxa"/>
            <w:tcBorders>
              <w:top w:val="single" w:sz="1" w:space="0" w:color="CCCCCC"/>
              <w:left w:val="single" w:sz="1" w:space="0" w:color="CCCCCC"/>
              <w:bottom w:val="single" w:sz="1" w:space="0" w:color="CCCCCC"/>
              <w:right w:val="single" w:sz="1" w:space="0" w:color="CCCCCC"/>
            </w:tcBorders>
          </w:tcPr>
          <w:p w14:paraId="5213D769" w14:textId="77777777" w:rsidR="00D07A37" w:rsidRDefault="00000000">
            <w:r>
              <w:t>Movie display title</w:t>
            </w:r>
          </w:p>
        </w:tc>
      </w:tr>
      <w:tr w:rsidR="00D07A37" w14:paraId="2D90F799" w14:textId="77777777">
        <w:tc>
          <w:tcPr>
            <w:tcW w:w="2340" w:type="dxa"/>
            <w:tcBorders>
              <w:top w:val="single" w:sz="1" w:space="0" w:color="CCCCCC"/>
              <w:left w:val="single" w:sz="1" w:space="0" w:color="CCCCCC"/>
              <w:bottom w:val="single" w:sz="1" w:space="0" w:color="CCCCCC"/>
              <w:right w:val="single" w:sz="1" w:space="0" w:color="CCCCCC"/>
            </w:tcBorders>
          </w:tcPr>
          <w:p w14:paraId="3329C369" w14:textId="77777777" w:rsidR="00D07A37" w:rsidRDefault="00000000">
            <w:proofErr w:type="spellStart"/>
            <w:r>
              <w:t>originalTitle</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643A5933" w14:textId="77777777" w:rsidR="00D07A37" w:rsidRDefault="00000000">
            <w:r>
              <w:t>String</w:t>
            </w:r>
          </w:p>
        </w:tc>
        <w:tc>
          <w:tcPr>
            <w:tcW w:w="4680" w:type="dxa"/>
            <w:tcBorders>
              <w:top w:val="single" w:sz="1" w:space="0" w:color="CCCCCC"/>
              <w:left w:val="single" w:sz="1" w:space="0" w:color="CCCCCC"/>
              <w:bottom w:val="single" w:sz="1" w:space="0" w:color="CCCCCC"/>
              <w:right w:val="single" w:sz="1" w:space="0" w:color="CCCCCC"/>
            </w:tcBorders>
          </w:tcPr>
          <w:p w14:paraId="2D7CF35D" w14:textId="77777777" w:rsidR="00D07A37" w:rsidRDefault="00000000">
            <w:r>
              <w:t>Original movie title</w:t>
            </w:r>
          </w:p>
        </w:tc>
      </w:tr>
      <w:tr w:rsidR="00D07A37" w14:paraId="6F9A4413" w14:textId="77777777">
        <w:tc>
          <w:tcPr>
            <w:tcW w:w="2340" w:type="dxa"/>
            <w:tcBorders>
              <w:top w:val="single" w:sz="1" w:space="0" w:color="CCCCCC"/>
              <w:left w:val="single" w:sz="1" w:space="0" w:color="CCCCCC"/>
              <w:bottom w:val="single" w:sz="1" w:space="0" w:color="CCCCCC"/>
              <w:right w:val="single" w:sz="1" w:space="0" w:color="CCCCCC"/>
            </w:tcBorders>
          </w:tcPr>
          <w:p w14:paraId="2D7786FE" w14:textId="77777777" w:rsidR="00D07A37" w:rsidRDefault="00000000">
            <w:r>
              <w:t>description</w:t>
            </w:r>
          </w:p>
        </w:tc>
        <w:tc>
          <w:tcPr>
            <w:tcW w:w="2340" w:type="dxa"/>
            <w:tcBorders>
              <w:top w:val="single" w:sz="1" w:space="0" w:color="CCCCCC"/>
              <w:left w:val="single" w:sz="1" w:space="0" w:color="CCCCCC"/>
              <w:bottom w:val="single" w:sz="1" w:space="0" w:color="CCCCCC"/>
              <w:right w:val="single" w:sz="1" w:space="0" w:color="CCCCCC"/>
            </w:tcBorders>
          </w:tcPr>
          <w:p w14:paraId="5D829304" w14:textId="77777777" w:rsidR="00D07A37" w:rsidRDefault="00000000">
            <w:r>
              <w:t>String</w:t>
            </w:r>
          </w:p>
        </w:tc>
        <w:tc>
          <w:tcPr>
            <w:tcW w:w="4680" w:type="dxa"/>
            <w:tcBorders>
              <w:top w:val="single" w:sz="1" w:space="0" w:color="CCCCCC"/>
              <w:left w:val="single" w:sz="1" w:space="0" w:color="CCCCCC"/>
              <w:bottom w:val="single" w:sz="1" w:space="0" w:color="CCCCCC"/>
              <w:right w:val="single" w:sz="1" w:space="0" w:color="CCCCCC"/>
            </w:tcBorders>
          </w:tcPr>
          <w:p w14:paraId="754EEB00" w14:textId="77777777" w:rsidR="00D07A37" w:rsidRDefault="00000000">
            <w:r>
              <w:t>Plot summary</w:t>
            </w:r>
          </w:p>
        </w:tc>
      </w:tr>
      <w:tr w:rsidR="00D07A37" w14:paraId="4C4C22AB" w14:textId="77777777">
        <w:tc>
          <w:tcPr>
            <w:tcW w:w="2340" w:type="dxa"/>
            <w:tcBorders>
              <w:top w:val="single" w:sz="1" w:space="0" w:color="CCCCCC"/>
              <w:left w:val="single" w:sz="1" w:space="0" w:color="CCCCCC"/>
              <w:bottom w:val="single" w:sz="1" w:space="0" w:color="CCCCCC"/>
              <w:right w:val="single" w:sz="1" w:space="0" w:color="CCCCCC"/>
            </w:tcBorders>
          </w:tcPr>
          <w:p w14:paraId="0C328E75" w14:textId="77777777" w:rsidR="00D07A37" w:rsidRDefault="00000000">
            <w:r>
              <w:t>year</w:t>
            </w:r>
          </w:p>
        </w:tc>
        <w:tc>
          <w:tcPr>
            <w:tcW w:w="2340" w:type="dxa"/>
            <w:tcBorders>
              <w:top w:val="single" w:sz="1" w:space="0" w:color="CCCCCC"/>
              <w:left w:val="single" w:sz="1" w:space="0" w:color="CCCCCC"/>
              <w:bottom w:val="single" w:sz="1" w:space="0" w:color="CCCCCC"/>
              <w:right w:val="single" w:sz="1" w:space="0" w:color="CCCCCC"/>
            </w:tcBorders>
          </w:tcPr>
          <w:p w14:paraId="0A8FD43B" w14:textId="77777777" w:rsidR="00D07A37" w:rsidRDefault="00000000">
            <w:r>
              <w:t>Integer</w:t>
            </w:r>
          </w:p>
        </w:tc>
        <w:tc>
          <w:tcPr>
            <w:tcW w:w="4680" w:type="dxa"/>
            <w:tcBorders>
              <w:top w:val="single" w:sz="1" w:space="0" w:color="CCCCCC"/>
              <w:left w:val="single" w:sz="1" w:space="0" w:color="CCCCCC"/>
              <w:bottom w:val="single" w:sz="1" w:space="0" w:color="CCCCCC"/>
              <w:right w:val="single" w:sz="1" w:space="0" w:color="CCCCCC"/>
            </w:tcBorders>
          </w:tcPr>
          <w:p w14:paraId="4ACD97FA" w14:textId="77777777" w:rsidR="00D07A37" w:rsidRDefault="00000000">
            <w:r>
              <w:t>Release year (2018-2020)</w:t>
            </w:r>
          </w:p>
        </w:tc>
      </w:tr>
      <w:tr w:rsidR="00D07A37" w14:paraId="164FFE65" w14:textId="77777777">
        <w:tc>
          <w:tcPr>
            <w:tcW w:w="2340" w:type="dxa"/>
            <w:tcBorders>
              <w:top w:val="single" w:sz="1" w:space="0" w:color="CCCCCC"/>
              <w:left w:val="single" w:sz="1" w:space="0" w:color="CCCCCC"/>
              <w:bottom w:val="single" w:sz="1" w:space="0" w:color="CCCCCC"/>
              <w:right w:val="single" w:sz="1" w:space="0" w:color="CCCCCC"/>
            </w:tcBorders>
          </w:tcPr>
          <w:p w14:paraId="1FDAD396" w14:textId="77777777" w:rsidR="00D07A37" w:rsidRDefault="00000000">
            <w:r>
              <w:t>votes</w:t>
            </w:r>
          </w:p>
        </w:tc>
        <w:tc>
          <w:tcPr>
            <w:tcW w:w="2340" w:type="dxa"/>
            <w:tcBorders>
              <w:top w:val="single" w:sz="1" w:space="0" w:color="CCCCCC"/>
              <w:left w:val="single" w:sz="1" w:space="0" w:color="CCCCCC"/>
              <w:bottom w:val="single" w:sz="1" w:space="0" w:color="CCCCCC"/>
              <w:right w:val="single" w:sz="1" w:space="0" w:color="CCCCCC"/>
            </w:tcBorders>
          </w:tcPr>
          <w:p w14:paraId="28F3F6B0" w14:textId="77777777" w:rsidR="00D07A37" w:rsidRDefault="00000000">
            <w:r>
              <w:t>Integer</w:t>
            </w:r>
          </w:p>
        </w:tc>
        <w:tc>
          <w:tcPr>
            <w:tcW w:w="4680" w:type="dxa"/>
            <w:tcBorders>
              <w:top w:val="single" w:sz="1" w:space="0" w:color="CCCCCC"/>
              <w:left w:val="single" w:sz="1" w:space="0" w:color="CCCCCC"/>
              <w:bottom w:val="single" w:sz="1" w:space="0" w:color="CCCCCC"/>
              <w:right w:val="single" w:sz="1" w:space="0" w:color="CCCCCC"/>
            </w:tcBorders>
          </w:tcPr>
          <w:p w14:paraId="324B8592" w14:textId="77777777" w:rsidR="00D07A37" w:rsidRDefault="00000000">
            <w:r>
              <w:t>Total user votes</w:t>
            </w:r>
          </w:p>
        </w:tc>
      </w:tr>
      <w:tr w:rsidR="00D07A37" w14:paraId="67FE19F8" w14:textId="77777777">
        <w:tc>
          <w:tcPr>
            <w:tcW w:w="2340" w:type="dxa"/>
            <w:tcBorders>
              <w:top w:val="single" w:sz="1" w:space="0" w:color="CCCCCC"/>
              <w:left w:val="single" w:sz="1" w:space="0" w:color="CCCCCC"/>
              <w:bottom w:val="single" w:sz="1" w:space="0" w:color="CCCCCC"/>
              <w:right w:val="single" w:sz="1" w:space="0" w:color="CCCCCC"/>
            </w:tcBorders>
          </w:tcPr>
          <w:p w14:paraId="15DF1FB1" w14:textId="77777777" w:rsidR="00D07A37" w:rsidRDefault="00000000">
            <w:r>
              <w:t>rating</w:t>
            </w:r>
          </w:p>
        </w:tc>
        <w:tc>
          <w:tcPr>
            <w:tcW w:w="2340" w:type="dxa"/>
            <w:tcBorders>
              <w:top w:val="single" w:sz="1" w:space="0" w:color="CCCCCC"/>
              <w:left w:val="single" w:sz="1" w:space="0" w:color="CCCCCC"/>
              <w:bottom w:val="single" w:sz="1" w:space="0" w:color="CCCCCC"/>
              <w:right w:val="single" w:sz="1" w:space="0" w:color="CCCCCC"/>
            </w:tcBorders>
          </w:tcPr>
          <w:p w14:paraId="2BCF8937" w14:textId="77777777" w:rsidR="00D07A37" w:rsidRDefault="00000000">
            <w:r>
              <w:t>Double</w:t>
            </w:r>
          </w:p>
        </w:tc>
        <w:tc>
          <w:tcPr>
            <w:tcW w:w="4680" w:type="dxa"/>
            <w:tcBorders>
              <w:top w:val="single" w:sz="1" w:space="0" w:color="CCCCCC"/>
              <w:left w:val="single" w:sz="1" w:space="0" w:color="CCCCCC"/>
              <w:bottom w:val="single" w:sz="1" w:space="0" w:color="CCCCCC"/>
              <w:right w:val="single" w:sz="1" w:space="0" w:color="CCCCCC"/>
            </w:tcBorders>
          </w:tcPr>
          <w:p w14:paraId="53CFDA7F" w14:textId="77777777" w:rsidR="00D07A37" w:rsidRDefault="00000000">
            <w:r>
              <w:t>Average user rating (1-10)</w:t>
            </w:r>
          </w:p>
        </w:tc>
      </w:tr>
      <w:tr w:rsidR="00D07A37" w14:paraId="3F4F8152" w14:textId="77777777">
        <w:tc>
          <w:tcPr>
            <w:tcW w:w="2340" w:type="dxa"/>
            <w:tcBorders>
              <w:top w:val="single" w:sz="1" w:space="0" w:color="CCCCCC"/>
              <w:left w:val="single" w:sz="1" w:space="0" w:color="CCCCCC"/>
              <w:bottom w:val="single" w:sz="1" w:space="0" w:color="CCCCCC"/>
              <w:right w:val="single" w:sz="1" w:space="0" w:color="CCCCCC"/>
            </w:tcBorders>
          </w:tcPr>
          <w:p w14:paraId="1A372526" w14:textId="77777777" w:rsidR="00D07A37" w:rsidRDefault="00000000">
            <w:proofErr w:type="spellStart"/>
            <w:r>
              <w:t>runtimeMinutes</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5098E56A" w14:textId="77777777" w:rsidR="00D07A37" w:rsidRDefault="00000000">
            <w:r>
              <w:t>Integer</w:t>
            </w:r>
          </w:p>
        </w:tc>
        <w:tc>
          <w:tcPr>
            <w:tcW w:w="4680" w:type="dxa"/>
            <w:tcBorders>
              <w:top w:val="single" w:sz="1" w:space="0" w:color="CCCCCC"/>
              <w:left w:val="single" w:sz="1" w:space="0" w:color="CCCCCC"/>
              <w:bottom w:val="single" w:sz="1" w:space="0" w:color="CCCCCC"/>
              <w:right w:val="single" w:sz="1" w:space="0" w:color="CCCCCC"/>
            </w:tcBorders>
          </w:tcPr>
          <w:p w14:paraId="14A5FFB5" w14:textId="77777777" w:rsidR="00D07A37" w:rsidRDefault="00000000">
            <w:r>
              <w:t>Movie duration in minutes</w:t>
            </w:r>
          </w:p>
        </w:tc>
      </w:tr>
      <w:tr w:rsidR="00D07A37" w14:paraId="0AA2147B" w14:textId="77777777">
        <w:tc>
          <w:tcPr>
            <w:tcW w:w="2340" w:type="dxa"/>
            <w:tcBorders>
              <w:top w:val="single" w:sz="1" w:space="0" w:color="CCCCCC"/>
              <w:left w:val="single" w:sz="1" w:space="0" w:color="CCCCCC"/>
              <w:bottom w:val="single" w:sz="1" w:space="0" w:color="CCCCCC"/>
              <w:right w:val="single" w:sz="1" w:space="0" w:color="CCCCCC"/>
            </w:tcBorders>
          </w:tcPr>
          <w:p w14:paraId="6820F3F7" w14:textId="77777777" w:rsidR="00D07A37" w:rsidRDefault="00000000">
            <w:proofErr w:type="spellStart"/>
            <w:r>
              <w:t>ratingCategory</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533C2804" w14:textId="77777777" w:rsidR="00D07A37" w:rsidRDefault="00000000">
            <w:r>
              <w:t>String</w:t>
            </w:r>
          </w:p>
        </w:tc>
        <w:tc>
          <w:tcPr>
            <w:tcW w:w="4680" w:type="dxa"/>
            <w:tcBorders>
              <w:top w:val="single" w:sz="1" w:space="0" w:color="CCCCCC"/>
              <w:left w:val="single" w:sz="1" w:space="0" w:color="CCCCCC"/>
              <w:bottom w:val="single" w:sz="1" w:space="0" w:color="CCCCCC"/>
              <w:right w:val="single" w:sz="1" w:space="0" w:color="CCCCCC"/>
            </w:tcBorders>
          </w:tcPr>
          <w:p w14:paraId="45D800C3" w14:textId="77777777" w:rsidR="00D07A37" w:rsidRDefault="00000000">
            <w:r>
              <w:t>Content rating (R, PG-13, etc.)</w:t>
            </w:r>
          </w:p>
        </w:tc>
      </w:tr>
      <w:tr w:rsidR="00D07A37" w14:paraId="1FFDC19D" w14:textId="77777777">
        <w:tc>
          <w:tcPr>
            <w:tcW w:w="2340" w:type="dxa"/>
            <w:tcBorders>
              <w:top w:val="single" w:sz="1" w:space="0" w:color="CCCCCC"/>
              <w:left w:val="single" w:sz="1" w:space="0" w:color="CCCCCC"/>
              <w:bottom w:val="single" w:sz="1" w:space="0" w:color="CCCCCC"/>
              <w:right w:val="single" w:sz="1" w:space="0" w:color="CCCCCC"/>
            </w:tcBorders>
          </w:tcPr>
          <w:p w14:paraId="06F86BC8" w14:textId="77777777" w:rsidR="00D07A37" w:rsidRDefault="00000000">
            <w:r>
              <w:t>genre01</w:t>
            </w:r>
          </w:p>
        </w:tc>
        <w:tc>
          <w:tcPr>
            <w:tcW w:w="2340" w:type="dxa"/>
            <w:tcBorders>
              <w:top w:val="single" w:sz="1" w:space="0" w:color="CCCCCC"/>
              <w:left w:val="single" w:sz="1" w:space="0" w:color="CCCCCC"/>
              <w:bottom w:val="single" w:sz="1" w:space="0" w:color="CCCCCC"/>
              <w:right w:val="single" w:sz="1" w:space="0" w:color="CCCCCC"/>
            </w:tcBorders>
          </w:tcPr>
          <w:p w14:paraId="034B9ADF" w14:textId="77777777" w:rsidR="00D07A37" w:rsidRDefault="00000000">
            <w:r>
              <w:t>String</w:t>
            </w:r>
          </w:p>
        </w:tc>
        <w:tc>
          <w:tcPr>
            <w:tcW w:w="4680" w:type="dxa"/>
            <w:tcBorders>
              <w:top w:val="single" w:sz="1" w:space="0" w:color="CCCCCC"/>
              <w:left w:val="single" w:sz="1" w:space="0" w:color="CCCCCC"/>
              <w:bottom w:val="single" w:sz="1" w:space="0" w:color="CCCCCC"/>
              <w:right w:val="single" w:sz="1" w:space="0" w:color="CCCCCC"/>
            </w:tcBorders>
          </w:tcPr>
          <w:p w14:paraId="06810DDE" w14:textId="77777777" w:rsidR="00D07A37" w:rsidRDefault="00000000">
            <w:r>
              <w:t>Primary genre</w:t>
            </w:r>
          </w:p>
        </w:tc>
      </w:tr>
      <w:tr w:rsidR="00D07A37" w14:paraId="2E911463" w14:textId="77777777">
        <w:tc>
          <w:tcPr>
            <w:tcW w:w="2340" w:type="dxa"/>
            <w:tcBorders>
              <w:top w:val="single" w:sz="1" w:space="0" w:color="CCCCCC"/>
              <w:left w:val="single" w:sz="1" w:space="0" w:color="CCCCCC"/>
              <w:bottom w:val="single" w:sz="1" w:space="0" w:color="CCCCCC"/>
              <w:right w:val="single" w:sz="1" w:space="0" w:color="CCCCCC"/>
            </w:tcBorders>
          </w:tcPr>
          <w:p w14:paraId="64F964D7" w14:textId="77777777" w:rsidR="00D07A37" w:rsidRDefault="00000000">
            <w:r>
              <w:t>genre02</w:t>
            </w:r>
          </w:p>
        </w:tc>
        <w:tc>
          <w:tcPr>
            <w:tcW w:w="2340" w:type="dxa"/>
            <w:tcBorders>
              <w:top w:val="single" w:sz="1" w:space="0" w:color="CCCCCC"/>
              <w:left w:val="single" w:sz="1" w:space="0" w:color="CCCCCC"/>
              <w:bottom w:val="single" w:sz="1" w:space="0" w:color="CCCCCC"/>
              <w:right w:val="single" w:sz="1" w:space="0" w:color="CCCCCC"/>
            </w:tcBorders>
          </w:tcPr>
          <w:p w14:paraId="4E9E893C" w14:textId="77777777" w:rsidR="00D07A37" w:rsidRDefault="00000000">
            <w:r>
              <w:t>String</w:t>
            </w:r>
          </w:p>
        </w:tc>
        <w:tc>
          <w:tcPr>
            <w:tcW w:w="4680" w:type="dxa"/>
            <w:tcBorders>
              <w:top w:val="single" w:sz="1" w:space="0" w:color="CCCCCC"/>
              <w:left w:val="single" w:sz="1" w:space="0" w:color="CCCCCC"/>
              <w:bottom w:val="single" w:sz="1" w:space="0" w:color="CCCCCC"/>
              <w:right w:val="single" w:sz="1" w:space="0" w:color="CCCCCC"/>
            </w:tcBorders>
          </w:tcPr>
          <w:p w14:paraId="3303A9AD" w14:textId="77777777" w:rsidR="00D07A37" w:rsidRDefault="00000000">
            <w:r>
              <w:t>Secondary genre (if applicable)</w:t>
            </w:r>
          </w:p>
        </w:tc>
      </w:tr>
      <w:tr w:rsidR="00D07A37" w14:paraId="4E0725A1" w14:textId="77777777">
        <w:tc>
          <w:tcPr>
            <w:tcW w:w="2340" w:type="dxa"/>
            <w:tcBorders>
              <w:top w:val="single" w:sz="1" w:space="0" w:color="CCCCCC"/>
              <w:left w:val="single" w:sz="1" w:space="0" w:color="CCCCCC"/>
              <w:bottom w:val="single" w:sz="1" w:space="0" w:color="CCCCCC"/>
              <w:right w:val="single" w:sz="1" w:space="0" w:color="CCCCCC"/>
            </w:tcBorders>
          </w:tcPr>
          <w:p w14:paraId="0EC7D8D5" w14:textId="77777777" w:rsidR="00D07A37" w:rsidRDefault="00000000">
            <w:r>
              <w:t>genre03</w:t>
            </w:r>
          </w:p>
        </w:tc>
        <w:tc>
          <w:tcPr>
            <w:tcW w:w="2340" w:type="dxa"/>
            <w:tcBorders>
              <w:top w:val="single" w:sz="1" w:space="0" w:color="CCCCCC"/>
              <w:left w:val="single" w:sz="1" w:space="0" w:color="CCCCCC"/>
              <w:bottom w:val="single" w:sz="1" w:space="0" w:color="CCCCCC"/>
              <w:right w:val="single" w:sz="1" w:space="0" w:color="CCCCCC"/>
            </w:tcBorders>
          </w:tcPr>
          <w:p w14:paraId="23D62611" w14:textId="77777777" w:rsidR="00D07A37" w:rsidRDefault="00000000">
            <w:r>
              <w:t>String</w:t>
            </w:r>
          </w:p>
        </w:tc>
        <w:tc>
          <w:tcPr>
            <w:tcW w:w="4680" w:type="dxa"/>
            <w:tcBorders>
              <w:top w:val="single" w:sz="1" w:space="0" w:color="CCCCCC"/>
              <w:left w:val="single" w:sz="1" w:space="0" w:color="CCCCCC"/>
              <w:bottom w:val="single" w:sz="1" w:space="0" w:color="CCCCCC"/>
              <w:right w:val="single" w:sz="1" w:space="0" w:color="CCCCCC"/>
            </w:tcBorders>
          </w:tcPr>
          <w:p w14:paraId="697F26FA" w14:textId="77777777" w:rsidR="00D07A37" w:rsidRDefault="00000000">
            <w:r>
              <w:t>Tertiary genre (if applicable)</w:t>
            </w:r>
          </w:p>
        </w:tc>
      </w:tr>
    </w:tbl>
    <w:p w14:paraId="033B5F0B" w14:textId="77777777" w:rsidR="00D07A37" w:rsidRDefault="00000000">
      <w:pPr>
        <w:pStyle w:val="Heading1"/>
      </w:pPr>
      <w:r>
        <w:lastRenderedPageBreak/>
        <w:t>5. Conclusion</w:t>
      </w:r>
    </w:p>
    <w:p w14:paraId="17B9DC66" w14:textId="77777777" w:rsidR="00D07A37" w:rsidRDefault="00000000">
      <w:r>
        <w:t>The Alteryx workflow successfully automated the data cleaning, transformation, and integration process that was initially performed manually in Python (Part A). The workflow provides a repeatable, visual solution that can be easily modified and executed to process similar datasets in the future.</w:t>
      </w:r>
    </w:p>
    <w:p w14:paraId="5048FFC3" w14:textId="77777777" w:rsidR="00D07A37" w:rsidRDefault="00000000">
      <w:pPr>
        <w:spacing w:before="120"/>
      </w:pPr>
      <w:r>
        <w:t>Key achievements of this workflow include:</w:t>
      </w:r>
    </w:p>
    <w:p w14:paraId="1B88A9FE" w14:textId="77777777" w:rsidR="00D07A37" w:rsidRDefault="00000000">
      <w:pPr>
        <w:pStyle w:val="ListParagraph"/>
        <w:numPr>
          <w:ilvl w:val="0"/>
          <w:numId w:val="2"/>
        </w:numPr>
      </w:pPr>
      <w:r>
        <w:rPr>
          <w:b/>
          <w:bCs/>
        </w:rPr>
        <w:t xml:space="preserve">Data Integration: </w:t>
      </w:r>
      <w:r>
        <w:t xml:space="preserve">Successfully merged 492 matching records from two independent datasets using </w:t>
      </w:r>
      <w:proofErr w:type="spellStart"/>
      <w:r>
        <w:t>movie_id</w:t>
      </w:r>
      <w:proofErr w:type="spellEnd"/>
      <w:r>
        <w:t xml:space="preserve"> as the common key.</w:t>
      </w:r>
    </w:p>
    <w:p w14:paraId="64EE3A0E" w14:textId="77777777" w:rsidR="00D07A37" w:rsidRDefault="00000000">
      <w:pPr>
        <w:pStyle w:val="ListParagraph"/>
        <w:numPr>
          <w:ilvl w:val="0"/>
          <w:numId w:val="2"/>
        </w:numPr>
      </w:pPr>
      <w:r>
        <w:rPr>
          <w:b/>
          <w:bCs/>
        </w:rPr>
        <w:t xml:space="preserve">Data Quality: </w:t>
      </w:r>
      <w:r>
        <w:t>Implemented comprehensive data type conversions and transformations to ensure analytical readiness.</w:t>
      </w:r>
    </w:p>
    <w:p w14:paraId="2236218D" w14:textId="77777777" w:rsidR="00D07A37" w:rsidRDefault="00000000">
      <w:pPr>
        <w:pStyle w:val="ListParagraph"/>
        <w:numPr>
          <w:ilvl w:val="0"/>
          <w:numId w:val="2"/>
        </w:numPr>
      </w:pPr>
      <w:r>
        <w:rPr>
          <w:b/>
          <w:bCs/>
        </w:rPr>
        <w:t xml:space="preserve">Data Structure: </w:t>
      </w:r>
      <w:r>
        <w:t>Optimized the dataset structure by splitting genres into separate columns and removing redundant fields.</w:t>
      </w:r>
    </w:p>
    <w:p w14:paraId="11B1D85F" w14:textId="77777777" w:rsidR="00D07A37" w:rsidRDefault="00000000">
      <w:pPr>
        <w:pStyle w:val="ListParagraph"/>
        <w:numPr>
          <w:ilvl w:val="0"/>
          <w:numId w:val="2"/>
        </w:numPr>
      </w:pPr>
      <w:r>
        <w:rPr>
          <w:b/>
          <w:bCs/>
        </w:rPr>
        <w:t xml:space="preserve">Transparency: </w:t>
      </w:r>
      <w:r>
        <w:t>Documented non-matching records to provide complete visibility into data discrepancies and integration results.</w:t>
      </w:r>
    </w:p>
    <w:p w14:paraId="6EC66630" w14:textId="77777777" w:rsidR="00D07A37" w:rsidRDefault="00000000">
      <w:pPr>
        <w:spacing w:before="120"/>
      </w:pPr>
      <w:r>
        <w:t>The enriched dataset now contains comprehensive movie information combining the client's original data with valuable IMDb metrics, enabling deeper analysis of movie popularity, quality, and characteristics. The 492-record dataset represents movies that exist in both data sources and can be confidently used for further analysis and business intelligence applications.</w:t>
      </w:r>
    </w:p>
    <w:sectPr w:rsidR="00D07A37" w:rsidSect="00953BB9">
      <w:pgSz w:w="11906" w:h="16838"/>
      <w:pgMar w:top="720" w:right="720" w:bottom="284"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55E9C"/>
    <w:multiLevelType w:val="hybridMultilevel"/>
    <w:tmpl w:val="BD24B6C4"/>
    <w:lvl w:ilvl="0" w:tplc="3630351E">
      <w:start w:val="1"/>
      <w:numFmt w:val="bullet"/>
      <w:lvlText w:val="•"/>
      <w:lvlJc w:val="left"/>
      <w:pPr>
        <w:ind w:left="720" w:hanging="360"/>
      </w:pPr>
    </w:lvl>
    <w:lvl w:ilvl="1" w:tplc="5184C0CA">
      <w:numFmt w:val="decimal"/>
      <w:lvlText w:val=""/>
      <w:lvlJc w:val="left"/>
    </w:lvl>
    <w:lvl w:ilvl="2" w:tplc="A4F830FA">
      <w:numFmt w:val="decimal"/>
      <w:lvlText w:val=""/>
      <w:lvlJc w:val="left"/>
    </w:lvl>
    <w:lvl w:ilvl="3" w:tplc="4B78A62C">
      <w:numFmt w:val="decimal"/>
      <w:lvlText w:val=""/>
      <w:lvlJc w:val="left"/>
    </w:lvl>
    <w:lvl w:ilvl="4" w:tplc="89C49A2C">
      <w:numFmt w:val="decimal"/>
      <w:lvlText w:val=""/>
      <w:lvlJc w:val="left"/>
    </w:lvl>
    <w:lvl w:ilvl="5" w:tplc="1A72DF88">
      <w:numFmt w:val="decimal"/>
      <w:lvlText w:val=""/>
      <w:lvlJc w:val="left"/>
    </w:lvl>
    <w:lvl w:ilvl="6" w:tplc="E62006E0">
      <w:numFmt w:val="decimal"/>
      <w:lvlText w:val=""/>
      <w:lvlJc w:val="left"/>
    </w:lvl>
    <w:lvl w:ilvl="7" w:tplc="30DE0754">
      <w:numFmt w:val="decimal"/>
      <w:lvlText w:val=""/>
      <w:lvlJc w:val="left"/>
    </w:lvl>
    <w:lvl w:ilvl="8" w:tplc="8D963CAA">
      <w:numFmt w:val="decimal"/>
      <w:lvlText w:val=""/>
      <w:lvlJc w:val="left"/>
    </w:lvl>
  </w:abstractNum>
  <w:abstractNum w:abstractNumId="1" w15:restartNumberingAfterBreak="0">
    <w:nsid w:val="6B90462C"/>
    <w:multiLevelType w:val="hybridMultilevel"/>
    <w:tmpl w:val="890ABBA6"/>
    <w:lvl w:ilvl="0" w:tplc="757ECC5E">
      <w:start w:val="1"/>
      <w:numFmt w:val="bullet"/>
      <w:lvlText w:val="●"/>
      <w:lvlJc w:val="left"/>
      <w:pPr>
        <w:ind w:left="720" w:hanging="360"/>
      </w:pPr>
    </w:lvl>
    <w:lvl w:ilvl="1" w:tplc="E2F69C1C">
      <w:start w:val="1"/>
      <w:numFmt w:val="bullet"/>
      <w:lvlText w:val="○"/>
      <w:lvlJc w:val="left"/>
      <w:pPr>
        <w:ind w:left="1440" w:hanging="360"/>
      </w:pPr>
    </w:lvl>
    <w:lvl w:ilvl="2" w:tplc="4754AE24">
      <w:start w:val="1"/>
      <w:numFmt w:val="bullet"/>
      <w:lvlText w:val="■"/>
      <w:lvlJc w:val="left"/>
      <w:pPr>
        <w:ind w:left="2160" w:hanging="360"/>
      </w:pPr>
    </w:lvl>
    <w:lvl w:ilvl="3" w:tplc="2F4A8C30">
      <w:start w:val="1"/>
      <w:numFmt w:val="bullet"/>
      <w:lvlText w:val="●"/>
      <w:lvlJc w:val="left"/>
      <w:pPr>
        <w:ind w:left="2880" w:hanging="360"/>
      </w:pPr>
    </w:lvl>
    <w:lvl w:ilvl="4" w:tplc="B8D2DFFE">
      <w:start w:val="1"/>
      <w:numFmt w:val="bullet"/>
      <w:lvlText w:val="○"/>
      <w:lvlJc w:val="left"/>
      <w:pPr>
        <w:ind w:left="3600" w:hanging="360"/>
      </w:pPr>
    </w:lvl>
    <w:lvl w:ilvl="5" w:tplc="92AC5EB4">
      <w:start w:val="1"/>
      <w:numFmt w:val="bullet"/>
      <w:lvlText w:val="■"/>
      <w:lvlJc w:val="left"/>
      <w:pPr>
        <w:ind w:left="4320" w:hanging="360"/>
      </w:pPr>
    </w:lvl>
    <w:lvl w:ilvl="6" w:tplc="A952561C">
      <w:start w:val="1"/>
      <w:numFmt w:val="bullet"/>
      <w:lvlText w:val="●"/>
      <w:lvlJc w:val="left"/>
      <w:pPr>
        <w:ind w:left="5040" w:hanging="360"/>
      </w:pPr>
    </w:lvl>
    <w:lvl w:ilvl="7" w:tplc="F3D614A0">
      <w:start w:val="1"/>
      <w:numFmt w:val="bullet"/>
      <w:lvlText w:val="●"/>
      <w:lvlJc w:val="left"/>
      <w:pPr>
        <w:ind w:left="5760" w:hanging="360"/>
      </w:pPr>
    </w:lvl>
    <w:lvl w:ilvl="8" w:tplc="9E2CA54A">
      <w:start w:val="1"/>
      <w:numFmt w:val="bullet"/>
      <w:lvlText w:val="●"/>
      <w:lvlJc w:val="left"/>
      <w:pPr>
        <w:ind w:left="6480" w:hanging="360"/>
      </w:pPr>
    </w:lvl>
  </w:abstractNum>
  <w:num w:numId="1" w16cid:durableId="380709830">
    <w:abstractNumId w:val="1"/>
    <w:lvlOverride w:ilvl="0">
      <w:startOverride w:val="1"/>
    </w:lvlOverride>
  </w:num>
  <w:num w:numId="2" w16cid:durableId="1767463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A37"/>
    <w:rsid w:val="00170BAB"/>
    <w:rsid w:val="00953BB9"/>
    <w:rsid w:val="00BF4537"/>
    <w:rsid w:val="00D07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20C077"/>
  <w15:docId w15:val="{FFCAB4CA-258D-ED47-B651-126E50B70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unhideWhenUsed/>
    <w:qFormat/>
    <w:pPr>
      <w:spacing w:before="12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1527</Words>
  <Characters>8710</Characters>
  <Application>Microsoft Office Word</Application>
  <DocSecurity>0</DocSecurity>
  <Lines>72</Lines>
  <Paragraphs>20</Paragraphs>
  <ScaleCrop>false</ScaleCrop>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 Manish Nikte</cp:lastModifiedBy>
  <cp:revision>2</cp:revision>
  <dcterms:created xsi:type="dcterms:W3CDTF">2025-12-06T17:16:00Z</dcterms:created>
  <dcterms:modified xsi:type="dcterms:W3CDTF">2025-12-06T17:16:00Z</dcterms:modified>
</cp:coreProperties>
</file>