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54E7" w:rsidRPr="007312B4" w:rsidRDefault="00AB5037" w:rsidP="007312B4">
      <w:pPr>
        <w:jc w:val="center"/>
        <w:rPr>
          <w:rFonts w:ascii="Arial Rounded MT Bold" w:hAnsi="Arial Rounded MT Bold"/>
          <w:sz w:val="28"/>
          <w:szCs w:val="28"/>
          <w:u w:val="single"/>
          <w:lang w:val="en-US"/>
        </w:rPr>
      </w:pPr>
      <w:r w:rsidRPr="007312B4">
        <w:rPr>
          <w:rFonts w:ascii="Arial Rounded MT Bold" w:hAnsi="Arial Rounded MT Bold"/>
          <w:sz w:val="28"/>
          <w:szCs w:val="28"/>
          <w:u w:val="single"/>
          <w:lang w:val="en-US"/>
        </w:rPr>
        <w:t>DATABASE MANAGEMENT SYSTEM PROJECT REPORT</w:t>
      </w:r>
    </w:p>
    <w:p w:rsidR="007312B4" w:rsidRPr="007312B4" w:rsidRDefault="007312B4" w:rsidP="007312B4">
      <w:pPr>
        <w:jc w:val="center"/>
        <w:rPr>
          <w:rFonts w:ascii="Arial Rounded MT Bold" w:hAnsi="Arial Rounded MT Bold"/>
          <w:sz w:val="24"/>
          <w:u w:val="single"/>
          <w:lang w:val="en-US"/>
        </w:rPr>
      </w:pPr>
      <w:r w:rsidRPr="007312B4">
        <w:rPr>
          <w:rFonts w:ascii="Arial Rounded MT Bold" w:hAnsi="Arial Rounded MT Bold"/>
          <w:sz w:val="28"/>
          <w:szCs w:val="28"/>
          <w:u w:val="single"/>
          <w:lang w:val="en-US"/>
        </w:rPr>
        <w:t>TOPIC: ZOO MANAGEMENT SYSTEM</w:t>
      </w:r>
    </w:p>
    <w:p w:rsidR="00AB5037" w:rsidRDefault="00AB5037" w:rsidP="00AB5037">
      <w:pPr>
        <w:rPr>
          <w:lang w:val="en-US"/>
        </w:rPr>
      </w:pPr>
    </w:p>
    <w:p w:rsidR="00AB5037" w:rsidRPr="00ED0DB9" w:rsidRDefault="00AB5037" w:rsidP="00AB5037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D0DB9">
        <w:rPr>
          <w:rFonts w:asciiTheme="majorHAnsi" w:hAnsiTheme="majorHAnsi" w:cstheme="majorHAnsi"/>
          <w:b/>
          <w:sz w:val="24"/>
          <w:szCs w:val="24"/>
          <w:lang w:val="en-US"/>
        </w:rPr>
        <w:t>1)PROBLEM STATEMENT:</w:t>
      </w:r>
    </w:p>
    <w:p w:rsidR="00000000" w:rsidRPr="00ED0DB9" w:rsidRDefault="00205207" w:rsidP="00AB5037">
      <w:pPr>
        <w:rPr>
          <w:sz w:val="24"/>
          <w:szCs w:val="24"/>
        </w:rPr>
      </w:pPr>
      <w:r w:rsidRPr="00ED0DB9">
        <w:rPr>
          <w:sz w:val="24"/>
          <w:szCs w:val="24"/>
          <w:lang w:val="en-US"/>
        </w:rPr>
        <w:t>In earlier days, Zoological gardens provide</w:t>
      </w:r>
      <w:r w:rsidR="00AB5037" w:rsidRPr="00ED0DB9">
        <w:rPr>
          <w:sz w:val="24"/>
          <w:szCs w:val="24"/>
          <w:lang w:val="en-US"/>
        </w:rPr>
        <w:t>d</w:t>
      </w:r>
      <w:r w:rsidRPr="00ED0DB9">
        <w:rPr>
          <w:sz w:val="24"/>
          <w:szCs w:val="24"/>
          <w:lang w:val="en-US"/>
        </w:rPr>
        <w:t xml:space="preserve"> an opportunity to open up a whole new world of curiosity and interest, and sensitize visitors regarding the value and need for conservation of wildlife. Zoos were initially started for the entertainment of </w:t>
      </w:r>
      <w:r w:rsidRPr="00ED0DB9">
        <w:rPr>
          <w:sz w:val="24"/>
          <w:szCs w:val="24"/>
          <w:lang w:val="en-US"/>
        </w:rPr>
        <w:t>people. Gradually over the years, they have come to play an</w:t>
      </w:r>
      <w:r w:rsidR="00AB5037" w:rsidRPr="00ED0DB9">
        <w:rPr>
          <w:sz w:val="24"/>
          <w:szCs w:val="24"/>
          <w:lang w:val="en-US"/>
        </w:rPr>
        <w:t xml:space="preserve"> important role in conservation of wildlife.</w:t>
      </w:r>
      <w:r w:rsidRPr="00ED0DB9">
        <w:rPr>
          <w:sz w:val="24"/>
          <w:szCs w:val="24"/>
          <w:lang w:val="en-US"/>
        </w:rPr>
        <w:t xml:space="preserve"> The ultimate goal of zoos</w:t>
      </w:r>
      <w:r w:rsidR="00AB5037" w:rsidRPr="00ED0DB9">
        <w:rPr>
          <w:sz w:val="24"/>
          <w:szCs w:val="24"/>
          <w:lang w:val="en-US"/>
        </w:rPr>
        <w:t xml:space="preserve"> is the conservation of animals</w:t>
      </w:r>
      <w:r w:rsidRPr="00ED0DB9">
        <w:rPr>
          <w:sz w:val="24"/>
          <w:szCs w:val="24"/>
          <w:lang w:val="en-US"/>
        </w:rPr>
        <w:t>.</w:t>
      </w:r>
      <w:r w:rsidR="00AB5037" w:rsidRPr="00ED0DB9">
        <w:rPr>
          <w:sz w:val="24"/>
          <w:szCs w:val="24"/>
          <w:lang w:val="en-US"/>
        </w:rPr>
        <w:t xml:space="preserve"> </w:t>
      </w:r>
      <w:r w:rsidRPr="00ED0DB9">
        <w:rPr>
          <w:sz w:val="24"/>
          <w:szCs w:val="24"/>
          <w:lang w:val="en-US"/>
        </w:rPr>
        <w:t xml:space="preserve">The entire detail of the </w:t>
      </w:r>
      <w:r w:rsidR="00AB5037" w:rsidRPr="00ED0DB9">
        <w:rPr>
          <w:sz w:val="24"/>
          <w:szCs w:val="24"/>
          <w:lang w:val="en-US"/>
        </w:rPr>
        <w:t>“Zoo Park”</w:t>
      </w:r>
      <w:r w:rsidRPr="00ED0DB9">
        <w:rPr>
          <w:sz w:val="24"/>
          <w:szCs w:val="24"/>
          <w:lang w:val="en-US"/>
        </w:rPr>
        <w:t xml:space="preserve"> and to elaborate more on providing the visitors entry tickets, keeping t</w:t>
      </w:r>
      <w:r w:rsidR="00AB5037" w:rsidRPr="00ED0DB9">
        <w:rPr>
          <w:sz w:val="24"/>
          <w:szCs w:val="24"/>
          <w:lang w:val="en-US"/>
        </w:rPr>
        <w:t>he animals’</w:t>
      </w:r>
      <w:r w:rsidRPr="00ED0DB9">
        <w:rPr>
          <w:sz w:val="24"/>
          <w:szCs w:val="24"/>
          <w:lang w:val="en-US"/>
        </w:rPr>
        <w:t xml:space="preserve"> details and maintaining their birth, death</w:t>
      </w:r>
      <w:r w:rsidR="00AB5037" w:rsidRPr="00ED0DB9">
        <w:rPr>
          <w:sz w:val="24"/>
          <w:szCs w:val="24"/>
          <w:lang w:val="en-US"/>
        </w:rPr>
        <w:t xml:space="preserve"> &amp; updates certificates and information. Zoos face</w:t>
      </w:r>
      <w:r w:rsidRPr="00ED0DB9">
        <w:rPr>
          <w:sz w:val="24"/>
          <w:szCs w:val="24"/>
          <w:lang w:val="en-US"/>
        </w:rPr>
        <w:t xml:space="preserve"> the problems of issuing a ticket and </w:t>
      </w:r>
      <w:r w:rsidR="00AB5037" w:rsidRPr="00ED0DB9">
        <w:rPr>
          <w:sz w:val="24"/>
          <w:szCs w:val="24"/>
          <w:lang w:val="en-US"/>
        </w:rPr>
        <w:t>maintaining the animal’s data manually. It is extremely time consuming and complex. The data is</w:t>
      </w:r>
      <w:r w:rsidRPr="00ED0DB9">
        <w:rPr>
          <w:sz w:val="24"/>
          <w:szCs w:val="24"/>
          <w:lang w:val="en-US"/>
        </w:rPr>
        <w:t xml:space="preserve"> stored in</w:t>
      </w:r>
      <w:r w:rsidR="00AB5037" w:rsidRPr="00ED0DB9">
        <w:rPr>
          <w:sz w:val="24"/>
          <w:szCs w:val="24"/>
          <w:lang w:val="en-US"/>
        </w:rPr>
        <w:t xml:space="preserve"> the form of a spreadsheet in</w:t>
      </w:r>
      <w:r w:rsidRPr="00ED0DB9">
        <w:rPr>
          <w:sz w:val="24"/>
          <w:szCs w:val="24"/>
          <w:lang w:val="en-US"/>
        </w:rPr>
        <w:t xml:space="preserve"> MS Excel. This leads to the dif</w:t>
      </w:r>
      <w:r w:rsidRPr="00ED0DB9">
        <w:rPr>
          <w:sz w:val="24"/>
          <w:szCs w:val="24"/>
          <w:lang w:val="en-US"/>
        </w:rPr>
        <w:t xml:space="preserve">ficulty of calculating the data. </w:t>
      </w:r>
    </w:p>
    <w:p w:rsidR="00AB5037" w:rsidRDefault="00AB5037">
      <w:pPr>
        <w:rPr>
          <w:lang w:val="en-US"/>
        </w:rPr>
      </w:pPr>
    </w:p>
    <w:p w:rsidR="0005179D" w:rsidRPr="00ED0DB9" w:rsidRDefault="0005179D">
      <w:pPr>
        <w:rPr>
          <w:rFonts w:asciiTheme="majorHAnsi" w:hAnsiTheme="majorHAnsi" w:cstheme="majorHAnsi"/>
          <w:b/>
          <w:sz w:val="24"/>
          <w:szCs w:val="24"/>
          <w:lang w:val="en-US"/>
        </w:rPr>
      </w:pPr>
      <w:r w:rsidRPr="00ED0DB9">
        <w:rPr>
          <w:rFonts w:asciiTheme="majorHAnsi" w:hAnsiTheme="majorHAnsi" w:cstheme="majorHAnsi"/>
          <w:b/>
          <w:sz w:val="24"/>
          <w:szCs w:val="24"/>
          <w:lang w:val="en-US"/>
        </w:rPr>
        <w:t>2)STAGES OF ER DIAGRAM(HAND-DRAWN):</w:t>
      </w:r>
    </w:p>
    <w:p w:rsidR="0005179D" w:rsidRDefault="0005179D">
      <w:pPr>
        <w:rPr>
          <w:lang w:val="en-US"/>
        </w:rPr>
      </w:pPr>
    </w:p>
    <w:p w:rsidR="0005179D" w:rsidRDefault="0005179D">
      <w:pPr>
        <w:rPr>
          <w:lang w:val="en-US"/>
        </w:rPr>
      </w:pPr>
      <w:r w:rsidRPr="0005179D">
        <w:rPr>
          <w:noProof/>
          <w:lang w:eastAsia="en-IN"/>
        </w:rPr>
        <w:drawing>
          <wp:inline distT="0" distB="0" distL="0" distR="0" wp14:anchorId="77A38441" wp14:editId="57159F9B">
            <wp:extent cx="4562295" cy="6248124"/>
            <wp:effectExtent l="0" t="4763" r="5398" b="5397"/>
            <wp:docPr id="1" name="Picture 1" descr="C:\Users\DELL\Downloads\WhatsApp Image 2021-09-25 at 10.32.2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wnloads\WhatsApp Image 2021-09-25 at 10.32.20 AM.jpe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4591927" cy="6288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9D" w:rsidRDefault="0005179D">
      <w:pPr>
        <w:rPr>
          <w:lang w:val="en-US"/>
        </w:rPr>
      </w:pPr>
    </w:p>
    <w:p w:rsidR="0005179D" w:rsidRDefault="0005179D">
      <w:pPr>
        <w:rPr>
          <w:lang w:val="en-US"/>
        </w:rPr>
      </w:pPr>
      <w:r w:rsidRPr="0005179D">
        <w:rPr>
          <w:noProof/>
          <w:lang w:eastAsia="en-IN"/>
        </w:rPr>
        <w:drawing>
          <wp:inline distT="0" distB="0" distL="0" distR="0">
            <wp:extent cx="5880971" cy="6103620"/>
            <wp:effectExtent l="2858" t="0" r="8572" b="8573"/>
            <wp:docPr id="2" name="Picture 2" descr="C:\Users\DELL\Downloads\WhatsApp Image 2021-09-25 at 10.32.20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ownloads\WhatsApp Image 2021-09-25 at 10.32.20 AM (1).jpe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917374" cy="6141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179D" w:rsidRDefault="0005179D">
      <w:pPr>
        <w:rPr>
          <w:lang w:val="en-US"/>
        </w:rPr>
      </w:pPr>
    </w:p>
    <w:p w:rsidR="0005179D" w:rsidRDefault="0005179D">
      <w:pPr>
        <w:rPr>
          <w:lang w:val="en-US"/>
        </w:rPr>
      </w:pPr>
      <w:r w:rsidRPr="0005179D">
        <w:rPr>
          <w:noProof/>
          <w:lang w:eastAsia="en-IN"/>
        </w:rPr>
        <w:lastRenderedPageBreak/>
        <w:drawing>
          <wp:inline distT="0" distB="0" distL="0" distR="0">
            <wp:extent cx="5715000" cy="6429503"/>
            <wp:effectExtent l="4762" t="0" r="4763" b="4762"/>
            <wp:docPr id="3" name="Picture 3" descr="C:\Users\DELL\Downloads\WhatsApp Image 2021-09-25 at 10.32.2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ownloads\WhatsApp Image 2021-09-25 at 10.32.21 AM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5743251" cy="64612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AF8" w:rsidRDefault="00B03AF8">
      <w:pPr>
        <w:rPr>
          <w:rFonts w:asciiTheme="majorHAnsi" w:hAnsiTheme="majorHAnsi" w:cstheme="majorHAnsi"/>
          <w:b/>
          <w:sz w:val="24"/>
          <w:szCs w:val="24"/>
          <w:lang w:val="en-US"/>
        </w:rPr>
      </w:pPr>
    </w:p>
    <w:p w:rsidR="00ED0DB9" w:rsidRDefault="00ED0DB9">
      <w:pPr>
        <w:rPr>
          <w:lang w:val="en-US"/>
        </w:rPr>
      </w:pPr>
      <w:r w:rsidRPr="00ED0DB9">
        <w:rPr>
          <w:rFonts w:asciiTheme="majorHAnsi" w:hAnsiTheme="majorHAnsi" w:cstheme="majorHAnsi"/>
          <w:b/>
          <w:sz w:val="24"/>
          <w:szCs w:val="24"/>
          <w:lang w:val="en-US"/>
        </w:rPr>
        <w:t>3)</w:t>
      </w:r>
      <w:r w:rsidR="0024579C" w:rsidRPr="00ED0DB9">
        <w:rPr>
          <w:rFonts w:asciiTheme="majorHAnsi" w:hAnsiTheme="majorHAnsi" w:cstheme="majorHAnsi"/>
          <w:b/>
          <w:sz w:val="24"/>
          <w:szCs w:val="24"/>
          <w:lang w:val="en-US"/>
        </w:rPr>
        <w:t>TOOL USED:</w:t>
      </w:r>
      <w:r w:rsidR="0024579C">
        <w:rPr>
          <w:lang w:val="en-US"/>
        </w:rPr>
        <w:t xml:space="preserve"> </w:t>
      </w:r>
    </w:p>
    <w:p w:rsidR="0024579C" w:rsidRPr="00ED0DB9" w:rsidRDefault="0024579C">
      <w:pPr>
        <w:rPr>
          <w:rFonts w:cstheme="minorHAnsi"/>
          <w:sz w:val="24"/>
          <w:szCs w:val="24"/>
          <w:lang w:val="en-US"/>
        </w:rPr>
      </w:pPr>
      <w:r w:rsidRPr="00ED0DB9">
        <w:rPr>
          <w:rFonts w:cstheme="minorHAnsi"/>
          <w:sz w:val="24"/>
          <w:szCs w:val="24"/>
          <w:lang w:val="en-US"/>
        </w:rPr>
        <w:t>draw.io Diagrams</w:t>
      </w:r>
      <w:r w:rsidR="00ED0DB9">
        <w:rPr>
          <w:rFonts w:cstheme="minorHAnsi"/>
          <w:sz w:val="24"/>
          <w:szCs w:val="24"/>
          <w:lang w:val="en-US"/>
        </w:rPr>
        <w:t>.</w:t>
      </w:r>
    </w:p>
    <w:p w:rsidR="0024579C" w:rsidRPr="00ED0DB9" w:rsidRDefault="0024579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0DB9">
        <w:rPr>
          <w:rFonts w:cstheme="minorHAnsi"/>
          <w:color w:val="000000"/>
          <w:sz w:val="24"/>
          <w:szCs w:val="24"/>
          <w:shd w:val="clear" w:color="auto" w:fill="FFFFFF"/>
        </w:rPr>
        <w:t xml:space="preserve">Using this software, we can </w:t>
      </w:r>
      <w:r w:rsidR="00B03AF8">
        <w:rPr>
          <w:rFonts w:cstheme="minorHAnsi"/>
          <w:color w:val="000000"/>
          <w:sz w:val="24"/>
          <w:szCs w:val="24"/>
          <w:shd w:val="clear" w:color="auto" w:fill="FFFFFF"/>
        </w:rPr>
        <w:t>w</w:t>
      </w:r>
      <w:r w:rsidRPr="00ED0DB9">
        <w:rPr>
          <w:rFonts w:cstheme="minorHAnsi"/>
          <w:color w:val="000000"/>
          <w:sz w:val="24"/>
          <w:szCs w:val="24"/>
          <w:shd w:val="clear" w:color="auto" w:fill="FFFFFF"/>
        </w:rPr>
        <w:t>ork off</w:t>
      </w:r>
      <w:r w:rsidR="00B03AF8">
        <w:rPr>
          <w:rFonts w:cstheme="minorHAnsi"/>
          <w:color w:val="000000"/>
          <w:sz w:val="24"/>
          <w:szCs w:val="24"/>
          <w:shd w:val="clear" w:color="auto" w:fill="FFFFFF"/>
        </w:rPr>
        <w:t>line on ER</w:t>
      </w:r>
      <w:r w:rsidRPr="00ED0DB9">
        <w:rPr>
          <w:rFonts w:cstheme="minorHAnsi"/>
          <w:color w:val="000000"/>
          <w:sz w:val="24"/>
          <w:szCs w:val="24"/>
          <w:shd w:val="clear" w:color="auto" w:fill="FFFFFF"/>
        </w:rPr>
        <w:t xml:space="preserve"> diagrams and save</w:t>
      </w:r>
      <w:r w:rsidR="00B03AF8">
        <w:rPr>
          <w:rFonts w:cstheme="minorHAnsi"/>
          <w:color w:val="000000"/>
          <w:sz w:val="24"/>
          <w:szCs w:val="24"/>
          <w:shd w:val="clear" w:color="auto" w:fill="FFFFFF"/>
        </w:rPr>
        <w:t xml:space="preserve"> them</w:t>
      </w:r>
      <w:r w:rsidRPr="00ED0DB9">
        <w:rPr>
          <w:rFonts w:cstheme="minorHAnsi"/>
          <w:color w:val="000000"/>
          <w:sz w:val="24"/>
          <w:szCs w:val="24"/>
          <w:shd w:val="clear" w:color="auto" w:fill="FFFFFF"/>
        </w:rPr>
        <w:t xml:space="preserve"> locally using the draw.io/diagrams.net Desktop app for Windows</w:t>
      </w:r>
      <w:r w:rsidRPr="00ED0DB9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:rsidR="0024579C" w:rsidRPr="00ED0DB9" w:rsidRDefault="0024579C">
      <w:pPr>
        <w:rPr>
          <w:rFonts w:cstheme="minorHAnsi"/>
          <w:color w:val="000000"/>
          <w:sz w:val="24"/>
          <w:szCs w:val="24"/>
          <w:shd w:val="clear" w:color="auto" w:fill="FFFFFF"/>
        </w:rPr>
      </w:pPr>
      <w:r w:rsidRPr="00ED0DB9">
        <w:rPr>
          <w:rFonts w:cstheme="minorHAnsi"/>
          <w:color w:val="000000"/>
          <w:sz w:val="24"/>
          <w:szCs w:val="24"/>
          <w:shd w:val="clear" w:color="auto" w:fill="FFFFFF"/>
        </w:rPr>
        <w:t>We chose this tool because it has very helpful features.</w:t>
      </w:r>
    </w:p>
    <w:p w:rsidR="0024579C" w:rsidRPr="0024579C" w:rsidRDefault="0024579C" w:rsidP="0024579C">
      <w:pPr>
        <w:shd w:val="clear" w:color="auto" w:fill="FFFFFF"/>
        <w:spacing w:after="0" w:line="420" w:lineRule="atLeast"/>
        <w:outlineLvl w:val="1"/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</w:pPr>
      <w:r w:rsidRPr="0024579C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>Features</w:t>
      </w:r>
      <w:r w:rsidRPr="00ED0DB9">
        <w:rPr>
          <w:rFonts w:eastAsia="Times New Roman" w:cstheme="minorHAnsi"/>
          <w:b/>
          <w:bCs/>
          <w:color w:val="000000"/>
          <w:sz w:val="28"/>
          <w:szCs w:val="28"/>
          <w:u w:val="single"/>
          <w:lang w:eastAsia="en-IN"/>
        </w:rPr>
        <w:t xml:space="preserve"> Include: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Easy to use diagramming tool with extras for power users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Easy to use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Intuitive interface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Extensive shape library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lastRenderedPageBreak/>
        <w:t>Lots of templates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Drag &amp; drop functionality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Import &amp; export various formats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Automatic layout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24579C" w:rsidRDefault="0024579C" w:rsidP="00ED0DB9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0"/>
        <w:jc w:val="both"/>
        <w:rPr>
          <w:rFonts w:eastAsia="Times New Roman" w:cstheme="minorHAnsi"/>
          <w:color w:val="000000"/>
          <w:sz w:val="24"/>
          <w:szCs w:val="24"/>
          <w:lang w:eastAsia="en-IN"/>
        </w:rPr>
      </w:pPr>
      <w:r w:rsidRPr="0024579C">
        <w:rPr>
          <w:rFonts w:eastAsia="Times New Roman" w:cstheme="minorHAnsi"/>
          <w:color w:val="000000"/>
          <w:sz w:val="24"/>
          <w:szCs w:val="24"/>
          <w:lang w:eastAsia="en-IN"/>
        </w:rPr>
        <w:t>High performance</w:t>
      </w:r>
      <w:r w:rsidR="00ED0DB9">
        <w:rPr>
          <w:rFonts w:eastAsia="Times New Roman" w:cstheme="minorHAnsi"/>
          <w:color w:val="000000"/>
          <w:sz w:val="24"/>
          <w:szCs w:val="24"/>
          <w:lang w:eastAsia="en-IN"/>
        </w:rPr>
        <w:t>.</w:t>
      </w:r>
    </w:p>
    <w:p w:rsidR="0024579C" w:rsidRPr="00ED0DB9" w:rsidRDefault="0024579C">
      <w:pP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ED0DB9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It is a free and an open source software.</w:t>
      </w:r>
    </w:p>
    <w:p w:rsidR="00ED0DB9" w:rsidRDefault="00ED0DB9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24579C" w:rsidRPr="00ED0DB9" w:rsidRDefault="00ED0DB9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</w:pPr>
      <w:r w:rsidRPr="00ED0DB9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4)</w:t>
      </w:r>
      <w:r w:rsidR="0024579C" w:rsidRPr="00ED0DB9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REFERENCE LINKS FOR INSTALLATION:</w:t>
      </w:r>
    </w:p>
    <w:p w:rsidR="00205207" w:rsidRDefault="00205207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24579C" w:rsidRDefault="0024579C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8" w:history="1">
        <w:r w:rsidRPr="007E7378">
          <w:rPr>
            <w:rStyle w:val="Hyperlink"/>
            <w:rFonts w:ascii="Segoe UI" w:eastAsia="Times New Roman" w:hAnsi="Segoe UI" w:cs="Segoe UI"/>
            <w:sz w:val="23"/>
            <w:szCs w:val="23"/>
            <w:lang w:eastAsia="en-IN"/>
          </w:rPr>
          <w:t>https://www.draw.io/app</w:t>
        </w:r>
      </w:hyperlink>
    </w:p>
    <w:p w:rsidR="0024579C" w:rsidRDefault="0024579C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hyperlink r:id="rId9" w:history="1">
        <w:r w:rsidRPr="007E7378">
          <w:rPr>
            <w:rStyle w:val="Hyperlink"/>
            <w:rFonts w:ascii="Segoe UI" w:eastAsia="Times New Roman" w:hAnsi="Segoe UI" w:cs="Segoe UI"/>
            <w:sz w:val="23"/>
            <w:szCs w:val="23"/>
            <w:lang w:eastAsia="en-IN"/>
          </w:rPr>
          <w:t>https://www.microsoft.com/en-us/p/drawio-diagrams/9mvvszk43qqw?activetab=pivot:overviewtab</w:t>
        </w:r>
      </w:hyperlink>
    </w:p>
    <w:p w:rsidR="0024579C" w:rsidRDefault="0024579C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24579C" w:rsidRPr="00ED0DB9" w:rsidRDefault="00ED0DB9">
      <w:pPr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</w:pPr>
      <w:r w:rsidRPr="00ED0DB9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5)</w:t>
      </w:r>
      <w:r w:rsidR="0024579C" w:rsidRPr="00ED0DB9">
        <w:rPr>
          <w:rFonts w:asciiTheme="majorHAnsi" w:eastAsia="Times New Roman" w:hAnsiTheme="majorHAnsi" w:cstheme="majorHAnsi"/>
          <w:b/>
          <w:color w:val="000000"/>
          <w:sz w:val="24"/>
          <w:szCs w:val="24"/>
          <w:lang w:eastAsia="en-IN"/>
        </w:rPr>
        <w:t>FINAL ER DIAGRAM:</w:t>
      </w:r>
    </w:p>
    <w:p w:rsidR="0024579C" w:rsidRDefault="0024579C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 w:rsidRPr="0024579C">
        <w:rPr>
          <w:rFonts w:ascii="Segoe UI" w:eastAsia="Times New Roman" w:hAnsi="Segoe UI" w:cs="Segoe UI"/>
          <w:noProof/>
          <w:color w:val="000000"/>
          <w:sz w:val="23"/>
          <w:szCs w:val="23"/>
          <w:lang w:eastAsia="en-IN"/>
        </w:rPr>
        <w:drawing>
          <wp:inline distT="0" distB="0" distL="0" distR="0">
            <wp:extent cx="5895975" cy="4610050"/>
            <wp:effectExtent l="0" t="0" r="0" b="635"/>
            <wp:docPr id="4" name="Picture 4" descr="C:\Users\DELL\Pictures\Screenshots\Screenshot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Pictures\Screenshots\Screenshot (26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9032" cy="461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12B4" w:rsidRDefault="007312B4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7312B4" w:rsidRDefault="007312B4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</w:p>
    <w:p w:rsidR="00205207" w:rsidRDefault="00205207">
      <w:pP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</w:pPr>
    </w:p>
    <w:p w:rsidR="00205207" w:rsidRDefault="00205207">
      <w:pP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</w:pPr>
    </w:p>
    <w:p w:rsidR="007312B4" w:rsidRPr="00ED0DB9" w:rsidRDefault="007312B4">
      <w:pPr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</w:pPr>
      <w:r w:rsidRPr="00205207">
        <w:rPr>
          <w:rFonts w:asciiTheme="majorHAnsi" w:eastAsia="Times New Roman" w:hAnsiTheme="majorHAnsi" w:cstheme="majorHAnsi"/>
          <w:b/>
          <w:color w:val="000000"/>
          <w:sz w:val="28"/>
          <w:szCs w:val="28"/>
          <w:u w:val="single"/>
          <w:lang w:eastAsia="en-IN"/>
        </w:rPr>
        <w:t>MEMBER NAMES AND CONTRIBUTIONS</w:t>
      </w:r>
      <w:r w:rsidRPr="00ED0DB9">
        <w:rPr>
          <w:rFonts w:asciiTheme="majorHAnsi" w:eastAsia="Times New Roman" w:hAnsiTheme="majorHAnsi" w:cstheme="majorHAnsi"/>
          <w:b/>
          <w:color w:val="000000"/>
          <w:sz w:val="28"/>
          <w:szCs w:val="28"/>
          <w:lang w:eastAsia="en-IN"/>
        </w:rPr>
        <w:t>:</w:t>
      </w:r>
    </w:p>
    <w:p w:rsidR="007312B4" w:rsidRDefault="007312B4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MANASA R</w:t>
      </w:r>
      <w:r w:rsidR="00B03AF8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 xml:space="preserve">: PES2UG19CS215 - Installation if tools and soft copy of ER diagram. </w:t>
      </w:r>
    </w:p>
    <w:p w:rsidR="007312B4" w:rsidRDefault="007312B4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NAMIT</w:t>
      </w:r>
      <w:r w:rsidR="00B03AF8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H</w:t>
      </w:r>
      <w: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A NAYAK</w:t>
      </w:r>
      <w:r w:rsidR="00B03AF8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PES2UG19CS247 - Hand drawn snapshots of ER diagram.</w:t>
      </w:r>
    </w:p>
    <w:p w:rsidR="007312B4" w:rsidRPr="0024579C" w:rsidRDefault="007312B4">
      <w:pP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</w:pPr>
      <w:r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NIDHI BHARATIYA</w:t>
      </w:r>
      <w:r w:rsidR="00B03AF8">
        <w:rPr>
          <w:rFonts w:ascii="Segoe UI" w:eastAsia="Times New Roman" w:hAnsi="Segoe UI" w:cs="Segoe UI"/>
          <w:color w:val="000000"/>
          <w:sz w:val="23"/>
          <w:szCs w:val="23"/>
          <w:lang w:eastAsia="en-IN"/>
        </w:rPr>
        <w:t>: PES2UG19CS254 - Problem statement and compilation of the report.</w:t>
      </w:r>
    </w:p>
    <w:p w:rsidR="0005179D" w:rsidRDefault="0005179D">
      <w:pPr>
        <w:rPr>
          <w:lang w:val="en-US"/>
        </w:rPr>
      </w:pPr>
    </w:p>
    <w:p w:rsidR="0005179D" w:rsidRDefault="0005179D">
      <w:pPr>
        <w:rPr>
          <w:lang w:val="en-US"/>
        </w:rPr>
      </w:pPr>
    </w:p>
    <w:p w:rsidR="0005179D" w:rsidRDefault="0005179D">
      <w:pPr>
        <w:rPr>
          <w:lang w:val="en-US"/>
        </w:rPr>
      </w:pPr>
    </w:p>
    <w:p w:rsidR="0005179D" w:rsidRDefault="0005179D">
      <w:pPr>
        <w:rPr>
          <w:lang w:val="en-US"/>
        </w:rPr>
      </w:pPr>
    </w:p>
    <w:p w:rsidR="0005179D" w:rsidRPr="00AB5037" w:rsidRDefault="0005179D">
      <w:pPr>
        <w:rPr>
          <w:lang w:val="en-US"/>
        </w:rPr>
      </w:pPr>
    </w:p>
    <w:sectPr w:rsidR="0005179D" w:rsidRPr="00AB50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7315"/>
    <w:multiLevelType w:val="multilevel"/>
    <w:tmpl w:val="83FAA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4BE72BF"/>
    <w:multiLevelType w:val="hybridMultilevel"/>
    <w:tmpl w:val="C6683D64"/>
    <w:lvl w:ilvl="0" w:tplc="9D8EF59E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77A4363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A3CA824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1E82A7A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F8C2F0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7EBC8B8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78E4DBC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8D881FE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EFE238F8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037"/>
    <w:rsid w:val="0005179D"/>
    <w:rsid w:val="00205207"/>
    <w:rsid w:val="0024579C"/>
    <w:rsid w:val="007312B4"/>
    <w:rsid w:val="009B19F4"/>
    <w:rsid w:val="00AB5037"/>
    <w:rsid w:val="00B03AF8"/>
    <w:rsid w:val="00CB73B9"/>
    <w:rsid w:val="00ED0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C6AC5"/>
  <w15:chartTrackingRefBased/>
  <w15:docId w15:val="{B9F10A38-9A5F-4092-A16B-CF7456A9C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4579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4579C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unhideWhenUsed/>
    <w:rsid w:val="0024579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6431">
          <w:marLeft w:val="432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raw.io/app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microsoft.com/en-us/p/drawio-diagrams/9mvvszk43qqw?activetab=pivot:overviewt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314</Words>
  <Characters>1795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2021-09-25T07:06:00Z</dcterms:created>
  <dcterms:modified xsi:type="dcterms:W3CDTF">2021-09-25T08:42:00Z</dcterms:modified>
</cp:coreProperties>
</file>