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widowControl w:val="1"/>
        <w:spacing w:lineRule="auto" w:line="259" w:beforeAutospacing="0" w:afterAutospacing="0"/>
        <w:rPr>
          <w:rFonts w:ascii="Times New Roman" w:hAnsi="Times New Roman" w:cs="Times New Roman" w:eastAsia="Times New Roman"/>
          <w:b w:val="1"/>
          <w:sz w:val="28"/>
          <w:szCs w:val="28"/>
        </w:rPr>
      </w:pPr>
    </w:p>
    <w:p>
      <w:pPr>
        <w:widowControl w:val="1"/>
        <w:spacing w:lineRule="auto" w:line="259" w:beforeAutospacing="0" w:afterAutospacing="0"/>
        <w:jc w:val="center"/>
        <w:rPr>
          <w:rFonts w:ascii="Times New Roman" w:hAnsi="Times New Roman" w:cs="Times New Roman" w:eastAsia="Times New Roman"/>
        </w:rPr>
      </w:pPr>
      <w:r>
        <w:rPr>
          <w:rFonts w:ascii="Times New Roman" w:hAnsi="Times New Roman" w:cs="Times New Roman" w:eastAsia="Times New Roman"/>
          <w:b w:val="1"/>
          <w:sz w:val="28"/>
          <w:szCs w:val="28"/>
        </w:rPr>
        <w:t>Data Collection and Preprocessing Phase</w:t>
      </w:r>
    </w:p>
    <w:p>
      <w:pPr>
        <w:widowControl w:val="1"/>
        <w:spacing w:lineRule="auto" w:line="259" w:after="160" w:beforeAutospacing="0" w:afterAutospacing="0"/>
        <w:rPr>
          <w:rFonts w:ascii="Times New Roman" w:hAnsi="Times New Roman" w:cs="Times New Roman" w:eastAsia="Times New Roman"/>
        </w:rPr>
      </w:pPr>
    </w:p>
    <w:tbl>
      <w:tblPr>
        <w:tblStyle w:val="T4"/>
        <w:tblW w:w="9360" w:type="dxa"/>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Layout w:type="fixed"/>
        <w:tblLook w:val="0600"/>
      </w:tblPr>
      <w:tblGrid>
        <w:gridCol w:w="4680"/>
        <w:gridCol w:w="4680"/>
      </w:tblGrid>
      <w:tr>
        <w:tc>
          <w:tcPr>
            <w:tcW w:w="4680" w:type="dxa"/>
            <w:shd w:val="clear" w:color="auto" w:fill="auto"/>
            <w:tcMar>
              <w:top w:w="100" w:type="dxa"/>
              <w:left w:w="100" w:type="dxa"/>
              <w:bottom w:w="100" w:type="dxa"/>
              <w:right w:w="100" w:type="dxa"/>
            </w:tcMar>
          </w:tcPr>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rPr>
                <w:rFonts w:ascii="Times New Roman" w:hAnsi="Times New Roman" w:cs="Times New Roman" w:eastAsia="Times New Roman"/>
                <w:sz w:val="24"/>
                <w:szCs w:val="24"/>
              </w:rPr>
            </w:pPr>
            <w:r>
              <w:rPr>
                <w:rFonts w:ascii="Times New Roman" w:hAnsi="Times New Roman" w:cs="Times New Roman" w:eastAsia="Times New Roman"/>
                <w:sz w:val="24"/>
                <w:szCs w:val="24"/>
              </w:rPr>
              <w:t>Date</w:t>
            </w:r>
          </w:p>
        </w:tc>
        <w:tc>
          <w:tcPr>
            <w:tcW w:w="4680" w:type="dxa"/>
            <w:shd w:val="clear" w:color="auto" w:fill="auto"/>
            <w:tcMar>
              <w:top w:w="100" w:type="dxa"/>
              <w:left w:w="100" w:type="dxa"/>
              <w:bottom w:w="100" w:type="dxa"/>
              <w:right w:w="100" w:type="dxa"/>
            </w:tcMar>
          </w:tcPr>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15 </w:t>
            </w:r>
            <w:r>
              <w:rPr>
                <w:rFonts w:ascii="Times New Roman" w:hAnsi="Times New Roman" w:cs="Times New Roman" w:eastAsia="Times New Roman"/>
                <w:sz w:val="24"/>
                <w:szCs w:val="24"/>
                <w:rtl w:val="0"/>
                <w:lang w:val="en-US" w:bidi="en-US" w:eastAsia="en-US"/>
              </w:rPr>
              <w:t>November</w:t>
            </w:r>
            <w:r>
              <w:rPr>
                <w:rFonts w:ascii="Times New Roman" w:hAnsi="Times New Roman" w:cs="Times New Roman" w:eastAsia="Times New Roman"/>
                <w:sz w:val="24"/>
                <w:szCs w:val="24"/>
              </w:rPr>
              <w:t xml:space="preserve"> 2024</w:t>
            </w:r>
          </w:p>
        </w:tc>
      </w:tr>
      <w:tr>
        <w:tc>
          <w:tcPr>
            <w:tcW w:w="4680" w:type="dxa"/>
            <w:shd w:val="clear" w:color="auto" w:fill="auto"/>
            <w:tcMar>
              <w:top w:w="100" w:type="dxa"/>
              <w:left w:w="100" w:type="dxa"/>
              <w:bottom w:w="100" w:type="dxa"/>
              <w:right w:w="100" w:type="dxa"/>
            </w:tcMar>
          </w:tcPr>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rPr>
                <w:rFonts w:ascii="Times New Roman" w:hAnsi="Times New Roman" w:cs="Times New Roman" w:eastAsia="Times New Roman"/>
                <w:sz w:val="24"/>
                <w:szCs w:val="24"/>
              </w:rPr>
            </w:pPr>
            <w:r>
              <w:rPr>
                <w:rFonts w:ascii="Times New Roman" w:hAnsi="Times New Roman" w:cs="Times New Roman" w:eastAsia="Times New Roman"/>
                <w:sz w:val="24"/>
                <w:szCs w:val="24"/>
              </w:rPr>
              <w:t>Team ID</w:t>
            </w:r>
          </w:p>
        </w:tc>
        <w:tc>
          <w:tcPr>
            <w:tcW w:w="4680" w:type="dxa"/>
            <w:shd w:val="clear" w:color="auto" w:fill="auto"/>
            <w:tcMar>
              <w:top w:w="100" w:type="dxa"/>
              <w:left w:w="100" w:type="dxa"/>
              <w:bottom w:w="100" w:type="dxa"/>
              <w:right w:w="100" w:type="dxa"/>
            </w:tcMar>
          </w:tcPr>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rPr>
                <w:rFonts w:ascii="Times New Roman" w:hAnsi="Times New Roman" w:cs="Times New Roman" w:eastAsia="Times New Roman"/>
                <w:sz w:val="24"/>
                <w:szCs w:val="24"/>
              </w:rPr>
            </w:pPr>
            <w:r>
              <w:rPr>
                <w:rFonts w:ascii="Times New Roman" w:hAnsi="Times New Roman" w:cs="Times New Roman"/>
                <w:sz w:val="24"/>
                <w:szCs w:val="24"/>
              </w:rPr>
              <w:t>739</w:t>
            </w:r>
            <w:r>
              <w:rPr>
                <w:rFonts w:ascii="Times New Roman" w:hAnsi="Times New Roman" w:cs="Times New Roman"/>
                <w:sz w:val="24"/>
                <w:szCs w:val="24"/>
                <w:rtl w:val="0"/>
                <w:lang w:val="en-US" w:bidi="en-US" w:eastAsia="en-US"/>
              </w:rPr>
              <w:t>973</w:t>
            </w:r>
          </w:p>
        </w:tc>
      </w:tr>
      <w:tr>
        <w:tc>
          <w:tcPr>
            <w:tcW w:w="4680" w:type="dxa"/>
            <w:shd w:val="clear" w:color="auto" w:fill="auto"/>
            <w:tcMar>
              <w:top w:w="100" w:type="dxa"/>
              <w:left w:w="100" w:type="dxa"/>
              <w:bottom w:w="100" w:type="dxa"/>
              <w:right w:w="100" w:type="dxa"/>
            </w:tcMar>
          </w:tcPr>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rPr>
                <w:rFonts w:ascii="Times New Roman" w:hAnsi="Times New Roman" w:cs="Times New Roman" w:eastAsia="Times New Roman"/>
                <w:sz w:val="24"/>
                <w:szCs w:val="24"/>
              </w:rPr>
            </w:pPr>
            <w:r>
              <w:rPr>
                <w:rFonts w:ascii="Times New Roman" w:hAnsi="Times New Roman" w:cs="Times New Roman" w:eastAsia="Times New Roman"/>
                <w:sz w:val="24"/>
                <w:szCs w:val="24"/>
              </w:rPr>
              <w:t>Project Title</w:t>
            </w:r>
          </w:p>
        </w:tc>
        <w:tc>
          <w:tcPr>
            <w:tcW w:w="4680" w:type="dxa"/>
            <w:shd w:val="clear" w:color="auto" w:fill="auto"/>
            <w:tcMar>
              <w:top w:w="100" w:type="dxa"/>
              <w:left w:w="100" w:type="dxa"/>
              <w:bottom w:w="100" w:type="dxa"/>
              <w:right w:w="100" w:type="dxa"/>
            </w:tcMar>
          </w:tcPr>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rPr>
                <w:rFonts w:ascii="Times New Roman" w:hAnsi="Times New Roman" w:cs="Times New Roman" w:eastAsia="Times New Roman"/>
                <w:sz w:val="24"/>
                <w:szCs w:val="24"/>
              </w:rPr>
            </w:pPr>
            <w:r>
              <w:rPr>
                <w:rFonts w:ascii="Times New Roman" w:hAnsi="Times New Roman" w:cs="Times New Roman" w:eastAsia="Times New Roman"/>
                <w:sz w:val="24"/>
                <w:szCs w:val="24"/>
              </w:rPr>
              <w:t>Fertilizer Recommendation System For Agriculture Using Ai</w:t>
            </w:r>
          </w:p>
        </w:tc>
      </w:tr>
      <w:tr>
        <w:tc>
          <w:tcPr>
            <w:tcW w:w="4680" w:type="dxa"/>
            <w:shd w:val="clear" w:color="auto" w:fill="auto"/>
            <w:tcMar>
              <w:top w:w="100" w:type="dxa"/>
              <w:left w:w="100" w:type="dxa"/>
              <w:bottom w:w="100" w:type="dxa"/>
              <w:right w:w="100" w:type="dxa"/>
            </w:tcMar>
          </w:tcPr>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rPr>
                <w:rFonts w:ascii="Times New Roman" w:hAnsi="Times New Roman" w:cs="Times New Roman" w:eastAsia="Times New Roman"/>
                <w:sz w:val="24"/>
                <w:szCs w:val="24"/>
              </w:rPr>
            </w:pPr>
            <w:r>
              <w:rPr>
                <w:rFonts w:ascii="Times New Roman" w:hAnsi="Times New Roman" w:cs="Times New Roman" w:eastAsia="Times New Roman"/>
                <w:sz w:val="24"/>
                <w:szCs w:val="24"/>
              </w:rPr>
              <w:t>Maximum Marks</w:t>
            </w:r>
          </w:p>
        </w:tc>
        <w:tc>
          <w:tcPr>
            <w:tcW w:w="4680" w:type="dxa"/>
            <w:shd w:val="clear" w:color="auto" w:fill="auto"/>
            <w:tcMar>
              <w:top w:w="100" w:type="dxa"/>
              <w:left w:w="100" w:type="dxa"/>
              <w:bottom w:w="100" w:type="dxa"/>
              <w:right w:w="100" w:type="dxa"/>
            </w:tcMar>
          </w:tcPr>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rPr>
                <w:rFonts w:ascii="Times New Roman" w:hAnsi="Times New Roman" w:cs="Times New Roman" w:eastAsia="Times New Roman"/>
                <w:sz w:val="24"/>
                <w:szCs w:val="24"/>
              </w:rPr>
            </w:pPr>
            <w:r>
              <w:rPr>
                <w:rFonts w:ascii="Times New Roman" w:hAnsi="Times New Roman" w:cs="Times New Roman" w:eastAsia="Times New Roman"/>
                <w:sz w:val="24"/>
                <w:szCs w:val="24"/>
              </w:rPr>
              <w:t>6 Marks</w:t>
            </w:r>
          </w:p>
        </w:tc>
      </w:tr>
    </w:tbl>
    <w:p>
      <w:pPr>
        <w:widowControl w:val="1"/>
        <w:spacing w:lineRule="auto" w:line="259" w:after="160" w:beforeAutospacing="0" w:afterAutospacing="0"/>
        <w:rPr>
          <w:rFonts w:ascii="Times New Roman" w:hAnsi="Times New Roman" w:cs="Times New Roman" w:eastAsia="Times New Roman"/>
        </w:rPr>
      </w:pPr>
    </w:p>
    <w:p>
      <w:pPr>
        <w:widowControl w:val="1"/>
        <w:spacing w:lineRule="auto" w:line="259" w:after="160" w:beforeAutospacing="0" w:afterAutospacing="0"/>
        <w:rPr>
          <w:rFonts w:ascii="Times New Roman" w:hAnsi="Times New Roman" w:cs="Times New Roman" w:eastAsia="Times New Roman"/>
          <w:b w:val="1"/>
          <w:sz w:val="24"/>
          <w:szCs w:val="24"/>
        </w:rPr>
      </w:pPr>
      <w:r>
        <w:rPr>
          <w:rFonts w:ascii="Times New Roman" w:hAnsi="Times New Roman" w:cs="Times New Roman" w:eastAsia="Times New Roman"/>
          <w:b w:val="1"/>
          <w:sz w:val="24"/>
          <w:szCs w:val="24"/>
        </w:rPr>
        <w:t>Preprocessing Template</w:t>
      </w:r>
    </w:p>
    <w:p>
      <w:pPr>
        <w:widowControl w:val="1"/>
        <w:spacing w:lineRule="auto" w:line="259" w:after="160" w:beforeAutospacing="0" w:afterAutospacing="0"/>
        <w:rPr>
          <w:rFonts w:ascii="Times New Roman" w:hAnsi="Times New Roman" w:cs="Times New Roman" w:eastAsia="Times New Roman"/>
        </w:rPr>
      </w:pPr>
      <w:r>
        <w:rPr>
          <w:rFonts w:ascii="Times New Roman" w:hAnsi="Times New Roman" w:cs="Times New Roman" w:eastAsia="Times New Roman"/>
          <w:sz w:val="24"/>
          <w:szCs w:val="24"/>
        </w:rPr>
        <w:t>The images will be preprocessed by resizing, normalizing, augmenting, denoising, adjusting contrast, detecting edges, converting color space, cropping, batch normalizing, and whitening data. These steps will enhance data quality, promote model generalization, and improve convergence during neural network training, ensuring robust and efficient performance across various computer vision tasks.</w:t>
      </w:r>
    </w:p>
    <w:tbl>
      <w:tblPr>
        <w:tblStyle w:val="T5"/>
        <w:tblW w:w="9360" w:type="dxa"/>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3004"/>
        <w:gridCol w:w="6356"/>
      </w:tblGrid>
      <w:tr>
        <w:trPr>
          <w:trHeight w:hRule="atLeast" w:val="465"/>
        </w:trPr>
        <w:tc>
          <w:tcPr>
            <w:tcW w:w="3004"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tcMar>
              <w:top w:w="100" w:type="dxa"/>
              <w:left w:w="100" w:type="dxa"/>
              <w:bottom w:w="100" w:type="dxa"/>
              <w:right w:w="100" w:type="dxa"/>
            </w:tcMar>
            <w:vAlign w:val="bottom"/>
          </w:tcPr>
          <w:p>
            <w:pPr>
              <w:rPr>
                <w:rFonts w:ascii="Times New Roman" w:hAnsi="Times New Roman" w:cs="Times New Roman" w:eastAsia="Times New Roman"/>
                <w:b w:val="1"/>
                <w:sz w:val="24"/>
                <w:szCs w:val="24"/>
              </w:rPr>
            </w:pPr>
            <w:r>
              <w:rPr>
                <w:rFonts w:ascii="Times New Roman" w:hAnsi="Times New Roman" w:cs="Times New Roman" w:eastAsia="Times New Roman"/>
                <w:b w:val="1"/>
                <w:sz w:val="24"/>
                <w:szCs w:val="24"/>
              </w:rPr>
              <w:t>Section</w:t>
            </w:r>
          </w:p>
        </w:tc>
        <w:tc>
          <w:tcPr>
            <w:tcW w:w="6355"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tcMar>
              <w:top w:w="100" w:type="dxa"/>
              <w:left w:w="100" w:type="dxa"/>
              <w:bottom w:w="100" w:type="dxa"/>
              <w:right w:w="100" w:type="dxa"/>
            </w:tcMar>
            <w:vAlign w:val="bottom"/>
          </w:tcPr>
          <w:p>
            <w:pPr>
              <w:rPr>
                <w:rFonts w:ascii="Times New Roman" w:hAnsi="Times New Roman" w:cs="Times New Roman" w:eastAsia="Times New Roman"/>
                <w:b w:val="1"/>
                <w:sz w:val="24"/>
                <w:szCs w:val="24"/>
              </w:rPr>
            </w:pPr>
            <w:r>
              <w:rPr>
                <w:rFonts w:ascii="Times New Roman" w:hAnsi="Times New Roman" w:cs="Times New Roman" w:eastAsia="Times New Roman"/>
                <w:b w:val="1"/>
                <w:sz w:val="24"/>
                <w:szCs w:val="24"/>
              </w:rPr>
              <w:t>Description</w:t>
            </w:r>
          </w:p>
        </w:tc>
      </w:tr>
      <w:tr>
        <w:trPr>
          <w:trHeight w:hRule="atLeast" w:val="695"/>
        </w:trPr>
        <w:tc>
          <w:tcPr>
            <w:tcW w:w="3004"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center"/>
          </w:tcPr>
          <w:p>
            <w:pPr>
              <w:rPr>
                <w:rFonts w:ascii="Times New Roman" w:hAnsi="Times New Roman" w:cs="Times New Roman" w:eastAsia="Times New Roman"/>
                <w:sz w:val="24"/>
                <w:szCs w:val="24"/>
              </w:rPr>
            </w:pPr>
            <w:r>
              <w:rPr>
                <w:rFonts w:ascii="Times New Roman" w:hAnsi="Times New Roman" w:cs="Times New Roman" w:eastAsia="Times New Roman"/>
                <w:sz w:val="24"/>
                <w:szCs w:val="24"/>
              </w:rPr>
              <w:t>Data Overview</w:t>
            </w:r>
          </w:p>
        </w:tc>
        <w:tc>
          <w:tcPr>
            <w:tcW w:w="635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center"/>
          </w:tcPr>
          <w:p>
            <w:pPr>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  The dataset consists of images stored in directories for each class. The images are used for training and testing </w:t>
            </w:r>
          </w:p>
          <w:p>
            <w:pPr>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 a deep learning model to classify them into different categories. </w:t>
            </w:r>
          </w:p>
          <w:p>
            <w:pPr>
              <w:rPr>
                <w:rFonts w:ascii="Times New Roman" w:hAnsi="Times New Roman" w:cs="Times New Roman" w:eastAsia="Times New Roman"/>
                <w:sz w:val="24"/>
                <w:szCs w:val="24"/>
              </w:rPr>
            </w:pPr>
            <w:r>
              <w:rPr>
                <w:rFonts w:ascii="Times New Roman" w:hAnsi="Times New Roman" w:cs="Times New Roman" w:eastAsia="Times New Roman"/>
                <w:sz w:val="24"/>
                <w:szCs w:val="24"/>
              </w:rPr>
              <w:t>The images are originally of varying sizes, and preprocessing techniques such as resizing, normalization, and augmentation are applied.</w:t>
            </w:r>
          </w:p>
        </w:tc>
      </w:tr>
      <w:tr>
        <w:trPr>
          <w:trHeight w:hRule="atLeast" w:val="695"/>
        </w:trPr>
        <w:tc>
          <w:tcPr>
            <w:tcW w:w="3004"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center"/>
          </w:tcPr>
          <w:p>
            <w:pPr>
              <w:rPr>
                <w:rFonts w:ascii="Times New Roman" w:hAnsi="Times New Roman" w:cs="Times New Roman" w:eastAsia="Times New Roman"/>
                <w:sz w:val="24"/>
                <w:szCs w:val="24"/>
              </w:rPr>
            </w:pPr>
            <w:r>
              <w:rPr>
                <w:rFonts w:ascii="Times New Roman" w:hAnsi="Times New Roman" w:cs="Times New Roman" w:eastAsia="Times New Roman"/>
                <w:sz w:val="24"/>
                <w:szCs w:val="24"/>
              </w:rPr>
              <w:t>Resizing</w:t>
            </w:r>
          </w:p>
        </w:tc>
        <w:tc>
          <w:tcPr>
            <w:tcW w:w="635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center"/>
          </w:tcPr>
          <w:p>
            <w:pPr>
              <w:rPr>
                <w:rFonts w:ascii="Times New Roman" w:hAnsi="Times New Roman" w:cs="Times New Roman" w:eastAsia="Times New Roman"/>
                <w:sz w:val="24"/>
                <w:szCs w:val="24"/>
              </w:rPr>
            </w:pPr>
            <w:r>
              <w:rPr>
                <w:rFonts w:ascii="Times New Roman" w:hAnsi="Times New Roman" w:cs="Times New Roman"/>
                <w:sz w:val="24"/>
                <w:szCs w:val="24"/>
              </w:rPr>
              <w:t xml:space="preserve">The images when loading them with </w:t>
            </w:r>
            <w:r>
              <w:rPr>
                <w:rStyle w:val="C3"/>
                <w:rFonts w:ascii="Times New Roman" w:hAnsi="Times New Roman" w:cs="Times New Roman" w:eastAsia="Calibri"/>
                <w:sz w:val="24"/>
                <w:szCs w:val="24"/>
              </w:rPr>
              <w:t>target_size=(64, 64)</w:t>
            </w:r>
            <w:r>
              <w:rPr>
                <w:rFonts w:ascii="Times New Roman" w:hAnsi="Times New Roman" w:cs="Times New Roman"/>
                <w:sz w:val="24"/>
                <w:szCs w:val="24"/>
              </w:rPr>
              <w:t xml:space="preserve"> inside the </w:t>
            </w:r>
            <w:r>
              <w:rPr>
                <w:rStyle w:val="C3"/>
                <w:rFonts w:ascii="Times New Roman" w:hAnsi="Times New Roman" w:cs="Times New Roman" w:eastAsia="Calibri"/>
                <w:sz w:val="24"/>
                <w:szCs w:val="24"/>
              </w:rPr>
              <w:t>ImageDataGenerator</w:t>
            </w:r>
            <w:r>
              <w:rPr>
                <w:rFonts w:ascii="Times New Roman" w:hAnsi="Times New Roman" w:cs="Times New Roman"/>
                <w:sz w:val="24"/>
                <w:szCs w:val="24"/>
              </w:rPr>
              <w:t>. This will ensure all images are resized to 64x64 pixels before being fed into the model.</w:t>
            </w:r>
          </w:p>
        </w:tc>
      </w:tr>
      <w:tr>
        <w:trPr>
          <w:trHeight w:hRule="atLeast" w:val="695"/>
        </w:trPr>
        <w:tc>
          <w:tcPr>
            <w:tcW w:w="3004"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center"/>
          </w:tcPr>
          <w:p>
            <w:pPr>
              <w:rPr>
                <w:rFonts w:ascii="Times New Roman" w:hAnsi="Times New Roman" w:cs="Times New Roman" w:eastAsia="Times New Roman"/>
                <w:sz w:val="24"/>
                <w:szCs w:val="24"/>
              </w:rPr>
            </w:pPr>
            <w:r>
              <w:rPr>
                <w:rFonts w:ascii="Times New Roman" w:hAnsi="Times New Roman" w:cs="Times New Roman" w:eastAsia="Times New Roman"/>
                <w:sz w:val="24"/>
                <w:szCs w:val="24"/>
              </w:rPr>
              <w:t>Normalization</w:t>
            </w:r>
          </w:p>
        </w:tc>
        <w:tc>
          <w:tcPr>
            <w:tcW w:w="635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center"/>
          </w:tcPr>
          <w:p>
            <w:pPr>
              <w:rPr>
                <w:rFonts w:ascii="Times New Roman" w:hAnsi="Times New Roman" w:cs="Times New Roman" w:eastAsia="Times New Roman"/>
                <w:sz w:val="24"/>
                <w:szCs w:val="24"/>
              </w:rPr>
            </w:pPr>
            <w:r>
              <w:rPr>
                <w:rFonts w:ascii="Times New Roman" w:hAnsi="Times New Roman" w:cs="Times New Roman"/>
                <w:sz w:val="24"/>
                <w:szCs w:val="24"/>
              </w:rPr>
              <w:t xml:space="preserve">Normalization is done as part of the </w:t>
            </w:r>
            <w:r>
              <w:rPr>
                <w:rStyle w:val="C3"/>
                <w:rFonts w:ascii="Times New Roman" w:hAnsi="Times New Roman" w:cs="Times New Roman" w:eastAsia="Calibri"/>
                <w:sz w:val="24"/>
                <w:szCs w:val="24"/>
              </w:rPr>
              <w:t>ImageDataGenerator</w:t>
            </w:r>
            <w:r>
              <w:rPr>
                <w:rFonts w:ascii="Times New Roman" w:hAnsi="Times New Roman" w:cs="Times New Roman"/>
                <w:sz w:val="24"/>
                <w:szCs w:val="24"/>
              </w:rPr>
              <w:t xml:space="preserve"> by scaling pixel values to the range [0, 1] using </w:t>
            </w:r>
            <w:r>
              <w:rPr>
                <w:rStyle w:val="C3"/>
                <w:rFonts w:ascii="Times New Roman" w:hAnsi="Times New Roman" w:cs="Times New Roman" w:eastAsia="Calibri"/>
                <w:sz w:val="24"/>
                <w:szCs w:val="24"/>
              </w:rPr>
              <w:t>rescale=1.0/255</w:t>
            </w:r>
            <w:r>
              <w:rPr>
                <w:rFonts w:ascii="Times New Roman" w:hAnsi="Times New Roman" w:cs="Times New Roman"/>
                <w:sz w:val="24"/>
                <w:szCs w:val="24"/>
              </w:rPr>
              <w:t>.</w:t>
            </w:r>
          </w:p>
        </w:tc>
      </w:tr>
      <w:tr>
        <w:trPr>
          <w:trHeight w:hRule="atLeast" w:val="695"/>
        </w:trPr>
        <w:tc>
          <w:tcPr>
            <w:tcW w:w="3004"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center"/>
          </w:tcPr>
          <w:p>
            <w:pPr>
              <w:rPr>
                <w:rFonts w:ascii="Times New Roman" w:hAnsi="Times New Roman" w:cs="Times New Roman" w:eastAsia="Times New Roman"/>
                <w:sz w:val="24"/>
                <w:szCs w:val="24"/>
              </w:rPr>
            </w:pPr>
            <w:r>
              <w:rPr>
                <w:rFonts w:ascii="Times New Roman" w:hAnsi="Times New Roman" w:cs="Times New Roman" w:eastAsia="Times New Roman"/>
                <w:sz w:val="24"/>
                <w:szCs w:val="24"/>
              </w:rPr>
              <w:t>Data Augmentation</w:t>
            </w:r>
          </w:p>
        </w:tc>
        <w:tc>
          <w:tcPr>
            <w:tcW w:w="635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center"/>
          </w:tcPr>
          <w:p>
            <w:pPr>
              <w:rPr>
                <w:rFonts w:ascii="Times New Roman" w:hAnsi="Times New Roman" w:cs="Times New Roman" w:eastAsia="Times New Roman"/>
                <w:sz w:val="24"/>
                <w:szCs w:val="24"/>
              </w:rPr>
            </w:pPr>
            <w:r>
              <w:rPr>
                <w:rFonts w:ascii="Times New Roman" w:hAnsi="Times New Roman" w:cs="Times New Roman"/>
                <w:sz w:val="24"/>
                <w:szCs w:val="24"/>
              </w:rPr>
              <w:t xml:space="preserve">Added via </w:t>
            </w:r>
            <w:r>
              <w:rPr>
                <w:rStyle w:val="C3"/>
                <w:rFonts w:ascii="Times New Roman" w:hAnsi="Times New Roman" w:cs="Times New Roman" w:eastAsia="Calibri"/>
                <w:sz w:val="24"/>
                <w:szCs w:val="24"/>
              </w:rPr>
              <w:t>shear_range</w:t>
            </w:r>
            <w:r>
              <w:rPr>
                <w:rFonts w:ascii="Times New Roman" w:hAnsi="Times New Roman" w:cs="Times New Roman"/>
                <w:sz w:val="24"/>
                <w:szCs w:val="24"/>
              </w:rPr>
              <w:t xml:space="preserve">, </w:t>
            </w:r>
            <w:r>
              <w:rPr>
                <w:rStyle w:val="C3"/>
                <w:rFonts w:ascii="Times New Roman" w:hAnsi="Times New Roman" w:cs="Times New Roman" w:eastAsia="Calibri"/>
                <w:sz w:val="24"/>
                <w:szCs w:val="24"/>
              </w:rPr>
              <w:t>zoom_range</w:t>
            </w:r>
          </w:p>
        </w:tc>
      </w:tr>
      <w:tr>
        <w:trPr>
          <w:trHeight w:hRule="atLeast" w:val="695"/>
        </w:trPr>
        <w:tc>
          <w:tcPr>
            <w:tcW w:w="3004"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center"/>
          </w:tcPr>
          <w:p>
            <w:pPr>
              <w:rPr>
                <w:rFonts w:ascii="Times New Roman" w:hAnsi="Times New Roman" w:cs="Times New Roman" w:eastAsia="Times New Roman"/>
                <w:sz w:val="24"/>
                <w:szCs w:val="24"/>
              </w:rPr>
            </w:pPr>
            <w:r>
              <w:rPr>
                <w:rFonts w:ascii="Times New Roman" w:hAnsi="Times New Roman" w:cs="Times New Roman" w:eastAsia="Times New Roman"/>
                <w:sz w:val="24"/>
                <w:szCs w:val="24"/>
              </w:rPr>
              <w:t>Denoising</w:t>
            </w:r>
          </w:p>
        </w:tc>
        <w:tc>
          <w:tcPr>
            <w:tcW w:w="635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center"/>
          </w:tcPr>
          <w:p>
            <w:pPr>
              <w:rPr>
                <w:rFonts w:ascii="Times New Roman" w:hAnsi="Times New Roman" w:cs="Times New Roman" w:eastAsia="Times New Roman"/>
                <w:sz w:val="24"/>
                <w:szCs w:val="24"/>
              </w:rPr>
            </w:pPr>
            <w:r>
              <w:rPr>
                <w:rFonts w:ascii="Times New Roman" w:hAnsi="Times New Roman" w:cs="Times New Roman"/>
                <w:sz w:val="24"/>
                <w:szCs w:val="24"/>
              </w:rPr>
              <w:t>to reduce noise in the images, you can apply a denoising filter using OpenCV.</w:t>
            </w:r>
          </w:p>
        </w:tc>
      </w:tr>
      <w:tr>
        <w:trPr>
          <w:trHeight w:hRule="atLeast" w:val="695"/>
        </w:trPr>
        <w:tc>
          <w:tcPr>
            <w:tcW w:w="3004"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center"/>
          </w:tcPr>
          <w:p>
            <w:pPr>
              <w:rPr>
                <w:rFonts w:ascii="Times New Roman" w:hAnsi="Times New Roman" w:cs="Times New Roman" w:eastAsia="Times New Roman"/>
                <w:sz w:val="24"/>
                <w:szCs w:val="24"/>
              </w:rPr>
            </w:pPr>
            <w:r>
              <w:rPr>
                <w:rFonts w:ascii="Times New Roman" w:hAnsi="Times New Roman" w:cs="Times New Roman" w:eastAsia="Times New Roman"/>
                <w:sz w:val="24"/>
                <w:szCs w:val="24"/>
              </w:rPr>
              <w:t>Edge Detection</w:t>
            </w:r>
          </w:p>
        </w:tc>
        <w:tc>
          <w:tcPr>
            <w:tcW w:w="635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center"/>
          </w:tcPr>
          <w:p>
            <w:pPr>
              <w:rPr>
                <w:rFonts w:ascii="Times New Roman" w:hAnsi="Times New Roman" w:cs="Times New Roman" w:eastAsia="Times New Roman"/>
                <w:sz w:val="24"/>
                <w:szCs w:val="24"/>
              </w:rPr>
            </w:pPr>
            <w:r>
              <w:rPr>
                <w:rFonts w:ascii="Times New Roman" w:hAnsi="Times New Roman" w:cs="Times New Roman"/>
                <w:sz w:val="24"/>
                <w:szCs w:val="24"/>
              </w:rPr>
              <w:t>Edge detection can be applied using algorithms like the Canny edge detection. To integrate this with your pipeline, you can modify the custom generator to apply edge detection.</w:t>
            </w:r>
          </w:p>
        </w:tc>
      </w:tr>
      <w:tr>
        <w:trPr>
          <w:trHeight w:hRule="atLeast" w:val="695"/>
        </w:trPr>
        <w:tc>
          <w:tcPr>
            <w:tcW w:w="3004"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center"/>
          </w:tcPr>
          <w:p>
            <w:pPr>
              <w:rPr>
                <w:rFonts w:ascii="Times New Roman" w:hAnsi="Times New Roman" w:cs="Times New Roman" w:eastAsia="Times New Roman"/>
                <w:sz w:val="24"/>
                <w:szCs w:val="24"/>
              </w:rPr>
            </w:pPr>
            <w:r>
              <w:rPr>
                <w:rFonts w:ascii="Times New Roman" w:hAnsi="Times New Roman" w:cs="Times New Roman" w:eastAsia="Times New Roman"/>
                <w:sz w:val="24"/>
                <w:szCs w:val="24"/>
              </w:rPr>
              <w:t>Color Space Conversion</w:t>
            </w:r>
          </w:p>
        </w:tc>
        <w:tc>
          <w:tcPr>
            <w:tcW w:w="635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center"/>
          </w:tcPr>
          <w:p>
            <w:pPr>
              <w:rPr>
                <w:rFonts w:ascii="Times New Roman" w:hAnsi="Times New Roman" w:cs="Times New Roman" w:eastAsia="Times New Roman"/>
                <w:sz w:val="24"/>
                <w:szCs w:val="24"/>
              </w:rPr>
            </w:pPr>
            <w:r>
              <w:rPr>
                <w:rFonts w:ascii="Times New Roman" w:hAnsi="Times New Roman" w:cs="Times New Roman"/>
                <w:sz w:val="24"/>
                <w:szCs w:val="24"/>
              </w:rPr>
              <w:t>f you want to convert your images from one color space to another (e.g., from RGB to HSV or grayscale to RGB), you can modify the image processing pipeline</w:t>
            </w:r>
          </w:p>
        </w:tc>
      </w:tr>
      <w:tr>
        <w:trPr>
          <w:trHeight w:hRule="atLeast" w:val="695"/>
        </w:trPr>
        <w:tc>
          <w:tcPr>
            <w:tcW w:w="3004"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center"/>
          </w:tcPr>
          <w:p>
            <w:pPr>
              <w:rPr>
                <w:rFonts w:ascii="Times New Roman" w:hAnsi="Times New Roman" w:cs="Times New Roman" w:eastAsia="Times New Roman"/>
                <w:sz w:val="24"/>
                <w:szCs w:val="24"/>
              </w:rPr>
            </w:pPr>
            <w:r>
              <w:rPr>
                <w:rFonts w:ascii="Times New Roman" w:hAnsi="Times New Roman" w:cs="Times New Roman" w:eastAsia="Times New Roman"/>
                <w:sz w:val="24"/>
                <w:szCs w:val="24"/>
              </w:rPr>
              <w:t>Image Cropping</w:t>
            </w:r>
          </w:p>
        </w:tc>
        <w:tc>
          <w:tcPr>
            <w:tcW w:w="635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center"/>
          </w:tcPr>
          <w:p>
            <w:pPr>
              <w:rPr>
                <w:rFonts w:ascii="Times New Roman" w:hAnsi="Times New Roman" w:cs="Times New Roman" w:eastAsia="Times New Roman"/>
                <w:sz w:val="24"/>
                <w:szCs w:val="24"/>
              </w:rPr>
            </w:pPr>
            <w:r>
              <w:rPr>
                <w:rFonts w:ascii="Times New Roman" w:hAnsi="Times New Roman" w:cs="Times New Roman"/>
                <w:sz w:val="24"/>
                <w:szCs w:val="24"/>
              </w:rPr>
              <w:t xml:space="preserve"> a preprocessing technique used to focus on specific areas of interest in an image by cutting out unwanted parts.</w:t>
            </w:r>
          </w:p>
        </w:tc>
      </w:tr>
      <w:tr>
        <w:trPr>
          <w:trHeight w:hRule="atLeast" w:val="695"/>
        </w:trPr>
        <w:tc>
          <w:tcPr>
            <w:tcW w:w="3004"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center"/>
          </w:tcPr>
          <w:p>
            <w:pPr>
              <w:rPr>
                <w:rFonts w:ascii="Times New Roman" w:hAnsi="Times New Roman" w:cs="Times New Roman" w:eastAsia="Times New Roman"/>
                <w:sz w:val="24"/>
                <w:szCs w:val="24"/>
              </w:rPr>
            </w:pPr>
            <w:r>
              <w:rPr>
                <w:rFonts w:ascii="Times New Roman" w:hAnsi="Times New Roman" w:cs="Times New Roman" w:eastAsia="Times New Roman"/>
                <w:sz w:val="24"/>
                <w:szCs w:val="24"/>
              </w:rPr>
              <w:t>Batch Normalization</w:t>
            </w:r>
          </w:p>
        </w:tc>
        <w:tc>
          <w:tcPr>
            <w:tcW w:w="635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center"/>
          </w:tcPr>
          <w:p>
            <w:pPr>
              <w:rPr>
                <w:rFonts w:ascii="Times New Roman" w:hAnsi="Times New Roman" w:cs="Times New Roman" w:eastAsia="Times New Roman"/>
                <w:sz w:val="24"/>
                <w:szCs w:val="24"/>
              </w:rPr>
            </w:pPr>
            <w:r>
              <w:rPr>
                <w:rFonts w:ascii="Times New Roman" w:hAnsi="Times New Roman" w:cs="Times New Roman"/>
                <w:sz w:val="24"/>
                <w:szCs w:val="24"/>
              </w:rPr>
              <w:t>a technique used to improve the training of deep neural networks by normalizing the input of each layer in the network</w:t>
            </w:r>
          </w:p>
        </w:tc>
      </w:tr>
      <w:tr>
        <w:trPr>
          <w:trHeight w:hRule="atLeast" w:val="690"/>
        </w:trPr>
        <w:tc>
          <w:tcPr>
            <w:tcW w:w="9359" w:type="dxa"/>
            <w:gridSpan w:val="2"/>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tcMar>
              <w:top w:w="100" w:type="dxa"/>
              <w:left w:w="100" w:type="dxa"/>
              <w:bottom w:w="100" w:type="dxa"/>
              <w:right w:w="100" w:type="dxa"/>
            </w:tcMar>
            <w:vAlign w:val="center"/>
          </w:tcPr>
          <w:p>
            <w:pPr>
              <w:rPr>
                <w:rFonts w:ascii="Times New Roman" w:hAnsi="Times New Roman" w:cs="Times New Roman" w:eastAsia="Times New Roman"/>
                <w:b w:val="1"/>
                <w:sz w:val="24"/>
                <w:szCs w:val="24"/>
              </w:rPr>
            </w:pPr>
            <w:r>
              <w:rPr>
                <w:rFonts w:ascii="Times New Roman" w:hAnsi="Times New Roman" w:cs="Times New Roman" w:eastAsia="Times New Roman"/>
                <w:b w:val="1"/>
                <w:sz w:val="24"/>
                <w:szCs w:val="24"/>
              </w:rPr>
              <w:t>Data Preprocessing Code Screenshots</w:t>
            </w:r>
          </w:p>
        </w:tc>
      </w:tr>
      <w:tr>
        <w:trPr>
          <w:trHeight w:hRule="atLeast" w:val="855"/>
        </w:trPr>
        <w:tc>
          <w:tcPr>
            <w:tcW w:w="3004"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center"/>
          </w:tcPr>
          <w:p>
            <w:pPr>
              <w:rPr>
                <w:rFonts w:ascii="Times New Roman" w:hAnsi="Times New Roman" w:cs="Times New Roman" w:eastAsia="Times New Roman"/>
                <w:sz w:val="24"/>
                <w:szCs w:val="24"/>
              </w:rPr>
            </w:pPr>
            <w:r>
              <w:rPr>
                <w:rFonts w:ascii="Times New Roman" w:hAnsi="Times New Roman" w:cs="Times New Roman" w:eastAsia="Times New Roman"/>
                <w:sz w:val="24"/>
                <w:szCs w:val="24"/>
              </w:rPr>
              <w:t>Loading Data</w:t>
            </w:r>
          </w:p>
        </w:tc>
        <w:tc>
          <w:tcPr>
            <w:tcW w:w="635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center"/>
          </w:tcPr>
          <w:p>
            <w:pPr>
              <w:rPr>
                <w:rFonts w:ascii="Times New Roman" w:hAnsi="Times New Roman" w:cs="Times New Roman" w:eastAsia="Times New Roman"/>
                <w:sz w:val="24"/>
                <w:szCs w:val="24"/>
              </w:rPr>
            </w:pPr>
            <w:r>
              <w:rPr>
                <w:noProof w:val="1"/>
              </w:rPr>
              <w:drawing>
                <wp:inline xmlns:wp="http://schemas.openxmlformats.org/drawingml/2006/wordprocessingDrawing" distT="0" distB="0" distL="0" distR="0">
                  <wp:extent cx="3909060" cy="2332990"/>
                  <wp:effectExtent l="0" t="0" r="0" b="0"/>
                  <wp:docPr id="19343495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dpi="0">
                          <a:blip xmlns:r="http://schemas.openxmlformats.org/officeDocument/2006/relationships" r:embed="Relimage1"/>
                          <a:srcRect/>
                          <a:stretch>
                            <a:fillRect/>
                          </a:stretch>
                        </pic:blipFill>
                        <pic:spPr bwMode="auto">
                          <a:xfrm>
                            <a:off x="0" y="0"/>
                            <a:ext cx="3909060" cy="2332990"/>
                          </a:xfrm>
                          <a:prstGeom prst="rect"/>
                          <a:noFill/>
                          <a:ln>
                            <a:noFill/>
                          </a:ln>
                        </pic:spPr>
                      </pic:pic>
                    </a:graphicData>
                  </a:graphic>
                </wp:inline>
              </w:drawing>
            </w:r>
          </w:p>
        </w:tc>
      </w:tr>
      <w:tr>
        <w:trPr>
          <w:trHeight w:hRule="atLeast" w:val="720"/>
        </w:trPr>
        <w:tc>
          <w:tcPr>
            <w:tcW w:w="3004"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center"/>
          </w:tcPr>
          <w:p>
            <w:pPr>
              <w:rPr>
                <w:rFonts w:ascii="Times New Roman" w:hAnsi="Times New Roman" w:cs="Times New Roman" w:eastAsia="Times New Roman"/>
                <w:sz w:val="24"/>
                <w:szCs w:val="24"/>
              </w:rPr>
            </w:pPr>
            <w:r>
              <w:rPr>
                <w:rFonts w:ascii="Times New Roman" w:hAnsi="Times New Roman" w:cs="Times New Roman" w:eastAsia="Times New Roman"/>
                <w:sz w:val="24"/>
                <w:szCs w:val="24"/>
              </w:rPr>
              <w:t>Resizing</w:t>
            </w:r>
          </w:p>
        </w:tc>
        <w:tc>
          <w:tcPr>
            <w:tcW w:w="635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center"/>
          </w:tcPr>
          <w:p>
            <w:pPr>
              <w:rPr>
                <w:rFonts w:ascii="Times New Roman" w:hAnsi="Times New Roman" w:cs="Times New Roman" w:eastAsia="Times New Roman"/>
                <w:sz w:val="24"/>
                <w:szCs w:val="24"/>
              </w:rPr>
            </w:pPr>
            <w:r>
              <w:rPr>
                <w:noProof w:val="1"/>
              </w:rPr>
              <w:drawing>
                <wp:inline xmlns:wp="http://schemas.openxmlformats.org/drawingml/2006/wordprocessingDrawing" distT="0" distB="0" distL="0" distR="0">
                  <wp:extent cx="3909060" cy="2332990"/>
                  <wp:effectExtent l="0" t="0" r="0" b="0"/>
                  <wp:docPr id="1346083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dpi="0">
                          <a:blip xmlns:r="http://schemas.openxmlformats.org/officeDocument/2006/relationships" r:embed="Relimage1"/>
                          <a:srcRect/>
                          <a:stretch>
                            <a:fillRect/>
                          </a:stretch>
                        </pic:blipFill>
                        <pic:spPr bwMode="auto">
                          <a:xfrm>
                            <a:off x="0" y="0"/>
                            <a:ext cx="3909060" cy="2332990"/>
                          </a:xfrm>
                          <a:prstGeom prst="rect"/>
                          <a:noFill/>
                          <a:ln>
                            <a:noFill/>
                          </a:ln>
                        </pic:spPr>
                      </pic:pic>
                    </a:graphicData>
                  </a:graphic>
                </wp:inline>
              </w:drawing>
            </w:r>
          </w:p>
        </w:tc>
      </w:tr>
      <w:tr>
        <w:trPr>
          <w:trHeight w:hRule="atLeast" w:val="695"/>
        </w:trPr>
        <w:tc>
          <w:tcPr>
            <w:tcW w:w="3004"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center"/>
          </w:tcPr>
          <w:p>
            <w:pPr>
              <w:rPr>
                <w:rFonts w:ascii="Times New Roman" w:hAnsi="Times New Roman" w:cs="Times New Roman" w:eastAsia="Times New Roman"/>
                <w:sz w:val="24"/>
                <w:szCs w:val="24"/>
              </w:rPr>
            </w:pPr>
            <w:r>
              <w:rPr>
                <w:rFonts w:ascii="Times New Roman" w:hAnsi="Times New Roman" w:cs="Times New Roman" w:eastAsia="Times New Roman"/>
                <w:sz w:val="24"/>
                <w:szCs w:val="24"/>
              </w:rPr>
              <w:t>Normalization</w:t>
            </w:r>
          </w:p>
        </w:tc>
        <w:tc>
          <w:tcPr>
            <w:tcW w:w="635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center"/>
          </w:tcPr>
          <w:p>
            <w:pPr>
              <w:rPr>
                <w:rFonts w:ascii="Times New Roman" w:hAnsi="Times New Roman" w:cs="Times New Roman" w:eastAsia="Times New Roman"/>
                <w:sz w:val="24"/>
                <w:szCs w:val="24"/>
              </w:rPr>
            </w:pPr>
            <w:r>
              <w:rPr>
                <w:noProof w:val="1"/>
              </w:rPr>
              <w:drawing>
                <wp:inline xmlns:wp="http://schemas.openxmlformats.org/drawingml/2006/wordprocessingDrawing" distT="0" distB="0" distL="0" distR="0">
                  <wp:extent cx="3909060" cy="964565"/>
                  <wp:effectExtent l="0" t="0" r="0" b="6985"/>
                  <wp:docPr id="20839522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dpi="0">
                          <a:blip xmlns:r="http://schemas.openxmlformats.org/officeDocument/2006/relationships" r:embed="Relimage2"/>
                          <a:srcRect/>
                          <a:stretch>
                            <a:fillRect/>
                          </a:stretch>
                        </pic:blipFill>
                        <pic:spPr bwMode="auto">
                          <a:xfrm>
                            <a:off x="0" y="0"/>
                            <a:ext cx="3909060" cy="964565"/>
                          </a:xfrm>
                          <a:prstGeom prst="rect"/>
                          <a:noFill/>
                          <a:ln>
                            <a:noFill/>
                          </a:ln>
                        </pic:spPr>
                      </pic:pic>
                    </a:graphicData>
                  </a:graphic>
                </wp:inline>
              </w:drawing>
            </w:r>
          </w:p>
        </w:tc>
      </w:tr>
      <w:tr>
        <w:trPr>
          <w:trHeight w:hRule="atLeast" w:val="695"/>
        </w:trPr>
        <w:tc>
          <w:tcPr>
            <w:tcW w:w="3004"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center"/>
          </w:tcPr>
          <w:p>
            <w:pPr>
              <w:rPr>
                <w:rFonts w:ascii="Times New Roman" w:hAnsi="Times New Roman" w:cs="Times New Roman" w:eastAsia="Times New Roman"/>
                <w:sz w:val="24"/>
                <w:szCs w:val="24"/>
              </w:rPr>
            </w:pPr>
            <w:r>
              <w:rPr>
                <w:rFonts w:ascii="Times New Roman" w:hAnsi="Times New Roman" w:cs="Times New Roman" w:eastAsia="Times New Roman"/>
                <w:sz w:val="24"/>
                <w:szCs w:val="24"/>
              </w:rPr>
              <w:t>Data Augmentation</w:t>
            </w:r>
          </w:p>
        </w:tc>
        <w:tc>
          <w:tcPr>
            <w:tcW w:w="635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center"/>
          </w:tcPr>
          <w:p>
            <w:pPr>
              <w:rPr>
                <w:rFonts w:ascii="Times New Roman" w:hAnsi="Times New Roman" w:cs="Times New Roman" w:eastAsia="Times New Roman"/>
                <w:sz w:val="24"/>
                <w:szCs w:val="24"/>
              </w:rPr>
            </w:pPr>
            <w:r>
              <w:rPr>
                <w:rFonts w:ascii="Times New Roman" w:hAnsi="Times New Roman" w:cs="Times New Roman" w:eastAsia="Times New Roman"/>
                <w:sz w:val="24"/>
                <w:szCs w:val="24"/>
              </w:rPr>
              <w:t>-</w:t>
            </w:r>
          </w:p>
        </w:tc>
      </w:tr>
      <w:tr>
        <w:trPr>
          <w:trHeight w:hRule="atLeast" w:val="695"/>
        </w:trPr>
        <w:tc>
          <w:tcPr>
            <w:tcW w:w="3004"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center"/>
          </w:tcPr>
          <w:p>
            <w:pPr>
              <w:rPr>
                <w:rFonts w:ascii="Times New Roman" w:hAnsi="Times New Roman" w:cs="Times New Roman" w:eastAsia="Times New Roman"/>
                <w:sz w:val="24"/>
                <w:szCs w:val="24"/>
              </w:rPr>
            </w:pPr>
            <w:r>
              <w:rPr>
                <w:rFonts w:ascii="Times New Roman" w:hAnsi="Times New Roman" w:cs="Times New Roman" w:eastAsia="Times New Roman"/>
                <w:sz w:val="24"/>
                <w:szCs w:val="24"/>
              </w:rPr>
              <w:t>Denoising</w:t>
            </w:r>
          </w:p>
        </w:tc>
        <w:tc>
          <w:tcPr>
            <w:tcW w:w="635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center"/>
          </w:tcPr>
          <w:p>
            <w:pPr>
              <w:rPr>
                <w:rFonts w:ascii="Times New Roman" w:hAnsi="Times New Roman" w:cs="Times New Roman" w:eastAsia="Times New Roman"/>
                <w:sz w:val="24"/>
                <w:szCs w:val="24"/>
              </w:rPr>
            </w:pPr>
            <w:r>
              <w:rPr>
                <w:rFonts w:ascii="Times New Roman" w:hAnsi="Times New Roman" w:cs="Times New Roman" w:eastAsia="Times New Roman"/>
                <w:sz w:val="24"/>
                <w:szCs w:val="24"/>
              </w:rPr>
              <w:t>-</w:t>
            </w:r>
          </w:p>
        </w:tc>
      </w:tr>
      <w:tr>
        <w:trPr>
          <w:trHeight w:hRule="atLeast" w:val="695"/>
        </w:trPr>
        <w:tc>
          <w:tcPr>
            <w:tcW w:w="3004"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center"/>
          </w:tcPr>
          <w:p>
            <w:pPr>
              <w:rPr>
                <w:rFonts w:ascii="Times New Roman" w:hAnsi="Times New Roman" w:cs="Times New Roman" w:eastAsia="Times New Roman"/>
                <w:sz w:val="24"/>
                <w:szCs w:val="24"/>
              </w:rPr>
            </w:pPr>
            <w:r>
              <w:rPr>
                <w:rFonts w:ascii="Times New Roman" w:hAnsi="Times New Roman" w:cs="Times New Roman" w:eastAsia="Times New Roman"/>
                <w:sz w:val="24"/>
                <w:szCs w:val="24"/>
              </w:rPr>
              <w:t>Edge Detection</w:t>
            </w:r>
          </w:p>
        </w:tc>
        <w:tc>
          <w:tcPr>
            <w:tcW w:w="635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center"/>
          </w:tcPr>
          <w:p>
            <w:pPr>
              <w:rPr>
                <w:rFonts w:ascii="Times New Roman" w:hAnsi="Times New Roman" w:cs="Times New Roman" w:eastAsia="Times New Roman"/>
                <w:sz w:val="24"/>
                <w:szCs w:val="24"/>
              </w:rPr>
            </w:pPr>
            <w:r>
              <w:rPr>
                <w:rFonts w:ascii="Times New Roman" w:hAnsi="Times New Roman" w:cs="Times New Roman" w:eastAsia="Times New Roman"/>
                <w:sz w:val="24"/>
                <w:szCs w:val="24"/>
              </w:rPr>
              <w:t>-</w:t>
            </w:r>
          </w:p>
        </w:tc>
      </w:tr>
      <w:tr>
        <w:trPr>
          <w:trHeight w:hRule="atLeast" w:val="695"/>
        </w:trPr>
        <w:tc>
          <w:tcPr>
            <w:tcW w:w="3004"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center"/>
          </w:tcPr>
          <w:p>
            <w:pPr>
              <w:rPr>
                <w:rFonts w:ascii="Times New Roman" w:hAnsi="Times New Roman" w:cs="Times New Roman" w:eastAsia="Times New Roman"/>
                <w:sz w:val="24"/>
                <w:szCs w:val="24"/>
              </w:rPr>
            </w:pPr>
            <w:r>
              <w:rPr>
                <w:rFonts w:ascii="Times New Roman" w:hAnsi="Times New Roman" w:cs="Times New Roman" w:eastAsia="Times New Roman"/>
                <w:sz w:val="24"/>
                <w:szCs w:val="24"/>
              </w:rPr>
              <w:t>Color Space Conversion</w:t>
            </w:r>
          </w:p>
        </w:tc>
        <w:tc>
          <w:tcPr>
            <w:tcW w:w="635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center"/>
          </w:tcPr>
          <w:p>
            <w:pPr>
              <w:rPr>
                <w:rFonts w:ascii="Times New Roman" w:hAnsi="Times New Roman" w:cs="Times New Roman" w:eastAsia="Times New Roman"/>
                <w:sz w:val="24"/>
                <w:szCs w:val="24"/>
              </w:rPr>
            </w:pPr>
            <w:r>
              <w:rPr>
                <w:rFonts w:ascii="Times New Roman" w:hAnsi="Times New Roman" w:cs="Times New Roman" w:eastAsia="Times New Roman"/>
                <w:sz w:val="24"/>
                <w:szCs w:val="24"/>
              </w:rPr>
              <w:t>-</w:t>
            </w:r>
          </w:p>
        </w:tc>
      </w:tr>
      <w:tr>
        <w:trPr>
          <w:trHeight w:hRule="atLeast" w:val="695"/>
        </w:trPr>
        <w:tc>
          <w:tcPr>
            <w:tcW w:w="3004"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center"/>
          </w:tcPr>
          <w:p>
            <w:pPr>
              <w:rPr>
                <w:rFonts w:ascii="Times New Roman" w:hAnsi="Times New Roman" w:cs="Times New Roman" w:eastAsia="Times New Roman"/>
                <w:sz w:val="24"/>
                <w:szCs w:val="24"/>
              </w:rPr>
            </w:pPr>
            <w:r>
              <w:rPr>
                <w:rFonts w:ascii="Times New Roman" w:hAnsi="Times New Roman" w:cs="Times New Roman" w:eastAsia="Times New Roman"/>
                <w:sz w:val="24"/>
                <w:szCs w:val="24"/>
              </w:rPr>
              <w:t>Image Cropping</w:t>
            </w:r>
          </w:p>
        </w:tc>
        <w:tc>
          <w:tcPr>
            <w:tcW w:w="635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center"/>
          </w:tcPr>
          <w:p>
            <w:pPr>
              <w:rPr>
                <w:rFonts w:ascii="Times New Roman" w:hAnsi="Times New Roman" w:cs="Times New Roman" w:eastAsia="Times New Roman"/>
                <w:sz w:val="24"/>
                <w:szCs w:val="24"/>
              </w:rPr>
            </w:pPr>
            <w:r>
              <w:rPr>
                <w:rFonts w:ascii="Times New Roman" w:hAnsi="Times New Roman" w:cs="Times New Roman" w:eastAsia="Times New Roman"/>
                <w:sz w:val="24"/>
                <w:szCs w:val="24"/>
              </w:rPr>
              <w:t>-</w:t>
            </w:r>
          </w:p>
        </w:tc>
      </w:tr>
      <w:tr>
        <w:trPr>
          <w:trHeight w:hRule="atLeast" w:val="695"/>
        </w:trPr>
        <w:tc>
          <w:tcPr>
            <w:tcW w:w="3004"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center"/>
          </w:tcPr>
          <w:p>
            <w:pPr>
              <w:rPr>
                <w:rFonts w:ascii="Times New Roman" w:hAnsi="Times New Roman" w:cs="Times New Roman" w:eastAsia="Times New Roman"/>
                <w:sz w:val="24"/>
                <w:szCs w:val="24"/>
              </w:rPr>
            </w:pPr>
            <w:r>
              <w:rPr>
                <w:rFonts w:ascii="Times New Roman" w:hAnsi="Times New Roman" w:cs="Times New Roman" w:eastAsia="Times New Roman"/>
                <w:sz w:val="24"/>
                <w:szCs w:val="24"/>
              </w:rPr>
              <w:t>Batch Normalization</w:t>
            </w:r>
          </w:p>
        </w:tc>
        <w:tc>
          <w:tcPr>
            <w:tcW w:w="635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center"/>
          </w:tcPr>
          <w:p>
            <w:pPr>
              <w:rPr>
                <w:rFonts w:ascii="Times New Roman" w:hAnsi="Times New Roman" w:cs="Times New Roman" w:eastAsia="Times New Roman"/>
                <w:sz w:val="24"/>
                <w:szCs w:val="24"/>
              </w:rPr>
            </w:pPr>
            <w:r>
              <w:rPr>
                <w:rFonts w:ascii="Times New Roman" w:hAnsi="Times New Roman" w:cs="Times New Roman" w:eastAsia="Times New Roman"/>
                <w:sz w:val="24"/>
                <w:szCs w:val="24"/>
              </w:rPr>
              <w:t>-</w:t>
            </w:r>
          </w:p>
        </w:tc>
      </w:tr>
    </w:tbl>
    <w:p>
      <w:pPr>
        <w:widowControl w:val="1"/>
        <w:spacing w:lineRule="auto" w:line="259" w:after="160" w:beforeAutospacing="0" w:afterAutospacing="0"/>
        <w:rPr>
          <w:rFonts w:ascii="Times New Roman" w:hAnsi="Times New Roman" w:cs="Times New Roman" w:eastAsia="Times New Roman"/>
        </w:rPr>
      </w:pPr>
    </w:p>
    <w:sectPr>
      <w:headerReference xmlns:r="http://schemas.openxmlformats.org/officeDocument/2006/relationships" w:type="default" r:id="RelHdr1"/>
      <w:footnotePr/>
      <w:endnotePr/>
      <w:type w:val="nextPage"/>
      <w:pgMar w:left="1440" w:right="1440" w:top="1440" w:bottom="1440" w:header="720" w:footer="720" w:gutter="0"/>
      <w:pgNumType w:start="1" w:chapSep="period"/>
      <w:cols w:equalWidth="1" w:space="720"/>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r>
        <w:separator/>
      </w:r>
    </w:p>
  </w:endnote>
  <w:endnote w:type="continuationSeparator" w:id="0">
    <w:p>
      <w:r>
        <w:continuationSeparator/>
      </w:r>
    </w:p>
  </w:endnote>
</w:endnotes>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r>
        <w:separator/>
      </w:r>
    </w:p>
  </w:footnote>
  <w:footnote w:type="continuationSeparator" w:id="0">
    <w:p>
      <w:r>
        <w:continuationSeparator/>
      </w:r>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jc w:val="both"/>
    </w:pPr>
    <w:r>
      <w:rPr>
        <w:noProof w:val="1"/>
      </w:rPr>
      <w:drawing>
        <wp:anchor xmlns:wp="http://schemas.openxmlformats.org/drawingml/2006/wordprocessingDrawing" distT="114300" distB="114300" distL="114300" distR="114300" simplePos="0" relativeHeight="1" behindDoc="0" locked="0" layoutInCell="1" allowOverlap="1">
          <wp:simplePos x="0" y="0"/>
          <wp:positionH relativeFrom="column">
            <wp:posOffset>-466090</wp:posOffset>
          </wp:positionH>
          <wp:positionV relativeFrom="paragraph">
            <wp:posOffset>-334645</wp:posOffset>
          </wp:positionV>
          <wp:extent cx="1804670" cy="741045"/>
          <wp:effectExtent l="0" t="0" r="0"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dpi="0">
                  <a:blip xmlns:r="http://schemas.openxmlformats.org/officeDocument/2006/relationships" r:embed="Relimage3"/>
                  <a:srcRect/>
                  <a:stretch>
                    <a:fillRect/>
                  </a:stretch>
                </pic:blipFill>
                <pic:spPr>
                  <a:xfrm>
                    <a:off x="0" y="0"/>
                    <a:ext cx="1804988" cy="741334"/>
                  </a:xfrm>
                  <a:prstGeom prst="rect"/>
                </pic:spPr>
              </pic:pic>
            </a:graphicData>
          </a:graphic>
        </wp:anchor>
      </w:drawing>
    </w:r>
    <w:r>
      <w:rPr>
        <w:noProof w:val="1"/>
      </w:rPr>
      <w:drawing>
        <wp:anchor xmlns:wp="http://schemas.openxmlformats.org/drawingml/2006/wordprocessingDrawing" distT="114300" distB="114300" distL="114300" distR="114300" simplePos="0" relativeHeight="2" behindDoc="0" locked="0" layoutInCell="1" allowOverlap="1">
          <wp:simplePos x="0" y="0"/>
          <wp:positionH relativeFrom="column">
            <wp:posOffset>5210175</wp:posOffset>
          </wp:positionH>
          <wp:positionV relativeFrom="paragraph">
            <wp:posOffset>-85090</wp:posOffset>
          </wp:positionV>
          <wp:extent cx="1073150" cy="290830"/>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dpi="0">
                  <a:blip xmlns:r="http://schemas.openxmlformats.org/officeDocument/2006/relationships" r:embed="Relimage4"/>
                  <a:srcRect/>
                  <a:stretch>
                    <a:fillRect/>
                  </a:stretch>
                </pic:blipFill>
                <pic:spPr>
                  <a:xfrm>
                    <a:off x="0" y="0"/>
                    <a:ext cx="1073607" cy="291149"/>
                  </a:xfrm>
                  <a:prstGeom prst="rect"/>
                </pic:spPr>
              </pic:pic>
            </a:graphicData>
          </a:graphic>
        </wp:anchor>
      </w:drawing>
    </w:r>
  </w:p>
  <w:p/>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4"/>
    <w:compatSetting w:name="useWord2013TrackBottomHyphenation" w:uri="http://schemas.microsoft.com/office/word" w:val="1"/>
  </w:compat>
  <m:mathPr xmlns:m="http://schemas.openxmlformats.org/officeDocument/2006/math">
    <m:brkBin m:val="before"/>
    <m:brkBinSub m:val="--"/>
    <m:defJc m:val="centerGroup"/>
    <m:dispDef/>
    <m:interSp m:val="0"/>
    <m:intLim m:val="subSup"/>
    <m:intraSp m:val="0"/>
    <m:lMargin m:val="0"/>
    <m:mathFont m:val="Cambria Math"/>
    <m:naryLim m:val="undOvr"/>
    <m:postSp m:val="0"/>
    <m:preSp m:val="0"/>
    <m:rMargin m:val="0"/>
    <m:smallFrac/>
    <m:wrapIndent m:val="1440"/>
    <m:wrapRight m:val="0"/>
  </m:mathPr>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Calibri" w:hAnsi="Calibri" w:cs="Calibri" w:eastAsia="Calibri"/>
        <w:sz w:val="22"/>
        <w:szCs w:val="22"/>
        <w:lang w:val="en-IN" w:bidi="ar-SA" w:eastAsia="en-IN"/>
      </w:rPr>
    </w:rPrDefault>
    <w:pPrDefault>
      <w:pPr>
        <w:keepNext w:val="0"/>
        <w:keepLines w:val="0"/>
        <w:pageBreakBefore w:val="0"/>
        <w:widowControl w:val="0"/>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paragraph" w:styleId="P1">
    <w:name w:val="Heading 1"/>
    <w:basedOn w:val="P0"/>
    <w:next w:val="P0"/>
    <w:pPr>
      <w:spacing w:before="189" w:beforeAutospacing="0" w:afterAutospacing="0"/>
      <w:ind w:left="4573" w:right="5380"/>
      <w:jc w:val="center"/>
      <w:outlineLvl w:val="0"/>
    </w:pPr>
    <w:rPr>
      <w:b w:val="1"/>
      <w:sz w:val="32"/>
      <w:szCs w:val="32"/>
      <w:u w:val="single"/>
    </w:rPr>
  </w:style>
  <w:style w:type="paragraph" w:styleId="P2">
    <w:name w:val="Heading 2"/>
    <w:basedOn w:val="P0"/>
    <w:next w:val="P0"/>
    <w:pPr>
      <w:ind w:left="1375"/>
      <w:outlineLvl w:val="1"/>
    </w:pPr>
    <w:rPr>
      <w:b w:val="1"/>
      <w:sz w:val="24"/>
      <w:szCs w:val="24"/>
    </w:rPr>
  </w:style>
  <w:style w:type="paragraph" w:styleId="P3">
    <w:name w:val="Heading 3"/>
    <w:basedOn w:val="P0"/>
    <w:next w:val="P0"/>
    <w:pPr>
      <w:ind w:left="1375"/>
      <w:outlineLvl w:val="2"/>
    </w:pPr>
    <w:rPr>
      <w:b w:val="1"/>
    </w:rPr>
  </w:style>
  <w:style w:type="paragraph" w:styleId="P4">
    <w:name w:val="Heading 4"/>
    <w:basedOn w:val="P0"/>
    <w:next w:val="P0"/>
    <w:pPr>
      <w:keepNext w:val="1"/>
      <w:keepLines w:val="1"/>
      <w:spacing w:before="240" w:after="40" w:beforeAutospacing="0" w:afterAutospacing="0"/>
      <w:outlineLvl w:val="3"/>
    </w:pPr>
    <w:rPr>
      <w:b w:val="1"/>
      <w:sz w:val="24"/>
      <w:szCs w:val="24"/>
    </w:rPr>
  </w:style>
  <w:style w:type="paragraph" w:styleId="P5">
    <w:name w:val="Heading 5"/>
    <w:basedOn w:val="P0"/>
    <w:next w:val="P0"/>
    <w:pPr>
      <w:keepNext w:val="1"/>
      <w:keepLines w:val="1"/>
      <w:spacing w:before="220" w:after="40" w:beforeAutospacing="0" w:afterAutospacing="0"/>
      <w:outlineLvl w:val="4"/>
    </w:pPr>
    <w:rPr>
      <w:b w:val="1"/>
    </w:rPr>
  </w:style>
  <w:style w:type="paragraph" w:styleId="P6">
    <w:name w:val="Heading 6"/>
    <w:basedOn w:val="P0"/>
    <w:next w:val="P0"/>
    <w:pPr>
      <w:keepNext w:val="1"/>
      <w:keepLines w:val="1"/>
      <w:spacing w:before="200" w:after="40" w:beforeAutospacing="0" w:afterAutospacing="0"/>
      <w:outlineLvl w:val="5"/>
    </w:pPr>
    <w:rPr>
      <w:b w:val="1"/>
      <w:sz w:val="20"/>
      <w:szCs w:val="20"/>
    </w:rPr>
  </w:style>
  <w:style w:type="paragraph" w:styleId="P7">
    <w:name w:val="Title"/>
    <w:basedOn w:val="P0"/>
    <w:next w:val="P0"/>
    <w:pPr>
      <w:keepNext w:val="1"/>
      <w:keepLines w:val="1"/>
      <w:spacing w:before="480" w:after="120" w:beforeAutospacing="0" w:afterAutospacing="0"/>
    </w:pPr>
    <w:rPr>
      <w:b w:val="1"/>
      <w:sz w:val="72"/>
      <w:szCs w:val="72"/>
    </w:rPr>
  </w:style>
  <w:style w:type="paragraph" w:styleId="P8">
    <w:name w:val="Subtitle"/>
    <w:basedOn w:val="P0"/>
    <w:next w:val="P0"/>
    <w:pPr>
      <w:keepNext w:val="1"/>
      <w:keepLines w:val="1"/>
      <w:spacing w:before="360" w:after="80" w:beforeAutospacing="0" w:afterAutospacing="0"/>
    </w:pPr>
    <w:rPr>
      <w:rFonts w:ascii="Georgia" w:hAnsi="Georgia" w:cs="Georgia" w:eastAsia="Georgia"/>
      <w:i w:val="1"/>
      <w:color w:val="666666"/>
      <w:sz w:val="48"/>
      <w:szCs w:val="48"/>
    </w:rPr>
  </w:style>
  <w:style w:type="paragraph" w:styleId="P9">
    <w:name w:val="Balloon Text"/>
    <w:basedOn w:val="P0"/>
    <w:link w:val="C5"/>
    <w:semiHidden/>
    <w:pPr/>
    <w:rPr>
      <w:rFonts w:ascii="Tahoma" w:hAnsi="Tahoma" w:cs="Tahoma"/>
      <w:sz w:val="16"/>
      <w:szCs w:val="16"/>
    </w:rPr>
  </w:style>
  <w:style w:type="paragraph" w:styleId="P10">
    <w:name w:val="Footnote Text"/>
    <w:link w:val="C7"/>
    <w:semiHidden/>
    <w:pPr>
      <w:spacing w:lineRule="auto" w:line="240" w:after="0"/>
    </w:pPr>
    <w:rPr>
      <w:sz w:val="20"/>
      <w:szCs w:val="20"/>
    </w:rPr>
  </w:style>
  <w:style w:type="paragraph" w:styleId="P11">
    <w:name w:val="Endnote Text"/>
    <w:link w:val="C9"/>
    <w:semiHidden/>
    <w:pPr>
      <w:spacing w:lineRule="auto" w:line="240" w:after="0"/>
    </w:pPr>
    <w:rPr>
      <w:sz w:val="20"/>
      <w:szCs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TML Code"/>
    <w:basedOn w:val="C0"/>
    <w:semiHidden/>
    <w:rPr>
      <w:rFonts w:ascii="Courier New" w:hAnsi="Courier New" w:cs="Courier New" w:eastAsia="Times New Roman"/>
      <w:sz w:val="20"/>
      <w:szCs w:val="20"/>
    </w:rPr>
  </w:style>
  <w:style w:type="character" w:styleId="C4">
    <w:name w:val="Strong"/>
    <w:basedOn w:val="C0"/>
    <w:qFormat/>
    <w:rPr>
      <w:b w:val="1"/>
      <w:bCs w:val="1"/>
    </w:rPr>
  </w:style>
  <w:style w:type="character" w:styleId="C5">
    <w:name w:val="Balloon Text Char"/>
    <w:basedOn w:val="C0"/>
    <w:link w:val="P9"/>
    <w:semiHidden/>
    <w:rPr>
      <w:rFonts w:ascii="Tahoma" w:hAnsi="Tahoma" w:cs="Tahoma"/>
      <w:sz w:val="16"/>
      <w:szCs w:val="16"/>
    </w:rPr>
  </w:style>
  <w:style w:type="character" w:styleId="C6">
    <w:name w:val="Footnote Reference"/>
    <w:semiHidden/>
    <w:rPr>
      <w:vertAlign w:val="superscript"/>
    </w:rPr>
  </w:style>
  <w:style w:type="character" w:styleId="C7">
    <w:name w:val="Footnote Text Char"/>
    <w:link w:val="P10"/>
    <w:semiHidden/>
    <w:rPr>
      <w:sz w:val="20"/>
      <w:szCs w:val="20"/>
    </w:rPr>
  </w:style>
  <w:style w:type="character" w:styleId="C8">
    <w:name w:val="Endnote Reference"/>
    <w:semiHidden/>
    <w:rPr>
      <w:vertAlign w:val="superscript"/>
    </w:rPr>
  </w:style>
  <w:style w:type="character" w:styleId="C9">
    <w:name w:val="Endnote Text Char"/>
    <w:link w:val="P11"/>
    <w:semiHidden/>
    <w:rPr>
      <w:sz w:val="20"/>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
    <w:basedOn w:val="T0"/>
    <w:tblPr>
      <w:tblStyleRowBandSize w:val="1"/>
      <w:tblStyleColBandSize w:val="1"/>
      <w:tblCellMar>
        <w:top w:w="100" w:type="dxa"/>
        <w:left w:w="100" w:type="dxa"/>
        <w:bottom w:w="100" w:type="dxa"/>
        <w:right w:w="100" w:type="dxa"/>
      </w:tblCellMar>
    </w:tblPr>
    <w:trPr/>
    <w:tcPr/>
  </w:style>
  <w:style w:type="table" w:styleId="T3">
    <w:name w:val="1"/>
    <w:basedOn w:val="T0"/>
    <w:tblPr>
      <w:tblStyleRowBandSize w:val="1"/>
      <w:tblStyleColBandSize w:val="1"/>
      <w:tblCellMar>
        <w:top w:w="100" w:type="dxa"/>
        <w:left w:w="100" w:type="dxa"/>
        <w:bottom w:w="100" w:type="dxa"/>
        <w:right w:w="100" w:type="dxa"/>
      </w:tblCellMar>
    </w:tblPr>
    <w:trPr/>
    <w:tcPr/>
  </w:style>
  <w:style w:type="table" w:styleId="T4">
    <w:name w:val="2"/>
    <w:basedOn w:val="T0"/>
    <w:tblPr>
      <w:tblStyleRowBandSize w:val="1"/>
      <w:tblStyleColBandSize w:val="1"/>
      <w:tblCellMar>
        <w:top w:w="100" w:type="dxa"/>
        <w:left w:w="100" w:type="dxa"/>
        <w:bottom w:w="100" w:type="dxa"/>
        <w:right w:w="100" w:type="dxa"/>
      </w:tblCellMar>
    </w:tblPr>
    <w:trPr/>
    <w:tcPr/>
  </w:style>
  <w:style w:type="table" w:styleId="T5">
    <w:name w:val="3"/>
    <w:basedOn w:val="T0"/>
    <w:tblPr>
      <w:tblStyleRowBandSize w:val="1"/>
      <w:tblStyleColBandSize w:val="1"/>
      <w:tblCellMar>
        <w:top w:w="100" w:type="dxa"/>
        <w:left w:w="100" w:type="dxa"/>
        <w:bottom w:w="100" w:type="dxa"/>
        <w:right w:w="100"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Hdr1" Type="http://schemas.openxmlformats.org/officeDocument/2006/relationships/header" Target="header1.xml"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s>
</file>

<file path=word/_rels/endnotes.xml.rels>&#65279;<?xml version="1.0" encoding="utf-8"?><Relationships xmlns="http://schemas.openxmlformats.org/package/2006/relationships" />
</file>

<file path=word/_rels/footnotes.xml.rels>&#65279;<?xml version="1.0" encoding="utf-8"?><Relationships xmlns="http://schemas.openxmlformats.org/package/2006/relationships" />
</file>

<file path=word/_rels/header1.xml.rels>&#65279;<?xml version="1.0" encoding="utf-8"?><Relationships xmlns="http://schemas.openxmlformats.org/package/2006/relationships"><Relationship Id="Relimage3" Type="http://schemas.openxmlformats.org/officeDocument/2006/relationships/image" Target="/media/image3.png" /><Relationship Id="Relimage4"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tint val="100000"/>
                <a:shade val="100000"/>
                <a:satMod val="130000"/>
              </a:schemeClr>
            </a:gs>
            <a:gs pos="100000">
              <a:schemeClr val="phClr">
                <a:tint val="50000"/>
                <a:shade val="100000"/>
                <a:satMod val="350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pjphycUuOoPB2klsxY/XyMBfKg==">CgMxLjA4AHIhMUdWeTdpNGFDS0oxMWNpQ2Zzb19NMjlza0dDV3F2OXpZ</go:docsCustomData>
</go:gDocsCustomXmlDataStorage>
</file>

<file path=customXml/itemProps1.xml><?xml version="1.0" encoding="utf-8"?>
<ds:datastoreItem xmlns:ds="http://schemas.openxmlformats.org/officeDocument/2006/customXml" ds:itemID="{11111111-1234-1234-1234-123412341234}">
  <ds:schemaRefs>
    <ds:schemaRef ds:uri="http://schemas.microsoft.com/vsto/samples"/>
  </ds:schemaRefs>
</ds:datastoreItem>
</file>

<file path=docProps/app.xml><?xml version="1.0" encoding="utf-8"?>
<Properties xmlns="http://schemas.openxmlformats.org/officeDocument/2006/extended-properties">
  <Application>DevExpress Office File API/24.1.6.0</Application>
  <AppVersion>24.1</AppVersion>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VENU</dc:creator>
  <dcterms:created xsi:type="dcterms:W3CDTF">2024-12-28T06:38:41Z</dcterms:created>
  <cp:lastModifiedBy>Batthula Manasa</cp:lastModifiedBy>
  <dcterms:modified xsi:type="dcterms:W3CDTF">2024-12-28T06:38:41Z</dcterms:modified>
  <cp:revision>2</cp:revision>
</cp:coreProperties>
</file>