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263EB672" w:rsidR="00FC0011" w:rsidRPr="0065492E" w:rsidRDefault="007F4595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 </w:t>
            </w:r>
            <w:r w:rsidR="00FC0011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7D9C7D26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7F4595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241U1R3007</w:t>
            </w:r>
          </w:p>
        </w:tc>
        <w:tc>
          <w:tcPr>
            <w:tcW w:w="4912" w:type="dxa"/>
            <w:hideMark/>
          </w:tcPr>
          <w:p w14:paraId="64C568FD" w14:textId="7C2A122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7F4595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45E4F8D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CSE(</w:t>
            </w:r>
            <w:r w:rsidR="007F4595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DS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)-2A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5A022F6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7F4595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FOUNDATION OF DATA SCIENCE </w:t>
            </w:r>
          </w:p>
        </w:tc>
        <w:tc>
          <w:tcPr>
            <w:tcW w:w="4912" w:type="dxa"/>
            <w:hideMark/>
          </w:tcPr>
          <w:p w14:paraId="6B9C2FC2" w14:textId="5674C68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Mr. Pranay Vemula, Assistant Professor, CSE.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1958D26D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Reflective</w:t>
            </w:r>
            <w:r w:rsidR="007F4595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 </w:t>
            </w:r>
            <w:proofErr w:type="gramStart"/>
            <w:r w:rsidR="007F4595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Lab </w:t>
            </w:r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 Journal</w:t>
            </w:r>
            <w:proofErr w:type="gramEnd"/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 </w:t>
            </w:r>
            <w:r w:rsidR="007F4595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9</w:t>
            </w:r>
          </w:p>
        </w:tc>
        <w:tc>
          <w:tcPr>
            <w:tcW w:w="4912" w:type="dxa"/>
            <w:hideMark/>
          </w:tcPr>
          <w:p w14:paraId="3A9A4CEF" w14:textId="5D23F21A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843A38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16-12-2025</w:t>
            </w:r>
          </w:p>
        </w:tc>
      </w:tr>
    </w:tbl>
    <w:p w14:paraId="7184C8BE" w14:textId="77777777" w:rsidR="00627D6D" w:rsidRPr="0065492E" w:rsidRDefault="00627D6D" w:rsidP="00832D56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2EEAB3E0" w14:textId="4B264845" w:rsidR="006860D0" w:rsidRDefault="007F4595" w:rsidP="00832D56">
      <w:pPr>
        <w:pStyle w:val="Default"/>
        <w:spacing w:before="0" w:line="240" w:lineRule="auto"/>
        <w:jc w:val="center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  <w:r w:rsidRPr="007F4595"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  <w:t xml:space="preserve">Reflective </w:t>
      </w:r>
      <w:proofErr w:type="gramStart"/>
      <w:r w:rsidRPr="007F4595"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  <w:t>Lab  Journal</w:t>
      </w:r>
      <w:proofErr w:type="gramEnd"/>
      <w:r w:rsidRPr="007F4595"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  <w:t xml:space="preserve"> 9</w:t>
      </w:r>
    </w:p>
    <w:p w14:paraId="3BAE8E46" w14:textId="77777777" w:rsidR="00843A38" w:rsidRDefault="00843A38" w:rsidP="00843A38">
      <w:pPr>
        <w:pStyle w:val="Default"/>
        <w:spacing w:before="0" w:line="240" w:lineRule="auto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</w:p>
    <w:p w14:paraId="12D00ABD" w14:textId="77777777" w:rsidR="00843A38" w:rsidRDefault="00843A38" w:rsidP="00843A38">
      <w:pPr>
        <w:pStyle w:val="Default"/>
        <w:spacing w:before="0" w:line="240" w:lineRule="auto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</w:p>
    <w:p w14:paraId="1D6869D4" w14:textId="3294D585" w:rsidR="00843A38" w:rsidRDefault="00843A38" w:rsidP="00843A38">
      <w:pPr>
        <w:pStyle w:val="Default"/>
        <w:spacing w:before="0" w:line="240" w:lineRule="auto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  <w:r w:rsidRPr="00843A38"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  <w:t>Marketing Campaign Performance &amp; Sales Analysis</w:t>
      </w:r>
    </w:p>
    <w:p w14:paraId="1948C8EB" w14:textId="77777777" w:rsidR="00843A38" w:rsidRDefault="00843A38" w:rsidP="00843A38">
      <w:pPr>
        <w:pStyle w:val="Default"/>
        <w:spacing w:before="0" w:line="240" w:lineRule="auto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</w:p>
    <w:p w14:paraId="6A880DAD" w14:textId="380ED275" w:rsidR="00843A38" w:rsidRDefault="00843A38" w:rsidP="00843A38">
      <w:pPr>
        <w:pStyle w:val="Default"/>
        <w:spacing w:before="0" w:line="240" w:lineRule="auto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  <w:r w:rsidRPr="00843A38"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  <w:drawing>
          <wp:inline distT="0" distB="0" distL="0" distR="0" wp14:anchorId="2BACB02A" wp14:editId="02F776DB">
            <wp:extent cx="6120130" cy="4265295"/>
            <wp:effectExtent l="0" t="0" r="0" b="1905"/>
            <wp:docPr id="71466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67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9002" w14:textId="77777777" w:rsidR="00D930BE" w:rsidRDefault="00D930BE" w:rsidP="00832D56">
      <w:pPr>
        <w:pStyle w:val="Default"/>
        <w:spacing w:before="0" w:line="240" w:lineRule="auto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</w:p>
    <w:p w14:paraId="62D375AB" w14:textId="77777777" w:rsidR="00843A38" w:rsidRDefault="00843A38" w:rsidP="00832D56">
      <w:pPr>
        <w:pStyle w:val="Default"/>
        <w:spacing w:before="0" w:line="240" w:lineRule="auto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</w:p>
    <w:p w14:paraId="32BF708B" w14:textId="77777777" w:rsidR="00843A38" w:rsidRDefault="00843A38" w:rsidP="00832D56">
      <w:pPr>
        <w:pStyle w:val="Default"/>
        <w:spacing w:before="0" w:line="240" w:lineRule="auto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</w:p>
    <w:p w14:paraId="3276CE72" w14:textId="77777777" w:rsidR="00843A38" w:rsidRDefault="00843A38" w:rsidP="00832D56">
      <w:pPr>
        <w:pStyle w:val="Default"/>
        <w:spacing w:before="0" w:line="240" w:lineRule="auto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</w:p>
    <w:p w14:paraId="6944D488" w14:textId="77777777" w:rsidR="00843A38" w:rsidRDefault="00843A38" w:rsidP="00832D56">
      <w:pPr>
        <w:pStyle w:val="Default"/>
        <w:spacing w:before="0" w:line="240" w:lineRule="auto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</w:p>
    <w:p w14:paraId="0AB24BF5" w14:textId="77777777" w:rsidR="00843A38" w:rsidRDefault="00843A38" w:rsidP="00832D56">
      <w:pPr>
        <w:pStyle w:val="Default"/>
        <w:spacing w:before="0" w:line="240" w:lineRule="auto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</w:p>
    <w:p w14:paraId="666E12D6" w14:textId="385C1A7E" w:rsidR="00D930BE" w:rsidRPr="007A1CF0" w:rsidRDefault="00D930BE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1.</w:t>
      </w:r>
      <w:r w:rsidRPr="007A1CF0">
        <w:rPr>
          <w:rFonts w:ascii="Times New Roman" w:hAnsi="Times New Roman" w:cs="Times New Roman"/>
          <w:color w:val="auto"/>
          <w:lang w:eastAsia="en-US" w:bidi="ar-SA"/>
        </w:rPr>
        <w:t xml:space="preserve"> </w:t>
      </w: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Compare sales amount for different campaign types.</w:t>
      </w:r>
    </w:p>
    <w:p w14:paraId="5B7E85C8" w14:textId="77777777" w:rsidR="00D930BE" w:rsidRDefault="00D930BE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6993987A" w14:textId="0D21B8A5" w:rsidR="00156303" w:rsidRDefault="00156303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  <w:r w:rsidRPr="00156303">
        <w:rPr>
          <w:rFonts w:ascii="Times New Roman" w:eastAsia="Times Roman" w:hAnsi="Times New Roman" w:cs="Times New Roman"/>
          <w:b/>
          <w:color w:val="374151"/>
          <w:sz w:val="26"/>
          <w:szCs w:val="26"/>
        </w:rPr>
        <w:drawing>
          <wp:inline distT="0" distB="0" distL="0" distR="0" wp14:anchorId="61B55141" wp14:editId="79FF1847">
            <wp:extent cx="6120130" cy="3822700"/>
            <wp:effectExtent l="0" t="0" r="0" b="6350"/>
            <wp:docPr id="174675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9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9E1B" w14:textId="77777777" w:rsidR="00156303" w:rsidRDefault="00156303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2C3B45F1" w14:textId="77777777" w:rsidR="00156303" w:rsidRDefault="00156303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37ECF74B" w14:textId="77777777" w:rsidR="00156303" w:rsidRDefault="00156303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2AFF6387" w14:textId="77777777" w:rsidR="00156303" w:rsidRDefault="00156303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08318C86" w14:textId="77777777" w:rsidR="00156303" w:rsidRDefault="00156303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492DF861" w14:textId="77777777" w:rsidR="00156303" w:rsidRDefault="00156303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7074907D" w14:textId="77777777" w:rsidR="00156303" w:rsidRDefault="00156303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4C8CB7FA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7D8A458B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1B542DD5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4804B446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38704A7E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15BB3E6C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4C0A6AA7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11A32620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3166995B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123230CC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0FAE6D9D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400A6901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2CD7FE0B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73C1291C" w14:textId="77777777" w:rsidR="00156303" w:rsidRDefault="00156303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374EC946" w14:textId="77777777" w:rsidR="009D6B37" w:rsidRPr="007A1CF0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73A05F13" w14:textId="4712CCFC" w:rsidR="00156303" w:rsidRPr="007A1CF0" w:rsidRDefault="00156303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2.</w:t>
      </w:r>
      <w:r w:rsidRPr="007A1CF0">
        <w:rPr>
          <w:rFonts w:ascii="Times New Roman" w:hAnsi="Times New Roman" w:cs="Times New Roman"/>
          <w:color w:val="auto"/>
          <w:lang w:eastAsia="en-US" w:bidi="ar-SA"/>
        </w:rPr>
        <w:t xml:space="preserve"> </w:t>
      </w: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Show the number of leads generated in each region.</w:t>
      </w:r>
    </w:p>
    <w:p w14:paraId="1583CB13" w14:textId="77777777" w:rsidR="00156303" w:rsidRDefault="00156303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10338C64" w14:textId="71915D83" w:rsidR="00156303" w:rsidRDefault="00115532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  <w:r w:rsidRPr="00115532">
        <w:rPr>
          <w:rFonts w:ascii="Times New Roman" w:eastAsia="Times Roman" w:hAnsi="Times New Roman" w:cs="Times New Roman"/>
          <w:b/>
          <w:color w:val="374151"/>
          <w:sz w:val="26"/>
          <w:szCs w:val="26"/>
        </w:rPr>
        <w:drawing>
          <wp:inline distT="0" distB="0" distL="0" distR="0" wp14:anchorId="70BD4F24" wp14:editId="2D467567">
            <wp:extent cx="6120130" cy="4370705"/>
            <wp:effectExtent l="0" t="0" r="0" b="0"/>
            <wp:docPr id="117377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75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17A7" w14:textId="77777777" w:rsidR="00115532" w:rsidRDefault="00115532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3BC09686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923213C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3A8307CD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80BD314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13CA9577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446240B3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62D9633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38FFE5DB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468A6F56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2B7DD9ED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1C75D6D0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0380A1EC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74D274F1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67BB02B1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26737CF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6C41E8DD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1119D53B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0EB4BF12" w14:textId="77777777" w:rsidR="009D6B37" w:rsidRPr="007A1CF0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3BE3118C" w14:textId="6A38E8A5" w:rsidR="00115532" w:rsidRPr="007A1CF0" w:rsidRDefault="00115532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3.</w:t>
      </w: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Display the sales trend over time.</w:t>
      </w:r>
    </w:p>
    <w:p w14:paraId="64D71A6D" w14:textId="77777777" w:rsidR="00156303" w:rsidRDefault="00156303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647372F" w14:textId="124DCB74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  <w:r w:rsidRPr="009D6B37">
        <w:rPr>
          <w:rFonts w:ascii="Times New Roman" w:eastAsia="Times Roman" w:hAnsi="Times New Roman" w:cs="Times New Roman"/>
          <w:b/>
          <w:color w:val="374151"/>
          <w:sz w:val="26"/>
          <w:szCs w:val="26"/>
        </w:rPr>
        <w:drawing>
          <wp:inline distT="0" distB="0" distL="0" distR="0" wp14:anchorId="4D82D66A" wp14:editId="1E991909">
            <wp:extent cx="6120130" cy="4497705"/>
            <wp:effectExtent l="0" t="0" r="0" b="0"/>
            <wp:docPr id="13271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1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E36C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1742D7C0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2AC1B3A9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405510B2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178052F3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26C74FB3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600A51B4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B82F287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776ACA51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7DD80A37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CD61EAF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22D6A17B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02DE18EC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40C1F06B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35A30CA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3A343160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497E3EC1" w14:textId="77777777" w:rsidR="009D6B37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86F0B11" w14:textId="0E8A97EC" w:rsidR="009D6B37" w:rsidRPr="007A1CF0" w:rsidRDefault="009D6B37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4.</w:t>
      </w: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Show sales distribution between online and offline channels.</w:t>
      </w:r>
    </w:p>
    <w:p w14:paraId="099534D6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16E774A0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2FE418C" w14:textId="25312C08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  <w:r w:rsidRPr="00D261AA">
        <w:rPr>
          <w:rFonts w:ascii="Times New Roman" w:eastAsia="Times Roman" w:hAnsi="Times New Roman" w:cs="Times New Roman"/>
          <w:b/>
          <w:color w:val="374151"/>
          <w:sz w:val="26"/>
          <w:szCs w:val="26"/>
        </w:rPr>
        <w:drawing>
          <wp:inline distT="0" distB="0" distL="0" distR="0" wp14:anchorId="6A73048C" wp14:editId="7EBAAF11">
            <wp:extent cx="6120130" cy="4554220"/>
            <wp:effectExtent l="0" t="0" r="0" b="0"/>
            <wp:docPr id="50572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25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FB8F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F3FC05D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097A9A2B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248EBF36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231B9AC2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082A0D14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6B732EDE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0D5D3E47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0343318A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25FA7871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215905E3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0EFFFF2C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5907605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568D54B7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6CA06BDF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6934DADA" w14:textId="77777777" w:rsidR="00D261AA" w:rsidRPr="007A1CF0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2D33FB6D" w14:textId="61573263" w:rsidR="00156303" w:rsidRPr="007A1CF0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5.</w:t>
      </w: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Compare leads and conversions for each campaign type.</w:t>
      </w:r>
    </w:p>
    <w:p w14:paraId="16264F9E" w14:textId="38D02E54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  <w:r w:rsidRPr="00D261AA">
        <w:rPr>
          <w:rFonts w:ascii="Times New Roman" w:eastAsia="Times Roman" w:hAnsi="Times New Roman" w:cs="Times New Roman"/>
          <w:b/>
          <w:color w:val="374151"/>
          <w:sz w:val="26"/>
          <w:szCs w:val="26"/>
        </w:rPr>
        <w:drawing>
          <wp:inline distT="0" distB="0" distL="0" distR="0" wp14:anchorId="258E22C3" wp14:editId="1FCDBFBE">
            <wp:extent cx="6120130" cy="4279265"/>
            <wp:effectExtent l="0" t="0" r="0" b="6985"/>
            <wp:docPr id="122256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63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7017" w14:textId="77777777" w:rsidR="00D261AA" w:rsidRDefault="00D261AA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308FEA59" w14:textId="77777777" w:rsidR="00832D56" w:rsidRP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13C9499E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7B2C962B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5FC217D0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28AF84A4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04718239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639C57C6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59A879F0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48D3478F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3028D90A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6BF5D61D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7032E649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42C15919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7895AE05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7AF52AA5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7264434A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5A4D2999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3ABA25D5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409C5BB8" w14:textId="77777777" w:rsidR="00832D56" w:rsidRPr="007A1CF0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4A6F7693" w14:textId="124A1F38" w:rsidR="00832D56" w:rsidRPr="007A1CF0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6.</w:t>
      </w: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Display the top 5 campaigns based on sales amount.</w:t>
      </w:r>
    </w:p>
    <w:p w14:paraId="15A7C90C" w14:textId="1C1E1DF1" w:rsidR="00D261AA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  <w:r w:rsidRPr="00832D56">
        <w:rPr>
          <w:rFonts w:ascii="Times New Roman" w:eastAsia="Times Roman" w:hAnsi="Times New Roman" w:cs="Times New Roman"/>
          <w:b/>
          <w:color w:val="374151"/>
          <w:sz w:val="26"/>
          <w:szCs w:val="26"/>
        </w:rPr>
        <w:drawing>
          <wp:inline distT="0" distB="0" distL="0" distR="0" wp14:anchorId="51FB13FB" wp14:editId="354C2E14">
            <wp:extent cx="6120130" cy="3544570"/>
            <wp:effectExtent l="0" t="0" r="0" b="0"/>
            <wp:docPr id="203996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63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DC73" w14:textId="77777777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374151"/>
          <w:sz w:val="26"/>
          <w:szCs w:val="26"/>
        </w:rPr>
      </w:pPr>
    </w:p>
    <w:p w14:paraId="0B4F0A93" w14:textId="5DF82B7C" w:rsidR="00832D56" w:rsidRDefault="00832D56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 w:rsidRPr="00832D56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7.</w:t>
      </w:r>
      <w:r w:rsidRPr="00832D56">
        <w:rPr>
          <w:rFonts w:ascii="Times New Roman" w:hAnsi="Times New Roman" w:cs="Times New Roman"/>
          <w:color w:val="auto"/>
          <w:lang w:eastAsia="en-US" w:bidi="ar-SA"/>
        </w:rPr>
        <w:t xml:space="preserve"> </w:t>
      </w:r>
      <w:r w:rsidRPr="00832D56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Show campaign-wise performance details including sales and ad spend.</w:t>
      </w:r>
    </w:p>
    <w:p w14:paraId="1FEDEC66" w14:textId="77777777" w:rsidR="007A1CF0" w:rsidRDefault="007A1CF0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6CAC1DD0" w14:textId="0543D9BC" w:rsidR="007A1CF0" w:rsidRDefault="007A1CF0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drawing>
          <wp:inline distT="0" distB="0" distL="0" distR="0" wp14:anchorId="1704B9CC" wp14:editId="38D31AEA">
            <wp:extent cx="6120130" cy="3484245"/>
            <wp:effectExtent l="0" t="0" r="0" b="1905"/>
            <wp:docPr id="85788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85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ADB2" w14:textId="77777777" w:rsidR="007A1CF0" w:rsidRDefault="007A1CF0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55B13228" w14:textId="77777777" w:rsidR="007A1CF0" w:rsidRDefault="007A1CF0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50AEF030" w14:textId="0DD319CB" w:rsidR="007A1CF0" w:rsidRDefault="007A1CF0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8.</w:t>
      </w:r>
      <w:r w:rsidRPr="007A1CF0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 xml:space="preserve"> Compare ad spend for different campaign types.</w:t>
      </w:r>
    </w:p>
    <w:p w14:paraId="6249215D" w14:textId="77777777" w:rsidR="00B32A75" w:rsidRDefault="00B32A75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376C238E" w14:textId="1712E235" w:rsidR="00B32A75" w:rsidRDefault="00B32A75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 w:rsidRPr="00B32A75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drawing>
          <wp:inline distT="0" distB="0" distL="0" distR="0" wp14:anchorId="4A7CC03A" wp14:editId="35011655">
            <wp:extent cx="6120130" cy="4728210"/>
            <wp:effectExtent l="0" t="0" r="0" b="0"/>
            <wp:docPr id="125536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66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741A" w14:textId="77777777" w:rsidR="00B32A75" w:rsidRDefault="00B32A75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5858645A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19158B68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7993716A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5DD2DA4F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1B229E01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1546B3C4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2A8E87DA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168CD61A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427E4932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5E0906FC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77E9024B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343641AB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3958D14F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229387B7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3AAD3ED6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535C4EDC" w14:textId="10CA445C" w:rsidR="00B32A75" w:rsidRDefault="00F602CB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9</w:t>
      </w:r>
      <w:r w:rsidRPr="00F602CB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. Display the cumulative sales trend over time.</w:t>
      </w:r>
    </w:p>
    <w:p w14:paraId="765DC298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2A4A3755" w14:textId="3B094B70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 w:rsidRPr="00843A38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drawing>
          <wp:inline distT="0" distB="0" distL="0" distR="0" wp14:anchorId="452F0B8F" wp14:editId="07D87C87">
            <wp:extent cx="6120130" cy="4362450"/>
            <wp:effectExtent l="0" t="0" r="0" b="0"/>
            <wp:docPr id="77975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50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8B79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69E54A6E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74F7842A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5ABA5E4F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143DCEEF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6A93439C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412BF901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45010AE2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52D3E0BB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1F59BAC9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77824397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3BC72A1A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3859E830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221CF9C0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18E9C81E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616BFEF9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298A5D86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7E16993F" w14:textId="77777777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</w:p>
    <w:p w14:paraId="40F83630" w14:textId="3C32A5FC" w:rsidR="00843A38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10.</w:t>
      </w:r>
      <w:r w:rsidRPr="00843A38">
        <w:rPr>
          <w:rFonts w:ascii="Times New Roman" w:hAnsi="Times New Roman" w:cs="Times New Roman"/>
          <w:color w:val="auto"/>
          <w:lang w:eastAsia="en-US" w:bidi="ar-SA"/>
        </w:rPr>
        <w:t xml:space="preserve"> </w:t>
      </w:r>
      <w:r w:rsidRPr="00843A38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t>Show conversion rate for each campaign type.</w:t>
      </w:r>
    </w:p>
    <w:p w14:paraId="00596EC6" w14:textId="0FD5C68B" w:rsidR="00843A38" w:rsidRPr="00832D56" w:rsidRDefault="00843A38" w:rsidP="00832D56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color w:val="auto"/>
          <w:sz w:val="26"/>
          <w:szCs w:val="26"/>
        </w:rPr>
      </w:pPr>
      <w:r w:rsidRPr="00843A38">
        <w:rPr>
          <w:rFonts w:ascii="Times New Roman" w:eastAsia="Times Roman" w:hAnsi="Times New Roman" w:cs="Times New Roman"/>
          <w:b/>
          <w:color w:val="auto"/>
          <w:sz w:val="26"/>
          <w:szCs w:val="26"/>
        </w:rPr>
        <w:drawing>
          <wp:inline distT="0" distB="0" distL="0" distR="0" wp14:anchorId="172E76B9" wp14:editId="1C850F7B">
            <wp:extent cx="6120130" cy="4011930"/>
            <wp:effectExtent l="0" t="0" r="0" b="7620"/>
            <wp:docPr id="190646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62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A38" w:rsidRPr="00832D56" w:rsidSect="006860D0">
      <w:headerReference w:type="default" r:id="rId18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257D" w14:textId="77777777" w:rsidR="00FB195E" w:rsidRDefault="00FB195E">
      <w:r>
        <w:separator/>
      </w:r>
    </w:p>
  </w:endnote>
  <w:endnote w:type="continuationSeparator" w:id="0">
    <w:p w14:paraId="470FACA6" w14:textId="77777777" w:rsidR="00FB195E" w:rsidRDefault="00FB195E">
      <w:r>
        <w:continuationSeparator/>
      </w:r>
    </w:p>
  </w:endnote>
  <w:endnote w:type="continuationNotice" w:id="1">
    <w:p w14:paraId="42E0B8C9" w14:textId="77777777" w:rsidR="00FB195E" w:rsidRDefault="00FB19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763B" w14:textId="77777777" w:rsidR="00FB195E" w:rsidRDefault="00FB195E">
      <w:r>
        <w:separator/>
      </w:r>
    </w:p>
  </w:footnote>
  <w:footnote w:type="continuationSeparator" w:id="0">
    <w:p w14:paraId="47AF2133" w14:textId="77777777" w:rsidR="00FB195E" w:rsidRDefault="00FB195E">
      <w:r>
        <w:continuationSeparator/>
      </w:r>
    </w:p>
  </w:footnote>
  <w:footnote w:type="continuationNotice" w:id="1">
    <w:p w14:paraId="30F321BE" w14:textId="77777777" w:rsidR="00FB195E" w:rsidRDefault="00FB19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1"/>
  </w:num>
  <w:num w:numId="2" w16cid:durableId="23344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4FF8"/>
    <w:rsid w:val="000C632A"/>
    <w:rsid w:val="000D6DE6"/>
    <w:rsid w:val="00103165"/>
    <w:rsid w:val="00115532"/>
    <w:rsid w:val="00150AAD"/>
    <w:rsid w:val="00152457"/>
    <w:rsid w:val="00156303"/>
    <w:rsid w:val="00156842"/>
    <w:rsid w:val="001835F0"/>
    <w:rsid w:val="001A3531"/>
    <w:rsid w:val="001A7138"/>
    <w:rsid w:val="001C02F3"/>
    <w:rsid w:val="001D362B"/>
    <w:rsid w:val="001E54BF"/>
    <w:rsid w:val="001F2938"/>
    <w:rsid w:val="002003AD"/>
    <w:rsid w:val="0020408E"/>
    <w:rsid w:val="0021039E"/>
    <w:rsid w:val="002105E8"/>
    <w:rsid w:val="002440B2"/>
    <w:rsid w:val="002450FF"/>
    <w:rsid w:val="0025651C"/>
    <w:rsid w:val="0027057B"/>
    <w:rsid w:val="00275C90"/>
    <w:rsid w:val="002818B4"/>
    <w:rsid w:val="00284814"/>
    <w:rsid w:val="002854BF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400855"/>
    <w:rsid w:val="00417F85"/>
    <w:rsid w:val="0049590A"/>
    <w:rsid w:val="00497986"/>
    <w:rsid w:val="004D32C7"/>
    <w:rsid w:val="004D62BD"/>
    <w:rsid w:val="00521382"/>
    <w:rsid w:val="00531131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C127A"/>
    <w:rsid w:val="006E70A1"/>
    <w:rsid w:val="006F7ACF"/>
    <w:rsid w:val="00730423"/>
    <w:rsid w:val="0073458A"/>
    <w:rsid w:val="00754E75"/>
    <w:rsid w:val="007701C0"/>
    <w:rsid w:val="007A1CF0"/>
    <w:rsid w:val="007A7157"/>
    <w:rsid w:val="007B101E"/>
    <w:rsid w:val="007F4595"/>
    <w:rsid w:val="00800728"/>
    <w:rsid w:val="00831D79"/>
    <w:rsid w:val="00832D56"/>
    <w:rsid w:val="0083300E"/>
    <w:rsid w:val="00843A38"/>
    <w:rsid w:val="00887F1B"/>
    <w:rsid w:val="00890162"/>
    <w:rsid w:val="00893565"/>
    <w:rsid w:val="00896A44"/>
    <w:rsid w:val="008B7AAB"/>
    <w:rsid w:val="008D7FA3"/>
    <w:rsid w:val="008F7AE5"/>
    <w:rsid w:val="0090210F"/>
    <w:rsid w:val="009352DC"/>
    <w:rsid w:val="009472EF"/>
    <w:rsid w:val="00954F24"/>
    <w:rsid w:val="0096026C"/>
    <w:rsid w:val="00960F57"/>
    <w:rsid w:val="00972AE5"/>
    <w:rsid w:val="009851D8"/>
    <w:rsid w:val="009A7A56"/>
    <w:rsid w:val="009B69CD"/>
    <w:rsid w:val="009D6B37"/>
    <w:rsid w:val="009D7097"/>
    <w:rsid w:val="009F0436"/>
    <w:rsid w:val="009F0AAF"/>
    <w:rsid w:val="00A0317D"/>
    <w:rsid w:val="00A2095D"/>
    <w:rsid w:val="00A21135"/>
    <w:rsid w:val="00A254E4"/>
    <w:rsid w:val="00A33BA6"/>
    <w:rsid w:val="00A726CB"/>
    <w:rsid w:val="00A72821"/>
    <w:rsid w:val="00A74A7C"/>
    <w:rsid w:val="00A764BB"/>
    <w:rsid w:val="00A87185"/>
    <w:rsid w:val="00A87F3A"/>
    <w:rsid w:val="00AA0E67"/>
    <w:rsid w:val="00AC20A4"/>
    <w:rsid w:val="00B24C4A"/>
    <w:rsid w:val="00B32A75"/>
    <w:rsid w:val="00B35694"/>
    <w:rsid w:val="00B55A97"/>
    <w:rsid w:val="00B571CF"/>
    <w:rsid w:val="00B94081"/>
    <w:rsid w:val="00BA5D90"/>
    <w:rsid w:val="00BD6682"/>
    <w:rsid w:val="00BE24BF"/>
    <w:rsid w:val="00BE4421"/>
    <w:rsid w:val="00BF51B1"/>
    <w:rsid w:val="00C550AE"/>
    <w:rsid w:val="00C705E9"/>
    <w:rsid w:val="00D004F6"/>
    <w:rsid w:val="00D05037"/>
    <w:rsid w:val="00D103BF"/>
    <w:rsid w:val="00D261AA"/>
    <w:rsid w:val="00D30EA8"/>
    <w:rsid w:val="00D44760"/>
    <w:rsid w:val="00D930BE"/>
    <w:rsid w:val="00DA1C45"/>
    <w:rsid w:val="00DA74BC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C4763"/>
    <w:rsid w:val="00F03945"/>
    <w:rsid w:val="00F147D3"/>
    <w:rsid w:val="00F602CB"/>
    <w:rsid w:val="00F80F0B"/>
    <w:rsid w:val="00FB195E"/>
    <w:rsid w:val="00FB7C6E"/>
    <w:rsid w:val="00FC0011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171</Words>
  <Characters>976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2025-12-16T14:02:00Z</dcterms:created>
  <dcterms:modified xsi:type="dcterms:W3CDTF">2025-12-16T14:02:00Z</dcterms:modified>
</cp:coreProperties>
</file>