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673"/>
        <w:gridCol w:w="5245"/>
      </w:tblGrid>
      <w:tr w:rsidR="00FC0011" w:rsidRPr="000E640E" w14:paraId="5D899474" w14:textId="77777777" w:rsidTr="003164F7">
        <w:trPr>
          <w:trHeight w:val="399"/>
          <w:jc w:val="center"/>
        </w:trPr>
        <w:tc>
          <w:tcPr>
            <w:tcW w:w="4673" w:type="dxa"/>
            <w:hideMark/>
          </w:tcPr>
          <w:p w14:paraId="7C30CB17" w14:textId="4183AB21" w:rsidR="00FC0011" w:rsidRPr="000E640E" w:rsidRDefault="00FC1A04"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 xml:space="preserve"> </w:t>
            </w:r>
            <w:r w:rsidR="00FC0011" w:rsidRPr="000E640E">
              <w:rPr>
                <w:rFonts w:eastAsia="Arial"/>
                <w:b/>
                <w:sz w:val="22"/>
                <w:szCs w:val="22"/>
                <w:bdr w:val="none" w:sz="0" w:space="0" w:color="auto"/>
                <w:lang w:val="en-IN"/>
              </w:rPr>
              <w:t xml:space="preserve">Name of the Student: </w:t>
            </w:r>
            <w:r w:rsidR="000E640E">
              <w:rPr>
                <w:rFonts w:eastAsia="Arial"/>
                <w:bCs/>
                <w:sz w:val="22"/>
                <w:szCs w:val="22"/>
                <w:bdr w:val="none" w:sz="0" w:space="0" w:color="auto"/>
                <w:lang w:val="en-IN"/>
              </w:rPr>
              <w:t xml:space="preserve">Mokshesh Goud </w:t>
            </w:r>
          </w:p>
        </w:tc>
        <w:tc>
          <w:tcPr>
            <w:tcW w:w="5245" w:type="dxa"/>
            <w:hideMark/>
          </w:tcPr>
          <w:p w14:paraId="76EC2D0F" w14:textId="125AB865"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0E640E">
              <w:rPr>
                <w:rFonts w:eastAsia="Arial"/>
                <w:b/>
                <w:bCs/>
                <w:sz w:val="22"/>
                <w:szCs w:val="22"/>
                <w:bdr w:val="none" w:sz="0" w:space="0" w:color="auto"/>
                <w:lang w:val="en-IN"/>
              </w:rPr>
              <w:t xml:space="preserve">Academic Year: </w:t>
            </w:r>
            <w:r w:rsidR="0039232E" w:rsidRPr="000E640E">
              <w:rPr>
                <w:rFonts w:eastAsia="Arial"/>
                <w:sz w:val="22"/>
                <w:szCs w:val="22"/>
                <w:bdr w:val="none" w:sz="0" w:space="0" w:color="auto"/>
                <w:lang w:val="en-IN"/>
              </w:rPr>
              <w:t>202</w:t>
            </w:r>
            <w:r w:rsidR="00D30EA8" w:rsidRPr="000E640E">
              <w:rPr>
                <w:rFonts w:eastAsia="Arial"/>
                <w:sz w:val="22"/>
                <w:szCs w:val="22"/>
                <w:bdr w:val="none" w:sz="0" w:space="0" w:color="auto"/>
                <w:lang w:val="en-IN"/>
              </w:rPr>
              <w:t>5</w:t>
            </w:r>
            <w:r w:rsidR="0039232E" w:rsidRPr="000E640E">
              <w:rPr>
                <w:rFonts w:eastAsia="Arial"/>
                <w:sz w:val="22"/>
                <w:szCs w:val="22"/>
                <w:bdr w:val="none" w:sz="0" w:space="0" w:color="auto"/>
                <w:lang w:val="en-IN"/>
              </w:rPr>
              <w:t>-2</w:t>
            </w:r>
            <w:r w:rsidR="00D30EA8" w:rsidRPr="000E640E">
              <w:rPr>
                <w:rFonts w:eastAsia="Arial"/>
                <w:sz w:val="22"/>
                <w:szCs w:val="22"/>
                <w:bdr w:val="none" w:sz="0" w:space="0" w:color="auto"/>
                <w:lang w:val="en-IN"/>
              </w:rPr>
              <w:t>6</w:t>
            </w:r>
          </w:p>
        </w:tc>
      </w:tr>
      <w:tr w:rsidR="00FC0011" w:rsidRPr="000E640E" w14:paraId="04598D67" w14:textId="77777777" w:rsidTr="003164F7">
        <w:trPr>
          <w:trHeight w:val="399"/>
          <w:jc w:val="center"/>
        </w:trPr>
        <w:tc>
          <w:tcPr>
            <w:tcW w:w="4673" w:type="dxa"/>
            <w:hideMark/>
          </w:tcPr>
          <w:p w14:paraId="021117A9" w14:textId="0782016A"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Student Registration Number:</w:t>
            </w:r>
            <w:r w:rsidRPr="000E640E">
              <w:rPr>
                <w:rFonts w:eastAsia="Arial"/>
                <w:bCs/>
                <w:sz w:val="22"/>
                <w:szCs w:val="22"/>
                <w:bdr w:val="none" w:sz="0" w:space="0" w:color="auto"/>
                <w:lang w:val="en-IN"/>
              </w:rPr>
              <w:t xml:space="preserve"> </w:t>
            </w:r>
            <w:r w:rsidR="003164F7" w:rsidRPr="000E640E">
              <w:rPr>
                <w:rFonts w:eastAsia="Arial"/>
                <w:bCs/>
                <w:sz w:val="22"/>
                <w:szCs w:val="22"/>
                <w:bdr w:val="none" w:sz="0" w:space="0" w:color="auto"/>
                <w:lang w:val="en-IN"/>
              </w:rPr>
              <w:t>241U1R30</w:t>
            </w:r>
            <w:r w:rsidR="000E640E">
              <w:rPr>
                <w:rFonts w:eastAsia="Arial"/>
                <w:bCs/>
                <w:sz w:val="22"/>
                <w:szCs w:val="22"/>
                <w:bdr w:val="none" w:sz="0" w:space="0" w:color="auto"/>
                <w:lang w:val="en-IN"/>
              </w:rPr>
              <w:t>14</w:t>
            </w:r>
          </w:p>
        </w:tc>
        <w:tc>
          <w:tcPr>
            <w:tcW w:w="5245" w:type="dxa"/>
            <w:hideMark/>
          </w:tcPr>
          <w:p w14:paraId="64C568FD" w14:textId="6F47F135"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0E640E">
              <w:rPr>
                <w:rFonts w:eastAsia="Arial"/>
                <w:b/>
                <w:bCs/>
                <w:sz w:val="22"/>
                <w:szCs w:val="22"/>
                <w:bdr w:val="none" w:sz="0" w:space="0" w:color="auto"/>
                <w:lang w:val="en-IN"/>
              </w:rPr>
              <w:t>Year &amp; Term:</w:t>
            </w:r>
            <w:r w:rsidR="00284814" w:rsidRPr="000E640E">
              <w:rPr>
                <w:rFonts w:eastAsia="Arial"/>
                <w:b/>
                <w:bCs/>
                <w:sz w:val="22"/>
                <w:szCs w:val="22"/>
                <w:bdr w:val="none" w:sz="0" w:space="0" w:color="auto"/>
                <w:lang w:val="en-IN"/>
              </w:rPr>
              <w:t xml:space="preserve"> </w:t>
            </w:r>
            <w:r w:rsidR="00D30EA8" w:rsidRPr="000E640E">
              <w:rPr>
                <w:rFonts w:eastAsia="Arial"/>
                <w:sz w:val="22"/>
                <w:szCs w:val="22"/>
                <w:bdr w:val="none" w:sz="0" w:space="0" w:color="auto"/>
                <w:lang w:val="en-IN"/>
              </w:rPr>
              <w:t>I</w:t>
            </w:r>
            <w:r w:rsidR="0039232E" w:rsidRPr="000E640E">
              <w:rPr>
                <w:rFonts w:eastAsia="Arial"/>
                <w:sz w:val="22"/>
                <w:szCs w:val="22"/>
                <w:bdr w:val="none" w:sz="0" w:space="0" w:color="auto"/>
                <w:lang w:val="en-IN"/>
              </w:rPr>
              <w:t>I &amp; I</w:t>
            </w:r>
            <w:r w:rsidR="003164F7" w:rsidRPr="000E640E">
              <w:rPr>
                <w:rFonts w:eastAsia="Arial"/>
                <w:sz w:val="22"/>
                <w:szCs w:val="22"/>
                <w:bdr w:val="none" w:sz="0" w:space="0" w:color="auto"/>
                <w:lang w:val="en-IN"/>
              </w:rPr>
              <w:t>I</w:t>
            </w:r>
          </w:p>
        </w:tc>
      </w:tr>
      <w:tr w:rsidR="00FC0011" w:rsidRPr="000E640E" w14:paraId="175AD766" w14:textId="77777777" w:rsidTr="003164F7">
        <w:trPr>
          <w:trHeight w:val="399"/>
          <w:jc w:val="center"/>
        </w:trPr>
        <w:tc>
          <w:tcPr>
            <w:tcW w:w="4673" w:type="dxa"/>
            <w:hideMark/>
          </w:tcPr>
          <w:p w14:paraId="7A926A94" w14:textId="1F459BC9"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Study Level:</w:t>
            </w:r>
            <w:r w:rsidR="00284814" w:rsidRPr="000E640E">
              <w:rPr>
                <w:rFonts w:eastAsia="Arial"/>
                <w:b/>
                <w:sz w:val="22"/>
                <w:szCs w:val="22"/>
                <w:bdr w:val="none" w:sz="0" w:space="0" w:color="auto"/>
                <w:lang w:val="en-IN"/>
              </w:rPr>
              <w:t xml:space="preserve"> </w:t>
            </w:r>
            <w:r w:rsidR="00D30EA8" w:rsidRPr="000E640E">
              <w:rPr>
                <w:rFonts w:eastAsia="Arial"/>
                <w:bCs/>
                <w:sz w:val="22"/>
                <w:szCs w:val="22"/>
                <w:bdr w:val="none" w:sz="0" w:space="0" w:color="auto"/>
                <w:lang w:val="en-IN"/>
              </w:rPr>
              <w:t>UG</w:t>
            </w:r>
          </w:p>
        </w:tc>
        <w:tc>
          <w:tcPr>
            <w:tcW w:w="5245" w:type="dxa"/>
            <w:hideMark/>
          </w:tcPr>
          <w:p w14:paraId="5E0F9884" w14:textId="32DD27EA"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0E640E">
              <w:rPr>
                <w:rFonts w:eastAsia="Arial"/>
                <w:b/>
                <w:bCs/>
                <w:sz w:val="22"/>
                <w:szCs w:val="22"/>
                <w:bdr w:val="none" w:sz="0" w:space="0" w:color="auto"/>
                <w:lang w:val="en-IN"/>
              </w:rPr>
              <w:t>Class &amp; Section:</w:t>
            </w:r>
            <w:r w:rsidR="00284814" w:rsidRPr="000E640E">
              <w:rPr>
                <w:rFonts w:eastAsia="Arial"/>
                <w:sz w:val="22"/>
                <w:szCs w:val="22"/>
                <w:bdr w:val="none" w:sz="0" w:space="0" w:color="auto"/>
                <w:lang w:val="en-IN"/>
              </w:rPr>
              <w:t xml:space="preserve"> </w:t>
            </w:r>
            <w:r w:rsidR="00D30EA8" w:rsidRPr="000E640E">
              <w:rPr>
                <w:rFonts w:eastAsia="Arial"/>
                <w:sz w:val="22"/>
                <w:szCs w:val="22"/>
                <w:bdr w:val="none" w:sz="0" w:space="0" w:color="auto"/>
                <w:lang w:val="en-IN"/>
              </w:rPr>
              <w:t>CSE(</w:t>
            </w:r>
            <w:r w:rsidR="003164F7" w:rsidRPr="000E640E">
              <w:rPr>
                <w:rFonts w:eastAsia="Arial"/>
                <w:sz w:val="22"/>
                <w:szCs w:val="22"/>
                <w:bdr w:val="none" w:sz="0" w:space="0" w:color="auto"/>
                <w:lang w:val="en-IN"/>
              </w:rPr>
              <w:t>DS</w:t>
            </w:r>
            <w:r w:rsidR="00D30EA8" w:rsidRPr="000E640E">
              <w:rPr>
                <w:rFonts w:eastAsia="Arial"/>
                <w:sz w:val="22"/>
                <w:szCs w:val="22"/>
                <w:bdr w:val="none" w:sz="0" w:space="0" w:color="auto"/>
                <w:lang w:val="en-IN"/>
              </w:rPr>
              <w:t>)-2A</w:t>
            </w:r>
          </w:p>
        </w:tc>
      </w:tr>
      <w:tr w:rsidR="00FC0011" w:rsidRPr="000E640E" w14:paraId="61E10E13" w14:textId="77777777" w:rsidTr="003164F7">
        <w:trPr>
          <w:trHeight w:val="479"/>
          <w:jc w:val="center"/>
        </w:trPr>
        <w:tc>
          <w:tcPr>
            <w:tcW w:w="4673" w:type="dxa"/>
            <w:hideMark/>
          </w:tcPr>
          <w:p w14:paraId="1306168F" w14:textId="5BE794CF"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Name of the Course:</w:t>
            </w:r>
            <w:r w:rsidR="00284814" w:rsidRPr="000E640E">
              <w:rPr>
                <w:rFonts w:eastAsia="Arial"/>
                <w:b/>
                <w:sz w:val="22"/>
                <w:szCs w:val="22"/>
                <w:bdr w:val="none" w:sz="0" w:space="0" w:color="auto"/>
                <w:lang w:val="en-IN"/>
              </w:rPr>
              <w:t xml:space="preserve"> </w:t>
            </w:r>
            <w:r w:rsidR="003164F7" w:rsidRPr="000E640E">
              <w:rPr>
                <w:rFonts w:eastAsia="Arial"/>
                <w:bCs/>
                <w:sz w:val="22"/>
                <w:szCs w:val="22"/>
                <w:bdr w:val="none" w:sz="0" w:space="0" w:color="auto"/>
                <w:lang w:val="en-IN"/>
              </w:rPr>
              <w:t>Design Thinking</w:t>
            </w:r>
          </w:p>
        </w:tc>
        <w:tc>
          <w:tcPr>
            <w:tcW w:w="5245" w:type="dxa"/>
            <w:hideMark/>
          </w:tcPr>
          <w:p w14:paraId="6B9C2FC2" w14:textId="477ADF84"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Name of the Instructor:</w:t>
            </w:r>
            <w:r w:rsidR="00284814" w:rsidRPr="000E640E">
              <w:rPr>
                <w:rFonts w:eastAsia="Arial"/>
                <w:bCs/>
                <w:sz w:val="22"/>
                <w:szCs w:val="22"/>
                <w:bdr w:val="none" w:sz="0" w:space="0" w:color="auto"/>
                <w:lang w:val="en-IN"/>
              </w:rPr>
              <w:t xml:space="preserve"> </w:t>
            </w:r>
            <w:r w:rsidR="003164F7" w:rsidRPr="000E640E">
              <w:rPr>
                <w:rFonts w:eastAsia="Arial"/>
                <w:bCs/>
                <w:sz w:val="22"/>
                <w:szCs w:val="22"/>
                <w:bdr w:val="none" w:sz="0" w:space="0" w:color="auto"/>
              </w:rPr>
              <w:t>Dr. Gayathri Devi K</w:t>
            </w:r>
          </w:p>
        </w:tc>
      </w:tr>
      <w:tr w:rsidR="00FC0011" w:rsidRPr="000E640E" w14:paraId="4C863820" w14:textId="77777777" w:rsidTr="003164F7">
        <w:trPr>
          <w:trHeight w:val="399"/>
          <w:jc w:val="center"/>
        </w:trPr>
        <w:tc>
          <w:tcPr>
            <w:tcW w:w="4673" w:type="dxa"/>
            <w:hideMark/>
          </w:tcPr>
          <w:p w14:paraId="11E5DEA0" w14:textId="4629FAC9"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0E640E">
              <w:rPr>
                <w:rFonts w:eastAsia="Arial"/>
                <w:b/>
                <w:sz w:val="22"/>
                <w:szCs w:val="22"/>
                <w:bdr w:val="none" w:sz="0" w:space="0" w:color="auto"/>
                <w:lang w:val="en-IN"/>
              </w:rPr>
              <w:t>Name of the Assessment:</w:t>
            </w:r>
            <w:r w:rsidR="00284814" w:rsidRPr="000E640E">
              <w:rPr>
                <w:rFonts w:eastAsia="Arial"/>
                <w:b/>
                <w:sz w:val="22"/>
                <w:szCs w:val="22"/>
                <w:bdr w:val="none" w:sz="0" w:space="0" w:color="auto"/>
                <w:lang w:val="en-IN"/>
              </w:rPr>
              <w:t xml:space="preserve"> </w:t>
            </w:r>
            <w:r w:rsidR="00081CD1" w:rsidRPr="000E640E">
              <w:rPr>
                <w:rFonts w:eastAsia="Arial"/>
                <w:bCs/>
                <w:sz w:val="22"/>
                <w:szCs w:val="22"/>
                <w:bdr w:val="none" w:sz="0" w:space="0" w:color="auto"/>
              </w:rPr>
              <w:t>Reflective Lab Journal 10</w:t>
            </w:r>
          </w:p>
        </w:tc>
        <w:tc>
          <w:tcPr>
            <w:tcW w:w="5245" w:type="dxa"/>
            <w:hideMark/>
          </w:tcPr>
          <w:p w14:paraId="3A9A4CEF" w14:textId="05F52E85" w:rsidR="00FC0011" w:rsidRPr="000E640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0E640E">
              <w:rPr>
                <w:rFonts w:eastAsia="Arial"/>
                <w:b/>
                <w:sz w:val="22"/>
                <w:szCs w:val="22"/>
                <w:bdr w:val="none" w:sz="0" w:space="0" w:color="auto"/>
                <w:lang w:val="en-IN"/>
              </w:rPr>
              <w:t>Date of Submission:</w:t>
            </w:r>
            <w:r w:rsidR="003164F7" w:rsidRPr="000E640E">
              <w:rPr>
                <w:rFonts w:eastAsia="Arial"/>
                <w:b/>
                <w:sz w:val="22"/>
                <w:szCs w:val="22"/>
                <w:bdr w:val="none" w:sz="0" w:space="0" w:color="auto"/>
                <w:lang w:val="en-IN"/>
              </w:rPr>
              <w:t xml:space="preserve"> </w:t>
            </w:r>
            <w:r w:rsidR="003164F7" w:rsidRPr="000E640E">
              <w:rPr>
                <w:rFonts w:eastAsia="Arial"/>
                <w:bCs/>
                <w:sz w:val="22"/>
                <w:szCs w:val="22"/>
                <w:bdr w:val="none" w:sz="0" w:space="0" w:color="auto"/>
                <w:lang w:val="en-IN"/>
              </w:rPr>
              <w:t>19-12-2025</w:t>
            </w:r>
          </w:p>
        </w:tc>
      </w:tr>
    </w:tbl>
    <w:p w14:paraId="7184C8BE" w14:textId="77777777" w:rsidR="00627D6D" w:rsidRPr="000E640E" w:rsidRDefault="00627D6D" w:rsidP="00FC0011">
      <w:pPr>
        <w:pStyle w:val="Default"/>
        <w:spacing w:before="0" w:after="293" w:line="240" w:lineRule="auto"/>
        <w:rPr>
          <w:rFonts w:ascii="Times New Roman" w:eastAsia="Times Roman" w:hAnsi="Times New Roman" w:cs="Times New Roman"/>
          <w:shd w:val="clear" w:color="auto" w:fill="FFFFFF"/>
        </w:rPr>
      </w:pPr>
    </w:p>
    <w:p w14:paraId="2A4CB170" w14:textId="77777777" w:rsidR="000E640E" w:rsidRPr="000E640E" w:rsidRDefault="000E640E" w:rsidP="000E640E">
      <w:pPr>
        <w:pStyle w:val="Default"/>
        <w:spacing w:before="20" w:after="20" w:line="360" w:lineRule="auto"/>
        <w:jc w:val="center"/>
        <w:rPr>
          <w:rFonts w:ascii="Times New Roman" w:eastAsia="Times Roman" w:hAnsi="Times New Roman" w:cs="Times New Roman"/>
          <w:lang w:val="en-IN"/>
        </w:rPr>
      </w:pPr>
      <w:r w:rsidRPr="000E640E">
        <w:rPr>
          <w:rFonts w:ascii="Times New Roman" w:eastAsia="Times Roman" w:hAnsi="Times New Roman" w:cs="Times New Roman"/>
          <w:b/>
          <w:bCs/>
          <w:lang w:val="en-IN"/>
        </w:rPr>
        <w:t>Reflective Lab Journal – 10</w:t>
      </w:r>
    </w:p>
    <w:p w14:paraId="5B3FCEB5"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b/>
          <w:bCs/>
          <w:lang w:val="en-IN"/>
        </w:rPr>
        <w:t>Title:</w:t>
      </w:r>
      <w:r w:rsidRPr="000E640E">
        <w:rPr>
          <w:rFonts w:ascii="Times New Roman" w:eastAsia="Times Roman" w:hAnsi="Times New Roman" w:cs="Times New Roman"/>
          <w:lang w:val="en-IN"/>
        </w:rPr>
        <w:t xml:space="preserve"> UniCard: Your Multi-Functional Campus ID</w:t>
      </w:r>
    </w:p>
    <w:p w14:paraId="39E9D85C"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b/>
          <w:bCs/>
          <w:lang w:val="en-IN"/>
        </w:rPr>
        <w:t>Group Members</w:t>
      </w:r>
    </w:p>
    <w:p w14:paraId="5B1E1CC2" w14:textId="77777777" w:rsidR="000E640E" w:rsidRPr="000E640E" w:rsidRDefault="000E640E" w:rsidP="000E640E">
      <w:pPr>
        <w:pStyle w:val="Default"/>
        <w:numPr>
          <w:ilvl w:val="0"/>
          <w:numId w:val="17"/>
        </w:numPr>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Gaddam Manasa (241U1R3007)</w:t>
      </w:r>
    </w:p>
    <w:p w14:paraId="2D42286D" w14:textId="77777777" w:rsidR="000E640E" w:rsidRPr="000E640E" w:rsidRDefault="000E640E" w:rsidP="000E640E">
      <w:pPr>
        <w:pStyle w:val="Default"/>
        <w:numPr>
          <w:ilvl w:val="0"/>
          <w:numId w:val="17"/>
        </w:numPr>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Sreesha Thummalapalli (241U1R3013)</w:t>
      </w:r>
    </w:p>
    <w:p w14:paraId="5E15B14B" w14:textId="77777777" w:rsidR="000E640E" w:rsidRPr="000E640E" w:rsidRDefault="000E640E" w:rsidP="000E640E">
      <w:pPr>
        <w:pStyle w:val="Default"/>
        <w:numPr>
          <w:ilvl w:val="0"/>
          <w:numId w:val="17"/>
        </w:numPr>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Mokshesh Goud Merupula (241U1R3014)</w:t>
      </w:r>
    </w:p>
    <w:p w14:paraId="013F5FF8"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b/>
          <w:bCs/>
          <w:lang w:val="en-IN"/>
        </w:rPr>
        <w:t>Learning Group:</w:t>
      </w:r>
      <w:r w:rsidRPr="000E640E">
        <w:rPr>
          <w:rFonts w:ascii="Times New Roman" w:eastAsia="Times Roman" w:hAnsi="Times New Roman" w:cs="Times New Roman"/>
          <w:lang w:val="en-IN"/>
        </w:rPr>
        <w:t xml:space="preserve"> 08</w:t>
      </w:r>
    </w:p>
    <w:p w14:paraId="775158C6" w14:textId="37D225CB"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p>
    <w:p w14:paraId="06C7A02A"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1. Problem Statement</w:t>
      </w:r>
    </w:p>
    <w:p w14:paraId="2F8501E4" w14:textId="321517F2" w:rsidR="005E7BDA" w:rsidRPr="006D0A7F" w:rsidRDefault="006D0A7F" w:rsidP="006D0A7F">
      <w:pPr>
        <w:spacing w:before="100" w:beforeAutospacing="1" w:after="100" w:afterAutospacing="1" w:line="360" w:lineRule="auto"/>
        <w:ind w:right="-330"/>
        <w:jc w:val="both"/>
        <w:rPr>
          <w:rFonts w:eastAsia="Times New Roman"/>
          <w:lang w:val="en-IN" w:eastAsia="en-IN"/>
        </w:rPr>
      </w:pPr>
      <w:r w:rsidRPr="007A19A8">
        <w:rPr>
          <w:rFonts w:eastAsia="Times New Roman"/>
          <w:lang w:val="en-IN" w:eastAsia="en-IN"/>
        </w:rPr>
        <w:t>People inside the university, including students, teaching staff, and non-teaching staff, are facing difficulty in using their campus ID effectively because the current ID card does not support multiple functions like attendance, library, payments, or access control. This leads to inconvenience, time waste, and confusion. Students often carry many different apps or cards for basic tasks, and many also lose their ID card. The current system is not smart, not digital, and does not support features like tracking, blocking, or cashless transactions. Because of this, users struggle in daily campus activities.</w:t>
      </w:r>
    </w:p>
    <w:p w14:paraId="77E318AD"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Stage 5: Test – Design Thinking Process</w:t>
      </w:r>
    </w:p>
    <w:p w14:paraId="5E36A520"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2. Purpose and Importance of Testing</w:t>
      </w:r>
    </w:p>
    <w:p w14:paraId="7F51AB9D" w14:textId="77777777" w:rsid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The Test stage is a very important step in the design thinking process because it helps us understand how well the UniCard works in real situations. In this stage, the UniCard prototype is given to actual users such as students, faculty members, and administrative staff. They are asked to use the card for everyday activities like marking attendance in classrooms, entering campus buildings, paying at the canteen, and accessing library services.</w:t>
      </w:r>
    </w:p>
    <w:p w14:paraId="71699543" w14:textId="3FCB8F9F"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lastRenderedPageBreak/>
        <w:t>The main purpose of testing is to check whether the system is simple to use, works quickly, and feels safe and reliable for users. Testing also helps us identify technical issues, design flaws, or areas where users feel confused. This stage is important because problems can be found and corrected early, saving time and resources in the future. Most importantly, testing ensures that the final UniCard system truly solves the problems faced by campus users and improves their daily experience.</w:t>
      </w:r>
    </w:p>
    <w:p w14:paraId="7A9026F8" w14:textId="521F41C2"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p>
    <w:p w14:paraId="0733ED36"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3. Examples of Testing in Design Projects</w:t>
      </w:r>
    </w:p>
    <w:p w14:paraId="6E1FE07E"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In many design projects, testing is done in different ways to understand user behavior and system performance.</w:t>
      </w:r>
    </w:p>
    <w:p w14:paraId="4FEE9A81" w14:textId="77777777" w:rsidR="000E640E" w:rsidRDefault="000E640E" w:rsidP="000E640E">
      <w:pPr>
        <w:pStyle w:val="Default"/>
        <w:spacing w:before="20" w:after="20" w:line="360" w:lineRule="auto"/>
        <w:rPr>
          <w:rFonts w:ascii="Times New Roman" w:eastAsia="Times Roman" w:hAnsi="Times New Roman" w:cs="Times New Roman"/>
          <w:lang w:val="en-IN"/>
        </w:rPr>
      </w:pPr>
      <w:r w:rsidRPr="000E640E">
        <w:rPr>
          <w:rFonts w:ascii="Times New Roman" w:eastAsia="Times Roman" w:hAnsi="Times New Roman" w:cs="Times New Roman"/>
          <w:lang w:val="en-IN"/>
        </w:rPr>
        <w:t xml:space="preserve">• </w:t>
      </w:r>
      <w:r w:rsidRPr="000E640E">
        <w:rPr>
          <w:rFonts w:ascii="Times New Roman" w:eastAsia="Times Roman" w:hAnsi="Times New Roman" w:cs="Times New Roman"/>
          <w:b/>
          <w:bCs/>
          <w:lang w:val="en-IN"/>
        </w:rPr>
        <w:t>Usability Testing:</w:t>
      </w:r>
    </w:p>
    <w:p w14:paraId="57F44499" w14:textId="4F5A229C"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In this method, users are asked to complete specific tasks such as tapping the UniCard to mark attendance or making a payment at the canteen. The design team observes how easily users complete these tasks, how much time it takes, and where they face difficulties. This helps in improving ease of use.</w:t>
      </w:r>
    </w:p>
    <w:p w14:paraId="5DAE8A61" w14:textId="77777777" w:rsidR="000E640E" w:rsidRDefault="000E640E" w:rsidP="000E640E">
      <w:pPr>
        <w:pStyle w:val="Default"/>
        <w:spacing w:before="20" w:after="20" w:line="360" w:lineRule="auto"/>
        <w:rPr>
          <w:rFonts w:ascii="Times New Roman" w:eastAsia="Times Roman" w:hAnsi="Times New Roman" w:cs="Times New Roman"/>
          <w:lang w:val="en-IN"/>
        </w:rPr>
      </w:pPr>
      <w:r w:rsidRPr="000E640E">
        <w:rPr>
          <w:rFonts w:ascii="Times New Roman" w:eastAsia="Times Roman" w:hAnsi="Times New Roman" w:cs="Times New Roman"/>
          <w:lang w:val="en-IN"/>
        </w:rPr>
        <w:t xml:space="preserve">• </w:t>
      </w:r>
      <w:r w:rsidRPr="000E640E">
        <w:rPr>
          <w:rFonts w:ascii="Times New Roman" w:eastAsia="Times Roman" w:hAnsi="Times New Roman" w:cs="Times New Roman"/>
          <w:b/>
          <w:bCs/>
          <w:lang w:val="en-IN"/>
        </w:rPr>
        <w:t>Prototype Walkthroughs:</w:t>
      </w:r>
    </w:p>
    <w:p w14:paraId="50F8811D" w14:textId="0E89F5FC"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Here, users are shown the prototype, either as a physical card or a digital model, and are asked to explain how they think it works. This helps identify unclear instructions, confusing features, or missing information.</w:t>
      </w:r>
    </w:p>
    <w:p w14:paraId="55550565" w14:textId="77777777" w:rsidR="000E640E" w:rsidRDefault="000E640E" w:rsidP="000E640E">
      <w:pPr>
        <w:pStyle w:val="Default"/>
        <w:spacing w:before="20" w:after="20" w:line="360" w:lineRule="auto"/>
        <w:rPr>
          <w:rFonts w:ascii="Times New Roman" w:eastAsia="Times Roman" w:hAnsi="Times New Roman" w:cs="Times New Roman"/>
          <w:lang w:val="en-IN"/>
        </w:rPr>
      </w:pPr>
      <w:r w:rsidRPr="000E640E">
        <w:rPr>
          <w:rFonts w:ascii="Times New Roman" w:eastAsia="Times Roman" w:hAnsi="Times New Roman" w:cs="Times New Roman"/>
          <w:lang w:val="en-IN"/>
        </w:rPr>
        <w:t xml:space="preserve">• </w:t>
      </w:r>
      <w:r w:rsidRPr="000E640E">
        <w:rPr>
          <w:rFonts w:ascii="Times New Roman" w:eastAsia="Times Roman" w:hAnsi="Times New Roman" w:cs="Times New Roman"/>
          <w:b/>
          <w:bCs/>
          <w:lang w:val="en-IN"/>
        </w:rPr>
        <w:t>User Feedback Sessions:</w:t>
      </w:r>
    </w:p>
    <w:p w14:paraId="687E2613" w14:textId="664A8ECC"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After using the prototype, users are encouraged to share their opinions through short interviews or questionnaires. This helps in understanding user satisfaction and expectations.</w:t>
      </w:r>
    </w:p>
    <w:p w14:paraId="4A87A05C" w14:textId="39BCD300" w:rsidR="000E640E" w:rsidRPr="000E640E" w:rsidRDefault="000E640E" w:rsidP="000E640E">
      <w:pPr>
        <w:pStyle w:val="Default"/>
        <w:spacing w:before="20" w:after="20" w:line="360" w:lineRule="auto"/>
        <w:rPr>
          <w:rFonts w:ascii="Times New Roman" w:eastAsia="Times Roman" w:hAnsi="Times New Roman" w:cs="Times New Roman"/>
          <w:lang w:val="en-IN"/>
        </w:rPr>
      </w:pPr>
    </w:p>
    <w:p w14:paraId="2F4A5E0F" w14:textId="53073CAB" w:rsidR="000E640E" w:rsidRDefault="000E640E" w:rsidP="000E640E">
      <w:pPr>
        <w:pStyle w:val="Default"/>
        <w:numPr>
          <w:ilvl w:val="0"/>
          <w:numId w:val="17"/>
        </w:numPr>
        <w:spacing w:before="20" w:after="20" w:line="360" w:lineRule="auto"/>
        <w:rPr>
          <w:rFonts w:ascii="Times New Roman" w:eastAsia="Times Roman" w:hAnsi="Times New Roman" w:cs="Times New Roman"/>
          <w:b/>
          <w:bCs/>
          <w:lang w:val="en-IN"/>
        </w:rPr>
      </w:pPr>
      <w:r w:rsidRPr="000E640E">
        <w:rPr>
          <w:rFonts w:ascii="Times New Roman" w:eastAsia="Times Roman" w:hAnsi="Times New Roman" w:cs="Times New Roman"/>
          <w:b/>
          <w:bCs/>
          <w:lang w:val="en-IN"/>
        </w:rPr>
        <w:t>Testing Methods Used in the UniCard Project</w:t>
      </w:r>
    </w:p>
    <w:p w14:paraId="701975E9" w14:textId="015B86AD"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lang w:val="en-IN"/>
        </w:rPr>
        <w:t>For the UniCard project, we plan to use multiple testing methods to get complete and reliable feedback.</w:t>
      </w:r>
    </w:p>
    <w:p w14:paraId="2ED93817" w14:textId="77777777" w:rsidR="000E640E" w:rsidRDefault="000E640E" w:rsidP="000E640E">
      <w:pPr>
        <w:pStyle w:val="Default"/>
        <w:spacing w:before="20" w:after="20" w:line="360" w:lineRule="auto"/>
        <w:ind w:left="720"/>
        <w:rPr>
          <w:rFonts w:ascii="Times New Roman" w:eastAsia="Times Roman" w:hAnsi="Times New Roman" w:cs="Times New Roman"/>
          <w:b/>
          <w:bCs/>
          <w:lang w:val="en-IN"/>
        </w:rPr>
      </w:pPr>
    </w:p>
    <w:p w14:paraId="41013469" w14:textId="0464ECB3" w:rsidR="000E640E" w:rsidRDefault="000E640E" w:rsidP="000E640E">
      <w:pPr>
        <w:pStyle w:val="Default"/>
        <w:numPr>
          <w:ilvl w:val="0"/>
          <w:numId w:val="18"/>
        </w:numPr>
        <w:spacing w:before="20" w:after="20" w:line="360" w:lineRule="auto"/>
        <w:rPr>
          <w:rFonts w:ascii="Times New Roman" w:eastAsia="Times Roman" w:hAnsi="Times New Roman" w:cs="Times New Roman"/>
          <w:b/>
          <w:bCs/>
          <w:lang w:val="en-IN"/>
        </w:rPr>
      </w:pPr>
      <w:r w:rsidRPr="000E640E">
        <w:rPr>
          <w:rFonts w:ascii="Times New Roman" w:eastAsia="Times Roman" w:hAnsi="Times New Roman" w:cs="Times New Roman"/>
          <w:b/>
          <w:bCs/>
          <w:lang w:val="en-IN"/>
        </w:rPr>
        <w:t>Testing with Real Campus Users:</w:t>
      </w:r>
      <w:r>
        <w:rPr>
          <w:rFonts w:ascii="Times New Roman" w:eastAsia="Times Roman" w:hAnsi="Times New Roman" w:cs="Times New Roman"/>
          <w:b/>
          <w:bCs/>
          <w:lang w:val="en-IN"/>
        </w:rPr>
        <w:t xml:space="preserve"> </w:t>
      </w:r>
    </w:p>
    <w:p w14:paraId="1BCD64E2" w14:textId="74A38A65"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Students, teachers, and staff members will be selected to test the UniCard prototype in real campus environments. They will use it for attendance, entry, payments, and library access, just like in daily life.</w:t>
      </w:r>
    </w:p>
    <w:p w14:paraId="55C29E7C" w14:textId="77777777" w:rsidR="000E640E" w:rsidRDefault="000E640E" w:rsidP="000E640E">
      <w:pPr>
        <w:pStyle w:val="Default"/>
        <w:numPr>
          <w:ilvl w:val="0"/>
          <w:numId w:val="18"/>
        </w:numPr>
        <w:spacing w:before="20" w:after="20" w:line="360" w:lineRule="auto"/>
        <w:rPr>
          <w:rFonts w:ascii="Times New Roman" w:eastAsia="Times Roman" w:hAnsi="Times New Roman" w:cs="Times New Roman"/>
          <w:lang w:val="en-IN"/>
        </w:rPr>
      </w:pPr>
      <w:r w:rsidRPr="000E640E">
        <w:rPr>
          <w:rFonts w:ascii="Times New Roman" w:eastAsia="Times Roman" w:hAnsi="Times New Roman" w:cs="Times New Roman"/>
          <w:b/>
          <w:bCs/>
          <w:lang w:val="en-IN"/>
        </w:rPr>
        <w:t>Scenario-Based Testing:</w:t>
      </w:r>
    </w:p>
    <w:p w14:paraId="31A3E1AF" w14:textId="6BC0928A"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lastRenderedPageBreak/>
        <w:t>Users will be given real-life situations such as entering a classroom late, paying at the canteen during peak hours, or borrowing books from the library. These scenarios help us understand how the system performs under real pressure and busy conditions.</w:t>
      </w:r>
    </w:p>
    <w:p w14:paraId="38D54C4D" w14:textId="77777777" w:rsidR="000E640E" w:rsidRDefault="000E640E" w:rsidP="000E640E">
      <w:pPr>
        <w:pStyle w:val="Default"/>
        <w:spacing w:before="20" w:after="20" w:line="360" w:lineRule="auto"/>
        <w:rPr>
          <w:rFonts w:ascii="Times New Roman" w:eastAsia="Times Roman" w:hAnsi="Times New Roman" w:cs="Times New Roman"/>
          <w:lang w:val="en-IN"/>
        </w:rPr>
      </w:pPr>
    </w:p>
    <w:p w14:paraId="27D34FD2" w14:textId="77777777" w:rsidR="000E640E" w:rsidRPr="000E640E" w:rsidRDefault="000E640E" w:rsidP="000E640E">
      <w:pPr>
        <w:pStyle w:val="Default"/>
        <w:numPr>
          <w:ilvl w:val="0"/>
          <w:numId w:val="18"/>
        </w:numPr>
        <w:spacing w:before="20" w:after="20" w:line="360" w:lineRule="auto"/>
        <w:rPr>
          <w:rFonts w:ascii="Times New Roman" w:eastAsia="Times Roman" w:hAnsi="Times New Roman" w:cs="Times New Roman"/>
          <w:lang w:val="en-IN"/>
        </w:rPr>
      </w:pPr>
      <w:r w:rsidRPr="000E640E">
        <w:rPr>
          <w:rFonts w:ascii="Times New Roman" w:eastAsia="Times Roman" w:hAnsi="Times New Roman" w:cs="Times New Roman"/>
          <w:b/>
          <w:bCs/>
          <w:lang w:val="en-IN"/>
        </w:rPr>
        <w:t>Feedback Forms and Interviews:</w:t>
      </w:r>
    </w:p>
    <w:p w14:paraId="7715B729" w14:textId="70AA056D"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After testing, users will fill out simple feedback forms and participate in short interviews. This will help us collect detailed opinions about what works well and what needs improvement.</w:t>
      </w:r>
    </w:p>
    <w:p w14:paraId="17208FC4" w14:textId="3A4463EF"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p>
    <w:p w14:paraId="57380D05"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5. Expected Feedback from Users</w:t>
      </w:r>
    </w:p>
    <w:p w14:paraId="1C586936"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During the testing stage, we expect users to share feedback on many important aspects of the UniCard system. This includes how easy the card is to use, whether the attendance process is faster than the manual method, and how convenient cashless payments feel in the canteen. Users may also comment on the clarity of card details, the design of the system, and how safe they feel while using it. Feedback about security features, such as blocking the card if it is lost, will also be important. In addition, users may suggest new features that could make the UniCard even more useful on campus.</w:t>
      </w:r>
    </w:p>
    <w:p w14:paraId="06C901C8" w14:textId="20B0D0BB"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p>
    <w:p w14:paraId="6855FBDE" w14:textId="77777777" w:rsidR="000E640E" w:rsidRPr="000E640E" w:rsidRDefault="000E640E" w:rsidP="000E640E">
      <w:pPr>
        <w:pStyle w:val="Default"/>
        <w:spacing w:before="20" w:after="20" w:line="360" w:lineRule="auto"/>
        <w:jc w:val="both"/>
        <w:rPr>
          <w:rFonts w:ascii="Times New Roman" w:eastAsia="Times Roman" w:hAnsi="Times New Roman" w:cs="Times New Roman"/>
          <w:b/>
          <w:bCs/>
          <w:lang w:val="en-IN"/>
        </w:rPr>
      </w:pPr>
      <w:r w:rsidRPr="000E640E">
        <w:rPr>
          <w:rFonts w:ascii="Times New Roman" w:eastAsia="Times Roman" w:hAnsi="Times New Roman" w:cs="Times New Roman"/>
          <w:b/>
          <w:bCs/>
          <w:lang w:val="en-IN"/>
        </w:rPr>
        <w:t>6. Conclusion</w:t>
      </w:r>
    </w:p>
    <w:p w14:paraId="45AC65EA" w14:textId="77777777" w:rsidR="000E640E" w:rsidRPr="000E640E" w:rsidRDefault="000E640E" w:rsidP="000E640E">
      <w:pPr>
        <w:pStyle w:val="Default"/>
        <w:spacing w:before="20" w:after="20" w:line="360" w:lineRule="auto"/>
        <w:jc w:val="both"/>
        <w:rPr>
          <w:rFonts w:ascii="Times New Roman" w:eastAsia="Times Roman" w:hAnsi="Times New Roman" w:cs="Times New Roman"/>
          <w:lang w:val="en-IN"/>
        </w:rPr>
      </w:pPr>
      <w:r w:rsidRPr="000E640E">
        <w:rPr>
          <w:rFonts w:ascii="Times New Roman" w:eastAsia="Times Roman" w:hAnsi="Times New Roman" w:cs="Times New Roman"/>
          <w:lang w:val="en-IN"/>
        </w:rPr>
        <w:t>The testing stage helps us clearly understand how the UniCard system works in real campus situations. By carefully observing users and listening to their feedback, we can identify problems, improve the design, and enhance system performance. Testing allows us to make changes and improvements before the final version is launched. Through this iterative process, the UniCard can be developed into a simple, fast, secure, and user-friendly solution that improves the overall campus experience for students, staff, and faculty members.</w:t>
      </w:r>
    </w:p>
    <w:p w14:paraId="2EEAB3E0" w14:textId="3E8284AC" w:rsidR="006860D0" w:rsidRPr="000E640E" w:rsidRDefault="006860D0" w:rsidP="003164F7">
      <w:pPr>
        <w:pStyle w:val="Default"/>
        <w:spacing w:before="20" w:after="20" w:line="360" w:lineRule="auto"/>
        <w:jc w:val="both"/>
        <w:rPr>
          <w:rFonts w:ascii="Times New Roman" w:eastAsia="Times Roman" w:hAnsi="Times New Roman" w:cs="Times New Roman"/>
          <w:color w:val="auto"/>
        </w:rPr>
      </w:pPr>
    </w:p>
    <w:sectPr w:rsidR="006860D0" w:rsidRPr="000E640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2E87" w14:textId="77777777" w:rsidR="00AD6567" w:rsidRDefault="00AD6567">
      <w:r>
        <w:separator/>
      </w:r>
    </w:p>
  </w:endnote>
  <w:endnote w:type="continuationSeparator" w:id="0">
    <w:p w14:paraId="3B5217FB" w14:textId="77777777" w:rsidR="00AD6567" w:rsidRDefault="00AD6567">
      <w:r>
        <w:continuationSeparator/>
      </w:r>
    </w:p>
  </w:endnote>
  <w:endnote w:type="continuationNotice" w:id="1">
    <w:p w14:paraId="5250B848" w14:textId="77777777" w:rsidR="00AD6567" w:rsidRDefault="00AD65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F85D" w14:textId="77777777" w:rsidR="00AD6567" w:rsidRDefault="00AD6567">
      <w:r>
        <w:separator/>
      </w:r>
    </w:p>
  </w:footnote>
  <w:footnote w:type="continuationSeparator" w:id="0">
    <w:p w14:paraId="0A284ECE" w14:textId="77777777" w:rsidR="00AD6567" w:rsidRDefault="00AD6567">
      <w:r>
        <w:continuationSeparator/>
      </w:r>
    </w:p>
  </w:footnote>
  <w:footnote w:type="continuationNotice" w:id="1">
    <w:p w14:paraId="611E7C5A" w14:textId="77777777" w:rsidR="00AD6567" w:rsidRDefault="00AD65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523"/>
    <w:multiLevelType w:val="multilevel"/>
    <w:tmpl w:val="6CF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31C1"/>
    <w:multiLevelType w:val="multilevel"/>
    <w:tmpl w:val="0AC8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C04CC"/>
    <w:multiLevelType w:val="hybridMultilevel"/>
    <w:tmpl w:val="66F0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F9486C"/>
    <w:multiLevelType w:val="multilevel"/>
    <w:tmpl w:val="4E4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A4CC6"/>
    <w:multiLevelType w:val="multilevel"/>
    <w:tmpl w:val="1A70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6"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872A52"/>
    <w:multiLevelType w:val="multilevel"/>
    <w:tmpl w:val="7618E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355FE"/>
    <w:multiLevelType w:val="hybridMultilevel"/>
    <w:tmpl w:val="B86EF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1111D8"/>
    <w:multiLevelType w:val="multilevel"/>
    <w:tmpl w:val="92E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527B1"/>
    <w:multiLevelType w:val="hybridMultilevel"/>
    <w:tmpl w:val="7CD67CAE"/>
    <w:lvl w:ilvl="0" w:tplc="14BCB766">
      <w:numFmt w:val="bullet"/>
      <w:lvlText w:val=""/>
      <w:lvlJc w:val="left"/>
      <w:pPr>
        <w:ind w:left="720" w:hanging="360"/>
      </w:pPr>
      <w:rPr>
        <w:rFonts w:ascii="Helvetica Neue" w:eastAsia="Times Roman" w:hAnsi="Helvetica Neue" w:cs="Arial Unicode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773796"/>
    <w:multiLevelType w:val="hybridMultilevel"/>
    <w:tmpl w:val="4C7E0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2A6293"/>
    <w:multiLevelType w:val="multilevel"/>
    <w:tmpl w:val="B44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21FCE"/>
    <w:multiLevelType w:val="hybridMultilevel"/>
    <w:tmpl w:val="017C5B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C425B"/>
    <w:multiLevelType w:val="hybridMultilevel"/>
    <w:tmpl w:val="9E04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5E3320"/>
    <w:multiLevelType w:val="multilevel"/>
    <w:tmpl w:val="01C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4"/>
  </w:num>
  <w:num w:numId="2" w16cid:durableId="233443039">
    <w:abstractNumId w:val="6"/>
  </w:num>
  <w:num w:numId="3" w16cid:durableId="1331448595">
    <w:abstractNumId w:val="7"/>
  </w:num>
  <w:num w:numId="4" w16cid:durableId="165831189">
    <w:abstractNumId w:val="12"/>
  </w:num>
  <w:num w:numId="5" w16cid:durableId="541746133">
    <w:abstractNumId w:val="0"/>
  </w:num>
  <w:num w:numId="6" w16cid:durableId="1571620551">
    <w:abstractNumId w:val="4"/>
  </w:num>
  <w:num w:numId="7" w16cid:durableId="1452749400">
    <w:abstractNumId w:val="2"/>
  </w:num>
  <w:num w:numId="8" w16cid:durableId="848374653">
    <w:abstractNumId w:val="10"/>
  </w:num>
  <w:num w:numId="9" w16cid:durableId="1619531366">
    <w:abstractNumId w:val="13"/>
  </w:num>
  <w:num w:numId="10" w16cid:durableId="394745701">
    <w:abstractNumId w:val="16"/>
  </w:num>
  <w:num w:numId="11" w16cid:durableId="1989169262">
    <w:abstractNumId w:val="9"/>
  </w:num>
  <w:num w:numId="12" w16cid:durableId="16677813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4296666">
    <w:abstractNumId w:val="5"/>
  </w:num>
  <w:num w:numId="14" w16cid:durableId="1671564464">
    <w:abstractNumId w:val="15"/>
  </w:num>
  <w:num w:numId="15" w16cid:durableId="11495399">
    <w:abstractNumId w:val="11"/>
  </w:num>
  <w:num w:numId="16" w16cid:durableId="1125779993">
    <w:abstractNumId w:val="3"/>
  </w:num>
  <w:num w:numId="17" w16cid:durableId="11565977">
    <w:abstractNumId w:val="1"/>
  </w:num>
  <w:num w:numId="18" w16cid:durableId="12885111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1CD1"/>
    <w:rsid w:val="0008415C"/>
    <w:rsid w:val="000863CD"/>
    <w:rsid w:val="00086C5A"/>
    <w:rsid w:val="000947D3"/>
    <w:rsid w:val="000A514B"/>
    <w:rsid w:val="000C00CF"/>
    <w:rsid w:val="000C1E4B"/>
    <w:rsid w:val="000C284D"/>
    <w:rsid w:val="000C4FF8"/>
    <w:rsid w:val="000C632A"/>
    <w:rsid w:val="000D6DE6"/>
    <w:rsid w:val="000E640E"/>
    <w:rsid w:val="00103165"/>
    <w:rsid w:val="00150AAD"/>
    <w:rsid w:val="00152457"/>
    <w:rsid w:val="00156842"/>
    <w:rsid w:val="001835F0"/>
    <w:rsid w:val="0019324B"/>
    <w:rsid w:val="001A3531"/>
    <w:rsid w:val="001A7138"/>
    <w:rsid w:val="001C02F3"/>
    <w:rsid w:val="001C0E18"/>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164F7"/>
    <w:rsid w:val="0032455F"/>
    <w:rsid w:val="00325A58"/>
    <w:rsid w:val="00356671"/>
    <w:rsid w:val="00360220"/>
    <w:rsid w:val="00364319"/>
    <w:rsid w:val="00375C7C"/>
    <w:rsid w:val="003829A4"/>
    <w:rsid w:val="00384DEE"/>
    <w:rsid w:val="0039232E"/>
    <w:rsid w:val="00396FE7"/>
    <w:rsid w:val="003A3C3C"/>
    <w:rsid w:val="003B1AA8"/>
    <w:rsid w:val="003E3103"/>
    <w:rsid w:val="003E7DA5"/>
    <w:rsid w:val="00400855"/>
    <w:rsid w:val="00417F85"/>
    <w:rsid w:val="0049590A"/>
    <w:rsid w:val="00497986"/>
    <w:rsid w:val="004D32C7"/>
    <w:rsid w:val="004D62BD"/>
    <w:rsid w:val="00521382"/>
    <w:rsid w:val="00531131"/>
    <w:rsid w:val="00546567"/>
    <w:rsid w:val="00587917"/>
    <w:rsid w:val="0059744C"/>
    <w:rsid w:val="005A67CB"/>
    <w:rsid w:val="005C0EBD"/>
    <w:rsid w:val="005C59A5"/>
    <w:rsid w:val="005D2BBC"/>
    <w:rsid w:val="005D4471"/>
    <w:rsid w:val="005E7BDA"/>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D0A7F"/>
    <w:rsid w:val="006E70A1"/>
    <w:rsid w:val="006F7ACF"/>
    <w:rsid w:val="00730423"/>
    <w:rsid w:val="0073458A"/>
    <w:rsid w:val="00754E75"/>
    <w:rsid w:val="007701C0"/>
    <w:rsid w:val="007A7157"/>
    <w:rsid w:val="007B101E"/>
    <w:rsid w:val="007D3EFD"/>
    <w:rsid w:val="007F1AA7"/>
    <w:rsid w:val="00800728"/>
    <w:rsid w:val="00831D79"/>
    <w:rsid w:val="0083300E"/>
    <w:rsid w:val="00887F1B"/>
    <w:rsid w:val="00890162"/>
    <w:rsid w:val="00893565"/>
    <w:rsid w:val="00896A44"/>
    <w:rsid w:val="008B7AAB"/>
    <w:rsid w:val="008D7FA3"/>
    <w:rsid w:val="008E5087"/>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AD6567"/>
    <w:rsid w:val="00B24C4A"/>
    <w:rsid w:val="00B35694"/>
    <w:rsid w:val="00B55A97"/>
    <w:rsid w:val="00B571CF"/>
    <w:rsid w:val="00B94081"/>
    <w:rsid w:val="00BA5D90"/>
    <w:rsid w:val="00BD6682"/>
    <w:rsid w:val="00BE24BF"/>
    <w:rsid w:val="00BE4421"/>
    <w:rsid w:val="00BF51B1"/>
    <w:rsid w:val="00C550AE"/>
    <w:rsid w:val="00C705E9"/>
    <w:rsid w:val="00CD334B"/>
    <w:rsid w:val="00D004F6"/>
    <w:rsid w:val="00D05037"/>
    <w:rsid w:val="00D103BF"/>
    <w:rsid w:val="00D30EA8"/>
    <w:rsid w:val="00D44760"/>
    <w:rsid w:val="00DA1C45"/>
    <w:rsid w:val="00DA74BC"/>
    <w:rsid w:val="00DD1F80"/>
    <w:rsid w:val="00DD565D"/>
    <w:rsid w:val="00DE671D"/>
    <w:rsid w:val="00E1568D"/>
    <w:rsid w:val="00E17A9B"/>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C1A04"/>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6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mokshesh.2024@outlook.com</cp:lastModifiedBy>
  <cp:revision>6</cp:revision>
  <dcterms:created xsi:type="dcterms:W3CDTF">2025-12-19T18:09:00Z</dcterms:created>
  <dcterms:modified xsi:type="dcterms:W3CDTF">2025-12-19T18:14:00Z</dcterms:modified>
</cp:coreProperties>
</file>