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36DAC0F1"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Name of the Student: </w:t>
            </w:r>
            <w:r w:rsidR="00BC7486">
              <w:rPr>
                <w:rFonts w:eastAsia="Arial"/>
                <w:b/>
                <w:sz w:val="22"/>
                <w:szCs w:val="22"/>
                <w:bdr w:val="none" w:sz="0" w:space="0" w:color="auto"/>
                <w:lang w:val="en-IN"/>
              </w:rPr>
              <w:t xml:space="preserve">G. Manasa </w:t>
            </w:r>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766AF911"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BC7486">
              <w:rPr>
                <w:rFonts w:eastAsia="Arial"/>
                <w:b/>
                <w:sz w:val="22"/>
                <w:szCs w:val="22"/>
                <w:bdr w:val="none" w:sz="0" w:space="0" w:color="auto"/>
                <w:lang w:val="en-IN"/>
              </w:rPr>
              <w:t xml:space="preserve"> 241U1R3007</w:t>
            </w:r>
          </w:p>
        </w:tc>
        <w:tc>
          <w:tcPr>
            <w:tcW w:w="4912" w:type="dxa"/>
            <w:hideMark/>
          </w:tcPr>
          <w:p w14:paraId="64C568FD" w14:textId="3D60B1B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49F45D1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BC7486">
              <w:rPr>
                <w:rFonts w:eastAsia="Arial"/>
                <w:sz w:val="22"/>
                <w:szCs w:val="22"/>
                <w:bdr w:val="none" w:sz="0" w:space="0" w:color="auto"/>
                <w:lang w:val="en-IN"/>
              </w:rPr>
              <w:t>DS</w:t>
            </w:r>
            <w:r w:rsidR="00D30EA8" w:rsidRPr="0065492E">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3A003A9C"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BC7486">
              <w:rPr>
                <w:rFonts w:eastAsia="Arial"/>
                <w:b/>
                <w:sz w:val="22"/>
                <w:szCs w:val="22"/>
                <w:bdr w:val="none" w:sz="0" w:space="0" w:color="auto"/>
                <w:lang w:val="en-IN"/>
              </w:rPr>
              <w:t xml:space="preserve">FOUNDATION OF DATA SCIENCE </w:t>
            </w:r>
          </w:p>
        </w:tc>
        <w:tc>
          <w:tcPr>
            <w:tcW w:w="4912" w:type="dxa"/>
            <w:hideMark/>
          </w:tcPr>
          <w:p w14:paraId="6B9C2FC2" w14:textId="5674C68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D30EA8" w:rsidRPr="0065492E">
              <w:rPr>
                <w:rFonts w:eastAsia="Arial"/>
                <w:bCs/>
                <w:sz w:val="22"/>
                <w:szCs w:val="22"/>
                <w:bdr w:val="none" w:sz="0" w:space="0" w:color="auto"/>
              </w:rPr>
              <w:t>Mr. Pranay Vemula, Assistant Professor, CSE.</w:t>
            </w:r>
          </w:p>
        </w:tc>
      </w:tr>
      <w:tr w:rsidR="00FC0011" w:rsidRPr="0065492E" w14:paraId="4C863820" w14:textId="77777777" w:rsidTr="006860D0">
        <w:trPr>
          <w:trHeight w:val="399"/>
          <w:jc w:val="center"/>
        </w:trPr>
        <w:tc>
          <w:tcPr>
            <w:tcW w:w="5602" w:type="dxa"/>
            <w:hideMark/>
          </w:tcPr>
          <w:p w14:paraId="11E5DEA0" w14:textId="723C8FD3"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39232E" w:rsidRPr="0065492E">
              <w:rPr>
                <w:rFonts w:eastAsia="Arial"/>
                <w:bCs/>
                <w:sz w:val="22"/>
                <w:szCs w:val="22"/>
                <w:bdr w:val="none" w:sz="0" w:space="0" w:color="auto"/>
              </w:rPr>
              <w:t xml:space="preserve">Reflective Journal </w:t>
            </w:r>
            <w:r w:rsidR="00BC7486">
              <w:rPr>
                <w:rFonts w:eastAsia="Arial"/>
                <w:bCs/>
                <w:sz w:val="22"/>
                <w:szCs w:val="22"/>
                <w:bdr w:val="none" w:sz="0" w:space="0" w:color="auto"/>
              </w:rPr>
              <w:t>10</w:t>
            </w:r>
          </w:p>
        </w:tc>
        <w:tc>
          <w:tcPr>
            <w:tcW w:w="4912" w:type="dxa"/>
            <w:hideMark/>
          </w:tcPr>
          <w:p w14:paraId="3A9A4CEF" w14:textId="637E7F9A"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r w:rsidR="00BC7486">
              <w:rPr>
                <w:rFonts w:eastAsia="Arial"/>
                <w:b/>
                <w:sz w:val="22"/>
                <w:szCs w:val="22"/>
                <w:bdr w:val="none" w:sz="0" w:space="0" w:color="auto"/>
                <w:lang w:val="en-IN"/>
              </w:rPr>
              <w:t xml:space="preserve"> 16-12-2025</w:t>
            </w:r>
          </w:p>
        </w:tc>
      </w:tr>
    </w:tbl>
    <w:p w14:paraId="7184C8BE" w14:textId="77777777" w:rsidR="00627D6D" w:rsidRPr="0065492E" w:rsidRDefault="00627D6D" w:rsidP="00FC0011">
      <w:pPr>
        <w:pStyle w:val="Default"/>
        <w:spacing w:before="0" w:after="293" w:line="240" w:lineRule="auto"/>
        <w:rPr>
          <w:rFonts w:ascii="Times New Roman" w:eastAsia="Times Roman" w:hAnsi="Times New Roman" w:cs="Times New Roman"/>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CD4BC3"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CD4BC3" w:rsidRDefault="00FC0011" w:rsidP="00103165">
            <w:pPr>
              <w:pStyle w:val="TableStyle2"/>
              <w:spacing w:line="276" w:lineRule="auto"/>
              <w:jc w:val="center"/>
              <w:rPr>
                <w:rFonts w:ascii="Times New Roman" w:hAnsi="Times New Roman" w:cs="Times New Roman"/>
                <w:b/>
                <w:bCs/>
                <w:sz w:val="24"/>
                <w:szCs w:val="24"/>
              </w:rPr>
            </w:pPr>
            <w:r w:rsidRPr="00CD4BC3">
              <w:rPr>
                <w:rFonts w:ascii="Times New Roman" w:hAnsi="Times New Roman" w:cs="Times New Roman"/>
                <w:b/>
                <w:bCs/>
                <w:color w:val="B41700"/>
                <w:sz w:val="24"/>
                <w:szCs w:val="24"/>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BE3B511" w14:textId="77777777" w:rsidR="00FC0011" w:rsidRPr="00CD4BC3" w:rsidRDefault="00BC7486" w:rsidP="00103165">
            <w:pPr>
              <w:pStyle w:val="TableStyle2"/>
              <w:spacing w:line="360" w:lineRule="auto"/>
              <w:jc w:val="both"/>
              <w:rPr>
                <w:rFonts w:ascii="Times New Roman" w:hAnsi="Times New Roman" w:cs="Times New Roman"/>
                <w:b/>
                <w:bCs/>
                <w:color w:val="auto"/>
                <w:sz w:val="24"/>
                <w:szCs w:val="24"/>
                <w:lang w:val="en-US"/>
              </w:rPr>
            </w:pPr>
            <w:r w:rsidRPr="00CD4BC3">
              <w:rPr>
                <w:rFonts w:ascii="Times New Roman" w:hAnsi="Times New Roman" w:cs="Times New Roman"/>
                <w:b/>
                <w:bCs/>
                <w:color w:val="auto"/>
                <w:sz w:val="24"/>
                <w:szCs w:val="24"/>
                <w:lang w:val="en-US"/>
              </w:rPr>
              <w:t>Module - X: Ethics and Data Science</w:t>
            </w:r>
          </w:p>
          <w:p w14:paraId="7608DC65" w14:textId="09E42A03" w:rsidR="00BC7486" w:rsidRPr="00CD4BC3" w:rsidRDefault="00BC7486" w:rsidP="00103165">
            <w:pPr>
              <w:pStyle w:val="TableStyle2"/>
              <w:spacing w:line="360" w:lineRule="auto"/>
              <w:jc w:val="both"/>
              <w:rPr>
                <w:rFonts w:ascii="Times New Roman" w:hAnsi="Times New Roman" w:cs="Times New Roman"/>
                <w:color w:val="auto"/>
                <w:sz w:val="24"/>
                <w:szCs w:val="24"/>
              </w:rPr>
            </w:pPr>
            <w:r w:rsidRPr="00CD4BC3">
              <w:rPr>
                <w:rFonts w:ascii="Times New Roman" w:hAnsi="Times New Roman" w:cs="Times New Roman"/>
                <w:color w:val="auto"/>
                <w:sz w:val="24"/>
                <w:szCs w:val="24"/>
                <w:lang w:val="en-US"/>
              </w:rPr>
              <w:t>Doing Good Data Science, Data Ownership, The Five Cs, Implementing the Five Cs, Ethics and Security Training, Developing Guiding Principles, Building Ethics into a Data-Driven Culture, Regulation, Building Our Future, Case Study.</w:t>
            </w:r>
          </w:p>
        </w:tc>
      </w:tr>
      <w:tr w:rsidR="00FC0011" w:rsidRPr="00CD4BC3"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CD4BC3" w:rsidRDefault="001C02F3" w:rsidP="0065492E">
            <w:pPr>
              <w:pStyle w:val="TableStyle2"/>
              <w:spacing w:line="276" w:lineRule="auto"/>
              <w:rPr>
                <w:rFonts w:ascii="Times New Roman" w:hAnsi="Times New Roman" w:cs="Times New Roman"/>
                <w:b/>
                <w:bCs/>
                <w:color w:val="B41700"/>
                <w:sz w:val="24"/>
                <w:szCs w:val="24"/>
              </w:rPr>
            </w:pPr>
          </w:p>
          <w:p w14:paraId="5871344E" w14:textId="09F08794" w:rsidR="0065492E" w:rsidRPr="00CD4BC3" w:rsidRDefault="00FC0011" w:rsidP="0065492E">
            <w:pPr>
              <w:pStyle w:val="TableStyle2"/>
              <w:numPr>
                <w:ilvl w:val="0"/>
                <w:numId w:val="2"/>
              </w:numPr>
              <w:spacing w:line="276" w:lineRule="auto"/>
              <w:jc w:val="center"/>
              <w:rPr>
                <w:rFonts w:ascii="Times New Roman" w:hAnsi="Times New Roman" w:cs="Times New Roman"/>
                <w:b/>
                <w:bCs/>
                <w:color w:val="B41700"/>
                <w:sz w:val="24"/>
                <w:szCs w:val="24"/>
              </w:rPr>
            </w:pPr>
            <w:r w:rsidRPr="00CD4BC3">
              <w:rPr>
                <w:rFonts w:ascii="Times New Roman" w:hAnsi="Times New Roman" w:cs="Times New Roman"/>
                <w:b/>
                <w:bCs/>
                <w:color w:val="B41700"/>
                <w:sz w:val="24"/>
                <w:szCs w:val="24"/>
              </w:rPr>
              <w:t>Experience</w:t>
            </w:r>
          </w:p>
          <w:p w14:paraId="7D7DD161" w14:textId="6FA54A43" w:rsidR="00FC0011" w:rsidRPr="00CD4BC3" w:rsidRDefault="00FC0011" w:rsidP="0065492E">
            <w:pPr>
              <w:pStyle w:val="TableStyle2"/>
              <w:spacing w:line="276" w:lineRule="auto"/>
              <w:ind w:left="360"/>
              <w:jc w:val="center"/>
              <w:rPr>
                <w:rFonts w:ascii="Times New Roman" w:hAnsi="Times New Roman" w:cs="Times New Roman"/>
                <w:b/>
                <w:bCs/>
                <w:sz w:val="24"/>
                <w:szCs w:val="24"/>
              </w:rPr>
            </w:pPr>
            <w:r w:rsidRPr="00CD4BC3">
              <w:rPr>
                <w:rFonts w:ascii="Times New Roman" w:hAnsi="Times New Roman" w:cs="Times New Roman"/>
                <w:b/>
                <w:bCs/>
                <w:color w:val="B41700"/>
                <w:sz w:val="24"/>
                <w:szCs w:val="24"/>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189B2487" w14:textId="774221E8" w:rsidR="00FB1990" w:rsidRPr="00FB1990" w:rsidRDefault="00FB1990" w:rsidP="00FB1990">
            <w:pPr>
              <w:pStyle w:val="TableStyle2"/>
              <w:spacing w:line="360" w:lineRule="auto"/>
              <w:jc w:val="both"/>
              <w:rPr>
                <w:rFonts w:ascii="Times New Roman" w:hAnsi="Times New Roman" w:cs="Times New Roman"/>
                <w:sz w:val="24"/>
                <w:szCs w:val="24"/>
              </w:rPr>
            </w:pPr>
            <w:r w:rsidRPr="00FB1990">
              <w:rPr>
                <w:rFonts w:ascii="Times New Roman" w:hAnsi="Times New Roman" w:cs="Times New Roman"/>
                <w:sz w:val="24"/>
                <w:szCs w:val="24"/>
              </w:rPr>
              <w:t xml:space="preserve">This module </w:t>
            </w:r>
            <w:r w:rsidR="006907C5" w:rsidRPr="00CD4BC3">
              <w:rPr>
                <w:rFonts w:ascii="Times New Roman" w:hAnsi="Times New Roman" w:cs="Times New Roman"/>
                <w:b/>
                <w:bCs/>
                <w:color w:val="auto"/>
                <w:sz w:val="24"/>
                <w:szCs w:val="24"/>
                <w:lang w:val="en-US"/>
              </w:rPr>
              <w:t>Ethics and Data Science</w:t>
            </w:r>
            <w:r w:rsidR="006907C5" w:rsidRPr="006907C5">
              <w:rPr>
                <w:rFonts w:ascii="Times New Roman" w:hAnsi="Times New Roman" w:cs="Times New Roman"/>
                <w:sz w:val="24"/>
                <w:szCs w:val="24"/>
                <w:lang w:val="en-US"/>
              </w:rPr>
              <w:t xml:space="preserve"> Sir taught </w:t>
            </w:r>
            <w:proofErr w:type="gramStart"/>
            <w:r w:rsidR="006907C5" w:rsidRPr="006907C5">
              <w:rPr>
                <w:rFonts w:ascii="Times New Roman" w:hAnsi="Times New Roman" w:cs="Times New Roman"/>
                <w:sz w:val="24"/>
                <w:szCs w:val="24"/>
                <w:lang w:val="en-US"/>
              </w:rPr>
              <w:t>us </w:t>
            </w:r>
            <w:r w:rsidRPr="00FB1990">
              <w:rPr>
                <w:rFonts w:ascii="Times New Roman" w:hAnsi="Times New Roman" w:cs="Times New Roman"/>
                <w:sz w:val="24"/>
                <w:szCs w:val="24"/>
              </w:rPr>
              <w:t xml:space="preserve"> what</w:t>
            </w:r>
            <w:proofErr w:type="gramEnd"/>
            <w:r w:rsidRPr="00FB1990">
              <w:rPr>
                <w:rFonts w:ascii="Times New Roman" w:hAnsi="Times New Roman" w:cs="Times New Roman"/>
                <w:sz w:val="24"/>
                <w:szCs w:val="24"/>
              </w:rPr>
              <w:t xml:space="preserve"> data science is all about. I used to think it was just coding, algorithms, and making </w:t>
            </w:r>
            <w:proofErr w:type="spellStart"/>
            <w:r w:rsidRPr="00FB1990">
              <w:rPr>
                <w:rFonts w:ascii="Times New Roman" w:hAnsi="Times New Roman" w:cs="Times New Roman"/>
                <w:sz w:val="24"/>
                <w:szCs w:val="24"/>
              </w:rPr>
              <w:t>predictionspurely</w:t>
            </w:r>
            <w:proofErr w:type="spellEnd"/>
            <w:r w:rsidRPr="00FB1990">
              <w:rPr>
                <w:rFonts w:ascii="Times New Roman" w:hAnsi="Times New Roman" w:cs="Times New Roman"/>
                <w:sz w:val="24"/>
                <w:szCs w:val="24"/>
              </w:rPr>
              <w:t xml:space="preserve"> technical stuff. But now I see it's way more: it's about handling data correctly, fairly, and responsibly too. Topics like good data science practices, who owns the data, the Five Cs, ethics training, regulations, and real-life case studies totally changed how I think about it.</w:t>
            </w:r>
          </w:p>
          <w:p w14:paraId="649EBDF7" w14:textId="00A1B187" w:rsidR="009F0436" w:rsidRPr="00CD4BC3" w:rsidRDefault="00FB1990" w:rsidP="6B4DAFE0">
            <w:pPr>
              <w:pStyle w:val="TableStyle2"/>
              <w:spacing w:line="360" w:lineRule="auto"/>
              <w:jc w:val="both"/>
              <w:rPr>
                <w:rFonts w:ascii="Times New Roman" w:hAnsi="Times New Roman" w:cs="Times New Roman"/>
                <w:sz w:val="24"/>
                <w:szCs w:val="24"/>
              </w:rPr>
            </w:pPr>
            <w:r w:rsidRPr="00FB1990">
              <w:rPr>
                <w:rFonts w:ascii="Times New Roman" w:hAnsi="Times New Roman" w:cs="Times New Roman"/>
                <w:sz w:val="24"/>
                <w:szCs w:val="24"/>
              </w:rPr>
              <w:t xml:space="preserve">The Five Cs—Collect, Clean, Curate, Compute, </w:t>
            </w:r>
            <w:proofErr w:type="gramStart"/>
            <w:r w:rsidRPr="00FB1990">
              <w:rPr>
                <w:rFonts w:ascii="Times New Roman" w:hAnsi="Times New Roman" w:cs="Times New Roman"/>
                <w:sz w:val="24"/>
                <w:szCs w:val="24"/>
              </w:rPr>
              <w:t>Communicate</w:t>
            </w:r>
            <w:proofErr w:type="gramEnd"/>
            <w:r w:rsidRPr="00FB1990">
              <w:rPr>
                <w:rFonts w:ascii="Times New Roman" w:hAnsi="Times New Roman" w:cs="Times New Roman"/>
                <w:sz w:val="24"/>
                <w:szCs w:val="24"/>
              </w:rPr>
              <w:t>—broke down the entire data science process into simple steps that I could follow easily, from start to finish. Then the real-world examples sealed it for me: like how Amazon recommends products, healthcare analytics saving lives, Google Maps predicting traffic, and those ethical case studies showing what can go wrong. All that made the subject feel practical, relatable, and super easy to understand.</w:t>
            </w:r>
          </w:p>
        </w:tc>
      </w:tr>
      <w:tr w:rsidR="00FC0011" w:rsidRPr="00CD4BC3"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CD4BC3" w:rsidRDefault="001C02F3" w:rsidP="00103165">
            <w:pPr>
              <w:pStyle w:val="TableStyle2"/>
              <w:spacing w:line="276" w:lineRule="auto"/>
              <w:jc w:val="center"/>
              <w:rPr>
                <w:rFonts w:ascii="Times New Roman" w:hAnsi="Times New Roman" w:cs="Times New Roman"/>
                <w:b/>
                <w:bCs/>
                <w:color w:val="B41700"/>
                <w:sz w:val="24"/>
                <w:szCs w:val="24"/>
              </w:rPr>
            </w:pPr>
          </w:p>
          <w:p w14:paraId="6A366D4B" w14:textId="77777777" w:rsidR="001C02F3" w:rsidRPr="00CD4BC3" w:rsidRDefault="001C02F3" w:rsidP="00103165">
            <w:pPr>
              <w:pStyle w:val="TableStyle2"/>
              <w:spacing w:line="276" w:lineRule="auto"/>
              <w:jc w:val="center"/>
              <w:rPr>
                <w:rFonts w:ascii="Times New Roman" w:hAnsi="Times New Roman" w:cs="Times New Roman"/>
                <w:b/>
                <w:bCs/>
                <w:color w:val="B41700"/>
                <w:sz w:val="24"/>
                <w:szCs w:val="24"/>
              </w:rPr>
            </w:pPr>
          </w:p>
          <w:p w14:paraId="7357A348" w14:textId="77777777" w:rsidR="0065492E" w:rsidRPr="00CD4BC3" w:rsidRDefault="00FC0011" w:rsidP="00103165">
            <w:pPr>
              <w:pStyle w:val="TableStyle2"/>
              <w:spacing w:line="276" w:lineRule="auto"/>
              <w:jc w:val="center"/>
              <w:rPr>
                <w:rFonts w:ascii="Times New Roman" w:hAnsi="Times New Roman" w:cs="Times New Roman"/>
                <w:b/>
                <w:bCs/>
                <w:color w:val="B41700"/>
                <w:sz w:val="24"/>
                <w:szCs w:val="24"/>
              </w:rPr>
            </w:pPr>
            <w:r w:rsidRPr="00CD4BC3">
              <w:rPr>
                <w:rFonts w:ascii="Times New Roman" w:hAnsi="Times New Roman" w:cs="Times New Roman"/>
                <w:b/>
                <w:bCs/>
                <w:color w:val="B41700"/>
                <w:sz w:val="24"/>
                <w:szCs w:val="24"/>
              </w:rPr>
              <w:t xml:space="preserve">2. Feelings </w:t>
            </w:r>
          </w:p>
          <w:p w14:paraId="1BABD903" w14:textId="3CFA8F48" w:rsidR="00FC0011" w:rsidRPr="00CD4BC3" w:rsidRDefault="00FC0011" w:rsidP="00103165">
            <w:pPr>
              <w:pStyle w:val="TableStyle2"/>
              <w:spacing w:line="276" w:lineRule="auto"/>
              <w:jc w:val="center"/>
              <w:rPr>
                <w:rFonts w:ascii="Times New Roman" w:hAnsi="Times New Roman" w:cs="Times New Roman"/>
                <w:b/>
                <w:bCs/>
                <w:sz w:val="24"/>
                <w:szCs w:val="24"/>
              </w:rPr>
            </w:pPr>
            <w:r w:rsidRPr="00CD4BC3">
              <w:rPr>
                <w:rFonts w:ascii="Times New Roman" w:hAnsi="Times New Roman" w:cs="Times New Roman"/>
                <w:b/>
                <w:bCs/>
                <w:color w:val="B41700"/>
                <w:sz w:val="24"/>
                <w:szCs w:val="24"/>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AB0FBF1" w14:textId="24DDA477" w:rsidR="00FC0011" w:rsidRPr="00CD4BC3" w:rsidRDefault="00284594" w:rsidP="00284594">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lang w:val="en-IN"/>
              </w:rPr>
            </w:pPr>
            <w:r w:rsidRPr="00284594">
              <w:rPr>
                <w:lang w:val="en-IN"/>
              </w:rPr>
              <w:t>At first, I felt ethics and data science would be boring and hard, so I was not very interested. But after learning with examples and case studies, I became curious and interested.</w:t>
            </w:r>
            <w:r>
              <w:rPr>
                <w:lang w:val="en-IN"/>
              </w:rPr>
              <w:t xml:space="preserve"> </w:t>
            </w:r>
            <w:r w:rsidRPr="00284594">
              <w:rPr>
                <w:lang w:val="en-IN"/>
              </w:rPr>
              <w:t>I felt worried when I learned about data misuse, but learning about ethical data use made me feel responsible and confident.</w:t>
            </w:r>
          </w:p>
        </w:tc>
      </w:tr>
      <w:tr w:rsidR="00FC0011" w:rsidRPr="00CD4BC3"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CD4BC3" w:rsidRDefault="001C02F3" w:rsidP="0065492E">
            <w:pPr>
              <w:pStyle w:val="TableStyle2"/>
              <w:spacing w:line="276" w:lineRule="auto"/>
              <w:rPr>
                <w:rFonts w:ascii="Times New Roman" w:hAnsi="Times New Roman" w:cs="Times New Roman"/>
                <w:b/>
                <w:bCs/>
                <w:color w:val="B41700"/>
                <w:sz w:val="24"/>
                <w:szCs w:val="24"/>
              </w:rPr>
            </w:pPr>
          </w:p>
          <w:p w14:paraId="7EC7404C" w14:textId="77777777" w:rsidR="0065492E" w:rsidRPr="00CD4BC3" w:rsidRDefault="00FC0011" w:rsidP="00103165">
            <w:pPr>
              <w:pStyle w:val="TableStyle2"/>
              <w:spacing w:line="276" w:lineRule="auto"/>
              <w:jc w:val="center"/>
              <w:rPr>
                <w:rFonts w:ascii="Times New Roman" w:hAnsi="Times New Roman" w:cs="Times New Roman"/>
                <w:b/>
                <w:bCs/>
                <w:color w:val="B41700"/>
                <w:sz w:val="24"/>
                <w:szCs w:val="24"/>
              </w:rPr>
            </w:pPr>
            <w:r w:rsidRPr="00CD4BC3">
              <w:rPr>
                <w:rFonts w:ascii="Times New Roman" w:hAnsi="Times New Roman" w:cs="Times New Roman"/>
                <w:b/>
                <w:bCs/>
                <w:color w:val="B41700"/>
                <w:sz w:val="24"/>
                <w:szCs w:val="24"/>
              </w:rPr>
              <w:t xml:space="preserve">3. Learning </w:t>
            </w:r>
          </w:p>
          <w:p w14:paraId="35EA888F" w14:textId="0185A2E8" w:rsidR="00FC0011" w:rsidRPr="00CD4BC3" w:rsidRDefault="00FC0011" w:rsidP="00103165">
            <w:pPr>
              <w:pStyle w:val="TableStyle2"/>
              <w:spacing w:line="276" w:lineRule="auto"/>
              <w:jc w:val="center"/>
              <w:rPr>
                <w:rFonts w:ascii="Times New Roman" w:hAnsi="Times New Roman" w:cs="Times New Roman"/>
                <w:b/>
                <w:bCs/>
                <w:color w:val="B41700"/>
                <w:sz w:val="24"/>
                <w:szCs w:val="24"/>
              </w:rPr>
            </w:pPr>
            <w:r w:rsidRPr="00CD4BC3">
              <w:rPr>
                <w:rFonts w:ascii="Times New Roman" w:hAnsi="Times New Roman" w:cs="Times New Roman"/>
                <w:b/>
                <w:bCs/>
                <w:color w:val="B41700"/>
                <w:sz w:val="24"/>
                <w:szCs w:val="24"/>
              </w:rPr>
              <w:t>(Key Insights)</w:t>
            </w:r>
          </w:p>
          <w:p w14:paraId="3213302D" w14:textId="1A33D711" w:rsidR="0065492E" w:rsidRPr="00CD4BC3" w:rsidRDefault="0065492E" w:rsidP="00103165">
            <w:pPr>
              <w:pStyle w:val="TableStyle2"/>
              <w:spacing w:line="276"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229ACB0D" w14:textId="77777777" w:rsidR="00C7381C" w:rsidRPr="00C7381C" w:rsidRDefault="00C7381C" w:rsidP="00C7381C">
            <w:pPr>
              <w:pStyle w:val="TableStyle2"/>
              <w:spacing w:line="360" w:lineRule="auto"/>
              <w:jc w:val="both"/>
              <w:rPr>
                <w:rFonts w:ascii="Times New Roman" w:hAnsi="Times New Roman" w:cs="Times New Roman"/>
                <w:b/>
                <w:bCs/>
                <w:sz w:val="24"/>
                <w:szCs w:val="24"/>
              </w:rPr>
            </w:pPr>
            <w:r w:rsidRPr="00C7381C">
              <w:rPr>
                <w:rFonts w:ascii="Times New Roman" w:hAnsi="Times New Roman" w:cs="Times New Roman"/>
                <w:b/>
                <w:bCs/>
                <w:sz w:val="24"/>
                <w:szCs w:val="24"/>
              </w:rPr>
              <w:lastRenderedPageBreak/>
              <w:t>1. Ethics and Data Science</w:t>
            </w:r>
          </w:p>
          <w:p w14:paraId="276C7A7B" w14:textId="77777777" w:rsidR="00C7381C" w:rsidRPr="00C7381C" w:rsidRDefault="00C7381C" w:rsidP="00C7381C">
            <w:pPr>
              <w:pStyle w:val="TableStyle2"/>
              <w:spacing w:line="360" w:lineRule="auto"/>
              <w:jc w:val="both"/>
              <w:rPr>
                <w:rFonts w:ascii="Times New Roman" w:hAnsi="Times New Roman" w:cs="Times New Roman"/>
                <w:sz w:val="24"/>
                <w:szCs w:val="24"/>
              </w:rPr>
            </w:pPr>
            <w:r w:rsidRPr="00C7381C">
              <w:rPr>
                <w:rFonts w:ascii="Times New Roman" w:hAnsi="Times New Roman" w:cs="Times New Roman"/>
                <w:sz w:val="24"/>
                <w:szCs w:val="24"/>
              </w:rPr>
              <w:lastRenderedPageBreak/>
              <w:t>Ethics and Data Science is the study of using data in a fair, responsible, and transparent way while protecting privacy and avoiding misuse.</w:t>
            </w:r>
          </w:p>
          <w:p w14:paraId="475F26FB" w14:textId="2F470B3C" w:rsidR="00FA2A9F" w:rsidRPr="00CD4BC3" w:rsidRDefault="00FA2A9F" w:rsidP="00FA2A9F">
            <w:pPr>
              <w:pStyle w:val="TableStyle2"/>
              <w:spacing w:line="360" w:lineRule="auto"/>
              <w:jc w:val="both"/>
              <w:rPr>
                <w:rFonts w:ascii="Times New Roman" w:hAnsi="Times New Roman" w:cs="Times New Roman"/>
                <w:b/>
                <w:bCs/>
                <w:sz w:val="24"/>
                <w:szCs w:val="24"/>
              </w:rPr>
            </w:pPr>
            <w:r w:rsidRPr="00CD4BC3">
              <w:rPr>
                <w:rFonts w:ascii="Times New Roman" w:hAnsi="Times New Roman" w:cs="Times New Roman"/>
                <w:b/>
                <w:bCs/>
                <w:sz w:val="24"/>
                <w:szCs w:val="24"/>
              </w:rPr>
              <w:t>2</w:t>
            </w:r>
            <w:r w:rsidRPr="00CD4BC3">
              <w:rPr>
                <w:rFonts w:ascii="Times New Roman" w:hAnsi="Times New Roman" w:cs="Times New Roman"/>
                <w:sz w:val="24"/>
                <w:szCs w:val="24"/>
              </w:rPr>
              <w:t>.</w:t>
            </w:r>
            <w:r w:rsidRPr="00CD4BC3">
              <w:rPr>
                <w:rFonts w:ascii="Times New Roman" w:eastAsia="Times New Roman" w:hAnsi="Times New Roman" w:cs="Times New Roman"/>
                <w:b/>
                <w:bCs/>
                <w:color w:val="auto"/>
                <w:sz w:val="24"/>
                <w:szCs w:val="24"/>
                <w:bdr w:val="none" w:sz="0" w:space="0" w:color="auto"/>
              </w:rPr>
              <w:t xml:space="preserve"> </w:t>
            </w:r>
            <w:r w:rsidRPr="00CD4BC3">
              <w:rPr>
                <w:rFonts w:ascii="Times New Roman" w:hAnsi="Times New Roman" w:cs="Times New Roman"/>
                <w:b/>
                <w:bCs/>
                <w:sz w:val="24"/>
                <w:szCs w:val="24"/>
              </w:rPr>
              <w:t>Data Ownership</w:t>
            </w:r>
          </w:p>
          <w:p w14:paraId="2867519D" w14:textId="77777777" w:rsidR="00FA2A9F" w:rsidRPr="00FA2A9F" w:rsidRDefault="00FA2A9F" w:rsidP="00FA2A9F">
            <w:pPr>
              <w:pStyle w:val="TableStyle2"/>
              <w:spacing w:line="360" w:lineRule="auto"/>
              <w:jc w:val="both"/>
              <w:rPr>
                <w:rFonts w:ascii="Times New Roman" w:hAnsi="Times New Roman" w:cs="Times New Roman"/>
                <w:sz w:val="24"/>
                <w:szCs w:val="24"/>
              </w:rPr>
            </w:pPr>
            <w:r w:rsidRPr="00FA2A9F">
              <w:rPr>
                <w:rFonts w:ascii="Times New Roman" w:hAnsi="Times New Roman" w:cs="Times New Roman"/>
                <w:sz w:val="24"/>
                <w:szCs w:val="24"/>
              </w:rPr>
              <w:t>Data ownership refers to who has the right and responsibility to control, use, share, or delete data.</w:t>
            </w:r>
          </w:p>
          <w:p w14:paraId="1267C552" w14:textId="7E0316C3" w:rsidR="00FA2A9F" w:rsidRPr="00CD4BC3" w:rsidRDefault="00FA2A9F" w:rsidP="00FA2A9F">
            <w:pPr>
              <w:pStyle w:val="TableStyle2"/>
              <w:spacing w:line="360" w:lineRule="auto"/>
              <w:jc w:val="both"/>
              <w:rPr>
                <w:rFonts w:ascii="Times New Roman" w:hAnsi="Times New Roman" w:cs="Times New Roman"/>
                <w:b/>
                <w:bCs/>
                <w:sz w:val="24"/>
                <w:szCs w:val="24"/>
              </w:rPr>
            </w:pPr>
            <w:r w:rsidRPr="00CD4BC3">
              <w:rPr>
                <w:rFonts w:ascii="Times New Roman" w:hAnsi="Times New Roman" w:cs="Times New Roman"/>
                <w:b/>
                <w:bCs/>
                <w:sz w:val="24"/>
                <w:szCs w:val="24"/>
              </w:rPr>
              <w:t>3</w:t>
            </w:r>
            <w:r w:rsidRPr="00CD4BC3">
              <w:rPr>
                <w:rFonts w:ascii="Times New Roman" w:hAnsi="Times New Roman" w:cs="Times New Roman"/>
                <w:sz w:val="24"/>
                <w:szCs w:val="24"/>
              </w:rPr>
              <w:t>.</w:t>
            </w:r>
            <w:r w:rsidRPr="00CD4BC3">
              <w:rPr>
                <w:rFonts w:ascii="Times New Roman" w:eastAsia="Times New Roman" w:hAnsi="Times New Roman" w:cs="Times New Roman"/>
                <w:b/>
                <w:bCs/>
                <w:color w:val="auto"/>
                <w:sz w:val="24"/>
                <w:szCs w:val="24"/>
                <w:bdr w:val="none" w:sz="0" w:space="0" w:color="auto"/>
              </w:rPr>
              <w:t xml:space="preserve"> </w:t>
            </w:r>
            <w:r w:rsidRPr="00CD4BC3">
              <w:rPr>
                <w:rFonts w:ascii="Times New Roman" w:hAnsi="Times New Roman" w:cs="Times New Roman"/>
                <w:b/>
                <w:bCs/>
                <w:sz w:val="24"/>
                <w:szCs w:val="24"/>
              </w:rPr>
              <w:t>The Five Cs</w:t>
            </w:r>
          </w:p>
          <w:p w14:paraId="3209A724" w14:textId="77777777" w:rsidR="00FA2A9F" w:rsidRPr="00FA2A9F" w:rsidRDefault="00FA2A9F" w:rsidP="00FA2A9F">
            <w:pPr>
              <w:pStyle w:val="TableStyle2"/>
              <w:spacing w:line="360" w:lineRule="auto"/>
              <w:jc w:val="both"/>
              <w:rPr>
                <w:rFonts w:ascii="Times New Roman" w:hAnsi="Times New Roman" w:cs="Times New Roman"/>
                <w:sz w:val="24"/>
                <w:szCs w:val="24"/>
              </w:rPr>
            </w:pPr>
            <w:r w:rsidRPr="00FA2A9F">
              <w:rPr>
                <w:rFonts w:ascii="Times New Roman" w:hAnsi="Times New Roman" w:cs="Times New Roman"/>
                <w:sz w:val="24"/>
                <w:szCs w:val="24"/>
              </w:rPr>
              <w:t xml:space="preserve">The Five Cs describe the </w:t>
            </w:r>
            <w:r w:rsidRPr="00FA2A9F">
              <w:rPr>
                <w:rFonts w:ascii="Times New Roman" w:hAnsi="Times New Roman" w:cs="Times New Roman"/>
                <w:b/>
                <w:bCs/>
                <w:sz w:val="24"/>
                <w:szCs w:val="24"/>
              </w:rPr>
              <w:t>main steps in data science</w:t>
            </w:r>
            <w:r w:rsidRPr="00FA2A9F">
              <w:rPr>
                <w:rFonts w:ascii="Times New Roman" w:hAnsi="Times New Roman" w:cs="Times New Roman"/>
                <w:sz w:val="24"/>
                <w:szCs w:val="24"/>
              </w:rPr>
              <w:t>:</w:t>
            </w:r>
          </w:p>
          <w:p w14:paraId="375DED71" w14:textId="77777777" w:rsidR="00FA2A9F" w:rsidRPr="00FA2A9F" w:rsidRDefault="00FA2A9F" w:rsidP="00FA2A9F">
            <w:pPr>
              <w:pStyle w:val="TableStyle2"/>
              <w:numPr>
                <w:ilvl w:val="0"/>
                <w:numId w:val="4"/>
              </w:numPr>
              <w:spacing w:line="360" w:lineRule="auto"/>
              <w:jc w:val="both"/>
              <w:rPr>
                <w:rFonts w:ascii="Times New Roman" w:hAnsi="Times New Roman" w:cs="Times New Roman"/>
                <w:sz w:val="24"/>
                <w:szCs w:val="24"/>
              </w:rPr>
            </w:pPr>
            <w:r w:rsidRPr="00FA2A9F">
              <w:rPr>
                <w:rFonts w:ascii="Times New Roman" w:hAnsi="Times New Roman" w:cs="Times New Roman"/>
                <w:b/>
                <w:bCs/>
                <w:sz w:val="24"/>
                <w:szCs w:val="24"/>
              </w:rPr>
              <w:t>Collect</w:t>
            </w:r>
            <w:r w:rsidRPr="00FA2A9F">
              <w:rPr>
                <w:rFonts w:ascii="Times New Roman" w:hAnsi="Times New Roman" w:cs="Times New Roman"/>
                <w:sz w:val="24"/>
                <w:szCs w:val="24"/>
              </w:rPr>
              <w:t xml:space="preserve"> – Gathering raw data</w:t>
            </w:r>
          </w:p>
          <w:p w14:paraId="296AC7F7" w14:textId="77777777" w:rsidR="00FA2A9F" w:rsidRPr="00FA2A9F" w:rsidRDefault="00FA2A9F" w:rsidP="00FA2A9F">
            <w:pPr>
              <w:pStyle w:val="TableStyle2"/>
              <w:numPr>
                <w:ilvl w:val="0"/>
                <w:numId w:val="4"/>
              </w:numPr>
              <w:spacing w:line="360" w:lineRule="auto"/>
              <w:jc w:val="both"/>
              <w:rPr>
                <w:rFonts w:ascii="Times New Roman" w:hAnsi="Times New Roman" w:cs="Times New Roman"/>
                <w:sz w:val="24"/>
                <w:szCs w:val="24"/>
              </w:rPr>
            </w:pPr>
            <w:r w:rsidRPr="00FA2A9F">
              <w:rPr>
                <w:rFonts w:ascii="Times New Roman" w:hAnsi="Times New Roman" w:cs="Times New Roman"/>
                <w:b/>
                <w:bCs/>
                <w:sz w:val="24"/>
                <w:szCs w:val="24"/>
              </w:rPr>
              <w:t>Clean</w:t>
            </w:r>
            <w:r w:rsidRPr="00FA2A9F">
              <w:rPr>
                <w:rFonts w:ascii="Times New Roman" w:hAnsi="Times New Roman" w:cs="Times New Roman"/>
                <w:sz w:val="24"/>
                <w:szCs w:val="24"/>
              </w:rPr>
              <w:t xml:space="preserve"> – Removing errors and mistakes</w:t>
            </w:r>
          </w:p>
          <w:p w14:paraId="00862640" w14:textId="77777777" w:rsidR="00FA2A9F" w:rsidRPr="00FA2A9F" w:rsidRDefault="00FA2A9F" w:rsidP="00FA2A9F">
            <w:pPr>
              <w:pStyle w:val="TableStyle2"/>
              <w:numPr>
                <w:ilvl w:val="0"/>
                <w:numId w:val="4"/>
              </w:numPr>
              <w:spacing w:line="360" w:lineRule="auto"/>
              <w:jc w:val="both"/>
              <w:rPr>
                <w:rFonts w:ascii="Times New Roman" w:hAnsi="Times New Roman" w:cs="Times New Roman"/>
                <w:sz w:val="24"/>
                <w:szCs w:val="24"/>
              </w:rPr>
            </w:pPr>
            <w:r w:rsidRPr="00FA2A9F">
              <w:rPr>
                <w:rFonts w:ascii="Times New Roman" w:hAnsi="Times New Roman" w:cs="Times New Roman"/>
                <w:b/>
                <w:bCs/>
                <w:sz w:val="24"/>
                <w:szCs w:val="24"/>
              </w:rPr>
              <w:t>Curate</w:t>
            </w:r>
            <w:r w:rsidRPr="00FA2A9F">
              <w:rPr>
                <w:rFonts w:ascii="Times New Roman" w:hAnsi="Times New Roman" w:cs="Times New Roman"/>
                <w:sz w:val="24"/>
                <w:szCs w:val="24"/>
              </w:rPr>
              <w:t xml:space="preserve"> – Organizing and storing data properly</w:t>
            </w:r>
          </w:p>
          <w:p w14:paraId="35761EB9" w14:textId="77777777" w:rsidR="00FA2A9F" w:rsidRPr="00FA2A9F" w:rsidRDefault="00FA2A9F" w:rsidP="00FA2A9F">
            <w:pPr>
              <w:pStyle w:val="TableStyle2"/>
              <w:numPr>
                <w:ilvl w:val="0"/>
                <w:numId w:val="4"/>
              </w:numPr>
              <w:spacing w:line="360" w:lineRule="auto"/>
              <w:jc w:val="both"/>
              <w:rPr>
                <w:rFonts w:ascii="Times New Roman" w:hAnsi="Times New Roman" w:cs="Times New Roman"/>
                <w:sz w:val="24"/>
                <w:szCs w:val="24"/>
              </w:rPr>
            </w:pPr>
            <w:r w:rsidRPr="00FA2A9F">
              <w:rPr>
                <w:rFonts w:ascii="Times New Roman" w:hAnsi="Times New Roman" w:cs="Times New Roman"/>
                <w:b/>
                <w:bCs/>
                <w:sz w:val="24"/>
                <w:szCs w:val="24"/>
              </w:rPr>
              <w:t>Compute</w:t>
            </w:r>
            <w:r w:rsidRPr="00FA2A9F">
              <w:rPr>
                <w:rFonts w:ascii="Times New Roman" w:hAnsi="Times New Roman" w:cs="Times New Roman"/>
                <w:sz w:val="24"/>
                <w:szCs w:val="24"/>
              </w:rPr>
              <w:t xml:space="preserve"> – </w:t>
            </w:r>
            <w:proofErr w:type="spellStart"/>
            <w:r w:rsidRPr="00FA2A9F">
              <w:rPr>
                <w:rFonts w:ascii="Times New Roman" w:hAnsi="Times New Roman" w:cs="Times New Roman"/>
                <w:sz w:val="24"/>
                <w:szCs w:val="24"/>
              </w:rPr>
              <w:t>Analyzing</w:t>
            </w:r>
            <w:proofErr w:type="spellEnd"/>
            <w:r w:rsidRPr="00FA2A9F">
              <w:rPr>
                <w:rFonts w:ascii="Times New Roman" w:hAnsi="Times New Roman" w:cs="Times New Roman"/>
                <w:sz w:val="24"/>
                <w:szCs w:val="24"/>
              </w:rPr>
              <w:t xml:space="preserve"> data using tools and algorithms</w:t>
            </w:r>
          </w:p>
          <w:p w14:paraId="0F855EE7" w14:textId="77777777" w:rsidR="00FA2A9F" w:rsidRPr="00FA2A9F" w:rsidRDefault="00FA2A9F" w:rsidP="00FA2A9F">
            <w:pPr>
              <w:pStyle w:val="TableStyle2"/>
              <w:numPr>
                <w:ilvl w:val="0"/>
                <w:numId w:val="4"/>
              </w:numPr>
              <w:spacing w:line="360" w:lineRule="auto"/>
              <w:jc w:val="both"/>
              <w:rPr>
                <w:rFonts w:ascii="Times New Roman" w:hAnsi="Times New Roman" w:cs="Times New Roman"/>
                <w:sz w:val="24"/>
                <w:szCs w:val="24"/>
              </w:rPr>
            </w:pPr>
            <w:r w:rsidRPr="00FA2A9F">
              <w:rPr>
                <w:rFonts w:ascii="Times New Roman" w:hAnsi="Times New Roman" w:cs="Times New Roman"/>
                <w:b/>
                <w:bCs/>
                <w:sz w:val="24"/>
                <w:szCs w:val="24"/>
              </w:rPr>
              <w:t>Communicate</w:t>
            </w:r>
            <w:r w:rsidRPr="00FA2A9F">
              <w:rPr>
                <w:rFonts w:ascii="Times New Roman" w:hAnsi="Times New Roman" w:cs="Times New Roman"/>
                <w:sz w:val="24"/>
                <w:szCs w:val="24"/>
              </w:rPr>
              <w:t xml:space="preserve"> – Presenting results using reports or dashboards</w:t>
            </w:r>
          </w:p>
          <w:p w14:paraId="1B053737" w14:textId="1FBDE349" w:rsidR="002306E7" w:rsidRPr="00CD4BC3" w:rsidRDefault="002306E7" w:rsidP="002306E7">
            <w:pPr>
              <w:pStyle w:val="TableStyle2"/>
              <w:spacing w:line="360" w:lineRule="auto"/>
              <w:jc w:val="both"/>
              <w:rPr>
                <w:rFonts w:ascii="Times New Roman" w:hAnsi="Times New Roman" w:cs="Times New Roman"/>
                <w:b/>
                <w:bCs/>
                <w:sz w:val="24"/>
                <w:szCs w:val="24"/>
              </w:rPr>
            </w:pPr>
            <w:r w:rsidRPr="00CD4BC3">
              <w:rPr>
                <w:rFonts w:ascii="Times New Roman" w:hAnsi="Times New Roman" w:cs="Times New Roman"/>
                <w:b/>
                <w:bCs/>
                <w:sz w:val="24"/>
                <w:szCs w:val="24"/>
              </w:rPr>
              <w:t>4.</w:t>
            </w:r>
            <w:r w:rsidRPr="00CD4BC3">
              <w:rPr>
                <w:rFonts w:ascii="Times New Roman" w:eastAsia="Times New Roman" w:hAnsi="Times New Roman" w:cs="Times New Roman"/>
                <w:b/>
                <w:bCs/>
                <w:color w:val="auto"/>
                <w:sz w:val="24"/>
                <w:szCs w:val="24"/>
                <w:bdr w:val="none" w:sz="0" w:space="0" w:color="auto"/>
              </w:rPr>
              <w:t xml:space="preserve"> </w:t>
            </w:r>
            <w:r w:rsidRPr="00CD4BC3">
              <w:rPr>
                <w:rFonts w:ascii="Times New Roman" w:hAnsi="Times New Roman" w:cs="Times New Roman"/>
                <w:b/>
                <w:bCs/>
                <w:sz w:val="24"/>
                <w:szCs w:val="24"/>
              </w:rPr>
              <w:t>Ethics and Security Training</w:t>
            </w:r>
          </w:p>
          <w:p w14:paraId="3223F333" w14:textId="77777777" w:rsidR="002306E7" w:rsidRPr="002306E7" w:rsidRDefault="002306E7" w:rsidP="002306E7">
            <w:pPr>
              <w:pStyle w:val="TableStyle2"/>
              <w:spacing w:line="360" w:lineRule="auto"/>
              <w:jc w:val="both"/>
              <w:rPr>
                <w:rFonts w:ascii="Times New Roman" w:hAnsi="Times New Roman" w:cs="Times New Roman"/>
                <w:sz w:val="24"/>
                <w:szCs w:val="24"/>
              </w:rPr>
            </w:pPr>
            <w:r w:rsidRPr="002306E7">
              <w:rPr>
                <w:rFonts w:ascii="Times New Roman" w:hAnsi="Times New Roman" w:cs="Times New Roman"/>
                <w:sz w:val="24"/>
                <w:szCs w:val="24"/>
              </w:rPr>
              <w:t>Ethics and security training teaches people how to handle data safely, follow rules, and make ethical decisions to prevent data misuse and cyber threats.</w:t>
            </w:r>
          </w:p>
          <w:p w14:paraId="02CE82A1" w14:textId="2DA5CCCC" w:rsidR="002306E7" w:rsidRPr="00CD4BC3" w:rsidRDefault="002306E7" w:rsidP="002306E7">
            <w:pPr>
              <w:pStyle w:val="TableStyle2"/>
              <w:spacing w:line="360" w:lineRule="auto"/>
              <w:jc w:val="both"/>
              <w:rPr>
                <w:rFonts w:ascii="Times New Roman" w:hAnsi="Times New Roman" w:cs="Times New Roman"/>
                <w:b/>
                <w:bCs/>
                <w:sz w:val="24"/>
                <w:szCs w:val="24"/>
              </w:rPr>
            </w:pPr>
            <w:r w:rsidRPr="00CD4BC3">
              <w:rPr>
                <w:rFonts w:ascii="Times New Roman" w:hAnsi="Times New Roman" w:cs="Times New Roman"/>
                <w:b/>
                <w:bCs/>
                <w:sz w:val="24"/>
                <w:szCs w:val="24"/>
              </w:rPr>
              <w:t>5</w:t>
            </w:r>
            <w:r w:rsidRPr="00CD4BC3">
              <w:rPr>
                <w:rFonts w:ascii="Times New Roman" w:hAnsi="Times New Roman" w:cs="Times New Roman"/>
                <w:sz w:val="24"/>
                <w:szCs w:val="24"/>
              </w:rPr>
              <w:t>.</w:t>
            </w:r>
            <w:r w:rsidRPr="00CD4BC3">
              <w:rPr>
                <w:rFonts w:ascii="Times New Roman" w:eastAsia="Times New Roman" w:hAnsi="Times New Roman" w:cs="Times New Roman"/>
                <w:b/>
                <w:bCs/>
                <w:color w:val="auto"/>
                <w:sz w:val="24"/>
                <w:szCs w:val="24"/>
                <w:bdr w:val="none" w:sz="0" w:space="0" w:color="auto"/>
              </w:rPr>
              <w:t xml:space="preserve"> </w:t>
            </w:r>
            <w:r w:rsidRPr="00CD4BC3">
              <w:rPr>
                <w:rFonts w:ascii="Times New Roman" w:hAnsi="Times New Roman" w:cs="Times New Roman"/>
                <w:b/>
                <w:bCs/>
                <w:sz w:val="24"/>
                <w:szCs w:val="24"/>
              </w:rPr>
              <w:t>Developing Guiding Principles</w:t>
            </w:r>
          </w:p>
          <w:p w14:paraId="477613F5" w14:textId="77777777" w:rsidR="002306E7" w:rsidRPr="002306E7" w:rsidRDefault="002306E7" w:rsidP="002306E7">
            <w:pPr>
              <w:pStyle w:val="TableStyle2"/>
              <w:spacing w:line="360" w:lineRule="auto"/>
              <w:jc w:val="both"/>
              <w:rPr>
                <w:rFonts w:ascii="Times New Roman" w:hAnsi="Times New Roman" w:cs="Times New Roman"/>
                <w:sz w:val="24"/>
                <w:szCs w:val="24"/>
              </w:rPr>
            </w:pPr>
            <w:r w:rsidRPr="002306E7">
              <w:rPr>
                <w:rFonts w:ascii="Times New Roman" w:hAnsi="Times New Roman" w:cs="Times New Roman"/>
                <w:sz w:val="24"/>
                <w:szCs w:val="24"/>
              </w:rPr>
              <w:t>Developing guiding principles means creating rules and values such as fairness, privacy, and transparency to guide ethical data usage.</w:t>
            </w:r>
          </w:p>
          <w:p w14:paraId="597C4838" w14:textId="45BCA26B" w:rsidR="00EC6BD3" w:rsidRPr="00CD4BC3" w:rsidRDefault="00EC6BD3" w:rsidP="00EC6BD3">
            <w:pPr>
              <w:pStyle w:val="TableStyle2"/>
              <w:spacing w:line="360" w:lineRule="auto"/>
              <w:jc w:val="both"/>
              <w:rPr>
                <w:rFonts w:ascii="Times New Roman" w:hAnsi="Times New Roman" w:cs="Times New Roman"/>
                <w:b/>
                <w:bCs/>
                <w:sz w:val="24"/>
                <w:szCs w:val="24"/>
              </w:rPr>
            </w:pPr>
            <w:r w:rsidRPr="00CD4BC3">
              <w:rPr>
                <w:rFonts w:ascii="Times New Roman" w:hAnsi="Times New Roman" w:cs="Times New Roman"/>
                <w:b/>
                <w:bCs/>
                <w:sz w:val="24"/>
                <w:szCs w:val="24"/>
              </w:rPr>
              <w:t>6.</w:t>
            </w:r>
            <w:r w:rsidRPr="00CD4BC3">
              <w:rPr>
                <w:rFonts w:ascii="Times New Roman" w:eastAsia="Times New Roman" w:hAnsi="Times New Roman" w:cs="Times New Roman"/>
                <w:b/>
                <w:bCs/>
                <w:color w:val="auto"/>
                <w:sz w:val="24"/>
                <w:szCs w:val="24"/>
                <w:bdr w:val="none" w:sz="0" w:space="0" w:color="auto"/>
              </w:rPr>
              <w:t xml:space="preserve"> </w:t>
            </w:r>
            <w:r w:rsidRPr="00CD4BC3">
              <w:rPr>
                <w:rFonts w:ascii="Times New Roman" w:hAnsi="Times New Roman" w:cs="Times New Roman"/>
                <w:b/>
                <w:bCs/>
                <w:sz w:val="24"/>
                <w:szCs w:val="24"/>
              </w:rPr>
              <w:t>Regulation</w:t>
            </w:r>
          </w:p>
          <w:p w14:paraId="0FEB6643" w14:textId="77777777" w:rsidR="00EC6BD3" w:rsidRPr="00EC6BD3" w:rsidRDefault="00EC6BD3" w:rsidP="00EC6BD3">
            <w:pPr>
              <w:pStyle w:val="TableStyle2"/>
              <w:spacing w:line="360" w:lineRule="auto"/>
              <w:jc w:val="both"/>
              <w:rPr>
                <w:rFonts w:ascii="Times New Roman" w:hAnsi="Times New Roman" w:cs="Times New Roman"/>
                <w:sz w:val="24"/>
                <w:szCs w:val="24"/>
              </w:rPr>
            </w:pPr>
            <w:r w:rsidRPr="00EC6BD3">
              <w:rPr>
                <w:rFonts w:ascii="Times New Roman" w:hAnsi="Times New Roman" w:cs="Times New Roman"/>
                <w:sz w:val="24"/>
                <w:szCs w:val="24"/>
              </w:rPr>
              <w:t xml:space="preserve">Regulation refers to </w:t>
            </w:r>
            <w:r w:rsidRPr="00EC6BD3">
              <w:rPr>
                <w:rFonts w:ascii="Times New Roman" w:hAnsi="Times New Roman" w:cs="Times New Roman"/>
                <w:b/>
                <w:bCs/>
                <w:sz w:val="24"/>
                <w:szCs w:val="24"/>
              </w:rPr>
              <w:t>laws and rules</w:t>
            </w:r>
            <w:r w:rsidRPr="00EC6BD3">
              <w:rPr>
                <w:rFonts w:ascii="Times New Roman" w:hAnsi="Times New Roman" w:cs="Times New Roman"/>
                <w:sz w:val="24"/>
                <w:szCs w:val="24"/>
              </w:rPr>
              <w:t xml:space="preserve"> that control how data is collected, stored, and used to protect user privacy and rights.</w:t>
            </w:r>
          </w:p>
          <w:p w14:paraId="5489E06D" w14:textId="74497E76" w:rsidR="00EC6BD3" w:rsidRPr="00CD4BC3" w:rsidRDefault="00EC6BD3" w:rsidP="00EC6BD3">
            <w:pPr>
              <w:pStyle w:val="TableStyle2"/>
              <w:spacing w:line="360" w:lineRule="auto"/>
              <w:jc w:val="both"/>
              <w:rPr>
                <w:rFonts w:ascii="Times New Roman" w:hAnsi="Times New Roman" w:cs="Times New Roman"/>
                <w:b/>
                <w:bCs/>
                <w:sz w:val="24"/>
                <w:szCs w:val="24"/>
              </w:rPr>
            </w:pPr>
            <w:r w:rsidRPr="00CD4BC3">
              <w:rPr>
                <w:rFonts w:ascii="Times New Roman" w:hAnsi="Times New Roman" w:cs="Times New Roman"/>
                <w:b/>
                <w:bCs/>
                <w:sz w:val="24"/>
                <w:szCs w:val="24"/>
              </w:rPr>
              <w:t>7</w:t>
            </w:r>
            <w:r w:rsidRPr="00CD4BC3">
              <w:rPr>
                <w:rFonts w:ascii="Times New Roman" w:hAnsi="Times New Roman" w:cs="Times New Roman"/>
                <w:sz w:val="24"/>
                <w:szCs w:val="24"/>
              </w:rPr>
              <w:t>.</w:t>
            </w:r>
            <w:r w:rsidRPr="00CD4BC3">
              <w:rPr>
                <w:rFonts w:ascii="Times New Roman" w:eastAsia="Times New Roman" w:hAnsi="Times New Roman" w:cs="Times New Roman"/>
                <w:b/>
                <w:bCs/>
                <w:color w:val="auto"/>
                <w:sz w:val="24"/>
                <w:szCs w:val="24"/>
                <w:bdr w:val="none" w:sz="0" w:space="0" w:color="auto"/>
              </w:rPr>
              <w:t xml:space="preserve"> </w:t>
            </w:r>
            <w:r w:rsidRPr="00CD4BC3">
              <w:rPr>
                <w:rFonts w:ascii="Times New Roman" w:hAnsi="Times New Roman" w:cs="Times New Roman"/>
                <w:b/>
                <w:bCs/>
                <w:sz w:val="24"/>
                <w:szCs w:val="24"/>
              </w:rPr>
              <w:t>Building Our Future</w:t>
            </w:r>
          </w:p>
          <w:p w14:paraId="40F0CEE3" w14:textId="73066B62" w:rsidR="00E614A7" w:rsidRPr="00CD4BC3" w:rsidRDefault="00EC6BD3" w:rsidP="00FA2A9F">
            <w:pPr>
              <w:pStyle w:val="TableStyle2"/>
              <w:spacing w:line="360" w:lineRule="auto"/>
              <w:jc w:val="both"/>
              <w:rPr>
                <w:rFonts w:ascii="Times New Roman" w:hAnsi="Times New Roman" w:cs="Times New Roman"/>
                <w:sz w:val="24"/>
                <w:szCs w:val="24"/>
              </w:rPr>
            </w:pPr>
            <w:r w:rsidRPr="00EC6BD3">
              <w:rPr>
                <w:rFonts w:ascii="Times New Roman" w:hAnsi="Times New Roman" w:cs="Times New Roman"/>
                <w:sz w:val="24"/>
                <w:szCs w:val="24"/>
              </w:rPr>
              <w:t>Building our future means developing responsible and ethical data science practices that benefit society and ensure trust in technology.</w:t>
            </w:r>
          </w:p>
        </w:tc>
      </w:tr>
      <w:tr w:rsidR="00FC0011" w:rsidRPr="00CD4BC3"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CD4BC3" w:rsidRDefault="001C02F3" w:rsidP="0065492E">
            <w:pPr>
              <w:pStyle w:val="TableStyle2"/>
              <w:spacing w:line="276" w:lineRule="auto"/>
              <w:rPr>
                <w:rFonts w:ascii="Times New Roman" w:eastAsia="Arial Unicode MS" w:hAnsi="Times New Roman" w:cs="Times New Roman"/>
                <w:b/>
                <w:color w:val="B41700"/>
                <w:sz w:val="24"/>
                <w:szCs w:val="24"/>
              </w:rPr>
            </w:pPr>
          </w:p>
          <w:p w14:paraId="64D6A18D" w14:textId="5C0C8D43" w:rsidR="00FC0011" w:rsidRPr="00CD4BC3" w:rsidRDefault="005A67CB" w:rsidP="00103165">
            <w:pPr>
              <w:pStyle w:val="TableStyle2"/>
              <w:spacing w:line="276" w:lineRule="auto"/>
              <w:jc w:val="center"/>
              <w:rPr>
                <w:rFonts w:ascii="Times New Roman" w:eastAsia="Arial Unicode MS" w:hAnsi="Times New Roman" w:cs="Times New Roman"/>
                <w:b/>
                <w:bCs/>
                <w:color w:val="B41700"/>
                <w:sz w:val="24"/>
                <w:szCs w:val="24"/>
              </w:rPr>
            </w:pPr>
            <m:oMathPara>
              <m:oMath>
                <m:r>
                  <m:rPr>
                    <m:sty m:val="b"/>
                  </m:rPr>
                  <w:rPr>
                    <w:rFonts w:ascii="Cambria Math" w:hAnsi="Cambria Math" w:cs="Times New Roman"/>
                    <w:color w:val="B41700"/>
                    <w:sz w:val="24"/>
                    <w:szCs w:val="24"/>
                  </w:rPr>
                  <m:t xml:space="preserve">4. Application </m:t>
                </m:r>
              </m:oMath>
            </m:oMathPara>
          </w:p>
          <w:p w14:paraId="2892E4DD" w14:textId="77777777" w:rsidR="00FC0011" w:rsidRPr="00CD4BC3" w:rsidRDefault="005A67CB" w:rsidP="00103165">
            <w:pPr>
              <w:pStyle w:val="TableStyle2"/>
              <w:spacing w:line="276" w:lineRule="auto"/>
              <w:jc w:val="center"/>
              <w:rPr>
                <w:rFonts w:ascii="Times New Roman" w:hAnsi="Times New Roman" w:cs="Times New Roman"/>
                <w:b/>
                <w:color w:val="B41700"/>
                <w:sz w:val="24"/>
                <w:szCs w:val="24"/>
              </w:rPr>
            </w:pPr>
            <m:oMathPara>
              <m:oMath>
                <m:r>
                  <m:rPr>
                    <m:sty m:val="b"/>
                  </m:rPr>
                  <w:rPr>
                    <w:rFonts w:ascii="Cambria Math" w:hAnsi="Cambria Math" w:cs="Times New Roman"/>
                    <w:color w:val="B41700"/>
                    <w:sz w:val="24"/>
                    <w:szCs w:val="24"/>
                  </w:rPr>
                  <m:t>(Practical Use)</m:t>
                </m:r>
              </m:oMath>
            </m:oMathPara>
          </w:p>
          <w:p w14:paraId="1900997B" w14:textId="466FAE76" w:rsidR="0065492E" w:rsidRPr="00CD4BC3" w:rsidRDefault="0065492E" w:rsidP="00103165">
            <w:pPr>
              <w:pStyle w:val="TableStyle2"/>
              <w:spacing w:line="276"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402337EF" w14:textId="77777777" w:rsidR="008E3313" w:rsidRPr="00CD4BC3" w:rsidRDefault="008E3313" w:rsidP="008E3313">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CD4BC3">
              <w:rPr>
                <w:rFonts w:eastAsia="Times New Roman"/>
                <w:b/>
                <w:bCs/>
                <w:bdr w:val="none" w:sz="0" w:space="0" w:color="auto"/>
                <w:lang w:val="en-IN" w:eastAsia="en-IN"/>
              </w:rPr>
              <w:t>Healthcare</w:t>
            </w:r>
            <w:r w:rsidRPr="00CD4BC3">
              <w:rPr>
                <w:rFonts w:eastAsia="Times New Roman"/>
                <w:bdr w:val="none" w:sz="0" w:space="0" w:color="auto"/>
                <w:lang w:val="en-IN" w:eastAsia="en-IN"/>
              </w:rPr>
              <w:t>: Using data ethically to improve patient outcomes while protecting sensitive health information.</w:t>
            </w:r>
          </w:p>
          <w:p w14:paraId="15C0E606" w14:textId="77777777" w:rsidR="008E3313" w:rsidRPr="00CD4BC3" w:rsidRDefault="008E3313" w:rsidP="008E3313">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CD4BC3">
              <w:rPr>
                <w:rFonts w:eastAsia="Times New Roman"/>
                <w:b/>
                <w:bCs/>
                <w:bdr w:val="none" w:sz="0" w:space="0" w:color="auto"/>
                <w:lang w:val="en-IN" w:eastAsia="en-IN"/>
              </w:rPr>
              <w:t>Finance</w:t>
            </w:r>
            <w:r w:rsidRPr="00CD4BC3">
              <w:rPr>
                <w:rFonts w:eastAsia="Times New Roman"/>
                <w:bdr w:val="none" w:sz="0" w:space="0" w:color="auto"/>
                <w:lang w:val="en-IN" w:eastAsia="en-IN"/>
              </w:rPr>
              <w:t>: Applying ethical guidelines to lending and insurance to prevent discrimination.</w:t>
            </w:r>
          </w:p>
          <w:p w14:paraId="230D3A19" w14:textId="77777777" w:rsidR="008E3313" w:rsidRPr="00CD4BC3" w:rsidRDefault="008E3313" w:rsidP="008E3313">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CD4BC3">
              <w:rPr>
                <w:rFonts w:eastAsia="Times New Roman"/>
                <w:b/>
                <w:bCs/>
                <w:bdr w:val="none" w:sz="0" w:space="0" w:color="auto"/>
                <w:lang w:val="en-IN" w:eastAsia="en-IN"/>
              </w:rPr>
              <w:t>Criminal Justice</w:t>
            </w:r>
            <w:r w:rsidRPr="00CD4BC3">
              <w:rPr>
                <w:rFonts w:eastAsia="Times New Roman"/>
                <w:bdr w:val="none" w:sz="0" w:space="0" w:color="auto"/>
                <w:lang w:val="en-IN" w:eastAsia="en-IN"/>
              </w:rPr>
              <w:t>: Using data analytics to support judicial decisions, ensuring fairness and accountability.</w:t>
            </w:r>
          </w:p>
          <w:p w14:paraId="260E25EF" w14:textId="43683647" w:rsidR="008E3313" w:rsidRPr="00CD4BC3" w:rsidRDefault="008E3313" w:rsidP="008E3313">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CD4BC3">
              <w:rPr>
                <w:rFonts w:eastAsia="Times New Roman"/>
                <w:b/>
                <w:bCs/>
                <w:bdr w:val="none" w:sz="0" w:space="0" w:color="auto"/>
                <w:lang w:val="en-IN" w:eastAsia="en-IN"/>
              </w:rPr>
              <w:lastRenderedPageBreak/>
              <w:t>Marketing and Advertising</w:t>
            </w:r>
            <w:r w:rsidRPr="00CD4BC3">
              <w:rPr>
                <w:rFonts w:eastAsia="Times New Roman"/>
                <w:bdr w:val="none" w:sz="0" w:space="0" w:color="auto"/>
                <w:lang w:val="en-IN" w:eastAsia="en-IN"/>
              </w:rPr>
              <w:t>: Balancing personalization with user privacy.</w:t>
            </w:r>
          </w:p>
          <w:p w14:paraId="470CD5CE" w14:textId="03A66235" w:rsidR="00FC0011" w:rsidRPr="00CD4BC3" w:rsidRDefault="008E3313" w:rsidP="008B7AAB">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CD4BC3">
              <w:rPr>
                <w:rFonts w:eastAsia="Times New Roman"/>
                <w:b/>
                <w:bCs/>
                <w:bdr w:val="none" w:sz="0" w:space="0" w:color="auto"/>
                <w:lang w:val="en-IN" w:eastAsia="en-IN"/>
              </w:rPr>
              <w:t>Public Policy and Urban Planning</w:t>
            </w:r>
            <w:r w:rsidRPr="00CD4BC3">
              <w:rPr>
                <w:rFonts w:eastAsia="Times New Roman"/>
                <w:bdr w:val="none" w:sz="0" w:space="0" w:color="auto"/>
                <w:lang w:val="en-IN" w:eastAsia="en-IN"/>
              </w:rPr>
              <w:t>: Utilizing data to improve public services and infrastructure.</w:t>
            </w:r>
          </w:p>
        </w:tc>
      </w:tr>
      <w:tr w:rsidR="00FC0011" w:rsidRPr="00CD4BC3" w14:paraId="27FF6C17" w14:textId="77777777" w:rsidTr="006860D0">
        <w:trPr>
          <w:trHeight w:val="128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CD4BC3" w:rsidRDefault="001C02F3" w:rsidP="0065492E">
            <w:pPr>
              <w:pStyle w:val="TableStyle2"/>
              <w:spacing w:line="276" w:lineRule="auto"/>
              <w:rPr>
                <w:rFonts w:ascii="Times New Roman" w:hAnsi="Times New Roman" w:cs="Times New Roman"/>
                <w:b/>
                <w:bCs/>
                <w:color w:val="B41700"/>
                <w:sz w:val="24"/>
                <w:szCs w:val="24"/>
              </w:rPr>
            </w:pPr>
          </w:p>
          <w:p w14:paraId="7A9CC645" w14:textId="77777777" w:rsidR="0065492E" w:rsidRPr="00CD4BC3" w:rsidRDefault="0065492E" w:rsidP="0065492E">
            <w:pPr>
              <w:pStyle w:val="TableStyle2"/>
              <w:spacing w:line="276" w:lineRule="auto"/>
              <w:rPr>
                <w:rFonts w:ascii="Times New Roman" w:hAnsi="Times New Roman" w:cs="Times New Roman"/>
                <w:b/>
                <w:bCs/>
                <w:color w:val="B41700"/>
                <w:sz w:val="24"/>
                <w:szCs w:val="24"/>
              </w:rPr>
            </w:pPr>
          </w:p>
          <w:p w14:paraId="251FCE59" w14:textId="3EC10993" w:rsidR="00FC0011" w:rsidRPr="00CD4BC3" w:rsidRDefault="001C02F3" w:rsidP="00103165">
            <w:pPr>
              <w:pStyle w:val="TableStyle2"/>
              <w:spacing w:line="276" w:lineRule="auto"/>
              <w:jc w:val="center"/>
              <w:rPr>
                <w:rFonts w:ascii="Times New Roman" w:hAnsi="Times New Roman" w:cs="Times New Roman"/>
                <w:b/>
                <w:bCs/>
                <w:color w:val="B41700"/>
                <w:sz w:val="24"/>
                <w:szCs w:val="24"/>
              </w:rPr>
            </w:pPr>
            <w:r w:rsidRPr="00CD4BC3">
              <w:rPr>
                <w:rFonts w:ascii="Times New Roman" w:hAnsi="Times New Roman" w:cs="Times New Roman"/>
                <w:b/>
                <w:bCs/>
                <w:color w:val="B41700"/>
                <w:sz w:val="24"/>
                <w:szCs w:val="24"/>
              </w:rPr>
              <w:t xml:space="preserve">5. </w:t>
            </w:r>
            <w:r w:rsidR="00FC0011" w:rsidRPr="00CD4BC3">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03BFA55" w14:textId="5CACE5CB" w:rsidR="00FC0011" w:rsidRPr="00CD4BC3" w:rsidRDefault="008E3313"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CD4BC3">
              <w:rPr>
                <w:rFonts w:eastAsia="Times New Roman"/>
                <w:bdr w:val="none" w:sz="0" w:space="0" w:color="auto"/>
                <w:lang w:val="en-IN" w:eastAsia="en-IN"/>
              </w:rPr>
              <w:t>In conclusion, this module gave me a clear understanding of ethics in data science. I learned that data is powerful, and it must be handled with care, fairness, and honesty. This module increased my interest in ethical AI, data governance, and responsible data usage. It was a very meaningful, informative, and valuable learning experience that will help me in my studies and future career as a responsible data science professional.</w:t>
            </w:r>
          </w:p>
        </w:tc>
      </w:tr>
    </w:tbl>
    <w:p w14:paraId="0E161624" w14:textId="77777777" w:rsidR="00A254E4" w:rsidRPr="00CD4BC3" w:rsidRDefault="00A254E4">
      <w:pPr>
        <w:pStyle w:val="Default"/>
        <w:spacing w:before="0" w:line="240" w:lineRule="auto"/>
        <w:rPr>
          <w:rFonts w:ascii="Times New Roman" w:eastAsia="Times Roman" w:hAnsi="Times New Roman" w:cs="Times New Roman"/>
          <w:color w:val="374151"/>
        </w:rPr>
      </w:pPr>
    </w:p>
    <w:p w14:paraId="5451896C" w14:textId="77777777" w:rsidR="006860D0" w:rsidRPr="00CD4BC3" w:rsidRDefault="006860D0">
      <w:pPr>
        <w:pStyle w:val="Default"/>
        <w:spacing w:before="0" w:line="240" w:lineRule="auto"/>
        <w:rPr>
          <w:rFonts w:ascii="Times New Roman" w:eastAsia="Times Roman" w:hAnsi="Times New Roman" w:cs="Times New Roman"/>
          <w:color w:val="374151"/>
        </w:rPr>
      </w:pPr>
    </w:p>
    <w:p w14:paraId="63B0A2D4" w14:textId="77777777" w:rsidR="006860D0" w:rsidRPr="00CD4BC3" w:rsidRDefault="006860D0">
      <w:pPr>
        <w:pStyle w:val="Default"/>
        <w:spacing w:before="0" w:line="240" w:lineRule="auto"/>
        <w:rPr>
          <w:rFonts w:ascii="Times New Roman" w:eastAsia="Times Roman" w:hAnsi="Times New Roman" w:cs="Times New Roman"/>
          <w:color w:val="374151"/>
        </w:rPr>
      </w:pPr>
    </w:p>
    <w:p w14:paraId="26BE289C" w14:textId="77777777" w:rsidR="006860D0" w:rsidRDefault="006860D0">
      <w:pPr>
        <w:pStyle w:val="Default"/>
        <w:spacing w:before="0" w:line="240" w:lineRule="auto"/>
        <w:rPr>
          <w:rFonts w:ascii="Times New Roman" w:eastAsia="Times Roman" w:hAnsi="Times New Roman" w:cs="Times New Roman"/>
          <w:color w:val="374151"/>
        </w:rPr>
      </w:pPr>
    </w:p>
    <w:p w14:paraId="7BF7CD13" w14:textId="77777777" w:rsidR="006860D0" w:rsidRDefault="006860D0">
      <w:pPr>
        <w:pStyle w:val="Default"/>
        <w:spacing w:before="0" w:line="240" w:lineRule="auto"/>
        <w:rPr>
          <w:rFonts w:ascii="Times New Roman" w:eastAsia="Times Roman" w:hAnsi="Times New Roman" w:cs="Times New Roman"/>
          <w:color w:val="374151"/>
        </w:rPr>
      </w:pPr>
    </w:p>
    <w:p w14:paraId="01934E5B" w14:textId="77777777" w:rsidR="006860D0" w:rsidRDefault="006860D0">
      <w:pPr>
        <w:pStyle w:val="Default"/>
        <w:spacing w:before="0" w:line="240" w:lineRule="auto"/>
        <w:rPr>
          <w:rFonts w:ascii="Times New Roman" w:eastAsia="Times Roman" w:hAnsi="Times New Roman" w:cs="Times New Roman"/>
          <w:color w:val="374151"/>
        </w:rPr>
      </w:pPr>
    </w:p>
    <w:p w14:paraId="0DFF3B10" w14:textId="77777777" w:rsidR="006860D0" w:rsidRDefault="006860D0">
      <w:pPr>
        <w:pStyle w:val="Default"/>
        <w:spacing w:before="0" w:line="240" w:lineRule="auto"/>
        <w:rPr>
          <w:rFonts w:ascii="Times New Roman" w:eastAsia="Times Roman" w:hAnsi="Times New Roman" w:cs="Times New Roman"/>
          <w:color w:val="374151"/>
        </w:rPr>
      </w:pPr>
    </w:p>
    <w:p w14:paraId="2064C7CA" w14:textId="77777777" w:rsidR="006860D0" w:rsidRDefault="006860D0">
      <w:pPr>
        <w:pStyle w:val="Default"/>
        <w:spacing w:before="0" w:line="240" w:lineRule="auto"/>
        <w:rPr>
          <w:rFonts w:ascii="Times New Roman" w:eastAsia="Times Roman" w:hAnsi="Times New Roman" w:cs="Times New Roman"/>
          <w:color w:val="374151"/>
        </w:rPr>
      </w:pPr>
    </w:p>
    <w:p w14:paraId="2EEAB3E0" w14:textId="77777777" w:rsidR="006860D0" w:rsidRPr="0065492E" w:rsidRDefault="006860D0">
      <w:pPr>
        <w:pStyle w:val="Default"/>
        <w:spacing w:before="0" w:line="240" w:lineRule="auto"/>
        <w:rPr>
          <w:rFonts w:ascii="Times New Roman" w:eastAsia="Times Roman" w:hAnsi="Times New Roman" w:cs="Times New Roman"/>
          <w:color w:val="374151"/>
        </w:rPr>
      </w:pPr>
    </w:p>
    <w:sectPr w:rsidR="006860D0" w:rsidRPr="0065492E"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F257D" w14:textId="77777777" w:rsidR="00FB195E" w:rsidRDefault="00FB195E">
      <w:r>
        <w:separator/>
      </w:r>
    </w:p>
  </w:endnote>
  <w:endnote w:type="continuationSeparator" w:id="0">
    <w:p w14:paraId="470FACA6" w14:textId="77777777" w:rsidR="00FB195E" w:rsidRDefault="00FB195E">
      <w:r>
        <w:continuationSeparator/>
      </w:r>
    </w:p>
  </w:endnote>
  <w:endnote w:type="continuationNotice" w:id="1">
    <w:p w14:paraId="42E0B8C9" w14:textId="77777777" w:rsidR="00FB195E" w:rsidRDefault="00FB19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0763B" w14:textId="77777777" w:rsidR="00FB195E" w:rsidRDefault="00FB195E">
      <w:r>
        <w:separator/>
      </w:r>
    </w:p>
  </w:footnote>
  <w:footnote w:type="continuationSeparator" w:id="0">
    <w:p w14:paraId="47AF2133" w14:textId="77777777" w:rsidR="00FB195E" w:rsidRDefault="00FB195E">
      <w:r>
        <w:continuationSeparator/>
      </w:r>
    </w:p>
  </w:footnote>
  <w:footnote w:type="continuationNotice" w:id="1">
    <w:p w14:paraId="30F321BE" w14:textId="77777777" w:rsidR="00FB195E" w:rsidRDefault="00FB19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8635F41"/>
    <w:multiLevelType w:val="multilevel"/>
    <w:tmpl w:val="000A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685916"/>
    <w:multiLevelType w:val="multilevel"/>
    <w:tmpl w:val="BD340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3"/>
  </w:num>
  <w:num w:numId="2" w16cid:durableId="233443039">
    <w:abstractNumId w:val="0"/>
  </w:num>
  <w:num w:numId="3" w16cid:durableId="1949660530">
    <w:abstractNumId w:val="2"/>
  </w:num>
  <w:num w:numId="4" w16cid:durableId="2041465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81BDF"/>
    <w:rsid w:val="0008415C"/>
    <w:rsid w:val="000863CD"/>
    <w:rsid w:val="00086C5A"/>
    <w:rsid w:val="000A514B"/>
    <w:rsid w:val="000C00CF"/>
    <w:rsid w:val="000C1E4B"/>
    <w:rsid w:val="000C284D"/>
    <w:rsid w:val="000C4FF8"/>
    <w:rsid w:val="000C632A"/>
    <w:rsid w:val="000D6DE6"/>
    <w:rsid w:val="00103165"/>
    <w:rsid w:val="00150AAD"/>
    <w:rsid w:val="00152457"/>
    <w:rsid w:val="00156842"/>
    <w:rsid w:val="001835F0"/>
    <w:rsid w:val="001A3531"/>
    <w:rsid w:val="001A7138"/>
    <w:rsid w:val="001C02F3"/>
    <w:rsid w:val="001D362B"/>
    <w:rsid w:val="001E54BF"/>
    <w:rsid w:val="001F2938"/>
    <w:rsid w:val="002003AD"/>
    <w:rsid w:val="0020408E"/>
    <w:rsid w:val="0021039E"/>
    <w:rsid w:val="002105E8"/>
    <w:rsid w:val="002306E7"/>
    <w:rsid w:val="002440B2"/>
    <w:rsid w:val="002450FF"/>
    <w:rsid w:val="0025651C"/>
    <w:rsid w:val="0027057B"/>
    <w:rsid w:val="00275C90"/>
    <w:rsid w:val="002818B4"/>
    <w:rsid w:val="00284594"/>
    <w:rsid w:val="00284814"/>
    <w:rsid w:val="002854BF"/>
    <w:rsid w:val="002D6171"/>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E3103"/>
    <w:rsid w:val="00400855"/>
    <w:rsid w:val="00417F85"/>
    <w:rsid w:val="0049590A"/>
    <w:rsid w:val="00497986"/>
    <w:rsid w:val="004D32C7"/>
    <w:rsid w:val="004D62BD"/>
    <w:rsid w:val="00521382"/>
    <w:rsid w:val="00531131"/>
    <w:rsid w:val="00587917"/>
    <w:rsid w:val="0059744C"/>
    <w:rsid w:val="005A67CB"/>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07C5"/>
    <w:rsid w:val="00694065"/>
    <w:rsid w:val="006C127A"/>
    <w:rsid w:val="006E70A1"/>
    <w:rsid w:val="006F7ACF"/>
    <w:rsid w:val="00730423"/>
    <w:rsid w:val="0073458A"/>
    <w:rsid w:val="00754E75"/>
    <w:rsid w:val="007701C0"/>
    <w:rsid w:val="007A7157"/>
    <w:rsid w:val="007B101E"/>
    <w:rsid w:val="00800728"/>
    <w:rsid w:val="00831D79"/>
    <w:rsid w:val="0083300E"/>
    <w:rsid w:val="00847FDF"/>
    <w:rsid w:val="00887F1B"/>
    <w:rsid w:val="00890162"/>
    <w:rsid w:val="00893565"/>
    <w:rsid w:val="00896A44"/>
    <w:rsid w:val="008B7AAB"/>
    <w:rsid w:val="008D7FA3"/>
    <w:rsid w:val="008E3313"/>
    <w:rsid w:val="008F7AE5"/>
    <w:rsid w:val="009352DC"/>
    <w:rsid w:val="009472EF"/>
    <w:rsid w:val="00954F24"/>
    <w:rsid w:val="0096026C"/>
    <w:rsid w:val="00960F57"/>
    <w:rsid w:val="00972AE5"/>
    <w:rsid w:val="009851D8"/>
    <w:rsid w:val="009A7A56"/>
    <w:rsid w:val="009B69CD"/>
    <w:rsid w:val="009D7097"/>
    <w:rsid w:val="009F0436"/>
    <w:rsid w:val="009F0AAF"/>
    <w:rsid w:val="00A0317D"/>
    <w:rsid w:val="00A2095D"/>
    <w:rsid w:val="00A21135"/>
    <w:rsid w:val="00A254E4"/>
    <w:rsid w:val="00A33BA6"/>
    <w:rsid w:val="00A726CB"/>
    <w:rsid w:val="00A72821"/>
    <w:rsid w:val="00A74A7C"/>
    <w:rsid w:val="00A764BB"/>
    <w:rsid w:val="00A87185"/>
    <w:rsid w:val="00A87F3A"/>
    <w:rsid w:val="00AA0E67"/>
    <w:rsid w:val="00AC20A4"/>
    <w:rsid w:val="00B24C4A"/>
    <w:rsid w:val="00B35694"/>
    <w:rsid w:val="00B55A97"/>
    <w:rsid w:val="00B571CF"/>
    <w:rsid w:val="00B94081"/>
    <w:rsid w:val="00BA5D90"/>
    <w:rsid w:val="00BC7486"/>
    <w:rsid w:val="00BD6682"/>
    <w:rsid w:val="00BE24BF"/>
    <w:rsid w:val="00BE4421"/>
    <w:rsid w:val="00BF51B1"/>
    <w:rsid w:val="00C550AE"/>
    <w:rsid w:val="00C705E9"/>
    <w:rsid w:val="00C7381C"/>
    <w:rsid w:val="00CD4BC3"/>
    <w:rsid w:val="00D004F6"/>
    <w:rsid w:val="00D05037"/>
    <w:rsid w:val="00D103BF"/>
    <w:rsid w:val="00D30EA8"/>
    <w:rsid w:val="00D44760"/>
    <w:rsid w:val="00DA1C45"/>
    <w:rsid w:val="00DA74BC"/>
    <w:rsid w:val="00DD1F80"/>
    <w:rsid w:val="00DD565D"/>
    <w:rsid w:val="00DE671D"/>
    <w:rsid w:val="00E1568D"/>
    <w:rsid w:val="00E3102C"/>
    <w:rsid w:val="00E42DC4"/>
    <w:rsid w:val="00E52E44"/>
    <w:rsid w:val="00E614A7"/>
    <w:rsid w:val="00E824B4"/>
    <w:rsid w:val="00E8405C"/>
    <w:rsid w:val="00E96973"/>
    <w:rsid w:val="00EC4763"/>
    <w:rsid w:val="00EC6BD3"/>
    <w:rsid w:val="00F03945"/>
    <w:rsid w:val="00F147D3"/>
    <w:rsid w:val="00F80F0B"/>
    <w:rsid w:val="00FA2A9F"/>
    <w:rsid w:val="00FB195E"/>
    <w:rsid w:val="00FB1990"/>
    <w:rsid w:val="00FB7C6E"/>
    <w:rsid w:val="00FC0011"/>
    <w:rsid w:val="00FE2932"/>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paragraph" w:styleId="Heading3">
    <w:name w:val="heading 3"/>
    <w:basedOn w:val="Normal"/>
    <w:next w:val="Normal"/>
    <w:link w:val="Heading3Char"/>
    <w:uiPriority w:val="9"/>
    <w:semiHidden/>
    <w:unhideWhenUsed/>
    <w:qFormat/>
    <w:rsid w:val="00FA2A9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A2A9F"/>
    <w:rPr>
      <w:rFonts w:asciiTheme="majorHAnsi" w:eastAsiaTheme="majorEastAsia" w:hAnsiTheme="majorHAnsi" w:cstheme="majorBidi"/>
      <w:color w:val="1F3763" w:themeColor="accent1" w:themeShade="7F"/>
      <w:sz w:val="24"/>
      <w:szCs w:val="24"/>
      <w:bdr w:val="ni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623</Words>
  <Characters>3553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dcterms:created xsi:type="dcterms:W3CDTF">2025-12-16T16:38:00Z</dcterms:created>
  <dcterms:modified xsi:type="dcterms:W3CDTF">2025-12-16T16:38:00Z</dcterms:modified>
</cp:coreProperties>
</file>